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E332" w14:textId="7DB6A20A" w:rsidR="00F929FB" w:rsidRPr="002F5298" w:rsidRDefault="000A6399" w:rsidP="002F5298">
      <w:pPr>
        <w:jc w:val="center"/>
        <w:rPr>
          <w:sz w:val="32"/>
          <w:szCs w:val="32"/>
          <w:lang w:val="en-US" w:eastAsia="nl-NL"/>
        </w:rPr>
      </w:pPr>
      <w:r w:rsidRPr="002F5298">
        <w:rPr>
          <w:rStyle w:val="Heading1Char"/>
          <w:rFonts w:eastAsiaTheme="minorHAnsi"/>
          <w:sz w:val="32"/>
          <w:szCs w:val="32"/>
          <w:lang w:val="en-US"/>
        </w:rPr>
        <w:t xml:space="preserve">Was </w:t>
      </w:r>
      <w:r w:rsidR="00801F4C">
        <w:rPr>
          <w:rStyle w:val="Heading1Char"/>
          <w:rFonts w:eastAsiaTheme="minorHAnsi"/>
          <w:sz w:val="32"/>
          <w:szCs w:val="32"/>
          <w:lang w:val="en-US"/>
        </w:rPr>
        <w:t>D</w:t>
      </w:r>
      <w:r w:rsidRPr="002F5298">
        <w:rPr>
          <w:rStyle w:val="Heading1Char"/>
          <w:rFonts w:eastAsiaTheme="minorHAnsi"/>
          <w:sz w:val="32"/>
          <w:szCs w:val="32"/>
          <w:lang w:val="en-US"/>
        </w:rPr>
        <w:t>e Montesq</w:t>
      </w:r>
      <w:r w:rsidR="0078679E" w:rsidRPr="002F5298">
        <w:rPr>
          <w:rStyle w:val="Heading1Char"/>
          <w:rFonts w:eastAsiaTheme="minorHAnsi"/>
          <w:sz w:val="32"/>
          <w:szCs w:val="32"/>
          <w:lang w:val="en-US"/>
        </w:rPr>
        <w:t>u</w:t>
      </w:r>
      <w:r w:rsidRPr="002F5298">
        <w:rPr>
          <w:rStyle w:val="Heading1Char"/>
          <w:rFonts w:eastAsiaTheme="minorHAnsi"/>
          <w:sz w:val="32"/>
          <w:szCs w:val="32"/>
          <w:lang w:val="en-US"/>
        </w:rPr>
        <w:t xml:space="preserve">ieu </w:t>
      </w:r>
      <w:r w:rsidR="006E2C09" w:rsidRPr="002F5298">
        <w:rPr>
          <w:rStyle w:val="Heading1Char"/>
          <w:rFonts w:eastAsiaTheme="minorHAnsi"/>
          <w:sz w:val="32"/>
          <w:szCs w:val="32"/>
          <w:lang w:val="en-US"/>
        </w:rPr>
        <w:t xml:space="preserve">(only half) </w:t>
      </w:r>
      <w:r w:rsidRPr="002F5298">
        <w:rPr>
          <w:rStyle w:val="Heading1Char"/>
          <w:rFonts w:eastAsiaTheme="minorHAnsi"/>
          <w:sz w:val="32"/>
          <w:szCs w:val="32"/>
          <w:lang w:val="en-US"/>
        </w:rPr>
        <w:t>right?</w:t>
      </w:r>
    </w:p>
    <w:p w14:paraId="23C861B1" w14:textId="0DCE182B" w:rsidR="00A8011A" w:rsidRPr="002F5298" w:rsidRDefault="00A8011A" w:rsidP="002F5298">
      <w:pPr>
        <w:jc w:val="center"/>
        <w:rPr>
          <w:rFonts w:ascii="Times New Roman" w:hAnsi="Times New Roman" w:cs="Times New Roman"/>
          <w:b/>
          <w:sz w:val="24"/>
          <w:szCs w:val="24"/>
          <w:lang w:val="en-US"/>
        </w:rPr>
      </w:pPr>
      <w:r w:rsidRPr="002F5298">
        <w:rPr>
          <w:rFonts w:ascii="Times New Roman" w:hAnsi="Times New Roman" w:cs="Times New Roman"/>
          <w:b/>
          <w:sz w:val="24"/>
          <w:szCs w:val="24"/>
          <w:lang w:val="en-US"/>
        </w:rPr>
        <w:t xml:space="preserve">Evidence </w:t>
      </w:r>
      <w:r w:rsidR="000A6399" w:rsidRPr="002F5298">
        <w:rPr>
          <w:rFonts w:ascii="Times New Roman" w:hAnsi="Times New Roman" w:cs="Times New Roman"/>
          <w:b/>
          <w:sz w:val="24"/>
          <w:szCs w:val="24"/>
          <w:lang w:val="en-US"/>
        </w:rPr>
        <w:t xml:space="preserve">for </w:t>
      </w:r>
      <w:r w:rsidR="0078679E" w:rsidRPr="002F5298">
        <w:rPr>
          <w:rFonts w:ascii="Times New Roman" w:hAnsi="Times New Roman" w:cs="Times New Roman"/>
          <w:b/>
          <w:sz w:val="24"/>
          <w:szCs w:val="24"/>
          <w:lang w:val="en-US"/>
        </w:rPr>
        <w:t xml:space="preserve">a stronger </w:t>
      </w:r>
      <w:r w:rsidRPr="002F5298">
        <w:rPr>
          <w:rFonts w:ascii="Times New Roman" w:hAnsi="Times New Roman" w:cs="Times New Roman"/>
          <w:b/>
          <w:sz w:val="24"/>
          <w:szCs w:val="24"/>
          <w:lang w:val="en-US"/>
        </w:rPr>
        <w:t>work ethic in cold climate</w:t>
      </w:r>
      <w:r w:rsidR="0078679E" w:rsidRPr="002F5298">
        <w:rPr>
          <w:rFonts w:ascii="Times New Roman" w:hAnsi="Times New Roman" w:cs="Times New Roman"/>
          <w:b/>
          <w:sz w:val="24"/>
          <w:szCs w:val="24"/>
          <w:lang w:val="en-US"/>
        </w:rPr>
        <w:t>s</w:t>
      </w:r>
    </w:p>
    <w:p w14:paraId="59587F18" w14:textId="77777777" w:rsidR="000D6F2C" w:rsidRPr="002F5298" w:rsidRDefault="000D6F2C" w:rsidP="002F5298">
      <w:pPr>
        <w:spacing w:after="120" w:line="480" w:lineRule="auto"/>
        <w:jc w:val="center"/>
        <w:rPr>
          <w:rFonts w:ascii="Times New Roman" w:hAnsi="Times New Roman" w:cs="Times New Roman"/>
          <w:sz w:val="24"/>
          <w:szCs w:val="24"/>
          <w:lang w:val="en-US"/>
        </w:rPr>
      </w:pPr>
    </w:p>
    <w:p w14:paraId="3310939C" w14:textId="30DD84CE" w:rsidR="003B23C6" w:rsidRPr="002F5298" w:rsidRDefault="004D4E0D" w:rsidP="002F5298">
      <w:pPr>
        <w:spacing w:after="120" w:line="480" w:lineRule="auto"/>
        <w:jc w:val="center"/>
        <w:rPr>
          <w:rFonts w:ascii="Times New Roman" w:hAnsi="Times New Roman" w:cs="Times New Roman"/>
          <w:i/>
          <w:lang w:val="en-US"/>
        </w:rPr>
      </w:pPr>
      <w:r w:rsidRPr="002F5298">
        <w:rPr>
          <w:rFonts w:ascii="Times New Roman" w:hAnsi="Times New Roman" w:cs="Times New Roman"/>
          <w:i/>
          <w:lang w:val="en-US"/>
        </w:rPr>
        <w:t xml:space="preserve">Abdella Oumer, </w:t>
      </w:r>
      <w:r w:rsidR="00B7551E" w:rsidRPr="002F5298">
        <w:rPr>
          <w:rFonts w:ascii="Times New Roman" w:hAnsi="Times New Roman" w:cs="Times New Roman"/>
          <w:i/>
          <w:lang w:val="en-US"/>
        </w:rPr>
        <w:t>Harry Garretsen</w:t>
      </w:r>
      <w:r w:rsidR="006E2C09" w:rsidRPr="002F5298">
        <w:rPr>
          <w:rFonts w:ascii="Times New Roman" w:hAnsi="Times New Roman" w:cs="Times New Roman"/>
          <w:i/>
          <w:lang w:val="en-US"/>
        </w:rPr>
        <w:t xml:space="preserve"> &amp;</w:t>
      </w:r>
      <w:r w:rsidR="00B7551E" w:rsidRPr="002F5298">
        <w:rPr>
          <w:rFonts w:ascii="Times New Roman" w:hAnsi="Times New Roman" w:cs="Times New Roman"/>
          <w:i/>
          <w:lang w:val="en-US"/>
        </w:rPr>
        <w:t xml:space="preserve"> Robbert Maseland</w:t>
      </w:r>
    </w:p>
    <w:p w14:paraId="1DFBA3FC" w14:textId="007D478D" w:rsidR="00F348E4" w:rsidRDefault="00F348E4" w:rsidP="002F5298">
      <w:pPr>
        <w:spacing w:after="120" w:line="480" w:lineRule="auto"/>
        <w:jc w:val="center"/>
        <w:rPr>
          <w:rFonts w:ascii="Times New Roman" w:hAnsi="Times New Roman" w:cs="Times New Roman"/>
          <w:lang w:val="en-US"/>
        </w:rPr>
      </w:pPr>
      <w:r w:rsidRPr="002F5298">
        <w:rPr>
          <w:rFonts w:ascii="Times New Roman" w:hAnsi="Times New Roman" w:cs="Times New Roman"/>
          <w:lang w:val="en-US"/>
        </w:rPr>
        <w:t>University of Groningen</w:t>
      </w:r>
    </w:p>
    <w:p w14:paraId="612EA0E5" w14:textId="23961E63" w:rsidR="00F929FB" w:rsidRPr="002F5298" w:rsidRDefault="00F929FB" w:rsidP="002F5298">
      <w:pPr>
        <w:spacing w:after="120" w:line="480" w:lineRule="auto"/>
        <w:jc w:val="center"/>
        <w:rPr>
          <w:rFonts w:ascii="Times New Roman" w:hAnsi="Times New Roman" w:cs="Times New Roman"/>
          <w:lang w:val="en-US"/>
        </w:rPr>
      </w:pPr>
      <w:r>
        <w:rPr>
          <w:rFonts w:ascii="Times New Roman" w:hAnsi="Times New Roman" w:cs="Times New Roman"/>
          <w:lang w:val="en-US"/>
        </w:rPr>
        <w:t>January 2018</w:t>
      </w:r>
    </w:p>
    <w:p w14:paraId="44A09B03" w14:textId="77777777" w:rsidR="00F929FB" w:rsidRDefault="00F929FB" w:rsidP="002F5298">
      <w:pPr>
        <w:spacing w:after="120" w:line="480" w:lineRule="auto"/>
        <w:rPr>
          <w:rFonts w:ascii="Times New Roman" w:hAnsi="Times New Roman" w:cs="Times New Roman"/>
          <w:noProof/>
          <w:lang w:val="en-US"/>
        </w:rPr>
      </w:pPr>
    </w:p>
    <w:p w14:paraId="321511DA" w14:textId="77777777" w:rsidR="00282D35" w:rsidRPr="002F5298" w:rsidRDefault="00282D35" w:rsidP="002F5298">
      <w:pPr>
        <w:spacing w:after="120" w:line="480" w:lineRule="auto"/>
        <w:rPr>
          <w:rFonts w:ascii="Times New Roman" w:hAnsi="Times New Roman" w:cs="Times New Roman"/>
          <w:b/>
          <w:lang w:val="en-US"/>
        </w:rPr>
      </w:pPr>
      <w:r w:rsidRPr="002F5298">
        <w:rPr>
          <w:rFonts w:ascii="Times New Roman" w:hAnsi="Times New Roman" w:cs="Times New Roman"/>
          <w:b/>
          <w:lang w:val="en-US"/>
        </w:rPr>
        <w:t>Abstract</w:t>
      </w:r>
    </w:p>
    <w:p w14:paraId="24A78FC8" w14:textId="72472DDB" w:rsidR="00711787" w:rsidRDefault="00BE7F14" w:rsidP="002F5298">
      <w:pPr>
        <w:spacing w:line="480" w:lineRule="auto"/>
        <w:jc w:val="both"/>
        <w:rPr>
          <w:rFonts w:ascii="Times New Roman" w:hAnsi="Times New Roman" w:cs="Times New Roman"/>
          <w:lang w:val="en-US"/>
        </w:rPr>
      </w:pPr>
      <w:r w:rsidRPr="002F5298">
        <w:rPr>
          <w:rFonts w:ascii="Times New Roman" w:hAnsi="Times New Roman" w:cs="Times New Roman"/>
          <w:lang w:val="en-US"/>
        </w:rPr>
        <w:t xml:space="preserve">Although we know that geographical climate </w:t>
      </w:r>
      <w:r w:rsidR="006B3E5B">
        <w:rPr>
          <w:rFonts w:ascii="Times New Roman" w:hAnsi="Times New Roman" w:cs="Times New Roman"/>
          <w:lang w:val="en-US"/>
        </w:rPr>
        <w:t xml:space="preserve">is associated with </w:t>
      </w:r>
      <w:r w:rsidRPr="002F5298">
        <w:rPr>
          <w:rFonts w:ascii="Times New Roman" w:hAnsi="Times New Roman" w:cs="Times New Roman"/>
          <w:lang w:val="en-US"/>
        </w:rPr>
        <w:t xml:space="preserve">economic </w:t>
      </w:r>
      <w:r w:rsidR="006E2C09">
        <w:rPr>
          <w:rFonts w:ascii="Times New Roman" w:hAnsi="Times New Roman" w:cs="Times New Roman"/>
          <w:lang w:val="en-US"/>
        </w:rPr>
        <w:t>development</w:t>
      </w:r>
      <w:r w:rsidRPr="002F5298">
        <w:rPr>
          <w:rFonts w:ascii="Times New Roman" w:hAnsi="Times New Roman" w:cs="Times New Roman"/>
          <w:lang w:val="en-US"/>
        </w:rPr>
        <w:t xml:space="preserve">, there </w:t>
      </w:r>
      <w:r w:rsidR="00133F44" w:rsidRPr="002F5298">
        <w:rPr>
          <w:rFonts w:ascii="Times New Roman" w:hAnsi="Times New Roman" w:cs="Times New Roman"/>
          <w:lang w:val="en-US"/>
        </w:rPr>
        <w:t>have</w:t>
      </w:r>
      <w:r w:rsidRPr="002F5298">
        <w:rPr>
          <w:rFonts w:ascii="Times New Roman" w:hAnsi="Times New Roman" w:cs="Times New Roman"/>
          <w:lang w:val="en-US"/>
        </w:rPr>
        <w:t xml:space="preserve"> </w:t>
      </w:r>
      <w:r w:rsidR="00801F4C">
        <w:rPr>
          <w:rFonts w:ascii="Times New Roman" w:hAnsi="Times New Roman" w:cs="Times New Roman"/>
          <w:lang w:val="en-US"/>
        </w:rPr>
        <w:t xml:space="preserve">only </w:t>
      </w:r>
      <w:r w:rsidRPr="002F5298">
        <w:rPr>
          <w:rFonts w:ascii="Times New Roman" w:hAnsi="Times New Roman" w:cs="Times New Roman"/>
          <w:lang w:val="en-US"/>
        </w:rPr>
        <w:t xml:space="preserve">been </w:t>
      </w:r>
      <w:r w:rsidR="002F5298">
        <w:rPr>
          <w:rFonts w:ascii="Times New Roman" w:hAnsi="Times New Roman" w:cs="Times New Roman"/>
          <w:lang w:val="en-US"/>
        </w:rPr>
        <w:t xml:space="preserve">a </w:t>
      </w:r>
      <w:r w:rsidR="006E2C09">
        <w:rPr>
          <w:rFonts w:ascii="Times New Roman" w:hAnsi="Times New Roman" w:cs="Times New Roman"/>
          <w:lang w:val="en-US"/>
        </w:rPr>
        <w:t>few</w:t>
      </w:r>
      <w:r w:rsidRPr="002F5298">
        <w:rPr>
          <w:rFonts w:ascii="Times New Roman" w:hAnsi="Times New Roman" w:cs="Times New Roman"/>
          <w:lang w:val="en-US"/>
        </w:rPr>
        <w:t xml:space="preserve"> studies </w:t>
      </w:r>
      <w:r w:rsidR="006E2C09">
        <w:rPr>
          <w:rFonts w:ascii="Times New Roman" w:hAnsi="Times New Roman" w:cs="Times New Roman"/>
          <w:lang w:val="en-US"/>
        </w:rPr>
        <w:t xml:space="preserve">yet </w:t>
      </w:r>
      <w:r w:rsidRPr="002F5298">
        <w:rPr>
          <w:rFonts w:ascii="Times New Roman" w:hAnsi="Times New Roman" w:cs="Times New Roman"/>
          <w:lang w:val="en-US"/>
        </w:rPr>
        <w:t xml:space="preserve">that try to explain the exact mechanisms </w:t>
      </w:r>
      <w:r w:rsidR="006B3E5B">
        <w:rPr>
          <w:rFonts w:ascii="Times New Roman" w:hAnsi="Times New Roman" w:cs="Times New Roman"/>
          <w:lang w:val="en-US"/>
        </w:rPr>
        <w:t xml:space="preserve">through which </w:t>
      </w:r>
      <w:r w:rsidR="006E2C09">
        <w:rPr>
          <w:rFonts w:ascii="Times New Roman" w:hAnsi="Times New Roman" w:cs="Times New Roman"/>
          <w:lang w:val="en-US"/>
        </w:rPr>
        <w:t xml:space="preserve">climate </w:t>
      </w:r>
      <w:r w:rsidR="006B3E5B">
        <w:rPr>
          <w:rFonts w:ascii="Times New Roman" w:hAnsi="Times New Roman" w:cs="Times New Roman"/>
          <w:lang w:val="en-US"/>
        </w:rPr>
        <w:t xml:space="preserve">and </w:t>
      </w:r>
      <w:r w:rsidR="006E2C09">
        <w:rPr>
          <w:rFonts w:ascii="Times New Roman" w:hAnsi="Times New Roman" w:cs="Times New Roman"/>
          <w:lang w:val="en-US"/>
        </w:rPr>
        <w:t>development</w:t>
      </w:r>
      <w:r w:rsidR="006B3E5B">
        <w:rPr>
          <w:rFonts w:ascii="Times New Roman" w:hAnsi="Times New Roman" w:cs="Times New Roman"/>
          <w:lang w:val="en-US"/>
        </w:rPr>
        <w:t xml:space="preserve"> are related</w:t>
      </w:r>
      <w:r w:rsidR="006E2C09">
        <w:rPr>
          <w:rFonts w:ascii="Times New Roman" w:hAnsi="Times New Roman" w:cs="Times New Roman"/>
          <w:lang w:val="en-US"/>
        </w:rPr>
        <w:t>.</w:t>
      </w:r>
      <w:r w:rsidRPr="002F5298">
        <w:rPr>
          <w:rFonts w:ascii="Times New Roman" w:hAnsi="Times New Roman" w:cs="Times New Roman"/>
          <w:lang w:val="en-US"/>
        </w:rPr>
        <w:t xml:space="preserve"> I</w:t>
      </w:r>
      <w:r w:rsidR="00744477" w:rsidRPr="002F5298">
        <w:rPr>
          <w:rFonts w:ascii="Times New Roman" w:hAnsi="Times New Roman" w:cs="Times New Roman"/>
          <w:lang w:val="en-US"/>
        </w:rPr>
        <w:t xml:space="preserve">n this paper, we </w:t>
      </w:r>
      <w:r w:rsidR="006B3E5B">
        <w:rPr>
          <w:rFonts w:ascii="Times New Roman" w:hAnsi="Times New Roman" w:cs="Times New Roman"/>
          <w:lang w:val="en-US"/>
        </w:rPr>
        <w:t xml:space="preserve">assess a cultural channel, </w:t>
      </w:r>
      <w:r w:rsidR="00213C97">
        <w:rPr>
          <w:rFonts w:ascii="Times New Roman" w:hAnsi="Times New Roman" w:cs="Times New Roman"/>
          <w:lang w:val="en-US"/>
        </w:rPr>
        <w:t>most famously</w:t>
      </w:r>
      <w:r w:rsidR="006B3E5B">
        <w:rPr>
          <w:rFonts w:ascii="Times New Roman" w:hAnsi="Times New Roman" w:cs="Times New Roman"/>
          <w:lang w:val="en-US"/>
        </w:rPr>
        <w:t xml:space="preserve"> suggested by de Montesquieu, linking </w:t>
      </w:r>
      <w:r w:rsidR="00213C97">
        <w:rPr>
          <w:rFonts w:ascii="Times New Roman" w:hAnsi="Times New Roman" w:cs="Times New Roman"/>
          <w:lang w:val="en-US"/>
        </w:rPr>
        <w:t xml:space="preserve">cooler </w:t>
      </w:r>
      <w:r w:rsidR="00744477" w:rsidRPr="002F5298">
        <w:rPr>
          <w:rFonts w:ascii="Times New Roman" w:hAnsi="Times New Roman" w:cs="Times New Roman"/>
          <w:lang w:val="en-US"/>
        </w:rPr>
        <w:t>climate</w:t>
      </w:r>
      <w:r w:rsidR="00213C97">
        <w:rPr>
          <w:rFonts w:ascii="Times New Roman" w:hAnsi="Times New Roman" w:cs="Times New Roman"/>
          <w:lang w:val="en-US"/>
        </w:rPr>
        <w:t>s</w:t>
      </w:r>
      <w:r w:rsidR="00744477" w:rsidRPr="002F5298">
        <w:rPr>
          <w:rFonts w:ascii="Times New Roman" w:hAnsi="Times New Roman" w:cs="Times New Roman"/>
          <w:lang w:val="en-US"/>
        </w:rPr>
        <w:t xml:space="preserve"> </w:t>
      </w:r>
      <w:r w:rsidR="006B3E5B">
        <w:rPr>
          <w:rFonts w:ascii="Times New Roman" w:hAnsi="Times New Roman" w:cs="Times New Roman"/>
          <w:lang w:val="en-US"/>
        </w:rPr>
        <w:t xml:space="preserve">to </w:t>
      </w:r>
      <w:r w:rsidR="00744477" w:rsidRPr="002F5298">
        <w:rPr>
          <w:rFonts w:ascii="Times New Roman" w:hAnsi="Times New Roman" w:cs="Times New Roman"/>
          <w:lang w:val="en-US"/>
        </w:rPr>
        <w:t>economic development</w:t>
      </w:r>
      <w:r w:rsidR="006B3E5B">
        <w:rPr>
          <w:rFonts w:ascii="Times New Roman" w:hAnsi="Times New Roman" w:cs="Times New Roman"/>
          <w:lang w:val="en-US"/>
        </w:rPr>
        <w:t xml:space="preserve"> through </w:t>
      </w:r>
      <w:r w:rsidR="00213C97">
        <w:rPr>
          <w:rFonts w:ascii="Times New Roman" w:hAnsi="Times New Roman" w:cs="Times New Roman"/>
          <w:lang w:val="en-US"/>
        </w:rPr>
        <w:t xml:space="preserve">a stronger </w:t>
      </w:r>
      <w:r w:rsidR="006B3E5B">
        <w:rPr>
          <w:rFonts w:ascii="Times New Roman" w:hAnsi="Times New Roman" w:cs="Times New Roman"/>
          <w:lang w:val="en-US"/>
        </w:rPr>
        <w:t>work ethic</w:t>
      </w:r>
      <w:r w:rsidR="00744477" w:rsidRPr="002F5298">
        <w:rPr>
          <w:rFonts w:ascii="Times New Roman" w:hAnsi="Times New Roman" w:cs="Times New Roman"/>
          <w:lang w:val="en-US"/>
        </w:rPr>
        <w:t xml:space="preserve">. </w:t>
      </w:r>
      <w:r w:rsidR="00213C97">
        <w:rPr>
          <w:rFonts w:ascii="Times New Roman" w:hAnsi="Times New Roman" w:cs="Times New Roman"/>
          <w:lang w:val="en-US"/>
        </w:rPr>
        <w:t xml:space="preserve">On the basis of a novel approach exploiting </w:t>
      </w:r>
      <w:r w:rsidR="00344C15">
        <w:rPr>
          <w:rFonts w:ascii="Times New Roman" w:hAnsi="Times New Roman" w:cs="Times New Roman"/>
          <w:lang w:val="en-US"/>
        </w:rPr>
        <w:t xml:space="preserve">individual-level </w:t>
      </w:r>
      <w:r w:rsidR="00213C97">
        <w:rPr>
          <w:rFonts w:ascii="Times New Roman" w:hAnsi="Times New Roman" w:cs="Times New Roman"/>
          <w:lang w:val="en-US"/>
        </w:rPr>
        <w:t xml:space="preserve">happiness data </w:t>
      </w:r>
      <w:r w:rsidR="00344C15">
        <w:rPr>
          <w:rFonts w:ascii="Times New Roman" w:hAnsi="Times New Roman" w:cs="Times New Roman"/>
          <w:lang w:val="en-US"/>
        </w:rPr>
        <w:t xml:space="preserve">in 98 countries </w:t>
      </w:r>
      <w:r w:rsidR="00213C97">
        <w:rPr>
          <w:rFonts w:ascii="Times New Roman" w:hAnsi="Times New Roman" w:cs="Times New Roman"/>
          <w:lang w:val="en-US"/>
        </w:rPr>
        <w:t>to estimate the value attached to work</w:t>
      </w:r>
      <w:r w:rsidR="006B3E5B">
        <w:rPr>
          <w:rFonts w:ascii="Times New Roman" w:hAnsi="Times New Roman" w:cs="Times New Roman"/>
          <w:lang w:val="en-US"/>
        </w:rPr>
        <w:t xml:space="preserve">, </w:t>
      </w:r>
      <w:r w:rsidR="00213C97">
        <w:rPr>
          <w:rFonts w:ascii="Times New Roman" w:hAnsi="Times New Roman" w:cs="Times New Roman"/>
          <w:lang w:val="en-US"/>
        </w:rPr>
        <w:t xml:space="preserve">we show </w:t>
      </w:r>
      <w:r w:rsidR="00282D35" w:rsidRPr="002F5298">
        <w:rPr>
          <w:rFonts w:ascii="Times New Roman" w:hAnsi="Times New Roman" w:cs="Times New Roman"/>
          <w:lang w:val="en-US"/>
        </w:rPr>
        <w:t xml:space="preserve">that people who live in </w:t>
      </w:r>
      <w:r w:rsidR="00233C1C" w:rsidRPr="002F5298">
        <w:rPr>
          <w:rFonts w:ascii="Times New Roman" w:hAnsi="Times New Roman" w:cs="Times New Roman"/>
          <w:lang w:val="en-US"/>
        </w:rPr>
        <w:t xml:space="preserve">a </w:t>
      </w:r>
      <w:r w:rsidR="00282D35" w:rsidRPr="002F5298">
        <w:rPr>
          <w:rFonts w:ascii="Times New Roman" w:hAnsi="Times New Roman" w:cs="Times New Roman"/>
          <w:lang w:val="en-US"/>
        </w:rPr>
        <w:t xml:space="preserve">cold climate </w:t>
      </w:r>
      <w:r w:rsidR="00A50343" w:rsidRPr="002F5298">
        <w:rPr>
          <w:rFonts w:ascii="Times New Roman" w:hAnsi="Times New Roman" w:cs="Times New Roman"/>
          <w:lang w:val="en-US"/>
        </w:rPr>
        <w:t>value working</w:t>
      </w:r>
      <w:r w:rsidR="00282D35" w:rsidRPr="002F5298">
        <w:rPr>
          <w:rFonts w:ascii="Times New Roman" w:hAnsi="Times New Roman" w:cs="Times New Roman"/>
          <w:lang w:val="en-US"/>
        </w:rPr>
        <w:t xml:space="preserve"> significantly </w:t>
      </w:r>
      <w:r w:rsidR="00233C1C" w:rsidRPr="002F5298">
        <w:rPr>
          <w:rFonts w:ascii="Times New Roman" w:hAnsi="Times New Roman" w:cs="Times New Roman"/>
          <w:lang w:val="en-US"/>
        </w:rPr>
        <w:t>more</w:t>
      </w:r>
      <w:r w:rsidR="00282D35" w:rsidRPr="002F5298">
        <w:rPr>
          <w:rFonts w:ascii="Times New Roman" w:hAnsi="Times New Roman" w:cs="Times New Roman"/>
          <w:lang w:val="en-US"/>
        </w:rPr>
        <w:t xml:space="preserve"> </w:t>
      </w:r>
      <w:r w:rsidR="004676F5" w:rsidRPr="002F5298">
        <w:rPr>
          <w:rFonts w:ascii="Times New Roman" w:hAnsi="Times New Roman" w:cs="Times New Roman"/>
          <w:lang w:val="en-US"/>
        </w:rPr>
        <w:t>than people</w:t>
      </w:r>
      <w:r w:rsidR="00282D35" w:rsidRPr="002F5298">
        <w:rPr>
          <w:rFonts w:ascii="Times New Roman" w:hAnsi="Times New Roman" w:cs="Times New Roman"/>
          <w:lang w:val="en-US"/>
        </w:rPr>
        <w:t xml:space="preserve"> who live</w:t>
      </w:r>
      <w:r w:rsidR="00A50343" w:rsidRPr="002F5298">
        <w:rPr>
          <w:rFonts w:ascii="Times New Roman" w:hAnsi="Times New Roman" w:cs="Times New Roman"/>
          <w:lang w:val="en-US"/>
        </w:rPr>
        <w:t xml:space="preserve"> in </w:t>
      </w:r>
      <w:r w:rsidR="00233C1C" w:rsidRPr="002F5298">
        <w:rPr>
          <w:rFonts w:ascii="Times New Roman" w:hAnsi="Times New Roman" w:cs="Times New Roman"/>
          <w:lang w:val="en-US"/>
        </w:rPr>
        <w:t xml:space="preserve">a </w:t>
      </w:r>
      <w:r w:rsidR="00A50343" w:rsidRPr="002F5298">
        <w:rPr>
          <w:rFonts w:ascii="Times New Roman" w:hAnsi="Times New Roman" w:cs="Times New Roman"/>
          <w:lang w:val="en-US"/>
        </w:rPr>
        <w:t>warm climate</w:t>
      </w:r>
      <w:r w:rsidR="00133F44" w:rsidRPr="002F5298">
        <w:rPr>
          <w:rFonts w:ascii="Times New Roman" w:hAnsi="Times New Roman" w:cs="Times New Roman"/>
          <w:lang w:val="en-US"/>
        </w:rPr>
        <w:t xml:space="preserve"> do</w:t>
      </w:r>
      <w:r w:rsidR="00A50343" w:rsidRPr="002F5298">
        <w:rPr>
          <w:rFonts w:ascii="Times New Roman" w:hAnsi="Times New Roman" w:cs="Times New Roman"/>
          <w:lang w:val="en-US"/>
        </w:rPr>
        <w:t xml:space="preserve">. </w:t>
      </w:r>
      <w:r w:rsidR="00213C97">
        <w:rPr>
          <w:rFonts w:ascii="Times New Roman" w:hAnsi="Times New Roman" w:cs="Times New Roman"/>
          <w:lang w:val="en-US"/>
        </w:rPr>
        <w:t xml:space="preserve">However, </w:t>
      </w:r>
      <w:r w:rsidR="006E2C09">
        <w:rPr>
          <w:rFonts w:ascii="Times New Roman" w:hAnsi="Times New Roman" w:cs="Times New Roman"/>
          <w:lang w:val="en-US"/>
        </w:rPr>
        <w:t xml:space="preserve">subsequent </w:t>
      </w:r>
      <w:r w:rsidR="00B7551E" w:rsidRPr="002F5298">
        <w:rPr>
          <w:rFonts w:ascii="Times New Roman" w:hAnsi="Times New Roman" w:cs="Times New Roman"/>
          <w:lang w:val="en-US"/>
        </w:rPr>
        <w:t xml:space="preserve">analysis </w:t>
      </w:r>
      <w:r w:rsidR="000721BD" w:rsidRPr="002F5298">
        <w:rPr>
          <w:rFonts w:ascii="Times New Roman" w:hAnsi="Times New Roman" w:cs="Times New Roman"/>
          <w:lang w:val="en-US"/>
        </w:rPr>
        <w:t xml:space="preserve">at </w:t>
      </w:r>
      <w:r w:rsidR="00213C97">
        <w:rPr>
          <w:rFonts w:ascii="Times New Roman" w:hAnsi="Times New Roman" w:cs="Times New Roman"/>
          <w:lang w:val="en-US"/>
        </w:rPr>
        <w:t xml:space="preserve">the </w:t>
      </w:r>
      <w:r w:rsidR="000721BD" w:rsidRPr="002F5298">
        <w:rPr>
          <w:rFonts w:ascii="Times New Roman" w:hAnsi="Times New Roman" w:cs="Times New Roman"/>
          <w:lang w:val="en-US"/>
        </w:rPr>
        <w:t>national level</w:t>
      </w:r>
      <w:r w:rsidR="00213C97">
        <w:rPr>
          <w:rFonts w:ascii="Times New Roman" w:hAnsi="Times New Roman" w:cs="Times New Roman"/>
          <w:lang w:val="en-US"/>
        </w:rPr>
        <w:t xml:space="preserve"> suggests that the </w:t>
      </w:r>
      <w:r w:rsidR="003D5B40" w:rsidRPr="002F5298">
        <w:rPr>
          <w:rFonts w:ascii="Times New Roman" w:hAnsi="Times New Roman" w:cs="Times New Roman"/>
          <w:lang w:val="en-US"/>
        </w:rPr>
        <w:t>national average</w:t>
      </w:r>
      <w:r w:rsidR="004D4E0D" w:rsidRPr="002F5298">
        <w:rPr>
          <w:rFonts w:ascii="Times New Roman" w:hAnsi="Times New Roman" w:cs="Times New Roman"/>
          <w:lang w:val="en-US"/>
        </w:rPr>
        <w:t xml:space="preserve"> work ethic </w:t>
      </w:r>
      <w:r w:rsidR="00133F44" w:rsidRPr="002F5298">
        <w:rPr>
          <w:rFonts w:ascii="Times New Roman" w:hAnsi="Times New Roman" w:cs="Times New Roman"/>
          <w:lang w:val="en-US"/>
        </w:rPr>
        <w:t xml:space="preserve">that </w:t>
      </w:r>
      <w:r w:rsidR="004D4E0D" w:rsidRPr="002F5298">
        <w:rPr>
          <w:rFonts w:ascii="Times New Roman" w:hAnsi="Times New Roman" w:cs="Times New Roman"/>
          <w:lang w:val="en-US"/>
        </w:rPr>
        <w:t xml:space="preserve">we </w:t>
      </w:r>
      <w:r w:rsidR="003D5B40" w:rsidRPr="002F5298">
        <w:rPr>
          <w:rFonts w:ascii="Times New Roman" w:hAnsi="Times New Roman" w:cs="Times New Roman"/>
          <w:lang w:val="en-US"/>
        </w:rPr>
        <w:t>estimate</w:t>
      </w:r>
      <w:r w:rsidR="004D4E0D" w:rsidRPr="002F5298">
        <w:rPr>
          <w:rFonts w:ascii="Times New Roman" w:hAnsi="Times New Roman" w:cs="Times New Roman"/>
          <w:lang w:val="en-US"/>
        </w:rPr>
        <w:t xml:space="preserve"> </w:t>
      </w:r>
      <w:r w:rsidR="003D5B40" w:rsidRPr="002F5298">
        <w:rPr>
          <w:rFonts w:ascii="Times New Roman" w:hAnsi="Times New Roman" w:cs="Times New Roman"/>
          <w:lang w:val="en-US"/>
        </w:rPr>
        <w:t>from</w:t>
      </w:r>
      <w:r w:rsidR="004D4E0D" w:rsidRPr="002F5298">
        <w:rPr>
          <w:rFonts w:ascii="Times New Roman" w:hAnsi="Times New Roman" w:cs="Times New Roman"/>
          <w:lang w:val="en-US"/>
        </w:rPr>
        <w:t xml:space="preserve"> individual level </w:t>
      </w:r>
      <w:r w:rsidR="003D5B40" w:rsidRPr="002F5298">
        <w:rPr>
          <w:rFonts w:ascii="Times New Roman" w:hAnsi="Times New Roman" w:cs="Times New Roman"/>
          <w:lang w:val="en-US"/>
        </w:rPr>
        <w:t xml:space="preserve">data </w:t>
      </w:r>
      <w:r w:rsidR="004D4E0D" w:rsidRPr="002F5298">
        <w:rPr>
          <w:rFonts w:ascii="Times New Roman" w:hAnsi="Times New Roman" w:cs="Times New Roman"/>
          <w:lang w:val="en-US"/>
        </w:rPr>
        <w:t xml:space="preserve">translates </w:t>
      </w:r>
      <w:r w:rsidR="006E2C09">
        <w:rPr>
          <w:rFonts w:ascii="Times New Roman" w:hAnsi="Times New Roman" w:cs="Times New Roman"/>
          <w:lang w:val="en-US"/>
        </w:rPr>
        <w:t xml:space="preserve">only marginally </w:t>
      </w:r>
      <w:r w:rsidR="004D4E0D" w:rsidRPr="002F5298">
        <w:rPr>
          <w:rFonts w:ascii="Times New Roman" w:hAnsi="Times New Roman" w:cs="Times New Roman"/>
          <w:lang w:val="en-US"/>
        </w:rPr>
        <w:t xml:space="preserve">into </w:t>
      </w:r>
      <w:r w:rsidR="00133F44" w:rsidRPr="002F5298">
        <w:rPr>
          <w:rFonts w:ascii="Times New Roman" w:hAnsi="Times New Roman" w:cs="Times New Roman"/>
          <w:lang w:val="en-US"/>
        </w:rPr>
        <w:t xml:space="preserve">a </w:t>
      </w:r>
      <w:r w:rsidR="004D4E0D" w:rsidRPr="002F5298">
        <w:rPr>
          <w:rFonts w:ascii="Times New Roman" w:hAnsi="Times New Roman" w:cs="Times New Roman"/>
          <w:lang w:val="en-US"/>
        </w:rPr>
        <w:t xml:space="preserve">better economic performance at national level. </w:t>
      </w:r>
      <w:r w:rsidR="003D5B40" w:rsidRPr="002F5298">
        <w:rPr>
          <w:rFonts w:ascii="Times New Roman" w:hAnsi="Times New Roman" w:cs="Times New Roman"/>
          <w:lang w:val="en-US"/>
        </w:rPr>
        <w:t>O</w:t>
      </w:r>
      <w:r w:rsidR="005A5531" w:rsidRPr="002F5298">
        <w:rPr>
          <w:rFonts w:ascii="Times New Roman" w:hAnsi="Times New Roman" w:cs="Times New Roman"/>
          <w:lang w:val="en-US"/>
        </w:rPr>
        <w:t xml:space="preserve">ur results support </w:t>
      </w:r>
      <w:r w:rsidR="00213C97">
        <w:rPr>
          <w:rFonts w:ascii="Times New Roman" w:hAnsi="Times New Roman" w:cs="Times New Roman"/>
          <w:lang w:val="en-US"/>
        </w:rPr>
        <w:t>de Montesquieu’s</w:t>
      </w:r>
      <w:r w:rsidR="00213C97" w:rsidRPr="002F5298">
        <w:rPr>
          <w:rFonts w:ascii="Times New Roman" w:hAnsi="Times New Roman" w:cs="Times New Roman"/>
          <w:lang w:val="en-US"/>
        </w:rPr>
        <w:t xml:space="preserve"> </w:t>
      </w:r>
      <w:r w:rsidR="003D5B40" w:rsidRPr="002F5298">
        <w:rPr>
          <w:rFonts w:ascii="Times New Roman" w:hAnsi="Times New Roman" w:cs="Times New Roman"/>
          <w:lang w:val="en-US"/>
        </w:rPr>
        <w:t>hypothesis</w:t>
      </w:r>
      <w:r w:rsidR="005A5531" w:rsidRPr="002F5298">
        <w:rPr>
          <w:rFonts w:ascii="Times New Roman" w:hAnsi="Times New Roman" w:cs="Times New Roman"/>
          <w:lang w:val="en-US"/>
        </w:rPr>
        <w:t xml:space="preserve"> that</w:t>
      </w:r>
      <w:r w:rsidR="00233C1C" w:rsidRPr="002F5298">
        <w:rPr>
          <w:rFonts w:ascii="Times New Roman" w:hAnsi="Times New Roman" w:cs="Times New Roman"/>
          <w:lang w:val="en-US"/>
        </w:rPr>
        <w:t xml:space="preserve"> a </w:t>
      </w:r>
      <w:r w:rsidR="00DA1565" w:rsidRPr="002F5298">
        <w:rPr>
          <w:rFonts w:ascii="Times New Roman" w:hAnsi="Times New Roman" w:cs="Times New Roman"/>
          <w:lang w:val="en-US"/>
        </w:rPr>
        <w:t xml:space="preserve">cold climate </w:t>
      </w:r>
      <w:r w:rsidR="003B23C6" w:rsidRPr="002F5298">
        <w:rPr>
          <w:rFonts w:ascii="Times New Roman" w:hAnsi="Times New Roman" w:cs="Times New Roman"/>
          <w:lang w:val="en-US"/>
        </w:rPr>
        <w:t xml:space="preserve">creates informal </w:t>
      </w:r>
      <w:r w:rsidR="00213C97">
        <w:rPr>
          <w:rFonts w:ascii="Times New Roman" w:hAnsi="Times New Roman" w:cs="Times New Roman"/>
          <w:lang w:val="en-US"/>
        </w:rPr>
        <w:t>norms</w:t>
      </w:r>
      <w:r w:rsidR="00213C97" w:rsidRPr="002F5298">
        <w:rPr>
          <w:rFonts w:ascii="Times New Roman" w:hAnsi="Times New Roman" w:cs="Times New Roman"/>
          <w:lang w:val="en-US"/>
        </w:rPr>
        <w:t xml:space="preserve"> </w:t>
      </w:r>
      <w:r w:rsidR="00213C97">
        <w:rPr>
          <w:rFonts w:ascii="Times New Roman" w:hAnsi="Times New Roman" w:cs="Times New Roman"/>
          <w:lang w:val="en-US"/>
        </w:rPr>
        <w:t xml:space="preserve">encouraging </w:t>
      </w:r>
      <w:r w:rsidR="005E0C91" w:rsidRPr="002F5298">
        <w:rPr>
          <w:rFonts w:ascii="Times New Roman" w:hAnsi="Times New Roman" w:cs="Times New Roman"/>
          <w:lang w:val="en-US"/>
        </w:rPr>
        <w:t xml:space="preserve">people to </w:t>
      </w:r>
      <w:r w:rsidR="00445392" w:rsidRPr="002F5298">
        <w:rPr>
          <w:rFonts w:ascii="Times New Roman" w:hAnsi="Times New Roman" w:cs="Times New Roman"/>
          <w:lang w:val="en-US"/>
        </w:rPr>
        <w:t xml:space="preserve">value work </w:t>
      </w:r>
      <w:r w:rsidR="00233C1C" w:rsidRPr="002F5298">
        <w:rPr>
          <w:rFonts w:ascii="Times New Roman" w:hAnsi="Times New Roman" w:cs="Times New Roman"/>
          <w:lang w:val="en-US"/>
        </w:rPr>
        <w:t>more</w:t>
      </w:r>
      <w:r w:rsidR="006309EF" w:rsidRPr="002F5298">
        <w:rPr>
          <w:rFonts w:ascii="Times New Roman" w:hAnsi="Times New Roman" w:cs="Times New Roman"/>
          <w:lang w:val="en-US"/>
        </w:rPr>
        <w:t>,</w:t>
      </w:r>
      <w:r w:rsidR="00F22365" w:rsidRPr="002F5298">
        <w:rPr>
          <w:rFonts w:ascii="Times New Roman" w:hAnsi="Times New Roman" w:cs="Times New Roman"/>
          <w:lang w:val="en-US"/>
        </w:rPr>
        <w:t xml:space="preserve"> </w:t>
      </w:r>
      <w:r w:rsidR="006E2C09">
        <w:rPr>
          <w:rFonts w:ascii="Times New Roman" w:hAnsi="Times New Roman" w:cs="Times New Roman"/>
          <w:lang w:val="en-US"/>
        </w:rPr>
        <w:t>but</w:t>
      </w:r>
      <w:r w:rsidR="00213C97">
        <w:rPr>
          <w:rFonts w:ascii="Times New Roman" w:hAnsi="Times New Roman" w:cs="Times New Roman"/>
          <w:lang w:val="en-US"/>
        </w:rPr>
        <w:t>,</w:t>
      </w:r>
      <w:r w:rsidR="006E2C09">
        <w:rPr>
          <w:rFonts w:ascii="Times New Roman" w:hAnsi="Times New Roman" w:cs="Times New Roman"/>
          <w:lang w:val="en-US"/>
        </w:rPr>
        <w:t xml:space="preserve"> </w:t>
      </w:r>
      <w:r w:rsidR="00213C97">
        <w:rPr>
          <w:rFonts w:ascii="Times New Roman" w:hAnsi="Times New Roman" w:cs="Times New Roman"/>
          <w:lang w:val="en-US"/>
        </w:rPr>
        <w:t xml:space="preserve">in contrast to his suggestion, </w:t>
      </w:r>
      <w:r w:rsidR="006E2C09">
        <w:rPr>
          <w:rFonts w:ascii="Times New Roman" w:hAnsi="Times New Roman" w:cs="Times New Roman"/>
          <w:lang w:val="en-US"/>
        </w:rPr>
        <w:t xml:space="preserve">the impact of this channel on economic development </w:t>
      </w:r>
      <w:r w:rsidR="00213C97">
        <w:rPr>
          <w:rFonts w:ascii="Times New Roman" w:hAnsi="Times New Roman" w:cs="Times New Roman"/>
          <w:lang w:val="en-US"/>
        </w:rPr>
        <w:t>appears very</w:t>
      </w:r>
      <w:r w:rsidR="006E2C09">
        <w:rPr>
          <w:rFonts w:ascii="Times New Roman" w:hAnsi="Times New Roman" w:cs="Times New Roman"/>
          <w:lang w:val="en-US"/>
        </w:rPr>
        <w:t xml:space="preserve"> limited</w:t>
      </w:r>
      <w:r w:rsidR="00F22365" w:rsidRPr="002F5298">
        <w:rPr>
          <w:rFonts w:ascii="Times New Roman" w:hAnsi="Times New Roman" w:cs="Times New Roman"/>
          <w:lang w:val="en-US"/>
        </w:rPr>
        <w:t>.</w:t>
      </w:r>
      <w:r w:rsidR="006E2C09">
        <w:rPr>
          <w:rFonts w:ascii="Times New Roman" w:hAnsi="Times New Roman" w:cs="Times New Roman"/>
          <w:lang w:val="en-US"/>
        </w:rPr>
        <w:t xml:space="preserve"> </w:t>
      </w:r>
      <w:r w:rsidR="00213C97">
        <w:rPr>
          <w:rFonts w:ascii="Times New Roman" w:hAnsi="Times New Roman" w:cs="Times New Roman"/>
          <w:lang w:val="en-US"/>
        </w:rPr>
        <w:t>We conclude that de</w:t>
      </w:r>
      <w:r w:rsidR="006E2C09">
        <w:rPr>
          <w:rFonts w:ascii="Times New Roman" w:hAnsi="Times New Roman" w:cs="Times New Roman"/>
          <w:lang w:val="en-US"/>
        </w:rPr>
        <w:t xml:space="preserve"> Montesquieu was only half right when he stated that differences in economic development can be traced back to differences in climate-induced work attitudes.</w:t>
      </w:r>
    </w:p>
    <w:p w14:paraId="6D5AA2E5" w14:textId="708E783C" w:rsidR="00282D35" w:rsidRPr="002F5298" w:rsidRDefault="006E2C09" w:rsidP="002F5298">
      <w:pPr>
        <w:spacing w:line="480" w:lineRule="auto"/>
        <w:jc w:val="both"/>
        <w:rPr>
          <w:rFonts w:ascii="Times New Roman" w:hAnsi="Times New Roman" w:cs="Times New Roman"/>
          <w:lang w:val="en-US"/>
        </w:rPr>
      </w:pPr>
      <w:r>
        <w:rPr>
          <w:rFonts w:ascii="Times New Roman" w:hAnsi="Times New Roman" w:cs="Times New Roman"/>
          <w:lang w:val="en-US"/>
        </w:rPr>
        <w:t xml:space="preserve"> </w:t>
      </w:r>
    </w:p>
    <w:p w14:paraId="49282F11" w14:textId="77777777" w:rsidR="00A50343" w:rsidRPr="002F5298" w:rsidRDefault="00A50343" w:rsidP="002F5298">
      <w:pPr>
        <w:spacing w:after="0" w:line="480" w:lineRule="auto"/>
        <w:jc w:val="both"/>
        <w:rPr>
          <w:rFonts w:ascii="Times New Roman" w:hAnsi="Times New Roman" w:cs="Times New Roman"/>
          <w:i/>
          <w:lang w:val="en-US"/>
        </w:rPr>
      </w:pPr>
      <w:r w:rsidRPr="002F5298">
        <w:rPr>
          <w:rFonts w:ascii="Times New Roman" w:hAnsi="Times New Roman" w:cs="Times New Roman"/>
          <w:b/>
          <w:lang w:val="en-US"/>
        </w:rPr>
        <w:t>Keywords:</w:t>
      </w:r>
      <w:r w:rsidRPr="002F5298">
        <w:rPr>
          <w:rFonts w:ascii="Times New Roman" w:hAnsi="Times New Roman" w:cs="Times New Roman"/>
          <w:i/>
          <w:lang w:val="en-US"/>
        </w:rPr>
        <w:t xml:space="preserve"> </w:t>
      </w:r>
      <w:r w:rsidR="00E5493C" w:rsidRPr="002F5298">
        <w:rPr>
          <w:rFonts w:ascii="Times New Roman" w:hAnsi="Times New Roman" w:cs="Times New Roman"/>
          <w:lang w:val="en-US"/>
        </w:rPr>
        <w:t>c</w:t>
      </w:r>
      <w:r w:rsidR="000E034D" w:rsidRPr="002F5298">
        <w:rPr>
          <w:rFonts w:ascii="Times New Roman" w:hAnsi="Times New Roman" w:cs="Times New Roman"/>
          <w:lang w:val="en-US"/>
        </w:rPr>
        <w:t>old climate</w:t>
      </w:r>
      <w:r w:rsidR="00E74C93" w:rsidRPr="002F5298">
        <w:rPr>
          <w:rFonts w:ascii="Times New Roman" w:hAnsi="Times New Roman" w:cs="Times New Roman"/>
          <w:lang w:val="en-US"/>
        </w:rPr>
        <w:t xml:space="preserve">; </w:t>
      </w:r>
      <w:r w:rsidR="00E5493C" w:rsidRPr="002F5298">
        <w:rPr>
          <w:rFonts w:ascii="Times New Roman" w:hAnsi="Times New Roman" w:cs="Times New Roman"/>
          <w:lang w:val="en-US"/>
        </w:rPr>
        <w:t>g</w:t>
      </w:r>
      <w:r w:rsidR="00E74C93" w:rsidRPr="002F5298">
        <w:rPr>
          <w:rFonts w:ascii="Times New Roman" w:hAnsi="Times New Roman" w:cs="Times New Roman"/>
          <w:lang w:val="en-US"/>
        </w:rPr>
        <w:t>eography</w:t>
      </w:r>
      <w:r w:rsidR="00E5493C" w:rsidRPr="002F5298">
        <w:rPr>
          <w:rFonts w:ascii="Times New Roman" w:hAnsi="Times New Roman" w:cs="Times New Roman"/>
          <w:lang w:val="en-US"/>
        </w:rPr>
        <w:t>; informal institution</w:t>
      </w:r>
      <w:r w:rsidR="000E034D" w:rsidRPr="002F5298">
        <w:rPr>
          <w:rFonts w:ascii="Times New Roman" w:hAnsi="Times New Roman" w:cs="Times New Roman"/>
          <w:lang w:val="en-US"/>
        </w:rPr>
        <w:t xml:space="preserve">; </w:t>
      </w:r>
      <w:r w:rsidR="00E5493C" w:rsidRPr="002F5298">
        <w:rPr>
          <w:rFonts w:ascii="Times New Roman" w:hAnsi="Times New Roman" w:cs="Times New Roman"/>
          <w:lang w:val="en-US"/>
        </w:rPr>
        <w:t>u</w:t>
      </w:r>
      <w:r w:rsidR="000E034D" w:rsidRPr="002F5298">
        <w:rPr>
          <w:rFonts w:ascii="Times New Roman" w:hAnsi="Times New Roman" w:cs="Times New Roman"/>
          <w:lang w:val="en-US"/>
        </w:rPr>
        <w:t xml:space="preserve">nemployment; </w:t>
      </w:r>
      <w:r w:rsidR="00E5493C" w:rsidRPr="002F5298">
        <w:rPr>
          <w:rFonts w:ascii="Times New Roman" w:hAnsi="Times New Roman" w:cs="Times New Roman"/>
          <w:lang w:val="en-US"/>
        </w:rPr>
        <w:t>w</w:t>
      </w:r>
      <w:r w:rsidR="000E034D" w:rsidRPr="002F5298">
        <w:rPr>
          <w:rFonts w:ascii="Times New Roman" w:hAnsi="Times New Roman" w:cs="Times New Roman"/>
          <w:lang w:val="en-US"/>
        </w:rPr>
        <w:t>ork ethics</w:t>
      </w:r>
      <w:r w:rsidR="007B3665" w:rsidRPr="002F5298">
        <w:rPr>
          <w:rFonts w:ascii="Times New Roman" w:hAnsi="Times New Roman" w:cs="Times New Roman"/>
          <w:lang w:val="en-US"/>
        </w:rPr>
        <w:t xml:space="preserve"> </w:t>
      </w:r>
    </w:p>
    <w:p w14:paraId="25A26D07" w14:textId="77777777" w:rsidR="00366AB5" w:rsidRPr="002F5298" w:rsidRDefault="00A50343" w:rsidP="002F5298">
      <w:pPr>
        <w:spacing w:line="480" w:lineRule="auto"/>
        <w:jc w:val="both"/>
        <w:rPr>
          <w:rFonts w:ascii="Times New Roman" w:hAnsi="Times New Roman" w:cs="Times New Roman"/>
          <w:lang w:val="en-US"/>
        </w:rPr>
      </w:pPr>
      <w:r w:rsidRPr="002F5298">
        <w:rPr>
          <w:rFonts w:ascii="Times New Roman" w:hAnsi="Times New Roman" w:cs="Times New Roman"/>
          <w:b/>
          <w:lang w:val="en-US"/>
        </w:rPr>
        <w:t>JEL classification</w:t>
      </w:r>
      <w:r w:rsidRPr="002F5298">
        <w:rPr>
          <w:rFonts w:ascii="Times New Roman" w:hAnsi="Times New Roman" w:cs="Times New Roman"/>
          <w:i/>
          <w:lang w:val="en-US"/>
        </w:rPr>
        <w:t xml:space="preserve">: </w:t>
      </w:r>
      <w:r w:rsidR="00537651" w:rsidRPr="002F5298">
        <w:rPr>
          <w:rFonts w:ascii="Times New Roman" w:hAnsi="Times New Roman" w:cs="Times New Roman"/>
          <w:lang w:val="en-US"/>
        </w:rPr>
        <w:t xml:space="preserve">E02; </w:t>
      </w:r>
      <w:r w:rsidR="00F348E4" w:rsidRPr="002F5298">
        <w:rPr>
          <w:rFonts w:ascii="Times New Roman" w:hAnsi="Times New Roman" w:cs="Times New Roman"/>
          <w:lang w:val="en-US"/>
        </w:rPr>
        <w:t>E03</w:t>
      </w:r>
      <w:r w:rsidR="000E034D" w:rsidRPr="002F5298">
        <w:rPr>
          <w:rFonts w:ascii="Times New Roman" w:hAnsi="Times New Roman" w:cs="Times New Roman"/>
          <w:lang w:val="en-US"/>
        </w:rPr>
        <w:t>;</w:t>
      </w:r>
      <w:r w:rsidR="00952DB2" w:rsidRPr="002F5298">
        <w:rPr>
          <w:rFonts w:ascii="Times New Roman" w:hAnsi="Times New Roman" w:cs="Times New Roman"/>
          <w:lang w:val="en-US"/>
        </w:rPr>
        <w:t xml:space="preserve"> E</w:t>
      </w:r>
      <w:r w:rsidR="00F348E4" w:rsidRPr="002F5298">
        <w:rPr>
          <w:rFonts w:ascii="Times New Roman" w:hAnsi="Times New Roman" w:cs="Times New Roman"/>
          <w:lang w:val="en-US"/>
        </w:rPr>
        <w:t>24</w:t>
      </w:r>
      <w:r w:rsidR="000E034D" w:rsidRPr="002F5298">
        <w:rPr>
          <w:rFonts w:ascii="Times New Roman" w:hAnsi="Times New Roman" w:cs="Times New Roman"/>
          <w:lang w:val="en-US"/>
        </w:rPr>
        <w:t>;</w:t>
      </w:r>
      <w:r w:rsidR="00366AB5" w:rsidRPr="002F5298">
        <w:rPr>
          <w:rFonts w:ascii="Times New Roman" w:hAnsi="Times New Roman" w:cs="Times New Roman"/>
          <w:lang w:val="en-US"/>
        </w:rPr>
        <w:t xml:space="preserve"> </w:t>
      </w:r>
      <w:r w:rsidR="00637D0E" w:rsidRPr="002F5298">
        <w:rPr>
          <w:rFonts w:ascii="Times New Roman" w:hAnsi="Times New Roman" w:cs="Times New Roman"/>
          <w:lang w:val="en-US"/>
        </w:rPr>
        <w:t xml:space="preserve">J02; J06; </w:t>
      </w:r>
      <w:r w:rsidR="00F348E4" w:rsidRPr="002F5298">
        <w:rPr>
          <w:rFonts w:ascii="Times New Roman" w:hAnsi="Times New Roman" w:cs="Times New Roman"/>
          <w:lang w:val="en-US"/>
        </w:rPr>
        <w:t>J60</w:t>
      </w:r>
      <w:r w:rsidR="000E034D" w:rsidRPr="002F5298">
        <w:rPr>
          <w:rFonts w:ascii="Times New Roman" w:hAnsi="Times New Roman" w:cs="Times New Roman"/>
          <w:lang w:val="en-US"/>
        </w:rPr>
        <w:t xml:space="preserve">; </w:t>
      </w:r>
      <w:r w:rsidR="00537651" w:rsidRPr="002F5298">
        <w:rPr>
          <w:rFonts w:ascii="Times New Roman" w:hAnsi="Times New Roman" w:cs="Times New Roman"/>
          <w:lang w:val="en-US"/>
        </w:rPr>
        <w:t>R01</w:t>
      </w:r>
    </w:p>
    <w:p w14:paraId="633D74D1" w14:textId="0F428895" w:rsidR="00F929FB" w:rsidRDefault="00F929FB">
      <w:pPr>
        <w:rPr>
          <w:rFonts w:ascii="Times New Roman" w:hAnsi="Times New Roman" w:cs="Times New Roman"/>
          <w:lang w:val="en-US"/>
        </w:rPr>
      </w:pPr>
      <w:r>
        <w:rPr>
          <w:rFonts w:ascii="Times New Roman" w:hAnsi="Times New Roman" w:cs="Times New Roman"/>
          <w:lang w:val="en-US"/>
        </w:rPr>
        <w:br w:type="page"/>
      </w:r>
    </w:p>
    <w:p w14:paraId="47B75682" w14:textId="77777777" w:rsidR="005D671A" w:rsidRPr="002F5298" w:rsidRDefault="006835F9" w:rsidP="002F5298">
      <w:pPr>
        <w:pStyle w:val="ListParagraph"/>
        <w:numPr>
          <w:ilvl w:val="0"/>
          <w:numId w:val="1"/>
        </w:numPr>
        <w:spacing w:after="120" w:line="480" w:lineRule="auto"/>
        <w:ind w:left="426"/>
        <w:rPr>
          <w:rFonts w:ascii="Times New Roman" w:hAnsi="Times New Roman" w:cs="Times New Roman"/>
          <w:b/>
          <w:lang w:val="en-US"/>
        </w:rPr>
      </w:pPr>
      <w:r w:rsidRPr="002F5298">
        <w:rPr>
          <w:rFonts w:ascii="Times New Roman" w:hAnsi="Times New Roman" w:cs="Times New Roman"/>
          <w:b/>
          <w:lang w:val="en-US"/>
        </w:rPr>
        <w:lastRenderedPageBreak/>
        <w:t>Introduction</w:t>
      </w:r>
    </w:p>
    <w:p w14:paraId="2561ECE4" w14:textId="5EF13B38" w:rsidR="000F693E" w:rsidRDefault="007B045D" w:rsidP="002F5298">
      <w:pPr>
        <w:spacing w:line="480" w:lineRule="auto"/>
        <w:ind w:left="66"/>
        <w:jc w:val="both"/>
        <w:rPr>
          <w:rFonts w:ascii="Times New Roman" w:hAnsi="Times New Roman" w:cs="Times New Roman"/>
          <w:lang w:val="en-US"/>
        </w:rPr>
      </w:pPr>
      <w:r w:rsidRPr="002F5298">
        <w:rPr>
          <w:rFonts w:ascii="Times New Roman" w:hAnsi="Times New Roman" w:cs="Times New Roman"/>
          <w:lang w:val="en-US"/>
        </w:rPr>
        <w:t xml:space="preserve">One of the most widely accepted stylized facts </w:t>
      </w:r>
      <w:r w:rsidR="00CE1FF6" w:rsidRPr="002F5298">
        <w:rPr>
          <w:rFonts w:ascii="Times New Roman" w:hAnsi="Times New Roman" w:cs="Times New Roman"/>
          <w:lang w:val="en-US"/>
        </w:rPr>
        <w:t xml:space="preserve">in </w:t>
      </w:r>
      <w:r w:rsidRPr="002F5298">
        <w:rPr>
          <w:rFonts w:ascii="Times New Roman" w:hAnsi="Times New Roman" w:cs="Times New Roman"/>
          <w:lang w:val="en-US"/>
        </w:rPr>
        <w:t xml:space="preserve">development </w:t>
      </w:r>
      <w:r w:rsidR="00CE1FF6" w:rsidRPr="002F5298">
        <w:rPr>
          <w:rFonts w:ascii="Times New Roman" w:hAnsi="Times New Roman" w:cs="Times New Roman"/>
          <w:lang w:val="en-US"/>
        </w:rPr>
        <w:t xml:space="preserve">economics </w:t>
      </w:r>
      <w:r w:rsidRPr="002F5298">
        <w:rPr>
          <w:rFonts w:ascii="Times New Roman" w:hAnsi="Times New Roman" w:cs="Times New Roman"/>
          <w:lang w:val="en-US"/>
        </w:rPr>
        <w:t xml:space="preserve">is that closer </w:t>
      </w:r>
      <w:r w:rsidR="000F693E">
        <w:rPr>
          <w:rFonts w:ascii="Times New Roman" w:hAnsi="Times New Roman" w:cs="Times New Roman"/>
          <w:lang w:val="en-US"/>
        </w:rPr>
        <w:t xml:space="preserve">one gets </w:t>
      </w:r>
      <w:r w:rsidRPr="002F5298">
        <w:rPr>
          <w:rFonts w:ascii="Times New Roman" w:hAnsi="Times New Roman" w:cs="Times New Roman"/>
          <w:lang w:val="en-US"/>
        </w:rPr>
        <w:t xml:space="preserve">to the equator, </w:t>
      </w:r>
      <w:r w:rsidR="000F693E">
        <w:rPr>
          <w:rFonts w:ascii="Times New Roman" w:hAnsi="Times New Roman" w:cs="Times New Roman"/>
          <w:lang w:val="en-US"/>
        </w:rPr>
        <w:t xml:space="preserve">the lower income per capita levels are </w:t>
      </w:r>
      <w:r w:rsidR="003E694C" w:rsidRPr="002F5298">
        <w:rPr>
          <w:rFonts w:ascii="Times New Roman" w:hAnsi="Times New Roman" w:cs="Times New Roman"/>
          <w:lang w:val="en-US"/>
        </w:rPr>
        <w:t>(Sala-i-Martin 1996; Nordhaus 2006)</w:t>
      </w:r>
      <w:r w:rsidRPr="002F5298">
        <w:rPr>
          <w:rFonts w:ascii="Times New Roman" w:hAnsi="Times New Roman" w:cs="Times New Roman"/>
          <w:lang w:val="en-US"/>
        </w:rPr>
        <w:t xml:space="preserve">. </w:t>
      </w:r>
      <w:r w:rsidR="00CE1FF6" w:rsidRPr="002F5298">
        <w:rPr>
          <w:rFonts w:ascii="Times New Roman" w:hAnsi="Times New Roman" w:cs="Times New Roman"/>
          <w:lang w:val="en-US"/>
        </w:rPr>
        <w:t>Explanations for th</w:t>
      </w:r>
      <w:r w:rsidR="00131A7B">
        <w:rPr>
          <w:rFonts w:ascii="Times New Roman" w:hAnsi="Times New Roman" w:cs="Times New Roman"/>
          <w:lang w:val="en-US"/>
        </w:rPr>
        <w:t>is</w:t>
      </w:r>
      <w:r w:rsidR="00CE1FF6" w:rsidRPr="008F4900">
        <w:rPr>
          <w:rFonts w:ascii="Times New Roman" w:hAnsi="Times New Roman" w:cs="Times New Roman"/>
          <w:lang w:val="en-US"/>
        </w:rPr>
        <w:t xml:space="preserve"> </w:t>
      </w:r>
      <w:r w:rsidR="000F693E">
        <w:rPr>
          <w:rFonts w:ascii="Times New Roman" w:hAnsi="Times New Roman" w:cs="Times New Roman"/>
          <w:lang w:val="en-US"/>
        </w:rPr>
        <w:t>fact</w:t>
      </w:r>
      <w:r w:rsidR="00CE1FF6" w:rsidRPr="008F4900">
        <w:rPr>
          <w:rFonts w:ascii="Times New Roman" w:hAnsi="Times New Roman" w:cs="Times New Roman"/>
          <w:lang w:val="en-US"/>
        </w:rPr>
        <w:t xml:space="preserve"> </w:t>
      </w:r>
      <w:r w:rsidR="00B92E5A" w:rsidRPr="008F4900">
        <w:rPr>
          <w:rFonts w:ascii="Times New Roman" w:hAnsi="Times New Roman" w:cs="Times New Roman"/>
          <w:lang w:val="en-US"/>
        </w:rPr>
        <w:t xml:space="preserve">fall in two </w:t>
      </w:r>
      <w:r w:rsidR="008E6B6A">
        <w:rPr>
          <w:rFonts w:ascii="Times New Roman" w:hAnsi="Times New Roman" w:cs="Times New Roman"/>
          <w:lang w:val="en-US"/>
        </w:rPr>
        <w:t xml:space="preserve">broad </w:t>
      </w:r>
      <w:r w:rsidR="00B92E5A" w:rsidRPr="008F4900">
        <w:rPr>
          <w:rFonts w:ascii="Times New Roman" w:hAnsi="Times New Roman" w:cs="Times New Roman"/>
          <w:lang w:val="en-US"/>
        </w:rPr>
        <w:t xml:space="preserve">categories. Some authors stress mechanisms directly related to climate, such as </w:t>
      </w:r>
      <w:r w:rsidR="00CE1FF6" w:rsidRPr="008F4900">
        <w:rPr>
          <w:rFonts w:ascii="Times New Roman" w:hAnsi="Times New Roman" w:cs="Times New Roman"/>
          <w:lang w:val="en-US"/>
        </w:rPr>
        <w:t>the effects of frost</w:t>
      </w:r>
      <w:r w:rsidR="00131A7B" w:rsidRPr="008F4900">
        <w:rPr>
          <w:rFonts w:ascii="Times New Roman" w:hAnsi="Times New Roman" w:cs="Times New Roman"/>
          <w:lang w:val="en-US"/>
        </w:rPr>
        <w:t>s</w:t>
      </w:r>
      <w:r w:rsidR="00CE1FF6" w:rsidRPr="008F4900">
        <w:rPr>
          <w:rFonts w:ascii="Times New Roman" w:hAnsi="Times New Roman" w:cs="Times New Roman"/>
          <w:lang w:val="en-US"/>
        </w:rPr>
        <w:t xml:space="preserve"> and </w:t>
      </w:r>
      <w:r w:rsidR="00131A7B" w:rsidRPr="008F4900">
        <w:rPr>
          <w:rFonts w:ascii="Times New Roman" w:hAnsi="Times New Roman" w:cs="Times New Roman"/>
          <w:lang w:val="en-US"/>
        </w:rPr>
        <w:t xml:space="preserve">average temperature </w:t>
      </w:r>
      <w:r w:rsidR="00CE1FF6" w:rsidRPr="008F4900">
        <w:rPr>
          <w:rFonts w:ascii="Times New Roman" w:hAnsi="Times New Roman" w:cs="Times New Roman"/>
          <w:lang w:val="en-US"/>
        </w:rPr>
        <w:t>on pathogen prevalence (Masters and McMillan 2001</w:t>
      </w:r>
      <w:r w:rsidR="00131A7B" w:rsidRPr="008F4900">
        <w:rPr>
          <w:rFonts w:ascii="Times New Roman" w:hAnsi="Times New Roman" w:cs="Times New Roman"/>
          <w:lang w:val="en-US"/>
        </w:rPr>
        <w:t>; McCord and Sachs 2014</w:t>
      </w:r>
      <w:r w:rsidR="004026AA">
        <w:rPr>
          <w:rFonts w:ascii="Times New Roman" w:hAnsi="Times New Roman" w:cs="Times New Roman"/>
          <w:lang w:val="en-US"/>
        </w:rPr>
        <w:t>; Sachs 2001</w:t>
      </w:r>
      <w:r w:rsidR="00CE1FF6" w:rsidRPr="008F4900">
        <w:rPr>
          <w:rFonts w:ascii="Times New Roman" w:hAnsi="Times New Roman" w:cs="Times New Roman"/>
          <w:lang w:val="en-US"/>
        </w:rPr>
        <w:t xml:space="preserve">), the availability of domesticable plants and animals (Diamond 1997; Olsson and Hibs 2005), </w:t>
      </w:r>
      <w:r w:rsidR="00B92E5A" w:rsidRPr="008F4900">
        <w:rPr>
          <w:rFonts w:ascii="Times New Roman" w:hAnsi="Times New Roman" w:cs="Times New Roman"/>
          <w:lang w:val="en-US"/>
        </w:rPr>
        <w:t>or</w:t>
      </w:r>
      <w:r w:rsidR="00CE1FF6" w:rsidRPr="008F4900">
        <w:rPr>
          <w:rFonts w:ascii="Times New Roman" w:hAnsi="Times New Roman" w:cs="Times New Roman"/>
          <w:lang w:val="en-US"/>
        </w:rPr>
        <w:t xml:space="preserve"> </w:t>
      </w:r>
      <w:r w:rsidR="00B92E5A" w:rsidRPr="008F4900">
        <w:rPr>
          <w:rFonts w:ascii="Times New Roman" w:hAnsi="Times New Roman" w:cs="Times New Roman"/>
          <w:lang w:val="en-US"/>
        </w:rPr>
        <w:t xml:space="preserve">the </w:t>
      </w:r>
      <w:r w:rsidR="00CE1FF6" w:rsidRPr="008F4900">
        <w:rPr>
          <w:rFonts w:ascii="Times New Roman" w:hAnsi="Times New Roman" w:cs="Times New Roman"/>
          <w:lang w:val="en-US"/>
        </w:rPr>
        <w:t xml:space="preserve">frequency of </w:t>
      </w:r>
      <w:r w:rsidR="00131A7B" w:rsidRPr="008F4900">
        <w:rPr>
          <w:rFonts w:ascii="Times New Roman" w:hAnsi="Times New Roman" w:cs="Times New Roman"/>
          <w:lang w:val="en-US"/>
        </w:rPr>
        <w:t>weather-</w:t>
      </w:r>
      <w:r w:rsidR="00B92E5A" w:rsidRPr="008F4900">
        <w:rPr>
          <w:rFonts w:ascii="Times New Roman" w:hAnsi="Times New Roman" w:cs="Times New Roman"/>
          <w:lang w:val="en-US"/>
        </w:rPr>
        <w:t xml:space="preserve">related </w:t>
      </w:r>
      <w:r w:rsidR="00CE1FF6" w:rsidRPr="008F4900">
        <w:rPr>
          <w:rFonts w:ascii="Times New Roman" w:hAnsi="Times New Roman" w:cs="Times New Roman"/>
          <w:lang w:val="en-US"/>
        </w:rPr>
        <w:t xml:space="preserve">natural disasters </w:t>
      </w:r>
      <w:r w:rsidR="00B92E5A" w:rsidRPr="008F4900">
        <w:rPr>
          <w:rFonts w:ascii="Times New Roman" w:hAnsi="Times New Roman" w:cs="Times New Roman"/>
          <w:lang w:val="en-US"/>
        </w:rPr>
        <w:t xml:space="preserve">(Hsiang and Jina 2014; Hsiang and Meng 2015). Another set of explanations </w:t>
      </w:r>
      <w:r w:rsidR="00131A7B" w:rsidRPr="008F4900">
        <w:rPr>
          <w:rFonts w:ascii="Times New Roman" w:hAnsi="Times New Roman" w:cs="Times New Roman"/>
          <w:lang w:val="en-US"/>
        </w:rPr>
        <w:t>links</w:t>
      </w:r>
      <w:r w:rsidR="00B92E5A" w:rsidRPr="008F4900">
        <w:rPr>
          <w:rFonts w:ascii="Times New Roman" w:hAnsi="Times New Roman" w:cs="Times New Roman"/>
          <w:lang w:val="en-US"/>
        </w:rPr>
        <w:t xml:space="preserve"> climate </w:t>
      </w:r>
      <w:r w:rsidR="00131A7B" w:rsidRPr="008F4900">
        <w:rPr>
          <w:rFonts w:ascii="Times New Roman" w:hAnsi="Times New Roman" w:cs="Times New Roman"/>
          <w:lang w:val="en-US"/>
        </w:rPr>
        <w:t>to economic development through effect</w:t>
      </w:r>
      <w:r w:rsidR="00AC3DE7">
        <w:rPr>
          <w:rFonts w:ascii="Times New Roman" w:hAnsi="Times New Roman" w:cs="Times New Roman"/>
          <w:lang w:val="en-US"/>
        </w:rPr>
        <w:t>s</w:t>
      </w:r>
      <w:r w:rsidR="00131A7B" w:rsidRPr="008F4900">
        <w:rPr>
          <w:rFonts w:ascii="Times New Roman" w:hAnsi="Times New Roman" w:cs="Times New Roman"/>
          <w:lang w:val="en-US"/>
        </w:rPr>
        <w:t xml:space="preserve"> </w:t>
      </w:r>
      <w:r w:rsidR="00B92E5A" w:rsidRPr="008F4900">
        <w:rPr>
          <w:rFonts w:ascii="Times New Roman" w:hAnsi="Times New Roman" w:cs="Times New Roman"/>
          <w:lang w:val="en-US"/>
        </w:rPr>
        <w:t>on historical institutions</w:t>
      </w:r>
      <w:r w:rsidR="00131A7B" w:rsidRPr="008F4900">
        <w:rPr>
          <w:rFonts w:ascii="Times New Roman" w:hAnsi="Times New Roman" w:cs="Times New Roman"/>
          <w:lang w:val="en-US"/>
        </w:rPr>
        <w:t xml:space="preserve"> (Acemoglu,</w:t>
      </w:r>
      <w:r w:rsidR="00A82E0A" w:rsidRPr="00A82E0A">
        <w:rPr>
          <w:rFonts w:ascii="Times New Roman" w:hAnsi="Times New Roman" w:cs="Times New Roman"/>
          <w:lang w:val="en-US"/>
        </w:rPr>
        <w:t xml:space="preserve"> Johnson and Robinson 2001</w:t>
      </w:r>
      <w:r w:rsidR="00131A7B" w:rsidRPr="008F4900">
        <w:rPr>
          <w:rFonts w:ascii="Times New Roman" w:hAnsi="Times New Roman" w:cs="Times New Roman"/>
          <w:lang w:val="en-US"/>
        </w:rPr>
        <w:t xml:space="preserve">; Easterly and Levine 2003; Rodrik Subramanian and Trebbi 2004; Acemoglu and Robinson 2012). </w:t>
      </w:r>
    </w:p>
    <w:p w14:paraId="5F7E983C" w14:textId="26C1C7D2" w:rsidR="00AC3DE7" w:rsidRDefault="00AC3DE7"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 xml:space="preserve">In addition to these two accepted </w:t>
      </w:r>
      <w:r w:rsidR="000F693E">
        <w:rPr>
          <w:rFonts w:ascii="Times New Roman" w:hAnsi="Times New Roman" w:cs="Times New Roman"/>
          <w:lang w:val="en-US"/>
        </w:rPr>
        <w:t>channels</w:t>
      </w:r>
      <w:r>
        <w:rPr>
          <w:rFonts w:ascii="Times New Roman" w:hAnsi="Times New Roman" w:cs="Times New Roman"/>
          <w:lang w:val="en-US"/>
        </w:rPr>
        <w:t>, a</w:t>
      </w:r>
      <w:r w:rsidR="004026AA">
        <w:rPr>
          <w:rFonts w:ascii="Times New Roman" w:hAnsi="Times New Roman" w:cs="Times New Roman"/>
          <w:lang w:val="en-US"/>
        </w:rPr>
        <w:t xml:space="preserve"> third possible channel has most famously been suggested by </w:t>
      </w:r>
      <w:r>
        <w:rPr>
          <w:rFonts w:ascii="Times New Roman" w:hAnsi="Times New Roman" w:cs="Times New Roman"/>
          <w:lang w:val="en-US"/>
        </w:rPr>
        <w:t>Ibn Khaldun (</w:t>
      </w:r>
      <w:r w:rsidR="00481784">
        <w:rPr>
          <w:rFonts w:ascii="Times New Roman" w:hAnsi="Times New Roman" w:cs="Times New Roman"/>
          <w:lang w:val="en-US"/>
        </w:rPr>
        <w:t>1377</w:t>
      </w:r>
      <w:r>
        <w:rPr>
          <w:rFonts w:ascii="Times New Roman" w:hAnsi="Times New Roman" w:cs="Times New Roman"/>
          <w:lang w:val="en-US"/>
        </w:rPr>
        <w:t>) and</w:t>
      </w:r>
      <w:r w:rsidR="000F693E">
        <w:rPr>
          <w:rFonts w:ascii="Times New Roman" w:hAnsi="Times New Roman" w:cs="Times New Roman"/>
          <w:lang w:val="en-US"/>
        </w:rPr>
        <w:t xml:space="preserve">, perhaps  most famously, by </w:t>
      </w:r>
      <w:r>
        <w:rPr>
          <w:rFonts w:ascii="Times New Roman" w:hAnsi="Times New Roman" w:cs="Times New Roman"/>
          <w:lang w:val="en-US"/>
        </w:rPr>
        <w:t xml:space="preserve"> </w:t>
      </w:r>
      <w:r w:rsidR="004026AA">
        <w:rPr>
          <w:rFonts w:ascii="Times New Roman" w:hAnsi="Times New Roman" w:cs="Times New Roman"/>
          <w:lang w:val="en-US"/>
        </w:rPr>
        <w:t>Baron de Montesqu</w:t>
      </w:r>
      <w:r w:rsidR="00564AEE">
        <w:rPr>
          <w:rFonts w:ascii="Times New Roman" w:hAnsi="Times New Roman" w:cs="Times New Roman"/>
          <w:lang w:val="en-US"/>
        </w:rPr>
        <w:t>i</w:t>
      </w:r>
      <w:r w:rsidR="004026AA">
        <w:rPr>
          <w:rFonts w:ascii="Times New Roman" w:hAnsi="Times New Roman" w:cs="Times New Roman"/>
          <w:lang w:val="en-US"/>
        </w:rPr>
        <w:t>eu (1748)</w:t>
      </w:r>
      <w:r w:rsidR="006F15D9">
        <w:rPr>
          <w:rFonts w:ascii="Times New Roman" w:hAnsi="Times New Roman" w:cs="Times New Roman"/>
          <w:lang w:val="en-US"/>
        </w:rPr>
        <w:t xml:space="preserve">, echoed </w:t>
      </w:r>
      <w:r w:rsidR="00A82E0A">
        <w:rPr>
          <w:rFonts w:ascii="Times New Roman" w:hAnsi="Times New Roman" w:cs="Times New Roman"/>
          <w:lang w:val="en-US"/>
        </w:rPr>
        <w:t xml:space="preserve">in </w:t>
      </w:r>
      <w:r w:rsidR="000F693E">
        <w:rPr>
          <w:rFonts w:ascii="Times New Roman" w:hAnsi="Times New Roman" w:cs="Times New Roman"/>
          <w:lang w:val="en-US"/>
        </w:rPr>
        <w:t xml:space="preserve">more recent </w:t>
      </w:r>
      <w:r w:rsidR="00A82E0A">
        <w:rPr>
          <w:rFonts w:ascii="Times New Roman" w:hAnsi="Times New Roman" w:cs="Times New Roman"/>
          <w:lang w:val="en-US"/>
        </w:rPr>
        <w:t xml:space="preserve"> times </w:t>
      </w:r>
      <w:r w:rsidR="006F15D9">
        <w:rPr>
          <w:rFonts w:ascii="Times New Roman" w:hAnsi="Times New Roman" w:cs="Times New Roman"/>
          <w:lang w:val="en-US"/>
        </w:rPr>
        <w:t xml:space="preserve">by </w:t>
      </w:r>
      <w:r w:rsidR="00696B5B">
        <w:rPr>
          <w:rFonts w:ascii="Times New Roman" w:hAnsi="Times New Roman" w:cs="Times New Roman"/>
          <w:lang w:val="en-US"/>
        </w:rPr>
        <w:t>historians</w:t>
      </w:r>
      <w:r w:rsidR="006F15D9">
        <w:rPr>
          <w:rFonts w:ascii="Times New Roman" w:hAnsi="Times New Roman" w:cs="Times New Roman"/>
          <w:lang w:val="en-US"/>
        </w:rPr>
        <w:t xml:space="preserve"> </w:t>
      </w:r>
      <w:r w:rsidR="00481784">
        <w:rPr>
          <w:rFonts w:ascii="Times New Roman" w:hAnsi="Times New Roman" w:cs="Times New Roman"/>
          <w:lang w:val="en-US"/>
        </w:rPr>
        <w:t xml:space="preserve">(Huntington </w:t>
      </w:r>
      <w:r w:rsidR="006F15D9">
        <w:rPr>
          <w:rFonts w:ascii="Times New Roman" w:hAnsi="Times New Roman" w:cs="Times New Roman"/>
          <w:lang w:val="en-US"/>
        </w:rPr>
        <w:t>1915</w:t>
      </w:r>
      <w:r w:rsidR="00E26B78">
        <w:rPr>
          <w:rFonts w:ascii="Times New Roman" w:hAnsi="Times New Roman" w:cs="Times New Roman"/>
          <w:lang w:val="en-US"/>
        </w:rPr>
        <w:t>,</w:t>
      </w:r>
      <w:r w:rsidR="006F15D9">
        <w:rPr>
          <w:rFonts w:ascii="Times New Roman" w:hAnsi="Times New Roman" w:cs="Times New Roman"/>
          <w:lang w:val="en-US"/>
        </w:rPr>
        <w:t xml:space="preserve"> Toynbee </w:t>
      </w:r>
      <w:r w:rsidR="00D5464D">
        <w:rPr>
          <w:rFonts w:ascii="Times New Roman" w:hAnsi="Times New Roman" w:cs="Times New Roman"/>
          <w:lang w:val="en-US"/>
        </w:rPr>
        <w:t xml:space="preserve">1959) </w:t>
      </w:r>
      <w:r w:rsidR="00481784">
        <w:rPr>
          <w:rFonts w:ascii="Times New Roman" w:hAnsi="Times New Roman" w:cs="Times New Roman"/>
          <w:lang w:val="en-US"/>
        </w:rPr>
        <w:t xml:space="preserve">and </w:t>
      </w:r>
      <w:r w:rsidR="00696B5B">
        <w:rPr>
          <w:rFonts w:ascii="Times New Roman" w:hAnsi="Times New Roman" w:cs="Times New Roman"/>
          <w:lang w:val="en-US"/>
        </w:rPr>
        <w:t xml:space="preserve">political </w:t>
      </w:r>
      <w:r w:rsidR="006F15D9">
        <w:rPr>
          <w:rFonts w:ascii="Times New Roman" w:hAnsi="Times New Roman" w:cs="Times New Roman"/>
          <w:lang w:val="en-US"/>
        </w:rPr>
        <w:t xml:space="preserve">leaders </w:t>
      </w:r>
      <w:r w:rsidR="00481784">
        <w:rPr>
          <w:rFonts w:ascii="Times New Roman" w:hAnsi="Times New Roman" w:cs="Times New Roman"/>
          <w:lang w:val="en-US"/>
        </w:rPr>
        <w:t xml:space="preserve">such </w:t>
      </w:r>
      <w:r w:rsidR="006F15D9">
        <w:rPr>
          <w:rFonts w:ascii="Times New Roman" w:hAnsi="Times New Roman" w:cs="Times New Roman"/>
          <w:lang w:val="en-US"/>
        </w:rPr>
        <w:t xml:space="preserve">as </w:t>
      </w:r>
      <w:r w:rsidR="00A82E0A">
        <w:rPr>
          <w:rFonts w:ascii="Times New Roman" w:hAnsi="Times New Roman" w:cs="Times New Roman"/>
          <w:lang w:val="en-US"/>
        </w:rPr>
        <w:t xml:space="preserve">Mahathir (1970) and </w:t>
      </w:r>
      <w:r w:rsidR="006F15D9">
        <w:rPr>
          <w:rFonts w:ascii="Times New Roman" w:hAnsi="Times New Roman" w:cs="Times New Roman"/>
          <w:lang w:val="en-US"/>
        </w:rPr>
        <w:t xml:space="preserve">Lee Kuan Yew (Barr 1999). </w:t>
      </w:r>
      <w:r w:rsidR="00D5464D">
        <w:rPr>
          <w:rFonts w:ascii="Times New Roman" w:hAnsi="Times New Roman" w:cs="Times New Roman"/>
          <w:lang w:val="en-US"/>
        </w:rPr>
        <w:t>Th</w:t>
      </w:r>
      <w:r w:rsidR="000F693E">
        <w:rPr>
          <w:rFonts w:ascii="Times New Roman" w:hAnsi="Times New Roman" w:cs="Times New Roman"/>
          <w:lang w:val="en-US"/>
        </w:rPr>
        <w:t>e</w:t>
      </w:r>
      <w:r w:rsidR="00D5464D">
        <w:rPr>
          <w:rFonts w:ascii="Times New Roman" w:hAnsi="Times New Roman" w:cs="Times New Roman"/>
          <w:lang w:val="en-US"/>
        </w:rPr>
        <w:t xml:space="preserve"> argument holds that </w:t>
      </w:r>
      <w:r w:rsidR="00696B5B">
        <w:rPr>
          <w:rFonts w:ascii="Times New Roman" w:hAnsi="Times New Roman" w:cs="Times New Roman"/>
          <w:lang w:val="en-US"/>
        </w:rPr>
        <w:t>colder</w:t>
      </w:r>
      <w:r w:rsidR="004026AA">
        <w:rPr>
          <w:rFonts w:ascii="Times New Roman" w:hAnsi="Times New Roman" w:cs="Times New Roman"/>
          <w:lang w:val="en-US"/>
        </w:rPr>
        <w:t xml:space="preserve"> climates</w:t>
      </w:r>
      <w:r w:rsidR="00E26B78">
        <w:rPr>
          <w:rFonts w:ascii="Times New Roman" w:hAnsi="Times New Roman" w:cs="Times New Roman"/>
          <w:lang w:val="en-US"/>
        </w:rPr>
        <w:t>,</w:t>
      </w:r>
      <w:r w:rsidR="004026AA">
        <w:rPr>
          <w:rFonts w:ascii="Times New Roman" w:hAnsi="Times New Roman" w:cs="Times New Roman"/>
          <w:lang w:val="en-US"/>
        </w:rPr>
        <w:t xml:space="preserve"> </w:t>
      </w:r>
      <w:r w:rsidR="00696B5B">
        <w:rPr>
          <w:rFonts w:ascii="Times New Roman" w:hAnsi="Times New Roman" w:cs="Times New Roman"/>
          <w:lang w:val="en-US"/>
        </w:rPr>
        <w:t xml:space="preserve">with </w:t>
      </w:r>
      <w:r w:rsidR="00E26B78">
        <w:rPr>
          <w:rFonts w:ascii="Times New Roman" w:hAnsi="Times New Roman" w:cs="Times New Roman"/>
          <w:lang w:val="en-US"/>
        </w:rPr>
        <w:t xml:space="preserve">their </w:t>
      </w:r>
      <w:r w:rsidR="00696B5B">
        <w:rPr>
          <w:rFonts w:ascii="Times New Roman" w:hAnsi="Times New Roman" w:cs="Times New Roman"/>
          <w:lang w:val="en-US"/>
        </w:rPr>
        <w:t>clear</w:t>
      </w:r>
      <w:r w:rsidR="00E26B78">
        <w:rPr>
          <w:rFonts w:ascii="Times New Roman" w:hAnsi="Times New Roman" w:cs="Times New Roman"/>
          <w:lang w:val="en-US"/>
        </w:rPr>
        <w:t>ly demarcated</w:t>
      </w:r>
      <w:r w:rsidR="00696B5B">
        <w:rPr>
          <w:rFonts w:ascii="Times New Roman" w:hAnsi="Times New Roman" w:cs="Times New Roman"/>
          <w:lang w:val="en-US"/>
        </w:rPr>
        <w:t xml:space="preserve"> seasons</w:t>
      </w:r>
      <w:r w:rsidR="00E26B78">
        <w:rPr>
          <w:rFonts w:ascii="Times New Roman" w:hAnsi="Times New Roman" w:cs="Times New Roman"/>
          <w:lang w:val="en-US"/>
        </w:rPr>
        <w:t>,</w:t>
      </w:r>
      <w:r w:rsidR="00696B5B">
        <w:rPr>
          <w:rFonts w:ascii="Times New Roman" w:hAnsi="Times New Roman" w:cs="Times New Roman"/>
          <w:lang w:val="en-US"/>
        </w:rPr>
        <w:t xml:space="preserve"> create </w:t>
      </w:r>
      <w:r w:rsidR="00D5464D">
        <w:rPr>
          <w:rFonts w:ascii="Times New Roman" w:hAnsi="Times New Roman" w:cs="Times New Roman"/>
          <w:lang w:val="en-US"/>
        </w:rPr>
        <w:t xml:space="preserve">the </w:t>
      </w:r>
      <w:r w:rsidR="00696B5B">
        <w:rPr>
          <w:rFonts w:ascii="Times New Roman" w:hAnsi="Times New Roman" w:cs="Times New Roman"/>
          <w:lang w:val="en-US"/>
        </w:rPr>
        <w:t xml:space="preserve">necessity for </w:t>
      </w:r>
      <w:r w:rsidR="00D5464D">
        <w:rPr>
          <w:rFonts w:ascii="Times New Roman" w:hAnsi="Times New Roman" w:cs="Times New Roman"/>
          <w:lang w:val="en-US"/>
        </w:rPr>
        <w:t xml:space="preserve">people to </w:t>
      </w:r>
      <w:r w:rsidR="004026AA" w:rsidRPr="00FB23BE">
        <w:rPr>
          <w:rFonts w:ascii="Times New Roman" w:hAnsi="Times New Roman" w:cs="Times New Roman"/>
          <w:lang w:val="en-US"/>
        </w:rPr>
        <w:t>work</w:t>
      </w:r>
      <w:r w:rsidR="00D5464D">
        <w:rPr>
          <w:rFonts w:ascii="Times New Roman" w:hAnsi="Times New Roman" w:cs="Times New Roman"/>
          <w:lang w:val="en-US"/>
        </w:rPr>
        <w:t xml:space="preserve"> </w:t>
      </w:r>
      <w:r w:rsidR="00696B5B">
        <w:rPr>
          <w:rFonts w:ascii="Times New Roman" w:hAnsi="Times New Roman" w:cs="Times New Roman"/>
          <w:lang w:val="en-US"/>
        </w:rPr>
        <w:t>hard and save</w:t>
      </w:r>
      <w:r w:rsidR="00267CAD">
        <w:rPr>
          <w:rFonts w:ascii="Times New Roman" w:hAnsi="Times New Roman" w:cs="Times New Roman"/>
          <w:lang w:val="en-US"/>
        </w:rPr>
        <w:t xml:space="preserve"> in order to survive</w:t>
      </w:r>
      <w:r w:rsidR="00696B5B">
        <w:rPr>
          <w:rFonts w:ascii="Times New Roman" w:hAnsi="Times New Roman" w:cs="Times New Roman"/>
          <w:lang w:val="en-US"/>
        </w:rPr>
        <w:t xml:space="preserve">. Through socialization processes </w:t>
      </w:r>
      <w:r w:rsidR="00267CAD">
        <w:rPr>
          <w:rFonts w:ascii="Times New Roman" w:hAnsi="Times New Roman" w:cs="Times New Roman"/>
          <w:lang w:val="en-US"/>
        </w:rPr>
        <w:t xml:space="preserve">(cf. Algan and Cahuc 2010; Bisin and Verdier </w:t>
      </w:r>
      <w:r w:rsidR="00696B5B">
        <w:rPr>
          <w:rFonts w:ascii="Times New Roman" w:hAnsi="Times New Roman" w:cs="Times New Roman"/>
          <w:lang w:val="en-US"/>
        </w:rPr>
        <w:t>2001)</w:t>
      </w:r>
      <w:r w:rsidR="00D5464D">
        <w:rPr>
          <w:rFonts w:ascii="Times New Roman" w:hAnsi="Times New Roman" w:cs="Times New Roman"/>
          <w:lang w:val="en-US"/>
        </w:rPr>
        <w:t xml:space="preserve">, </w:t>
      </w:r>
      <w:r w:rsidR="00267CAD">
        <w:rPr>
          <w:rFonts w:ascii="Times New Roman" w:hAnsi="Times New Roman" w:cs="Times New Roman"/>
          <w:lang w:val="en-US"/>
        </w:rPr>
        <w:t xml:space="preserve">these behavioral adaptations are subsequently transmitted between generations, </w:t>
      </w:r>
      <w:r>
        <w:rPr>
          <w:rFonts w:ascii="Times New Roman" w:hAnsi="Times New Roman" w:cs="Times New Roman"/>
          <w:lang w:val="en-US"/>
        </w:rPr>
        <w:t xml:space="preserve">over time </w:t>
      </w:r>
      <w:r w:rsidR="00267CAD">
        <w:rPr>
          <w:rFonts w:ascii="Times New Roman" w:hAnsi="Times New Roman" w:cs="Times New Roman"/>
          <w:lang w:val="en-US"/>
        </w:rPr>
        <w:t xml:space="preserve">creating </w:t>
      </w:r>
      <w:r w:rsidR="00D5464D">
        <w:rPr>
          <w:rFonts w:ascii="Times New Roman" w:hAnsi="Times New Roman" w:cs="Times New Roman"/>
          <w:lang w:val="en-US"/>
        </w:rPr>
        <w:t>cultures</w:t>
      </w:r>
      <w:r w:rsidR="00696B5B">
        <w:rPr>
          <w:rFonts w:ascii="Times New Roman" w:hAnsi="Times New Roman" w:cs="Times New Roman"/>
          <w:lang w:val="en-US"/>
        </w:rPr>
        <w:t xml:space="preserve"> with a strict work ethic</w:t>
      </w:r>
      <w:r>
        <w:rPr>
          <w:rFonts w:ascii="Times New Roman" w:hAnsi="Times New Roman" w:cs="Times New Roman"/>
          <w:lang w:val="en-US"/>
        </w:rPr>
        <w:t xml:space="preserve"> that will experience stronger long-run economic growth</w:t>
      </w:r>
      <w:r w:rsidR="004026AA">
        <w:rPr>
          <w:rFonts w:ascii="Times New Roman" w:hAnsi="Times New Roman" w:cs="Times New Roman"/>
          <w:lang w:val="en-US"/>
        </w:rPr>
        <w:t xml:space="preserve">. </w:t>
      </w:r>
      <w:r>
        <w:rPr>
          <w:rFonts w:ascii="Times New Roman" w:hAnsi="Times New Roman" w:cs="Times New Roman"/>
          <w:lang w:val="en-US"/>
        </w:rPr>
        <w:t xml:space="preserve">While this environmental-cultural channel has deep roots in the literature, </w:t>
      </w:r>
      <w:r w:rsidR="00740ED4">
        <w:rPr>
          <w:rFonts w:ascii="Times New Roman" w:hAnsi="Times New Roman" w:cs="Times New Roman"/>
          <w:lang w:val="en-US"/>
        </w:rPr>
        <w:t xml:space="preserve">its discussion </w:t>
      </w:r>
      <w:r>
        <w:rPr>
          <w:rFonts w:ascii="Times New Roman" w:hAnsi="Times New Roman" w:cs="Times New Roman"/>
          <w:lang w:val="en-US"/>
        </w:rPr>
        <w:t xml:space="preserve">has </w:t>
      </w:r>
      <w:r w:rsidR="00740ED4">
        <w:rPr>
          <w:rFonts w:ascii="Times New Roman" w:hAnsi="Times New Roman" w:cs="Times New Roman"/>
          <w:lang w:val="en-US"/>
        </w:rPr>
        <w:t xml:space="preserve">in recent decades focused on </w:t>
      </w:r>
      <w:r w:rsidR="00481784">
        <w:rPr>
          <w:rFonts w:ascii="Times New Roman" w:hAnsi="Times New Roman" w:cs="Times New Roman"/>
          <w:lang w:val="en-US"/>
        </w:rPr>
        <w:t>its</w:t>
      </w:r>
      <w:r>
        <w:rPr>
          <w:rFonts w:ascii="Times New Roman" w:hAnsi="Times New Roman" w:cs="Times New Roman"/>
          <w:lang w:val="en-US"/>
        </w:rPr>
        <w:t xml:space="preserve"> </w:t>
      </w:r>
      <w:r w:rsidR="00481784">
        <w:rPr>
          <w:rFonts w:ascii="Times New Roman" w:hAnsi="Times New Roman" w:cs="Times New Roman"/>
          <w:lang w:val="en-US"/>
        </w:rPr>
        <w:t xml:space="preserve">potentially </w:t>
      </w:r>
      <w:r>
        <w:rPr>
          <w:rFonts w:ascii="Times New Roman" w:hAnsi="Times New Roman" w:cs="Times New Roman"/>
          <w:lang w:val="en-US"/>
        </w:rPr>
        <w:t xml:space="preserve">racist </w:t>
      </w:r>
      <w:r w:rsidR="00481784">
        <w:rPr>
          <w:rFonts w:ascii="Times New Roman" w:hAnsi="Times New Roman" w:cs="Times New Roman"/>
          <w:lang w:val="en-US"/>
        </w:rPr>
        <w:t xml:space="preserve">overtones </w:t>
      </w:r>
      <w:r>
        <w:rPr>
          <w:rFonts w:ascii="Times New Roman" w:hAnsi="Times New Roman" w:cs="Times New Roman"/>
          <w:lang w:val="en-US"/>
        </w:rPr>
        <w:t>(e.g. Barr 1999; Easterly and Levine 2003)</w:t>
      </w:r>
      <w:r w:rsidR="00740ED4">
        <w:rPr>
          <w:rFonts w:ascii="Times New Roman" w:hAnsi="Times New Roman" w:cs="Times New Roman"/>
          <w:lang w:val="en-US"/>
        </w:rPr>
        <w:t>. Empirical tests of the climate-culture mechanism are lacking.</w:t>
      </w:r>
    </w:p>
    <w:p w14:paraId="16A31BED" w14:textId="31560C6F" w:rsidR="00267CAD" w:rsidRDefault="00740ED4"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 xml:space="preserve">In this paper, we provide </w:t>
      </w:r>
      <w:r w:rsidR="00E26B78">
        <w:rPr>
          <w:rFonts w:ascii="Times New Roman" w:hAnsi="Times New Roman" w:cs="Times New Roman"/>
          <w:lang w:val="en-US"/>
        </w:rPr>
        <w:t>a novel emp</w:t>
      </w:r>
      <w:r>
        <w:rPr>
          <w:rFonts w:ascii="Times New Roman" w:hAnsi="Times New Roman" w:cs="Times New Roman"/>
          <w:lang w:val="en-US"/>
        </w:rPr>
        <w:t xml:space="preserve">irical assessment of the climate-culture hypothesis. </w:t>
      </w:r>
      <w:r w:rsidR="0080180E">
        <w:rPr>
          <w:rFonts w:ascii="Times New Roman" w:hAnsi="Times New Roman" w:cs="Times New Roman"/>
          <w:lang w:val="en-US"/>
        </w:rPr>
        <w:t>We do so in two steps. First, we investigate the relation between climate and work ethic, following the methodology developed in van Hoorn and Maseland (2013)</w:t>
      </w:r>
      <w:r w:rsidR="00E26B78">
        <w:rPr>
          <w:rFonts w:ascii="Times New Roman" w:hAnsi="Times New Roman" w:cs="Times New Roman"/>
          <w:lang w:val="en-US"/>
        </w:rPr>
        <w:t>,</w:t>
      </w:r>
      <w:r w:rsidR="0080180E">
        <w:rPr>
          <w:rFonts w:ascii="Times New Roman" w:hAnsi="Times New Roman" w:cs="Times New Roman"/>
          <w:lang w:val="en-US"/>
        </w:rPr>
        <w:t xml:space="preserve"> to trace differences in the subjective wellbeing effects of unemployment between </w:t>
      </w:r>
      <w:r w:rsidR="00E26B78">
        <w:rPr>
          <w:rFonts w:ascii="Times New Roman" w:hAnsi="Times New Roman" w:cs="Times New Roman"/>
          <w:lang w:val="en-US"/>
        </w:rPr>
        <w:t>individuals</w:t>
      </w:r>
      <w:r w:rsidR="0080180E">
        <w:rPr>
          <w:rFonts w:ascii="Times New Roman" w:hAnsi="Times New Roman" w:cs="Times New Roman"/>
          <w:lang w:val="en-US"/>
        </w:rPr>
        <w:t xml:space="preserve"> </w:t>
      </w:r>
      <w:r w:rsidR="00E26B78">
        <w:rPr>
          <w:rFonts w:ascii="Times New Roman" w:hAnsi="Times New Roman" w:cs="Times New Roman"/>
          <w:lang w:val="en-US"/>
        </w:rPr>
        <w:t>across</w:t>
      </w:r>
      <w:r w:rsidR="0080180E">
        <w:rPr>
          <w:rFonts w:ascii="Times New Roman" w:hAnsi="Times New Roman" w:cs="Times New Roman"/>
          <w:lang w:val="en-US"/>
        </w:rPr>
        <w:t xml:space="preserve"> climates. In a second step, we relate </w:t>
      </w:r>
      <w:r w:rsidR="00E26B78">
        <w:rPr>
          <w:rFonts w:ascii="Times New Roman" w:hAnsi="Times New Roman" w:cs="Times New Roman"/>
          <w:lang w:val="en-US"/>
        </w:rPr>
        <w:t xml:space="preserve">the estimated </w:t>
      </w:r>
      <w:r w:rsidR="0080180E">
        <w:rPr>
          <w:rFonts w:ascii="Times New Roman" w:hAnsi="Times New Roman" w:cs="Times New Roman"/>
          <w:lang w:val="en-US"/>
        </w:rPr>
        <w:t>differences in this measure of work ethic to differences in economic development, assessing the extent to which the relation</w:t>
      </w:r>
      <w:r w:rsidR="00E26B78">
        <w:rPr>
          <w:rFonts w:ascii="Times New Roman" w:hAnsi="Times New Roman" w:cs="Times New Roman"/>
          <w:lang w:val="en-US"/>
        </w:rPr>
        <w:t>ship</w:t>
      </w:r>
      <w:r w:rsidR="0080180E">
        <w:rPr>
          <w:rFonts w:ascii="Times New Roman" w:hAnsi="Times New Roman" w:cs="Times New Roman"/>
          <w:lang w:val="en-US"/>
        </w:rPr>
        <w:t xml:space="preserve"> between climate and development runs through this channel. While we find a clear impact of climate on attitudes to work in the first step, our second-step results indicate that only a very small part of the relation between climate and development is mediated through th</w:t>
      </w:r>
      <w:r w:rsidR="008E6B6A">
        <w:rPr>
          <w:rFonts w:ascii="Times New Roman" w:hAnsi="Times New Roman" w:cs="Times New Roman"/>
          <w:lang w:val="en-US"/>
        </w:rPr>
        <w:t>is</w:t>
      </w:r>
      <w:r w:rsidR="0080180E">
        <w:rPr>
          <w:rFonts w:ascii="Times New Roman" w:hAnsi="Times New Roman" w:cs="Times New Roman"/>
          <w:lang w:val="en-US"/>
        </w:rPr>
        <w:t xml:space="preserve"> cultural channel. </w:t>
      </w:r>
      <w:r w:rsidR="00FC58AE">
        <w:rPr>
          <w:rFonts w:ascii="Times New Roman" w:hAnsi="Times New Roman" w:cs="Times New Roman"/>
          <w:lang w:val="en-US"/>
        </w:rPr>
        <w:t xml:space="preserve">Interestingly </w:t>
      </w:r>
      <w:r w:rsidR="00FC58AE">
        <w:rPr>
          <w:rFonts w:ascii="Times New Roman" w:hAnsi="Times New Roman" w:cs="Times New Roman"/>
          <w:lang w:val="en-US"/>
        </w:rPr>
        <w:lastRenderedPageBreak/>
        <w:t xml:space="preserve">enough, we show that formal institutions do slightly better but still only mediate about 1% of the total climate effect as well. </w:t>
      </w:r>
      <w:r w:rsidR="0080180E">
        <w:rPr>
          <w:rFonts w:ascii="Times New Roman" w:hAnsi="Times New Roman" w:cs="Times New Roman"/>
          <w:lang w:val="en-US"/>
        </w:rPr>
        <w:t xml:space="preserve">We conclude that climate affects culture, but that </w:t>
      </w:r>
      <w:r w:rsidR="00FC58AE">
        <w:rPr>
          <w:rFonts w:ascii="Times New Roman" w:hAnsi="Times New Roman" w:cs="Times New Roman"/>
          <w:lang w:val="en-US"/>
        </w:rPr>
        <w:t>any relation with economic development</w:t>
      </w:r>
      <w:r w:rsidR="00431198">
        <w:rPr>
          <w:rFonts w:ascii="Times New Roman" w:hAnsi="Times New Roman" w:cs="Times New Roman"/>
          <w:lang w:val="en-US"/>
        </w:rPr>
        <w:t xml:space="preserve"> through this channel</w:t>
      </w:r>
      <w:r w:rsidR="00FC58AE">
        <w:rPr>
          <w:rFonts w:ascii="Times New Roman" w:hAnsi="Times New Roman" w:cs="Times New Roman"/>
          <w:lang w:val="en-US"/>
        </w:rPr>
        <w:t xml:space="preserve"> is tenuous at best</w:t>
      </w:r>
      <w:r w:rsidR="00E26B78">
        <w:rPr>
          <w:rFonts w:ascii="Times New Roman" w:hAnsi="Times New Roman" w:cs="Times New Roman"/>
          <w:lang w:val="en-US"/>
        </w:rPr>
        <w:t>, thereby suggesting that Montesqu</w:t>
      </w:r>
      <w:r w:rsidR="00564AEE">
        <w:rPr>
          <w:rFonts w:ascii="Times New Roman" w:hAnsi="Times New Roman" w:cs="Times New Roman"/>
          <w:lang w:val="en-US"/>
        </w:rPr>
        <w:t>i</w:t>
      </w:r>
      <w:r w:rsidR="00E26B78">
        <w:rPr>
          <w:rFonts w:ascii="Times New Roman" w:hAnsi="Times New Roman" w:cs="Times New Roman"/>
          <w:lang w:val="en-US"/>
        </w:rPr>
        <w:t>e</w:t>
      </w:r>
      <w:r w:rsidR="00564AEE">
        <w:rPr>
          <w:rFonts w:ascii="Times New Roman" w:hAnsi="Times New Roman" w:cs="Times New Roman"/>
          <w:lang w:val="en-US"/>
        </w:rPr>
        <w:t>u</w:t>
      </w:r>
      <w:r w:rsidR="00E26B78">
        <w:rPr>
          <w:rFonts w:ascii="Times New Roman" w:hAnsi="Times New Roman" w:cs="Times New Roman"/>
          <w:lang w:val="en-US"/>
        </w:rPr>
        <w:t xml:space="preserve"> was only half-right</w:t>
      </w:r>
      <w:r w:rsidR="00FC58AE">
        <w:rPr>
          <w:rFonts w:ascii="Times New Roman" w:hAnsi="Times New Roman" w:cs="Times New Roman"/>
          <w:lang w:val="en-US"/>
        </w:rPr>
        <w:t xml:space="preserve">. </w:t>
      </w:r>
    </w:p>
    <w:p w14:paraId="0A731CAE" w14:textId="5C8EEBF4" w:rsidR="00431198" w:rsidRDefault="00431198"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This paper connects with several strands in the literature. It contributes to the growing literature on culture and economics</w:t>
      </w:r>
      <w:r w:rsidR="00564AEE">
        <w:rPr>
          <w:rFonts w:ascii="Times New Roman" w:hAnsi="Times New Roman" w:cs="Times New Roman"/>
          <w:lang w:val="en-US"/>
        </w:rPr>
        <w:t xml:space="preserve"> </w:t>
      </w:r>
      <w:r>
        <w:rPr>
          <w:rFonts w:ascii="Times New Roman" w:hAnsi="Times New Roman" w:cs="Times New Roman"/>
          <w:lang w:val="en-US"/>
        </w:rPr>
        <w:t xml:space="preserve">that seeks to identify the effects of cultural norms, values and beliefs on economic outcomes (Beugelsdijk and Maseland 2012; Gorodnichenko and Roland 2016; Greif 1994; Tabellini 2010).  It also connects to </w:t>
      </w:r>
      <w:r w:rsidR="000C63BE">
        <w:rPr>
          <w:rFonts w:ascii="Times New Roman" w:hAnsi="Times New Roman" w:cs="Times New Roman"/>
          <w:lang w:val="en-US"/>
        </w:rPr>
        <w:t>the wider growth literature, which increasingly has moved away from proximate causes towards the deep determinants of development (Spolaore and Wacziarg 2013; Nunn 2014). Finally, it contributes to the literature in economic geography (B</w:t>
      </w:r>
      <w:r w:rsidR="00564AEE">
        <w:rPr>
          <w:rFonts w:ascii="Times New Roman" w:hAnsi="Times New Roman" w:cs="Times New Roman"/>
          <w:lang w:val="en-US"/>
        </w:rPr>
        <w:t xml:space="preserve">osker </w:t>
      </w:r>
      <w:r w:rsidR="000C63BE">
        <w:rPr>
          <w:rFonts w:ascii="Times New Roman" w:hAnsi="Times New Roman" w:cs="Times New Roman"/>
          <w:lang w:val="en-US"/>
        </w:rPr>
        <w:t xml:space="preserve">and Garretsen 2009) by presenting novel channels through which geographical conditions affect economic behaviour. </w:t>
      </w:r>
    </w:p>
    <w:p w14:paraId="7D2000EB" w14:textId="54BC302A" w:rsidR="00267CAD" w:rsidRDefault="00A5725B"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The remain</w:t>
      </w:r>
      <w:r w:rsidR="00564AEE">
        <w:rPr>
          <w:rFonts w:ascii="Times New Roman" w:hAnsi="Times New Roman" w:cs="Times New Roman"/>
          <w:lang w:val="en-US"/>
        </w:rPr>
        <w:t>der of the p</w:t>
      </w:r>
      <w:r>
        <w:rPr>
          <w:rFonts w:ascii="Times New Roman" w:hAnsi="Times New Roman" w:cs="Times New Roman"/>
          <w:lang w:val="en-US"/>
        </w:rPr>
        <w:t>aper is organized as follows. In section 2, we develop the theoretical framework linking climate, institutions, culture and economic development</w:t>
      </w:r>
      <w:r w:rsidR="00A82E0A">
        <w:rPr>
          <w:rFonts w:ascii="Times New Roman" w:hAnsi="Times New Roman" w:cs="Times New Roman"/>
          <w:lang w:val="en-US"/>
        </w:rPr>
        <w:t>. Sections 3 and 4 outline the data and the methodology. Section 5 presents the results, first for the step from climate to culture</w:t>
      </w:r>
      <w:r w:rsidR="00564AEE">
        <w:rPr>
          <w:rFonts w:ascii="Times New Roman" w:hAnsi="Times New Roman" w:cs="Times New Roman"/>
          <w:lang w:val="en-US"/>
        </w:rPr>
        <w:t xml:space="preserve"> using individual data</w:t>
      </w:r>
      <w:r w:rsidR="00A82E0A">
        <w:rPr>
          <w:rFonts w:ascii="Times New Roman" w:hAnsi="Times New Roman" w:cs="Times New Roman"/>
          <w:lang w:val="en-US"/>
        </w:rPr>
        <w:t xml:space="preserve">, and subsequently for the step from culture to </w:t>
      </w:r>
      <w:r w:rsidR="00564AEE">
        <w:rPr>
          <w:rFonts w:ascii="Times New Roman" w:hAnsi="Times New Roman" w:cs="Times New Roman"/>
          <w:lang w:val="en-US"/>
        </w:rPr>
        <w:t>national e</w:t>
      </w:r>
      <w:r w:rsidR="00A82E0A">
        <w:rPr>
          <w:rFonts w:ascii="Times New Roman" w:hAnsi="Times New Roman" w:cs="Times New Roman"/>
          <w:lang w:val="en-US"/>
        </w:rPr>
        <w:t xml:space="preserve">conomic </w:t>
      </w:r>
      <w:r w:rsidR="00564AEE">
        <w:rPr>
          <w:rFonts w:ascii="Times New Roman" w:hAnsi="Times New Roman" w:cs="Times New Roman"/>
          <w:lang w:val="en-US"/>
        </w:rPr>
        <w:t>development</w:t>
      </w:r>
      <w:r w:rsidR="00A82E0A">
        <w:rPr>
          <w:rFonts w:ascii="Times New Roman" w:hAnsi="Times New Roman" w:cs="Times New Roman"/>
          <w:lang w:val="en-US"/>
        </w:rPr>
        <w:t>. Section 6 concludes.</w:t>
      </w:r>
    </w:p>
    <w:p w14:paraId="4B1D3719" w14:textId="7A1F38C1" w:rsidR="006835F9" w:rsidRPr="008F4900" w:rsidRDefault="00B523B2" w:rsidP="002F5298">
      <w:pPr>
        <w:spacing w:after="240" w:line="480" w:lineRule="auto"/>
        <w:ind w:left="66"/>
        <w:jc w:val="both"/>
        <w:rPr>
          <w:rFonts w:ascii="Times New Roman" w:hAnsi="Times New Roman" w:cs="Times New Roman"/>
          <w:lang w:val="en-US"/>
        </w:rPr>
      </w:pPr>
      <w:r w:rsidRPr="008F4900">
        <w:rPr>
          <w:rFonts w:ascii="Times New Roman" w:hAnsi="Times New Roman" w:cs="Times New Roman"/>
          <w:lang w:val="en-US"/>
        </w:rPr>
        <w:t xml:space="preserve"> </w:t>
      </w:r>
    </w:p>
    <w:p w14:paraId="3AD79139" w14:textId="1AD12D17" w:rsidR="000D1332" w:rsidRPr="008F4900" w:rsidRDefault="000D1332" w:rsidP="002F5298">
      <w:pPr>
        <w:pStyle w:val="ListParagraph"/>
        <w:numPr>
          <w:ilvl w:val="0"/>
          <w:numId w:val="1"/>
        </w:numPr>
        <w:spacing w:after="120" w:line="480" w:lineRule="auto"/>
        <w:ind w:left="426"/>
        <w:rPr>
          <w:rFonts w:ascii="Times New Roman" w:hAnsi="Times New Roman" w:cs="Times New Roman"/>
          <w:b/>
          <w:lang w:val="en-US"/>
        </w:rPr>
      </w:pPr>
      <w:r w:rsidRPr="008F4900">
        <w:rPr>
          <w:rFonts w:ascii="Times New Roman" w:hAnsi="Times New Roman" w:cs="Times New Roman"/>
          <w:b/>
          <w:lang w:val="en-US"/>
        </w:rPr>
        <w:t>Theoretical framework</w:t>
      </w:r>
    </w:p>
    <w:p w14:paraId="7AEB1B0F" w14:textId="3A1D825E" w:rsidR="00827CE1" w:rsidRDefault="001D10D6"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S</w:t>
      </w:r>
      <w:r w:rsidR="00C259EB" w:rsidRPr="008F4900">
        <w:rPr>
          <w:rFonts w:ascii="Times New Roman" w:hAnsi="Times New Roman" w:cs="Times New Roman"/>
          <w:lang w:val="en-US"/>
        </w:rPr>
        <w:t>tudies discuss</w:t>
      </w:r>
      <w:r>
        <w:rPr>
          <w:rFonts w:ascii="Times New Roman" w:hAnsi="Times New Roman" w:cs="Times New Roman"/>
          <w:lang w:val="en-US"/>
        </w:rPr>
        <w:t>ing</w:t>
      </w:r>
      <w:r w:rsidR="00C259EB" w:rsidRPr="008F4900">
        <w:rPr>
          <w:rFonts w:ascii="Times New Roman" w:hAnsi="Times New Roman" w:cs="Times New Roman"/>
          <w:lang w:val="en-US"/>
        </w:rPr>
        <w:t xml:space="preserve"> the relationship between geographical climate and economic </w:t>
      </w:r>
      <w:r w:rsidR="00564AEE">
        <w:rPr>
          <w:rFonts w:ascii="Times New Roman" w:hAnsi="Times New Roman" w:cs="Times New Roman"/>
          <w:lang w:val="en-US"/>
        </w:rPr>
        <w:t>development</w:t>
      </w:r>
      <w:r w:rsidR="00C259EB" w:rsidRPr="008F4900">
        <w:rPr>
          <w:rFonts w:ascii="Times New Roman" w:hAnsi="Times New Roman" w:cs="Times New Roman"/>
          <w:lang w:val="en-US"/>
        </w:rPr>
        <w:t xml:space="preserve"> often focus on factors such as the </w:t>
      </w:r>
      <w:r w:rsidR="00C259EB" w:rsidRPr="008F4900">
        <w:rPr>
          <w:rFonts w:ascii="Times New Roman" w:hAnsi="Times New Roman" w:cs="Times New Roman"/>
          <w:noProof/>
          <w:lang w:val="en-US"/>
        </w:rPr>
        <w:t>prevalence</w:t>
      </w:r>
      <w:r w:rsidR="00C259EB" w:rsidRPr="008F4900">
        <w:rPr>
          <w:rFonts w:ascii="Times New Roman" w:hAnsi="Times New Roman" w:cs="Times New Roman"/>
          <w:lang w:val="en-US"/>
        </w:rPr>
        <w:t xml:space="preserve"> of human, animal, and crop diseases</w:t>
      </w:r>
      <w:r>
        <w:rPr>
          <w:rFonts w:ascii="Times New Roman" w:hAnsi="Times New Roman" w:cs="Times New Roman"/>
          <w:lang w:val="en-US"/>
        </w:rPr>
        <w:t>, agricultural suitability, or the incidence of natural disasters</w:t>
      </w:r>
      <w:r w:rsidR="00C259EB" w:rsidRPr="008F4900">
        <w:rPr>
          <w:rFonts w:ascii="Times New Roman" w:hAnsi="Times New Roman" w:cs="Times New Roman"/>
          <w:lang w:val="en-US"/>
        </w:rPr>
        <w:t xml:space="preserve"> </w:t>
      </w:r>
      <w:r>
        <w:rPr>
          <w:rFonts w:ascii="Times New Roman" w:hAnsi="Times New Roman" w:cs="Times New Roman"/>
          <w:lang w:val="en-US"/>
        </w:rPr>
        <w:t xml:space="preserve">(Hsiang and Jina 2014; Masters and McMillan 2001; </w:t>
      </w:r>
      <w:r w:rsidRPr="00DD0440">
        <w:rPr>
          <w:rFonts w:ascii="Times New Roman" w:hAnsi="Times New Roman" w:cs="Times New Roman"/>
          <w:lang w:val="en-US"/>
        </w:rPr>
        <w:t>Nordhaus, 2006</w:t>
      </w:r>
      <w:r w:rsidR="00F9552F">
        <w:rPr>
          <w:rFonts w:ascii="Times New Roman" w:hAnsi="Times New Roman" w:cs="Times New Roman"/>
          <w:lang w:val="en-US"/>
        </w:rPr>
        <w:t>; Sachs 2001</w:t>
      </w:r>
      <w:r>
        <w:rPr>
          <w:rFonts w:ascii="Times New Roman" w:hAnsi="Times New Roman" w:cs="Times New Roman"/>
          <w:lang w:val="en-US"/>
        </w:rPr>
        <w:t>)</w:t>
      </w:r>
      <w:r w:rsidR="00C259EB" w:rsidRPr="008F4900">
        <w:rPr>
          <w:rFonts w:ascii="Times New Roman" w:hAnsi="Times New Roman" w:cs="Times New Roman"/>
          <w:lang w:val="en-US"/>
        </w:rPr>
        <w:t>.</w:t>
      </w:r>
      <w:r w:rsidR="00827CE1">
        <w:rPr>
          <w:rFonts w:ascii="Times New Roman" w:hAnsi="Times New Roman" w:cs="Times New Roman"/>
          <w:lang w:val="en-US"/>
        </w:rPr>
        <w:t xml:space="preserve"> Frequent periods of frost act as natural brake on pathogens and create superior soil, boosting human capital and agricultural productivity. Temperate climate zones’ lower exposition to extreme weather events such as droughts or cyclones also contributes to stability and long-run development. </w:t>
      </w:r>
      <w:r w:rsidR="00A133E2">
        <w:rPr>
          <w:rFonts w:ascii="Times New Roman" w:hAnsi="Times New Roman" w:cs="Times New Roman"/>
          <w:lang w:val="en-US"/>
        </w:rPr>
        <w:t>Similarly, c</w:t>
      </w:r>
      <w:r w:rsidR="00264C17">
        <w:rPr>
          <w:rFonts w:ascii="Times New Roman" w:hAnsi="Times New Roman" w:cs="Times New Roman"/>
          <w:lang w:val="en-US"/>
        </w:rPr>
        <w:t xml:space="preserve">rops that </w:t>
      </w:r>
      <w:r w:rsidR="00A133E2">
        <w:rPr>
          <w:rFonts w:ascii="Times New Roman" w:hAnsi="Times New Roman" w:cs="Times New Roman"/>
          <w:lang w:val="en-US"/>
        </w:rPr>
        <w:t xml:space="preserve">typically </w:t>
      </w:r>
      <w:r w:rsidR="00264C17">
        <w:rPr>
          <w:rFonts w:ascii="Times New Roman" w:hAnsi="Times New Roman" w:cs="Times New Roman"/>
          <w:lang w:val="en-US"/>
        </w:rPr>
        <w:t xml:space="preserve">grow well in climates with moderate rainfall </w:t>
      </w:r>
      <w:r w:rsidR="00A133E2">
        <w:rPr>
          <w:rFonts w:ascii="Times New Roman" w:hAnsi="Times New Roman" w:cs="Times New Roman"/>
          <w:lang w:val="en-US"/>
        </w:rPr>
        <w:t>are relatively easily storable and hence foster the accumulation of physical and indirectly human capital (Haber and Menaldo 2010).  Altogether, c</w:t>
      </w:r>
      <w:r>
        <w:rPr>
          <w:rFonts w:ascii="Times New Roman" w:hAnsi="Times New Roman" w:cs="Times New Roman"/>
          <w:lang w:val="en-US"/>
        </w:rPr>
        <w:t>limatically more beneficial environments</w:t>
      </w:r>
      <w:r w:rsidR="00827CE1">
        <w:rPr>
          <w:rFonts w:ascii="Times New Roman" w:hAnsi="Times New Roman" w:cs="Times New Roman"/>
          <w:lang w:val="en-US"/>
        </w:rPr>
        <w:t xml:space="preserve"> </w:t>
      </w:r>
      <w:r w:rsidR="00A133E2">
        <w:rPr>
          <w:rFonts w:ascii="Times New Roman" w:hAnsi="Times New Roman" w:cs="Times New Roman"/>
          <w:lang w:val="en-US"/>
        </w:rPr>
        <w:t xml:space="preserve">directly </w:t>
      </w:r>
      <w:r w:rsidR="00827CE1">
        <w:rPr>
          <w:rFonts w:ascii="Times New Roman" w:hAnsi="Times New Roman" w:cs="Times New Roman"/>
          <w:lang w:val="en-US"/>
        </w:rPr>
        <w:t xml:space="preserve">enhance </w:t>
      </w:r>
      <w:r>
        <w:rPr>
          <w:rFonts w:ascii="Times New Roman" w:hAnsi="Times New Roman" w:cs="Times New Roman"/>
          <w:lang w:val="en-US"/>
        </w:rPr>
        <w:t>productivity levels and growth.</w:t>
      </w:r>
      <w:r w:rsidR="00827CE1">
        <w:rPr>
          <w:rFonts w:ascii="Times New Roman" w:hAnsi="Times New Roman" w:cs="Times New Roman"/>
          <w:lang w:val="en-US"/>
        </w:rPr>
        <w:t xml:space="preserve"> </w:t>
      </w:r>
    </w:p>
    <w:p w14:paraId="287A091C" w14:textId="1E821C56" w:rsidR="00A133E2" w:rsidRDefault="00C259EB" w:rsidP="002F5298">
      <w:pPr>
        <w:spacing w:line="480" w:lineRule="auto"/>
        <w:ind w:left="66"/>
        <w:jc w:val="both"/>
        <w:rPr>
          <w:rFonts w:ascii="Times New Roman" w:hAnsi="Times New Roman" w:cs="Times New Roman"/>
          <w:lang w:val="en-US"/>
        </w:rPr>
      </w:pPr>
      <w:r w:rsidRPr="008F4900">
        <w:rPr>
          <w:rFonts w:ascii="Times New Roman" w:hAnsi="Times New Roman" w:cs="Times New Roman"/>
          <w:lang w:val="en-US"/>
        </w:rPr>
        <w:lastRenderedPageBreak/>
        <w:t>However, geography does</w:t>
      </w:r>
      <w:r w:rsidR="001D10D6">
        <w:rPr>
          <w:rFonts w:ascii="Times New Roman" w:hAnsi="Times New Roman" w:cs="Times New Roman"/>
          <w:lang w:val="en-US"/>
        </w:rPr>
        <w:t xml:space="preserve"> not</w:t>
      </w:r>
      <w:r w:rsidRPr="008F4900">
        <w:rPr>
          <w:rFonts w:ascii="Times New Roman" w:hAnsi="Times New Roman" w:cs="Times New Roman"/>
          <w:lang w:val="en-US"/>
        </w:rPr>
        <w:t xml:space="preserve"> just </w:t>
      </w:r>
      <w:r w:rsidR="001D10D6">
        <w:rPr>
          <w:rFonts w:ascii="Times New Roman" w:hAnsi="Times New Roman" w:cs="Times New Roman"/>
          <w:lang w:val="en-US"/>
        </w:rPr>
        <w:t xml:space="preserve">drive productivity differences directly. </w:t>
      </w:r>
      <w:r w:rsidR="00DE1697">
        <w:rPr>
          <w:rFonts w:ascii="Times New Roman" w:hAnsi="Times New Roman" w:cs="Times New Roman"/>
          <w:lang w:val="en-US"/>
        </w:rPr>
        <w:t xml:space="preserve">An area’s </w:t>
      </w:r>
      <w:r w:rsidRPr="008F4900">
        <w:rPr>
          <w:rFonts w:ascii="Times New Roman" w:hAnsi="Times New Roman" w:cs="Times New Roman"/>
          <w:lang w:val="en-US"/>
        </w:rPr>
        <w:t xml:space="preserve">habitability </w:t>
      </w:r>
      <w:r w:rsidR="001D10D6">
        <w:rPr>
          <w:rFonts w:ascii="Times New Roman" w:hAnsi="Times New Roman" w:cs="Times New Roman"/>
          <w:lang w:val="en-US"/>
        </w:rPr>
        <w:t xml:space="preserve"> also </w:t>
      </w:r>
      <w:r w:rsidR="0001470F" w:rsidRPr="008F4900">
        <w:rPr>
          <w:rFonts w:ascii="Times New Roman" w:hAnsi="Times New Roman" w:cs="Times New Roman"/>
          <w:lang w:val="en-US"/>
        </w:rPr>
        <w:t>contribute</w:t>
      </w:r>
      <w:r w:rsidR="001D10D6">
        <w:rPr>
          <w:rFonts w:ascii="Times New Roman" w:hAnsi="Times New Roman" w:cs="Times New Roman"/>
          <w:lang w:val="en-US"/>
        </w:rPr>
        <w:t>s</w:t>
      </w:r>
      <w:r w:rsidR="0001470F" w:rsidRPr="008F4900">
        <w:rPr>
          <w:rFonts w:ascii="Times New Roman" w:hAnsi="Times New Roman" w:cs="Times New Roman"/>
          <w:lang w:val="en-US"/>
        </w:rPr>
        <w:t xml:space="preserve"> to </w:t>
      </w:r>
      <w:r w:rsidR="001D10D6">
        <w:rPr>
          <w:rFonts w:ascii="Times New Roman" w:hAnsi="Times New Roman" w:cs="Times New Roman"/>
          <w:lang w:val="en-US"/>
        </w:rPr>
        <w:t xml:space="preserve">the </w:t>
      </w:r>
      <w:r w:rsidR="0001470F" w:rsidRPr="008F4900">
        <w:rPr>
          <w:rFonts w:ascii="Times New Roman" w:hAnsi="Times New Roman" w:cs="Times New Roman"/>
          <w:lang w:val="en-US"/>
        </w:rPr>
        <w:t xml:space="preserve">development of </w:t>
      </w:r>
      <w:r w:rsidR="00DE1697">
        <w:rPr>
          <w:rFonts w:ascii="Times New Roman" w:hAnsi="Times New Roman" w:cs="Times New Roman"/>
          <w:lang w:val="en-US"/>
        </w:rPr>
        <w:t xml:space="preserve"> </w:t>
      </w:r>
      <w:r w:rsidR="008E6B6A">
        <w:rPr>
          <w:rFonts w:ascii="Times New Roman" w:hAnsi="Times New Roman" w:cs="Times New Roman"/>
          <w:lang w:val="en-US"/>
        </w:rPr>
        <w:t xml:space="preserve">its’ inhabitants </w:t>
      </w:r>
      <w:r w:rsidR="0001470F" w:rsidRPr="008F4900">
        <w:rPr>
          <w:rFonts w:ascii="Times New Roman" w:hAnsi="Times New Roman" w:cs="Times New Roman"/>
          <w:lang w:val="en-US"/>
        </w:rPr>
        <w:t xml:space="preserve">settlement patterns and </w:t>
      </w:r>
      <w:r w:rsidR="0001470F" w:rsidRPr="008F4900">
        <w:rPr>
          <w:rFonts w:ascii="Times New Roman" w:hAnsi="Times New Roman" w:cs="Times New Roman"/>
          <w:noProof/>
          <w:lang w:val="en-US"/>
        </w:rPr>
        <w:t>lifestyles</w:t>
      </w:r>
      <w:r w:rsidR="0001470F" w:rsidRPr="008F4900">
        <w:rPr>
          <w:rFonts w:ascii="Times New Roman" w:hAnsi="Times New Roman" w:cs="Times New Roman"/>
          <w:lang w:val="en-US"/>
        </w:rPr>
        <w:t xml:space="preserve"> (e.g. Kuper and Kropelin, 2006) </w:t>
      </w:r>
      <w:r w:rsidR="00DE1697">
        <w:rPr>
          <w:rFonts w:ascii="Times New Roman" w:hAnsi="Times New Roman" w:cs="Times New Roman"/>
          <w:lang w:val="en-US"/>
        </w:rPr>
        <w:t xml:space="preserve">including the </w:t>
      </w:r>
      <w:r w:rsidR="001D10D6">
        <w:rPr>
          <w:rFonts w:ascii="Times New Roman" w:hAnsi="Times New Roman" w:cs="Times New Roman"/>
          <w:lang w:val="en-US"/>
        </w:rPr>
        <w:t xml:space="preserve">formal and </w:t>
      </w:r>
      <w:r w:rsidR="0001470F" w:rsidRPr="008F4900">
        <w:rPr>
          <w:rFonts w:ascii="Times New Roman" w:hAnsi="Times New Roman" w:cs="Times New Roman"/>
          <w:lang w:val="en-US"/>
        </w:rPr>
        <w:t>informal institutions</w:t>
      </w:r>
      <w:r w:rsidR="001D10D6">
        <w:rPr>
          <w:rFonts w:ascii="Times New Roman" w:hAnsi="Times New Roman" w:cs="Times New Roman"/>
          <w:lang w:val="en-US"/>
        </w:rPr>
        <w:t xml:space="preserve"> </w:t>
      </w:r>
      <w:r w:rsidR="00DE1697">
        <w:rPr>
          <w:rFonts w:ascii="Times New Roman" w:hAnsi="Times New Roman" w:cs="Times New Roman"/>
          <w:lang w:val="en-US"/>
        </w:rPr>
        <w:t xml:space="preserve">of </w:t>
      </w:r>
      <w:r w:rsidR="008E6B6A">
        <w:rPr>
          <w:rFonts w:ascii="Times New Roman" w:hAnsi="Times New Roman" w:cs="Times New Roman"/>
          <w:lang w:val="en-US"/>
        </w:rPr>
        <w:t>the s</w:t>
      </w:r>
      <w:r w:rsidR="001D10D6">
        <w:rPr>
          <w:rFonts w:ascii="Times New Roman" w:hAnsi="Times New Roman" w:cs="Times New Roman"/>
          <w:lang w:val="en-US"/>
        </w:rPr>
        <w:t xml:space="preserve">ocieties occupying the area. </w:t>
      </w:r>
      <w:r w:rsidR="000A17EE">
        <w:rPr>
          <w:rFonts w:ascii="Times New Roman" w:hAnsi="Times New Roman" w:cs="Times New Roman"/>
          <w:lang w:val="en-US"/>
        </w:rPr>
        <w:t>It has been argued that r</w:t>
      </w:r>
      <w:r w:rsidR="00A133E2">
        <w:rPr>
          <w:rFonts w:ascii="Times New Roman" w:hAnsi="Times New Roman" w:cs="Times New Roman"/>
          <w:lang w:val="en-US"/>
        </w:rPr>
        <w:t xml:space="preserve">egions more favorable to agricultural production typically went through the Neolithic </w:t>
      </w:r>
      <w:r w:rsidR="000A17EE">
        <w:rPr>
          <w:rFonts w:ascii="Times New Roman" w:hAnsi="Times New Roman" w:cs="Times New Roman"/>
          <w:lang w:val="en-US"/>
        </w:rPr>
        <w:t>revolution at an earlier date. This</w:t>
      </w:r>
      <w:r w:rsidR="00A133E2">
        <w:rPr>
          <w:rFonts w:ascii="Times New Roman" w:hAnsi="Times New Roman" w:cs="Times New Roman"/>
          <w:lang w:val="en-US"/>
        </w:rPr>
        <w:t xml:space="preserve"> </w:t>
      </w:r>
      <w:r w:rsidR="000A17EE">
        <w:rPr>
          <w:rFonts w:ascii="Times New Roman" w:hAnsi="Times New Roman" w:cs="Times New Roman"/>
          <w:lang w:val="en-US"/>
        </w:rPr>
        <w:t>process stimulated changes in social organization, most notably the formation of territorial states, giving such regions a head start in institutional development (Diamond 1997; Putterman 2008). Agricultural suitability has also been linked to democracy, through an effect on human capital accumulation (Haber and Menaldo 2010).  In more recent times, a</w:t>
      </w:r>
      <w:r w:rsidR="00264C17">
        <w:rPr>
          <w:rFonts w:ascii="Times New Roman" w:hAnsi="Times New Roman" w:cs="Times New Roman"/>
          <w:lang w:val="en-US"/>
        </w:rPr>
        <w:t xml:space="preserve">n area’s relative suitability </w:t>
      </w:r>
      <w:r w:rsidR="000A17EE">
        <w:rPr>
          <w:rFonts w:ascii="Times New Roman" w:hAnsi="Times New Roman" w:cs="Times New Roman"/>
          <w:lang w:val="en-US"/>
        </w:rPr>
        <w:t>for plantation production</w:t>
      </w:r>
      <w:r w:rsidR="00264C17">
        <w:rPr>
          <w:rFonts w:ascii="Times New Roman" w:hAnsi="Times New Roman" w:cs="Times New Roman"/>
          <w:lang w:val="en-US"/>
        </w:rPr>
        <w:t xml:space="preserve"> has been shown to contribute to the formation of structural inequality and exploitative institutions (Sokoloff and Engerman 2001). Pathogen prevalence has, through its impact on colonial settlement, been similarly linked to the development of an extractive institutional framework (Acemoglu etal 2001; Acemoglu and Robinson 2012). </w:t>
      </w:r>
    </w:p>
    <w:p w14:paraId="0BBC9CF6" w14:textId="248549AA" w:rsidR="00827CE1" w:rsidRDefault="00264C17" w:rsidP="002F5298">
      <w:pPr>
        <w:spacing w:line="480" w:lineRule="auto"/>
        <w:ind w:left="66"/>
        <w:jc w:val="both"/>
        <w:rPr>
          <w:rFonts w:ascii="Times New Roman" w:hAnsi="Times New Roman" w:cs="Times New Roman"/>
          <w:lang w:val="en-US"/>
        </w:rPr>
      </w:pPr>
      <w:r w:rsidRPr="008E6B6A">
        <w:rPr>
          <w:rFonts w:ascii="Times New Roman" w:hAnsi="Times New Roman" w:cs="Times New Roman"/>
          <w:lang w:val="en-US"/>
        </w:rPr>
        <w:t xml:space="preserve">Beyond formal institutions, </w:t>
      </w:r>
      <w:r w:rsidR="00FD6FF2" w:rsidRPr="008E6B6A">
        <w:rPr>
          <w:rFonts w:ascii="Times New Roman" w:hAnsi="Times New Roman" w:cs="Times New Roman"/>
          <w:lang w:val="en-US"/>
        </w:rPr>
        <w:t>a</w:t>
      </w:r>
      <w:r w:rsidR="00F9552F" w:rsidRPr="008F4900">
        <w:rPr>
          <w:rFonts w:ascii="Times New Roman" w:hAnsi="Times New Roman" w:cs="Times New Roman"/>
          <w:lang w:val="en-US"/>
        </w:rPr>
        <w:t xml:space="preserve"> long tradition of authors, including</w:t>
      </w:r>
      <w:r w:rsidR="00EA5154" w:rsidRPr="008F4900">
        <w:rPr>
          <w:rFonts w:ascii="Times New Roman" w:hAnsi="Times New Roman" w:cs="Times New Roman"/>
          <w:lang w:val="en-US"/>
        </w:rPr>
        <w:t xml:space="preserve"> reputable names such as </w:t>
      </w:r>
      <w:r w:rsidR="00564AEE">
        <w:rPr>
          <w:rFonts w:ascii="Times New Roman" w:hAnsi="Times New Roman" w:cs="Times New Roman"/>
          <w:lang w:val="en-US"/>
        </w:rPr>
        <w:t>thus D</w:t>
      </w:r>
      <w:r w:rsidR="00F36344" w:rsidRPr="008F4900">
        <w:rPr>
          <w:rFonts w:ascii="Times New Roman" w:hAnsi="Times New Roman" w:cs="Times New Roman"/>
          <w:lang w:val="en-US"/>
        </w:rPr>
        <w:t xml:space="preserve">e </w:t>
      </w:r>
      <w:r w:rsidR="00F9552F" w:rsidRPr="008F4900">
        <w:rPr>
          <w:rFonts w:ascii="Times New Roman" w:hAnsi="Times New Roman" w:cs="Times New Roman"/>
          <w:lang w:val="en-US"/>
        </w:rPr>
        <w:t>Montesqu</w:t>
      </w:r>
      <w:r w:rsidR="00564AEE">
        <w:rPr>
          <w:rFonts w:ascii="Times New Roman" w:hAnsi="Times New Roman" w:cs="Times New Roman"/>
          <w:lang w:val="en-US"/>
        </w:rPr>
        <w:t>i</w:t>
      </w:r>
      <w:r w:rsidR="00F9552F" w:rsidRPr="008F4900">
        <w:rPr>
          <w:rFonts w:ascii="Times New Roman" w:hAnsi="Times New Roman" w:cs="Times New Roman"/>
          <w:lang w:val="en-US"/>
        </w:rPr>
        <w:t xml:space="preserve">eu, </w:t>
      </w:r>
      <w:r w:rsidR="00564AEE">
        <w:rPr>
          <w:rFonts w:ascii="Times New Roman" w:hAnsi="Times New Roman" w:cs="Times New Roman"/>
          <w:lang w:val="en-US"/>
        </w:rPr>
        <w:t>but also A</w:t>
      </w:r>
      <w:r w:rsidR="00F36344" w:rsidRPr="008F4900">
        <w:rPr>
          <w:rFonts w:ascii="Times New Roman" w:hAnsi="Times New Roman" w:cs="Times New Roman"/>
          <w:lang w:val="en-US"/>
        </w:rPr>
        <w:t xml:space="preserve">lexander </w:t>
      </w:r>
      <w:r w:rsidR="00EA5154" w:rsidRPr="008F4900">
        <w:rPr>
          <w:rFonts w:ascii="Times New Roman" w:hAnsi="Times New Roman" w:cs="Times New Roman"/>
          <w:lang w:val="en-US"/>
        </w:rPr>
        <w:t xml:space="preserve">von Humboldt, </w:t>
      </w:r>
      <w:r w:rsidR="00F36344" w:rsidRPr="008F4900">
        <w:rPr>
          <w:rFonts w:ascii="Times New Roman" w:hAnsi="Times New Roman" w:cs="Times New Roman"/>
          <w:lang w:val="en-US"/>
        </w:rPr>
        <w:t xml:space="preserve">Friedrich </w:t>
      </w:r>
      <w:r w:rsidR="00F9552F" w:rsidRPr="008F4900">
        <w:rPr>
          <w:rFonts w:ascii="Times New Roman" w:hAnsi="Times New Roman" w:cs="Times New Roman"/>
          <w:lang w:val="en-US"/>
        </w:rPr>
        <w:t>List,</w:t>
      </w:r>
      <w:r w:rsidR="00EA5154" w:rsidRPr="008F4900">
        <w:rPr>
          <w:rFonts w:ascii="Times New Roman" w:hAnsi="Times New Roman" w:cs="Times New Roman"/>
          <w:lang w:val="en-US"/>
        </w:rPr>
        <w:t xml:space="preserve"> and J.S. Mill, </w:t>
      </w:r>
      <w:r w:rsidR="00F9552F" w:rsidRPr="008F4900">
        <w:rPr>
          <w:rFonts w:ascii="Times New Roman" w:hAnsi="Times New Roman" w:cs="Times New Roman"/>
          <w:lang w:val="en-US"/>
        </w:rPr>
        <w:t xml:space="preserve">have theorized </w:t>
      </w:r>
      <w:r w:rsidR="00564AEE">
        <w:rPr>
          <w:rFonts w:ascii="Times New Roman" w:hAnsi="Times New Roman" w:cs="Times New Roman"/>
          <w:lang w:val="en-US"/>
        </w:rPr>
        <w:t xml:space="preserve">about </w:t>
      </w:r>
      <w:r w:rsidR="00F9552F" w:rsidRPr="008F4900">
        <w:rPr>
          <w:rFonts w:ascii="Times New Roman" w:hAnsi="Times New Roman" w:cs="Times New Roman"/>
          <w:lang w:val="en-US"/>
        </w:rPr>
        <w:t xml:space="preserve">a link between </w:t>
      </w:r>
      <w:r w:rsidR="00EA5154" w:rsidRPr="008F4900">
        <w:rPr>
          <w:rFonts w:ascii="Times New Roman" w:hAnsi="Times New Roman" w:cs="Times New Roman"/>
          <w:lang w:val="en-US"/>
        </w:rPr>
        <w:t>climate</w:t>
      </w:r>
      <w:r w:rsidR="00564AEE">
        <w:rPr>
          <w:rFonts w:ascii="Times New Roman" w:hAnsi="Times New Roman" w:cs="Times New Roman"/>
          <w:lang w:val="en-US"/>
        </w:rPr>
        <w:t>,</w:t>
      </w:r>
      <w:r w:rsidR="00EA5154" w:rsidRPr="008F4900">
        <w:rPr>
          <w:rFonts w:ascii="Times New Roman" w:hAnsi="Times New Roman" w:cs="Times New Roman"/>
          <w:lang w:val="en-US"/>
        </w:rPr>
        <w:t xml:space="preserve"> </w:t>
      </w:r>
      <w:r w:rsidR="00FD6FF2" w:rsidRPr="008F4900">
        <w:rPr>
          <w:rFonts w:ascii="Times New Roman" w:hAnsi="Times New Roman" w:cs="Times New Roman"/>
          <w:lang w:val="en-US"/>
        </w:rPr>
        <w:t xml:space="preserve">cultural </w:t>
      </w:r>
      <w:r w:rsidR="00F36344" w:rsidRPr="008F4900">
        <w:rPr>
          <w:rFonts w:ascii="Times New Roman" w:hAnsi="Times New Roman" w:cs="Times New Roman"/>
          <w:lang w:val="en-US"/>
        </w:rPr>
        <w:t>attitudes about work effort (</w:t>
      </w:r>
      <w:r w:rsidR="00FD6FF2" w:rsidRPr="008F4900">
        <w:rPr>
          <w:rFonts w:ascii="Times New Roman" w:hAnsi="Times New Roman" w:cs="Times New Roman"/>
          <w:lang w:val="en-US"/>
        </w:rPr>
        <w:t xml:space="preserve">Boianovski 2013a; </w:t>
      </w:r>
      <w:r w:rsidR="00F36344" w:rsidRPr="008F4900">
        <w:rPr>
          <w:rFonts w:ascii="Times New Roman" w:hAnsi="Times New Roman" w:cs="Times New Roman"/>
          <w:lang w:val="en-US"/>
        </w:rPr>
        <w:t>Boianovski 2013</w:t>
      </w:r>
      <w:r w:rsidR="00FD6FF2" w:rsidRPr="008F4900">
        <w:rPr>
          <w:rFonts w:ascii="Times New Roman" w:hAnsi="Times New Roman" w:cs="Times New Roman"/>
          <w:lang w:val="en-US"/>
        </w:rPr>
        <w:t>b</w:t>
      </w:r>
      <w:r w:rsidR="00F36344" w:rsidRPr="008F4900">
        <w:rPr>
          <w:rFonts w:ascii="Times New Roman" w:hAnsi="Times New Roman" w:cs="Times New Roman"/>
          <w:lang w:val="en-US"/>
        </w:rPr>
        <w:t>)</w:t>
      </w:r>
      <w:r w:rsidR="00EA5154" w:rsidRPr="008F4900">
        <w:rPr>
          <w:rFonts w:ascii="Times New Roman" w:hAnsi="Times New Roman" w:cs="Times New Roman"/>
          <w:lang w:val="en-US"/>
        </w:rPr>
        <w:t xml:space="preserve">. </w:t>
      </w:r>
      <w:r w:rsidR="00F9552F" w:rsidRPr="008F4900">
        <w:rPr>
          <w:rFonts w:ascii="Times New Roman" w:hAnsi="Times New Roman" w:cs="Times New Roman"/>
          <w:lang w:val="en-US"/>
        </w:rPr>
        <w:t xml:space="preserve"> </w:t>
      </w:r>
      <w:r w:rsidR="00F36344" w:rsidRPr="008F4900">
        <w:rPr>
          <w:rFonts w:ascii="Times New Roman" w:hAnsi="Times New Roman" w:cs="Times New Roman"/>
          <w:lang w:val="en-US"/>
        </w:rPr>
        <w:t xml:space="preserve">The argument typically runs like </w:t>
      </w:r>
      <w:r w:rsidR="00564AEE">
        <w:rPr>
          <w:rFonts w:ascii="Times New Roman" w:hAnsi="Times New Roman" w:cs="Times New Roman"/>
          <w:lang w:val="en-US"/>
        </w:rPr>
        <w:t>as follows. T</w:t>
      </w:r>
      <w:r w:rsidR="0001470F" w:rsidRPr="008F4900">
        <w:rPr>
          <w:rFonts w:ascii="Times New Roman" w:hAnsi="Times New Roman" w:cs="Times New Roman"/>
          <w:lang w:val="en-US"/>
        </w:rPr>
        <w:t>ropical areas</w:t>
      </w:r>
      <w:r w:rsidR="00DE1697" w:rsidRPr="008E6B6A">
        <w:rPr>
          <w:rFonts w:ascii="Times New Roman" w:hAnsi="Times New Roman" w:cs="Times New Roman"/>
          <w:lang w:val="en-US"/>
        </w:rPr>
        <w:t xml:space="preserve"> </w:t>
      </w:r>
      <w:r w:rsidR="00F36344" w:rsidRPr="008E6B6A">
        <w:rPr>
          <w:rFonts w:ascii="Times New Roman" w:hAnsi="Times New Roman" w:cs="Times New Roman"/>
          <w:lang w:val="en-US"/>
        </w:rPr>
        <w:t xml:space="preserve">provide an abundance of resources, allowing people to survive with relatively little effort. </w:t>
      </w:r>
      <w:r w:rsidR="00F36344" w:rsidRPr="007A3E70">
        <w:rPr>
          <w:rFonts w:ascii="Times New Roman" w:hAnsi="Times New Roman" w:cs="Times New Roman"/>
          <w:lang w:val="en-US"/>
        </w:rPr>
        <w:t>The main threats come from predatory animals and diseases which are equally</w:t>
      </w:r>
      <w:r w:rsidR="00F36344">
        <w:rPr>
          <w:rFonts w:ascii="Times New Roman" w:hAnsi="Times New Roman" w:cs="Times New Roman"/>
          <w:lang w:val="en-US"/>
        </w:rPr>
        <w:t xml:space="preserve"> abundant. T</w:t>
      </w:r>
      <w:r w:rsidR="00F36344" w:rsidRPr="00DD0440">
        <w:rPr>
          <w:rFonts w:ascii="Times New Roman" w:hAnsi="Times New Roman" w:cs="Times New Roman"/>
          <w:lang w:val="en-US"/>
        </w:rPr>
        <w:t>he cost of food gathering remains fairly the same throughout the year.</w:t>
      </w:r>
      <w:r w:rsidR="00F36344">
        <w:rPr>
          <w:rFonts w:ascii="Times New Roman" w:hAnsi="Times New Roman" w:cs="Times New Roman"/>
          <w:lang w:val="en-US"/>
        </w:rPr>
        <w:t xml:space="preserve"> Such conditions </w:t>
      </w:r>
      <w:r w:rsidR="00827CE1">
        <w:rPr>
          <w:rFonts w:ascii="Times New Roman" w:hAnsi="Times New Roman" w:cs="Times New Roman"/>
          <w:lang w:val="en-US"/>
        </w:rPr>
        <w:t xml:space="preserve">induce communal lives in which people </w:t>
      </w:r>
      <w:r w:rsidR="00733E9F" w:rsidRPr="008F4900">
        <w:rPr>
          <w:rFonts w:ascii="Times New Roman" w:hAnsi="Times New Roman" w:cs="Times New Roman"/>
          <w:lang w:val="en-US"/>
        </w:rPr>
        <w:t xml:space="preserve">hunt or </w:t>
      </w:r>
      <w:r w:rsidR="0001470F" w:rsidRPr="008F4900">
        <w:rPr>
          <w:rFonts w:ascii="Times New Roman" w:hAnsi="Times New Roman" w:cs="Times New Roman"/>
          <w:lang w:val="en-US"/>
        </w:rPr>
        <w:t xml:space="preserve">protect themselves and their livestock. </w:t>
      </w:r>
      <w:r w:rsidR="00F36344">
        <w:rPr>
          <w:rFonts w:ascii="Times New Roman" w:hAnsi="Times New Roman" w:cs="Times New Roman"/>
          <w:lang w:val="en-US"/>
        </w:rPr>
        <w:t xml:space="preserve">This </w:t>
      </w:r>
      <w:r w:rsidR="00053673" w:rsidRPr="008F4900">
        <w:rPr>
          <w:rFonts w:ascii="Times New Roman" w:hAnsi="Times New Roman" w:cs="Times New Roman"/>
          <w:lang w:val="en-US"/>
        </w:rPr>
        <w:t>lead</w:t>
      </w:r>
      <w:r w:rsidR="00564AEE">
        <w:rPr>
          <w:rFonts w:ascii="Times New Roman" w:hAnsi="Times New Roman" w:cs="Times New Roman"/>
          <w:lang w:val="en-US"/>
        </w:rPr>
        <w:t>s</w:t>
      </w:r>
      <w:r w:rsidR="00053673" w:rsidRPr="008F4900">
        <w:rPr>
          <w:rFonts w:ascii="Times New Roman" w:hAnsi="Times New Roman" w:cs="Times New Roman"/>
          <w:lang w:val="en-US"/>
        </w:rPr>
        <w:t xml:space="preserve"> to the formation of</w:t>
      </w:r>
      <w:r w:rsidR="00733E9F" w:rsidRPr="008F4900">
        <w:rPr>
          <w:rFonts w:ascii="Times New Roman" w:hAnsi="Times New Roman" w:cs="Times New Roman"/>
          <w:lang w:val="en-US"/>
        </w:rPr>
        <w:t xml:space="preserve"> </w:t>
      </w:r>
      <w:r w:rsidR="00564AEE">
        <w:rPr>
          <w:rFonts w:ascii="Times New Roman" w:hAnsi="Times New Roman" w:cs="Times New Roman"/>
          <w:lang w:val="en-US"/>
        </w:rPr>
        <w:t xml:space="preserve">(informal) </w:t>
      </w:r>
      <w:r w:rsidR="00053673" w:rsidRPr="008F4900">
        <w:rPr>
          <w:rFonts w:ascii="Times New Roman" w:hAnsi="Times New Roman" w:cs="Times New Roman"/>
          <w:lang w:val="en-US"/>
        </w:rPr>
        <w:t xml:space="preserve">institutions that promote </w:t>
      </w:r>
      <w:r w:rsidR="00733E9F" w:rsidRPr="008F4900">
        <w:rPr>
          <w:rFonts w:ascii="Times New Roman" w:hAnsi="Times New Roman" w:cs="Times New Roman"/>
          <w:lang w:val="en-US"/>
        </w:rPr>
        <w:t xml:space="preserve"> cooperati</w:t>
      </w:r>
      <w:r w:rsidR="00053673" w:rsidRPr="008F4900">
        <w:rPr>
          <w:rFonts w:ascii="Times New Roman" w:hAnsi="Times New Roman" w:cs="Times New Roman"/>
          <w:lang w:val="en-US"/>
        </w:rPr>
        <w:t>on</w:t>
      </w:r>
      <w:r w:rsidR="00733E9F" w:rsidRPr="008F4900">
        <w:rPr>
          <w:rFonts w:ascii="Times New Roman" w:hAnsi="Times New Roman" w:cs="Times New Roman"/>
          <w:lang w:val="en-US"/>
        </w:rPr>
        <w:t xml:space="preserve"> </w:t>
      </w:r>
      <w:r w:rsidR="00053673" w:rsidRPr="008F4900">
        <w:rPr>
          <w:rFonts w:ascii="Times New Roman" w:hAnsi="Times New Roman" w:cs="Times New Roman"/>
          <w:lang w:val="en-US"/>
        </w:rPr>
        <w:t>but</w:t>
      </w:r>
      <w:r w:rsidR="00733E9F" w:rsidRPr="008F4900">
        <w:rPr>
          <w:rFonts w:ascii="Times New Roman" w:hAnsi="Times New Roman" w:cs="Times New Roman"/>
          <w:lang w:val="en-US"/>
        </w:rPr>
        <w:t xml:space="preserve"> </w:t>
      </w:r>
      <w:r w:rsidR="00DE1697">
        <w:rPr>
          <w:rFonts w:ascii="Times New Roman" w:hAnsi="Times New Roman" w:cs="Times New Roman"/>
          <w:lang w:val="en-US"/>
        </w:rPr>
        <w:t xml:space="preserve">discourage </w:t>
      </w:r>
      <w:r w:rsidR="00733E9F" w:rsidRPr="008F4900">
        <w:rPr>
          <w:rFonts w:ascii="Times New Roman" w:hAnsi="Times New Roman" w:cs="Times New Roman"/>
          <w:lang w:val="en-US"/>
        </w:rPr>
        <w:t>competiti</w:t>
      </w:r>
      <w:r w:rsidR="00053673" w:rsidRPr="008F4900">
        <w:rPr>
          <w:rFonts w:ascii="Times New Roman" w:hAnsi="Times New Roman" w:cs="Times New Roman"/>
          <w:lang w:val="en-US"/>
        </w:rPr>
        <w:t>on among the people</w:t>
      </w:r>
      <w:r w:rsidR="00733E9F" w:rsidRPr="008F4900">
        <w:rPr>
          <w:rFonts w:ascii="Times New Roman" w:hAnsi="Times New Roman" w:cs="Times New Roman"/>
          <w:lang w:val="en-US"/>
        </w:rPr>
        <w:t>. The challenge that people face in cold climate region</w:t>
      </w:r>
      <w:r w:rsidR="00827CE1">
        <w:rPr>
          <w:rFonts w:ascii="Times New Roman" w:hAnsi="Times New Roman" w:cs="Times New Roman"/>
          <w:lang w:val="en-US"/>
        </w:rPr>
        <w:t>s</w:t>
      </w:r>
      <w:r w:rsidR="00733E9F" w:rsidRPr="008F4900">
        <w:rPr>
          <w:rFonts w:ascii="Times New Roman" w:hAnsi="Times New Roman" w:cs="Times New Roman"/>
          <w:lang w:val="en-US"/>
        </w:rPr>
        <w:t xml:space="preserve"> is different. T</w:t>
      </w:r>
      <w:r w:rsidR="0001470F" w:rsidRPr="008F4900">
        <w:rPr>
          <w:rFonts w:ascii="Times New Roman" w:hAnsi="Times New Roman" w:cs="Times New Roman"/>
          <w:lang w:val="en-US"/>
        </w:rPr>
        <w:t xml:space="preserve">he challenge of surviving in a cold climate does not come from predatory animals, </w:t>
      </w:r>
      <w:r w:rsidR="00827CE1">
        <w:rPr>
          <w:rFonts w:ascii="Times New Roman" w:hAnsi="Times New Roman" w:cs="Times New Roman"/>
          <w:lang w:val="en-US"/>
        </w:rPr>
        <w:t xml:space="preserve">but </w:t>
      </w:r>
      <w:r w:rsidR="0001470F" w:rsidRPr="008F4900">
        <w:rPr>
          <w:rFonts w:ascii="Times New Roman" w:hAnsi="Times New Roman" w:cs="Times New Roman"/>
          <w:lang w:val="en-US"/>
        </w:rPr>
        <w:t>from winter season</w:t>
      </w:r>
      <w:r w:rsidR="00827CE1">
        <w:rPr>
          <w:rFonts w:ascii="Times New Roman" w:hAnsi="Times New Roman" w:cs="Times New Roman"/>
          <w:lang w:val="en-US"/>
        </w:rPr>
        <w:t>s</w:t>
      </w:r>
      <w:r w:rsidR="0001470F" w:rsidRPr="008F4900">
        <w:rPr>
          <w:rFonts w:ascii="Times New Roman" w:hAnsi="Times New Roman" w:cs="Times New Roman"/>
          <w:lang w:val="en-US"/>
        </w:rPr>
        <w:t xml:space="preserve"> during which it is difficult to produce or collect food. </w:t>
      </w:r>
      <w:r w:rsidR="00DE1697">
        <w:rPr>
          <w:rFonts w:ascii="Times New Roman" w:hAnsi="Times New Roman" w:cs="Times New Roman"/>
          <w:lang w:val="en-US"/>
        </w:rPr>
        <w:t xml:space="preserve">This requires a longer time horizon and periods of long and intensive activity concentrated in the agricultural season. </w:t>
      </w:r>
      <w:r w:rsidR="004D2B67" w:rsidRPr="008F4900">
        <w:rPr>
          <w:rFonts w:ascii="Times New Roman" w:hAnsi="Times New Roman" w:cs="Times New Roman"/>
          <w:lang w:val="en-US"/>
        </w:rPr>
        <w:t>Lack of year round food availability in</w:t>
      </w:r>
      <w:r w:rsidR="001415C6" w:rsidRPr="008F4900">
        <w:rPr>
          <w:rFonts w:ascii="Times New Roman" w:hAnsi="Times New Roman" w:cs="Times New Roman"/>
          <w:lang w:val="en-US"/>
        </w:rPr>
        <w:t xml:space="preserve"> cold climate</w:t>
      </w:r>
      <w:r w:rsidR="00FD6FF2">
        <w:rPr>
          <w:rFonts w:ascii="Times New Roman" w:hAnsi="Times New Roman" w:cs="Times New Roman"/>
          <w:lang w:val="en-US"/>
        </w:rPr>
        <w:t>s</w:t>
      </w:r>
      <w:r w:rsidR="001415C6" w:rsidRPr="008F4900">
        <w:rPr>
          <w:rFonts w:ascii="Times New Roman" w:hAnsi="Times New Roman" w:cs="Times New Roman"/>
          <w:lang w:val="en-US"/>
        </w:rPr>
        <w:t xml:space="preserve">, </w:t>
      </w:r>
      <w:r w:rsidR="00053673" w:rsidRPr="008F4900">
        <w:rPr>
          <w:rFonts w:ascii="Times New Roman" w:hAnsi="Times New Roman" w:cs="Times New Roman"/>
          <w:lang w:val="en-US"/>
        </w:rPr>
        <w:t>induces</w:t>
      </w:r>
      <w:r w:rsidR="001415C6" w:rsidRPr="008F4900">
        <w:rPr>
          <w:rFonts w:ascii="Times New Roman" w:hAnsi="Times New Roman" w:cs="Times New Roman"/>
          <w:lang w:val="en-US"/>
        </w:rPr>
        <w:t xml:space="preserve"> </w:t>
      </w:r>
      <w:r w:rsidR="00053673" w:rsidRPr="008F4900">
        <w:rPr>
          <w:rFonts w:ascii="Times New Roman" w:hAnsi="Times New Roman" w:cs="Times New Roman"/>
          <w:lang w:val="en-US"/>
        </w:rPr>
        <w:t xml:space="preserve">the formation of </w:t>
      </w:r>
      <w:r w:rsidR="00FD6FF2">
        <w:rPr>
          <w:rFonts w:ascii="Times New Roman" w:hAnsi="Times New Roman" w:cs="Times New Roman"/>
          <w:lang w:val="en-US"/>
        </w:rPr>
        <w:t xml:space="preserve">norms and attitudes </w:t>
      </w:r>
      <w:r w:rsidR="00053673" w:rsidRPr="008F4900">
        <w:rPr>
          <w:rFonts w:ascii="Times New Roman" w:hAnsi="Times New Roman" w:cs="Times New Roman"/>
          <w:lang w:val="en-US"/>
        </w:rPr>
        <w:t xml:space="preserve">that promote </w:t>
      </w:r>
      <w:r w:rsidR="008E6B6A">
        <w:rPr>
          <w:rFonts w:ascii="Times New Roman" w:hAnsi="Times New Roman" w:cs="Times New Roman"/>
          <w:lang w:val="en-US"/>
        </w:rPr>
        <w:t xml:space="preserve">individual </w:t>
      </w:r>
      <w:r w:rsidR="001415C6" w:rsidRPr="008F4900">
        <w:rPr>
          <w:rFonts w:ascii="Times New Roman" w:hAnsi="Times New Roman" w:cs="Times New Roman"/>
          <w:lang w:val="en-US"/>
        </w:rPr>
        <w:t xml:space="preserve">production </w:t>
      </w:r>
      <w:r w:rsidR="004D2B67" w:rsidRPr="008F4900">
        <w:rPr>
          <w:rFonts w:ascii="Times New Roman" w:hAnsi="Times New Roman" w:cs="Times New Roman"/>
          <w:lang w:val="en-US"/>
        </w:rPr>
        <w:t xml:space="preserve">as well as adjustments to the changing seasons, </w:t>
      </w:r>
      <w:r w:rsidR="001415C6" w:rsidRPr="008F4900">
        <w:rPr>
          <w:rFonts w:ascii="Times New Roman" w:hAnsi="Times New Roman" w:cs="Times New Roman"/>
          <w:lang w:val="en-US"/>
        </w:rPr>
        <w:t xml:space="preserve">and, thus, </w:t>
      </w:r>
      <w:r w:rsidR="003E641F" w:rsidRPr="008F4900">
        <w:rPr>
          <w:rFonts w:ascii="Times New Roman" w:hAnsi="Times New Roman" w:cs="Times New Roman"/>
          <w:lang w:val="en-US"/>
        </w:rPr>
        <w:t xml:space="preserve">saving and </w:t>
      </w:r>
      <w:r w:rsidR="001415C6" w:rsidRPr="008F4900">
        <w:rPr>
          <w:rFonts w:ascii="Times New Roman" w:hAnsi="Times New Roman" w:cs="Times New Roman"/>
          <w:lang w:val="en-US"/>
        </w:rPr>
        <w:t>innovation</w:t>
      </w:r>
      <w:r w:rsidR="00053673" w:rsidRPr="008F4900">
        <w:rPr>
          <w:rFonts w:ascii="Times New Roman" w:hAnsi="Times New Roman" w:cs="Times New Roman"/>
          <w:lang w:val="en-US"/>
        </w:rPr>
        <w:t>.</w:t>
      </w:r>
      <w:r w:rsidR="007D318C" w:rsidRPr="008F4900">
        <w:rPr>
          <w:rFonts w:ascii="Times New Roman" w:hAnsi="Times New Roman" w:cs="Times New Roman"/>
          <w:lang w:val="en-US"/>
        </w:rPr>
        <w:t xml:space="preserve"> </w:t>
      </w:r>
      <w:r w:rsidR="00FD6FF2">
        <w:rPr>
          <w:rFonts w:ascii="Times New Roman" w:hAnsi="Times New Roman" w:cs="Times New Roman"/>
          <w:lang w:val="en-US"/>
        </w:rPr>
        <w:t xml:space="preserve">Such cultural adaptation has boosted long run economic performance. </w:t>
      </w:r>
    </w:p>
    <w:p w14:paraId="5DDE37BF" w14:textId="77777777" w:rsidR="00FD6FF2" w:rsidRDefault="00FD6FF2"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lastRenderedPageBreak/>
        <w:t xml:space="preserve">While the literature about cultural effects of climate has become discredited in the mid-twentieth century due to its suggestions of cultural superiority of the peoples inhabiting temperate zones, interest in the relation between natural environment, culture and politico-economic outcomes has </w:t>
      </w:r>
      <w:r w:rsidR="006C7047">
        <w:rPr>
          <w:rFonts w:ascii="Times New Roman" w:hAnsi="Times New Roman" w:cs="Times New Roman"/>
          <w:lang w:val="en-US"/>
        </w:rPr>
        <w:t xml:space="preserve">recently </w:t>
      </w:r>
      <w:r>
        <w:rPr>
          <w:rFonts w:ascii="Times New Roman" w:hAnsi="Times New Roman" w:cs="Times New Roman"/>
          <w:lang w:val="en-US"/>
        </w:rPr>
        <w:t xml:space="preserve">revived. A literature focusing on </w:t>
      </w:r>
      <w:r w:rsidRPr="006C7047">
        <w:rPr>
          <w:rFonts w:ascii="Times New Roman" w:hAnsi="Times New Roman" w:cs="Times New Roman"/>
          <w:lang w:val="en-US"/>
        </w:rPr>
        <w:t>pathogen prevalence has linked this to the formation of collectivist attitudes and values (Fincher et al 2008), openness to experience and extraversion (</w:t>
      </w:r>
      <w:r w:rsidRPr="008F4900">
        <w:rPr>
          <w:rFonts w:ascii="Times New Roman" w:hAnsi="Times New Roman" w:cs="Times New Roman"/>
          <w:lang w:val="en-US"/>
        </w:rPr>
        <w:t>Schaller and Murray 2008) and the prevalence of democracy and social stability (   ). The logic is that in climatic conditions that are favorable to parasites and contagious diseases, outsiders pose an immediate threat to the community</w:t>
      </w:r>
      <w:r w:rsidR="00035EEE" w:rsidRPr="008F4900">
        <w:rPr>
          <w:rFonts w:ascii="Times New Roman" w:hAnsi="Times New Roman" w:cs="Times New Roman"/>
          <w:lang w:val="en-US"/>
        </w:rPr>
        <w:t>, inducing people to be more hostile towards outside groups</w:t>
      </w:r>
      <w:r w:rsidRPr="008F4900">
        <w:rPr>
          <w:rFonts w:ascii="Times New Roman" w:hAnsi="Times New Roman" w:cs="Times New Roman"/>
          <w:lang w:val="en-US"/>
        </w:rPr>
        <w:t>.</w:t>
      </w:r>
      <w:r w:rsidR="00035EEE" w:rsidRPr="008F4900">
        <w:rPr>
          <w:rFonts w:ascii="Times New Roman" w:hAnsi="Times New Roman" w:cs="Times New Roman"/>
          <w:lang w:val="en-US"/>
        </w:rPr>
        <w:t xml:space="preserve"> Other examples include Alesina, Giuliano and Nunn (2013)</w:t>
      </w:r>
      <w:r w:rsidR="006C7047">
        <w:rPr>
          <w:rFonts w:ascii="Times New Roman" w:hAnsi="Times New Roman" w:cs="Times New Roman"/>
          <w:lang w:val="en-US"/>
        </w:rPr>
        <w:t>,</w:t>
      </w:r>
      <w:r w:rsidR="00035EEE" w:rsidRPr="008F4900">
        <w:rPr>
          <w:rFonts w:ascii="Times New Roman" w:hAnsi="Times New Roman" w:cs="Times New Roman"/>
          <w:lang w:val="en-US"/>
        </w:rPr>
        <w:t xml:space="preserve"> who show that geo-climatic characteristics favoring plough agriculture over shifting cultivation have made a long lasting imprint on gender roles in societies.  In light</w:t>
      </w:r>
      <w:r w:rsidR="006C7047">
        <w:rPr>
          <w:rFonts w:ascii="Times New Roman" w:hAnsi="Times New Roman" w:cs="Times New Roman"/>
          <w:lang w:val="en-US"/>
        </w:rPr>
        <w:t xml:space="preserve"> of these recent results</w:t>
      </w:r>
      <w:r w:rsidR="00035EEE" w:rsidRPr="008F4900">
        <w:rPr>
          <w:rFonts w:ascii="Times New Roman" w:hAnsi="Times New Roman" w:cs="Times New Roman"/>
          <w:lang w:val="en-US"/>
        </w:rPr>
        <w:t xml:space="preserve">, </w:t>
      </w:r>
      <w:r w:rsidR="006C7047">
        <w:rPr>
          <w:rFonts w:ascii="Times New Roman" w:hAnsi="Times New Roman" w:cs="Times New Roman"/>
          <w:lang w:val="en-US"/>
        </w:rPr>
        <w:t xml:space="preserve">an investigation into the supposed </w:t>
      </w:r>
      <w:r w:rsidR="00035EEE" w:rsidRPr="008F4900">
        <w:rPr>
          <w:rFonts w:ascii="Times New Roman" w:hAnsi="Times New Roman" w:cs="Times New Roman"/>
          <w:lang w:val="en-US"/>
        </w:rPr>
        <w:t>climatic effects on work attitudes</w:t>
      </w:r>
      <w:r w:rsidR="006C7047">
        <w:rPr>
          <w:rFonts w:ascii="Times New Roman" w:hAnsi="Times New Roman" w:cs="Times New Roman"/>
          <w:lang w:val="en-US"/>
        </w:rPr>
        <w:t xml:space="preserve"> is overdue</w:t>
      </w:r>
      <w:r w:rsidR="00035EEE" w:rsidRPr="008F4900">
        <w:rPr>
          <w:rFonts w:ascii="Times New Roman" w:hAnsi="Times New Roman" w:cs="Times New Roman"/>
          <w:lang w:val="en-US"/>
        </w:rPr>
        <w:t>.</w:t>
      </w:r>
      <w:r w:rsidR="00035EEE">
        <w:rPr>
          <w:lang w:val="en-US"/>
        </w:rPr>
        <w:t xml:space="preserve"> </w:t>
      </w:r>
    </w:p>
    <w:p w14:paraId="30CFDE08" w14:textId="0E29F05D" w:rsidR="0001470F" w:rsidRPr="008F4900" w:rsidRDefault="006C7047" w:rsidP="002F5298">
      <w:pPr>
        <w:spacing w:line="480" w:lineRule="auto"/>
        <w:ind w:left="66"/>
        <w:jc w:val="both"/>
        <w:rPr>
          <w:rFonts w:ascii="Times New Roman" w:hAnsi="Times New Roman" w:cs="Times New Roman"/>
          <w:lang w:val="en-US"/>
        </w:rPr>
      </w:pPr>
      <w:r>
        <w:rPr>
          <w:rFonts w:ascii="Times New Roman" w:hAnsi="Times New Roman" w:cs="Times New Roman"/>
          <w:lang w:val="en-US"/>
        </w:rPr>
        <w:t>We propose the following framework</w:t>
      </w:r>
      <w:r w:rsidR="00564AEE">
        <w:rPr>
          <w:rFonts w:ascii="Times New Roman" w:hAnsi="Times New Roman" w:cs="Times New Roman"/>
          <w:lang w:val="en-US"/>
        </w:rPr>
        <w:t xml:space="preserve">, see </w:t>
      </w:r>
      <w:r w:rsidR="00972362">
        <w:rPr>
          <w:rFonts w:ascii="Times New Roman" w:hAnsi="Times New Roman" w:cs="Times New Roman"/>
          <w:lang w:val="en-US"/>
        </w:rPr>
        <w:t>Figure 1</w:t>
      </w:r>
      <w:r>
        <w:rPr>
          <w:rFonts w:ascii="Times New Roman" w:hAnsi="Times New Roman" w:cs="Times New Roman"/>
          <w:lang w:val="en-US"/>
        </w:rPr>
        <w:t xml:space="preserve">. We start out from </w:t>
      </w:r>
      <w:r w:rsidR="00564AEE">
        <w:rPr>
          <w:rFonts w:ascii="Times New Roman" w:hAnsi="Times New Roman" w:cs="Times New Roman"/>
          <w:lang w:val="en-US"/>
        </w:rPr>
        <w:t xml:space="preserve">findings by </w:t>
      </w:r>
      <w:r w:rsidR="007D318C" w:rsidRPr="008F4900">
        <w:rPr>
          <w:rFonts w:ascii="Times New Roman" w:hAnsi="Times New Roman" w:cs="Times New Roman"/>
          <w:lang w:val="en-US"/>
        </w:rPr>
        <w:t>Rodrik et al. (2004) that the effect of geography on income runs through institution</w:t>
      </w:r>
      <w:r w:rsidR="00827CE1">
        <w:rPr>
          <w:rFonts w:ascii="Times New Roman" w:hAnsi="Times New Roman" w:cs="Times New Roman"/>
          <w:lang w:val="en-US"/>
        </w:rPr>
        <w:t>s</w:t>
      </w:r>
      <w:r w:rsidR="00972362">
        <w:rPr>
          <w:rFonts w:ascii="Times New Roman" w:hAnsi="Times New Roman" w:cs="Times New Roman"/>
          <w:lang w:val="en-US"/>
        </w:rPr>
        <w:t xml:space="preserve"> (Channels </w:t>
      </w:r>
      <w:r w:rsidR="00714B93">
        <w:rPr>
          <w:rFonts w:ascii="Times New Roman" w:hAnsi="Times New Roman" w:cs="Times New Roman"/>
          <w:lang w:val="en-US"/>
        </w:rPr>
        <w:t>4</w:t>
      </w:r>
      <w:r w:rsidR="00972362">
        <w:rPr>
          <w:rFonts w:ascii="Times New Roman" w:hAnsi="Times New Roman" w:cs="Times New Roman"/>
          <w:lang w:val="en-US"/>
        </w:rPr>
        <w:t xml:space="preserve"> and </w:t>
      </w:r>
      <w:r w:rsidR="00714B93">
        <w:rPr>
          <w:rFonts w:ascii="Times New Roman" w:hAnsi="Times New Roman" w:cs="Times New Roman"/>
          <w:lang w:val="en-US"/>
        </w:rPr>
        <w:t>5</w:t>
      </w:r>
      <w:r w:rsidR="00972362">
        <w:rPr>
          <w:rFonts w:ascii="Times New Roman" w:hAnsi="Times New Roman" w:cs="Times New Roman"/>
          <w:lang w:val="en-US"/>
        </w:rPr>
        <w:t>)</w:t>
      </w:r>
      <w:r w:rsidR="007D318C" w:rsidRPr="008F4900">
        <w:rPr>
          <w:rFonts w:ascii="Times New Roman" w:hAnsi="Times New Roman" w:cs="Times New Roman"/>
          <w:lang w:val="en-US"/>
        </w:rPr>
        <w:t xml:space="preserve">. </w:t>
      </w:r>
      <w:r>
        <w:rPr>
          <w:rFonts w:ascii="Times New Roman" w:hAnsi="Times New Roman" w:cs="Times New Roman"/>
          <w:lang w:val="en-US"/>
        </w:rPr>
        <w:t xml:space="preserve">We add to this the thesis that </w:t>
      </w:r>
      <w:r w:rsidR="007D318C" w:rsidRPr="008F4900">
        <w:rPr>
          <w:rFonts w:ascii="Times New Roman" w:hAnsi="Times New Roman" w:cs="Times New Roman"/>
          <w:lang w:val="en-US"/>
        </w:rPr>
        <w:t xml:space="preserve">geography </w:t>
      </w:r>
      <w:r w:rsidR="000E0043" w:rsidRPr="008F4900">
        <w:rPr>
          <w:rFonts w:ascii="Times New Roman" w:hAnsi="Times New Roman" w:cs="Times New Roman"/>
          <w:lang w:val="en-US"/>
        </w:rPr>
        <w:t xml:space="preserve">affects </w:t>
      </w:r>
      <w:r>
        <w:rPr>
          <w:rFonts w:ascii="Times New Roman" w:hAnsi="Times New Roman" w:cs="Times New Roman"/>
          <w:lang w:val="en-US"/>
        </w:rPr>
        <w:t xml:space="preserve">economic outcomes not only through formal, but also through </w:t>
      </w:r>
      <w:r w:rsidR="000E0043" w:rsidRPr="008F4900">
        <w:rPr>
          <w:rFonts w:ascii="Times New Roman" w:hAnsi="Times New Roman" w:cs="Times New Roman"/>
          <w:lang w:val="en-US"/>
        </w:rPr>
        <w:t>informal institution</w:t>
      </w:r>
      <w:r w:rsidR="00035EEE">
        <w:rPr>
          <w:rFonts w:ascii="Times New Roman" w:hAnsi="Times New Roman" w:cs="Times New Roman"/>
          <w:lang w:val="en-US"/>
        </w:rPr>
        <w:t>s</w:t>
      </w:r>
      <w:r>
        <w:rPr>
          <w:rFonts w:ascii="Times New Roman" w:hAnsi="Times New Roman" w:cs="Times New Roman"/>
          <w:lang w:val="en-US"/>
        </w:rPr>
        <w:t>,</w:t>
      </w:r>
      <w:r w:rsidR="00972362">
        <w:rPr>
          <w:rFonts w:ascii="Times New Roman" w:hAnsi="Times New Roman" w:cs="Times New Roman"/>
          <w:lang w:val="en-US"/>
        </w:rPr>
        <w:t xml:space="preserve"> (Channels </w:t>
      </w:r>
      <w:r w:rsidR="00714B93">
        <w:rPr>
          <w:rFonts w:ascii="Times New Roman" w:hAnsi="Times New Roman" w:cs="Times New Roman"/>
          <w:lang w:val="en-US"/>
        </w:rPr>
        <w:t>1</w:t>
      </w:r>
      <w:r w:rsidR="00972362">
        <w:rPr>
          <w:rFonts w:ascii="Times New Roman" w:hAnsi="Times New Roman" w:cs="Times New Roman"/>
          <w:lang w:val="en-US"/>
        </w:rPr>
        <w:t xml:space="preserve"> and </w:t>
      </w:r>
      <w:r w:rsidR="00714B93">
        <w:rPr>
          <w:rFonts w:ascii="Times New Roman" w:hAnsi="Times New Roman" w:cs="Times New Roman"/>
          <w:lang w:val="en-US"/>
        </w:rPr>
        <w:t>2</w:t>
      </w:r>
      <w:r w:rsidR="00972362">
        <w:rPr>
          <w:rFonts w:ascii="Times New Roman" w:hAnsi="Times New Roman" w:cs="Times New Roman"/>
          <w:lang w:val="en-US"/>
        </w:rPr>
        <w:t>)</w:t>
      </w:r>
      <w:r w:rsidR="00564AEE">
        <w:rPr>
          <w:rFonts w:ascii="Times New Roman" w:hAnsi="Times New Roman" w:cs="Times New Roman"/>
          <w:lang w:val="en-US"/>
        </w:rPr>
        <w:t xml:space="preserve">.  </w:t>
      </w:r>
      <w:r>
        <w:rPr>
          <w:rFonts w:ascii="Times New Roman" w:hAnsi="Times New Roman" w:cs="Times New Roman"/>
          <w:lang w:val="en-US"/>
        </w:rPr>
        <w:t xml:space="preserve">More </w:t>
      </w:r>
      <w:r w:rsidR="00972362">
        <w:rPr>
          <w:rFonts w:ascii="Times New Roman" w:hAnsi="Times New Roman" w:cs="Times New Roman"/>
          <w:lang w:val="en-US"/>
        </w:rPr>
        <w:t>specifically</w:t>
      </w:r>
      <w:r w:rsidR="0001470F" w:rsidRPr="008F4900">
        <w:rPr>
          <w:rFonts w:ascii="Times New Roman" w:hAnsi="Times New Roman" w:cs="Times New Roman"/>
          <w:lang w:val="en-US"/>
        </w:rPr>
        <w:t>, we theorize that different geographical climates lead to</w:t>
      </w:r>
      <w:r w:rsidR="007A3E70">
        <w:rPr>
          <w:rFonts w:ascii="Times New Roman" w:hAnsi="Times New Roman" w:cs="Times New Roman"/>
          <w:lang w:val="en-US"/>
        </w:rPr>
        <w:t xml:space="preserve"> the</w:t>
      </w:r>
      <w:r w:rsidR="0001470F" w:rsidRPr="008F4900">
        <w:rPr>
          <w:rFonts w:ascii="Times New Roman" w:hAnsi="Times New Roman" w:cs="Times New Roman"/>
          <w:lang w:val="en-US"/>
        </w:rPr>
        <w:t xml:space="preserve"> formation of different types of </w:t>
      </w:r>
      <w:r w:rsidR="007A3E70">
        <w:rPr>
          <w:rFonts w:ascii="Times New Roman" w:hAnsi="Times New Roman" w:cs="Times New Roman"/>
          <w:lang w:val="en-US"/>
        </w:rPr>
        <w:t>cultural norms</w:t>
      </w:r>
      <w:r>
        <w:rPr>
          <w:rFonts w:ascii="Times New Roman" w:hAnsi="Times New Roman" w:cs="Times New Roman"/>
          <w:lang w:val="en-US"/>
        </w:rPr>
        <w:t>, which develop in tandem with the formal institutional framework</w:t>
      </w:r>
      <w:r w:rsidR="00972362">
        <w:rPr>
          <w:rFonts w:ascii="Times New Roman" w:hAnsi="Times New Roman" w:cs="Times New Roman"/>
          <w:lang w:val="en-US"/>
        </w:rPr>
        <w:t xml:space="preserve"> (Channel </w:t>
      </w:r>
      <w:r w:rsidR="00714B93">
        <w:rPr>
          <w:rFonts w:ascii="Times New Roman" w:hAnsi="Times New Roman" w:cs="Times New Roman"/>
          <w:lang w:val="en-US"/>
        </w:rPr>
        <w:t>3</w:t>
      </w:r>
      <w:r w:rsidR="00972362">
        <w:rPr>
          <w:rFonts w:ascii="Times New Roman" w:hAnsi="Times New Roman" w:cs="Times New Roman"/>
          <w:lang w:val="en-US"/>
        </w:rPr>
        <w:t>)</w:t>
      </w:r>
      <w:r w:rsidR="0001470F" w:rsidRPr="008F4900">
        <w:rPr>
          <w:rFonts w:ascii="Times New Roman" w:hAnsi="Times New Roman" w:cs="Times New Roman"/>
          <w:lang w:val="en-US"/>
        </w:rPr>
        <w:t xml:space="preserve">. </w:t>
      </w:r>
      <w:r w:rsidR="001415C6" w:rsidRPr="008F4900">
        <w:rPr>
          <w:rFonts w:ascii="Times New Roman" w:hAnsi="Times New Roman" w:cs="Times New Roman"/>
          <w:lang w:val="en-US"/>
        </w:rPr>
        <w:t xml:space="preserve">For example, </w:t>
      </w:r>
      <w:r>
        <w:rPr>
          <w:rFonts w:ascii="Times New Roman" w:hAnsi="Times New Roman" w:cs="Times New Roman"/>
          <w:lang w:val="en-US"/>
        </w:rPr>
        <w:t xml:space="preserve">a </w:t>
      </w:r>
      <w:r w:rsidR="0001470F" w:rsidRPr="008F4900">
        <w:rPr>
          <w:rFonts w:ascii="Times New Roman" w:hAnsi="Times New Roman" w:cs="Times New Roman"/>
          <w:lang w:val="en-US"/>
        </w:rPr>
        <w:t xml:space="preserve">winter season that makes growing or collecting food difficult </w:t>
      </w:r>
      <w:r>
        <w:rPr>
          <w:rFonts w:ascii="Times New Roman" w:hAnsi="Times New Roman" w:cs="Times New Roman"/>
          <w:lang w:val="en-US"/>
        </w:rPr>
        <w:t xml:space="preserve">induces </w:t>
      </w:r>
      <w:r w:rsidR="0001470F" w:rsidRPr="008F4900">
        <w:rPr>
          <w:rFonts w:ascii="Times New Roman" w:hAnsi="Times New Roman" w:cs="Times New Roman"/>
          <w:lang w:val="en-US"/>
        </w:rPr>
        <w:t xml:space="preserve">people </w:t>
      </w:r>
      <w:r>
        <w:rPr>
          <w:rFonts w:ascii="Times New Roman" w:hAnsi="Times New Roman" w:cs="Times New Roman"/>
          <w:lang w:val="en-US"/>
        </w:rPr>
        <w:t xml:space="preserve">to </w:t>
      </w:r>
      <w:r w:rsidR="007A3E70">
        <w:rPr>
          <w:rFonts w:ascii="Times New Roman" w:hAnsi="Times New Roman" w:cs="Times New Roman"/>
          <w:lang w:val="en-US"/>
        </w:rPr>
        <w:t xml:space="preserve">develop norms </w:t>
      </w:r>
      <w:r w:rsidR="0001470F" w:rsidRPr="008F4900">
        <w:rPr>
          <w:rFonts w:ascii="Times New Roman" w:hAnsi="Times New Roman" w:cs="Times New Roman"/>
          <w:lang w:val="en-US"/>
        </w:rPr>
        <w:t>encourag</w:t>
      </w:r>
      <w:r>
        <w:rPr>
          <w:rFonts w:ascii="Times New Roman" w:hAnsi="Times New Roman" w:cs="Times New Roman"/>
          <w:lang w:val="en-US"/>
        </w:rPr>
        <w:t>ing</w:t>
      </w:r>
      <w:r w:rsidR="0001470F" w:rsidRPr="008F4900">
        <w:rPr>
          <w:rFonts w:ascii="Times New Roman" w:hAnsi="Times New Roman" w:cs="Times New Roman"/>
          <w:lang w:val="en-US"/>
        </w:rPr>
        <w:t xml:space="preserve"> people to work harder during warm season</w:t>
      </w:r>
      <w:r>
        <w:rPr>
          <w:rFonts w:ascii="Times New Roman" w:hAnsi="Times New Roman" w:cs="Times New Roman"/>
          <w:lang w:val="en-US"/>
        </w:rPr>
        <w:t xml:space="preserve">s, and </w:t>
      </w:r>
      <w:r w:rsidR="0001470F" w:rsidRPr="008F4900">
        <w:rPr>
          <w:rFonts w:ascii="Times New Roman" w:hAnsi="Times New Roman" w:cs="Times New Roman"/>
          <w:lang w:val="en-US"/>
        </w:rPr>
        <w:t xml:space="preserve">save for </w:t>
      </w:r>
      <w:r>
        <w:rPr>
          <w:rFonts w:ascii="Times New Roman" w:hAnsi="Times New Roman" w:cs="Times New Roman"/>
          <w:lang w:val="en-US"/>
        </w:rPr>
        <w:t xml:space="preserve">the </w:t>
      </w:r>
      <w:r w:rsidR="0001470F" w:rsidRPr="008F4900">
        <w:rPr>
          <w:rFonts w:ascii="Times New Roman" w:hAnsi="Times New Roman" w:cs="Times New Roman"/>
          <w:lang w:val="en-US"/>
        </w:rPr>
        <w:t xml:space="preserve">cold season. </w:t>
      </w:r>
      <w:r>
        <w:rPr>
          <w:rFonts w:ascii="Times New Roman" w:hAnsi="Times New Roman" w:cs="Times New Roman"/>
          <w:lang w:val="en-US"/>
        </w:rPr>
        <w:t xml:space="preserve">Such a propensity to work hard and save may also </w:t>
      </w:r>
      <w:r w:rsidR="00972362">
        <w:rPr>
          <w:rFonts w:ascii="Times New Roman" w:hAnsi="Times New Roman" w:cs="Times New Roman"/>
          <w:lang w:val="en-US"/>
        </w:rPr>
        <w:t xml:space="preserve">in turn </w:t>
      </w:r>
      <w:r>
        <w:rPr>
          <w:rFonts w:ascii="Times New Roman" w:hAnsi="Times New Roman" w:cs="Times New Roman"/>
          <w:lang w:val="en-US"/>
        </w:rPr>
        <w:t>influence formal institutions such as</w:t>
      </w:r>
      <w:r w:rsidR="007A3E70">
        <w:rPr>
          <w:rFonts w:ascii="Times New Roman" w:hAnsi="Times New Roman" w:cs="Times New Roman"/>
          <w:lang w:val="en-US"/>
        </w:rPr>
        <w:t xml:space="preserve"> individual</w:t>
      </w:r>
      <w:r>
        <w:rPr>
          <w:rFonts w:ascii="Times New Roman" w:hAnsi="Times New Roman" w:cs="Times New Roman"/>
          <w:lang w:val="en-US"/>
        </w:rPr>
        <w:t xml:space="preserve"> property rights and </w:t>
      </w:r>
      <w:r w:rsidR="00972362">
        <w:rPr>
          <w:rFonts w:ascii="Times New Roman" w:hAnsi="Times New Roman" w:cs="Times New Roman"/>
          <w:lang w:val="en-US"/>
        </w:rPr>
        <w:t>credit</w:t>
      </w:r>
      <w:r>
        <w:rPr>
          <w:rFonts w:ascii="Times New Roman" w:hAnsi="Times New Roman" w:cs="Times New Roman"/>
          <w:lang w:val="en-US"/>
        </w:rPr>
        <w:t>, which are required for safely storing food for</w:t>
      </w:r>
      <w:r w:rsidR="00972362">
        <w:rPr>
          <w:rFonts w:ascii="Times New Roman" w:hAnsi="Times New Roman" w:cs="Times New Roman"/>
          <w:lang w:val="en-US"/>
        </w:rPr>
        <w:t xml:space="preserve"> winter and in absence of which working hard and saving is discouraged</w:t>
      </w:r>
      <w:r>
        <w:rPr>
          <w:rFonts w:ascii="Times New Roman" w:hAnsi="Times New Roman" w:cs="Times New Roman"/>
          <w:lang w:val="en-US"/>
        </w:rPr>
        <w:t>.</w:t>
      </w:r>
      <w:r w:rsidR="00972362">
        <w:rPr>
          <w:rFonts w:ascii="Times New Roman" w:hAnsi="Times New Roman" w:cs="Times New Roman"/>
          <w:lang w:val="en-US"/>
        </w:rPr>
        <w:t xml:space="preserve"> These informal and formal institutions may </w:t>
      </w:r>
      <w:r w:rsidR="003E641F" w:rsidRPr="008F4900">
        <w:rPr>
          <w:rFonts w:ascii="Times New Roman" w:hAnsi="Times New Roman" w:cs="Times New Roman"/>
          <w:lang w:val="en-US"/>
        </w:rPr>
        <w:t>in turn translate</w:t>
      </w:r>
      <w:r w:rsidR="0001470F" w:rsidRPr="008F4900">
        <w:rPr>
          <w:rFonts w:ascii="Times New Roman" w:hAnsi="Times New Roman" w:cs="Times New Roman"/>
          <w:lang w:val="en-US"/>
        </w:rPr>
        <w:t xml:space="preserve"> into economic prosperity in the long run. </w:t>
      </w:r>
    </w:p>
    <w:p w14:paraId="3185ADF3" w14:textId="2F930626" w:rsidR="00564AEE" w:rsidRDefault="00564AEE">
      <w:pPr>
        <w:rPr>
          <w:rFonts w:ascii="Times New Roman" w:hAnsi="Times New Roman" w:cs="Times New Roman"/>
          <w:b/>
          <w:lang w:val="en-US"/>
        </w:rPr>
      </w:pPr>
      <w:r>
        <w:rPr>
          <w:rFonts w:ascii="Times New Roman" w:hAnsi="Times New Roman" w:cs="Times New Roman"/>
          <w:b/>
          <w:lang w:val="en-US"/>
        </w:rPr>
        <w:br w:type="page"/>
      </w:r>
    </w:p>
    <w:p w14:paraId="365FA6EA" w14:textId="77777777" w:rsidR="0061218A" w:rsidRPr="008F4900" w:rsidRDefault="0061218A" w:rsidP="008F4900">
      <w:pPr>
        <w:spacing w:after="0" w:line="480" w:lineRule="auto"/>
        <w:jc w:val="both"/>
        <w:rPr>
          <w:rFonts w:ascii="Times New Roman" w:hAnsi="Times New Roman" w:cs="Times New Roman"/>
          <w:b/>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
        <w:gridCol w:w="2940"/>
        <w:gridCol w:w="5841"/>
        <w:gridCol w:w="238"/>
      </w:tblGrid>
      <w:tr w:rsidR="00895927" w:rsidRPr="002F580C" w14:paraId="17CC324C" w14:textId="77777777" w:rsidTr="009F59BE">
        <w:trPr>
          <w:trHeight w:val="1521"/>
          <w:jc w:val="center"/>
        </w:trPr>
        <w:tc>
          <w:tcPr>
            <w:tcW w:w="238" w:type="dxa"/>
          </w:tcPr>
          <w:p w14:paraId="706F2355" w14:textId="77777777" w:rsidR="00647DA5" w:rsidRPr="008F4900" w:rsidRDefault="00647DA5" w:rsidP="008F4900">
            <w:pPr>
              <w:spacing w:line="480" w:lineRule="auto"/>
              <w:rPr>
                <w:rFonts w:ascii="Times New Roman" w:hAnsi="Times New Roman" w:cs="Times New Roman"/>
                <w:b/>
                <w:lang w:val="en-US"/>
              </w:rPr>
            </w:pPr>
          </w:p>
          <w:p w14:paraId="72AB6ED5" w14:textId="77777777" w:rsidR="00647DA5" w:rsidRPr="008F4900" w:rsidRDefault="00647DA5" w:rsidP="008F4900">
            <w:pPr>
              <w:spacing w:line="480" w:lineRule="auto"/>
              <w:rPr>
                <w:rFonts w:ascii="Times New Roman" w:hAnsi="Times New Roman" w:cs="Times New Roman"/>
                <w:b/>
                <w:lang w:val="en-US"/>
              </w:rPr>
            </w:pPr>
          </w:p>
        </w:tc>
        <w:tc>
          <w:tcPr>
            <w:tcW w:w="2940" w:type="dxa"/>
          </w:tcPr>
          <w:p w14:paraId="35C7E46E" w14:textId="77777777" w:rsidR="00647DA5" w:rsidRPr="008F4900" w:rsidRDefault="00F1794A"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794432" behindDoc="0" locked="0" layoutInCell="1" allowOverlap="1" wp14:anchorId="44086FDF" wp14:editId="12B8A9C3">
                      <wp:simplePos x="0" y="0"/>
                      <wp:positionH relativeFrom="column">
                        <wp:posOffset>1109345</wp:posOffset>
                      </wp:positionH>
                      <wp:positionV relativeFrom="paragraph">
                        <wp:posOffset>137795</wp:posOffset>
                      </wp:positionV>
                      <wp:extent cx="3346450" cy="438785"/>
                      <wp:effectExtent l="0" t="0" r="25400" b="18415"/>
                      <wp:wrapNone/>
                      <wp:docPr id="87" name="Rectangle 87"/>
                      <wp:cNvGraphicFramePr/>
                      <a:graphic xmlns:a="http://schemas.openxmlformats.org/drawingml/2006/main">
                        <a:graphicData uri="http://schemas.microsoft.com/office/word/2010/wordprocessingShape">
                          <wps:wsp>
                            <wps:cNvSpPr/>
                            <wps:spPr>
                              <a:xfrm>
                                <a:off x="0" y="0"/>
                                <a:ext cx="3346450" cy="438785"/>
                              </a:xfrm>
                              <a:prstGeom prst="rect">
                                <a:avLst/>
                              </a:prstGeom>
                              <a:solidFill>
                                <a:srgbClr val="800000">
                                  <a:alpha val="37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AE618" w14:textId="77777777" w:rsidR="00457524" w:rsidRPr="007A5897" w:rsidRDefault="00457524" w:rsidP="007A5897">
                                  <w:pPr>
                                    <w:spacing w:after="0"/>
                                    <w:jc w:val="center"/>
                                    <w:rPr>
                                      <w:color w:val="000000" w:themeColor="text1"/>
                                      <w:sz w:val="8"/>
                                      <w:lang w:val="en-US"/>
                                    </w:rPr>
                                  </w:pPr>
                                </w:p>
                                <w:p w14:paraId="35AA1A42" w14:textId="77777777" w:rsidR="00457524" w:rsidRDefault="00457524" w:rsidP="007A5897">
                                  <w:pPr>
                                    <w:spacing w:after="0"/>
                                    <w:jc w:val="center"/>
                                    <w:rPr>
                                      <w:color w:val="000000" w:themeColor="text1"/>
                                      <w:lang w:val="en-US"/>
                                    </w:rPr>
                                  </w:pPr>
                                  <w:r w:rsidRPr="003E2363">
                                    <w:rPr>
                                      <w:color w:val="000000" w:themeColor="text1"/>
                                      <w:lang w:val="en-US"/>
                                    </w:rPr>
                                    <w:t>Income level</w:t>
                                  </w:r>
                                </w:p>
                                <w:p w14:paraId="59BE3343" w14:textId="77777777" w:rsidR="00457524" w:rsidRPr="003F6D40" w:rsidRDefault="00457524" w:rsidP="003F6D40">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86FDF" id="Rectangle 87" o:spid="_x0000_s1026" style="position:absolute;margin-left:87.35pt;margin-top:10.85pt;width:263.5pt;height:34.5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" fillcolor="maroon" strokecolor="black [3213]">
                      <v:fill opacity="24158f"/>
                      <v:textbox>
                        <w:txbxContent>
                          <w:p w14:paraId="528AE618" w14:textId="77777777" w:rsidR="00457524" w:rsidRPr="007A5897" w:rsidRDefault="00457524" w:rsidP="007A5897">
                            <w:pPr>
                              <w:spacing w:after="0"/>
                              <w:jc w:val="center"/>
                              <w:rPr>
                                <w:color w:val="000000" w:themeColor="text1"/>
                                <w:sz w:val="8"/>
                                <w:lang w:val="en-US"/>
                              </w:rPr>
                            </w:pPr>
                          </w:p>
                          <w:p w14:paraId="35AA1A42" w14:textId="77777777" w:rsidR="00457524" w:rsidRDefault="00457524" w:rsidP="007A5897">
                            <w:pPr>
                              <w:spacing w:after="0"/>
                              <w:jc w:val="center"/>
                              <w:rPr>
                                <w:color w:val="000000" w:themeColor="text1"/>
                                <w:lang w:val="en-US"/>
                              </w:rPr>
                            </w:pPr>
                            <w:r w:rsidRPr="003E2363">
                              <w:rPr>
                                <w:color w:val="000000" w:themeColor="text1"/>
                                <w:lang w:val="en-US"/>
                              </w:rPr>
                              <w:t>Income level</w:t>
                            </w:r>
                          </w:p>
                          <w:p w14:paraId="59BE3343" w14:textId="77777777" w:rsidR="00457524" w:rsidRPr="003F6D40" w:rsidRDefault="00457524" w:rsidP="003F6D40">
                            <w:pPr>
                              <w:spacing w:after="0" w:line="240" w:lineRule="auto"/>
                              <w:jc w:val="center"/>
                              <w:rPr>
                                <w:lang w:val="en-US"/>
                              </w:rPr>
                            </w:pPr>
                          </w:p>
                        </w:txbxContent>
                      </v:textbox>
                    </v:rect>
                  </w:pict>
                </mc:Fallback>
              </mc:AlternateContent>
            </w:r>
          </w:p>
          <w:p w14:paraId="50931DF6" w14:textId="77777777" w:rsidR="00A265B8" w:rsidRPr="008F4900" w:rsidRDefault="009907F6"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927552" behindDoc="0" locked="0" layoutInCell="1" allowOverlap="1" wp14:anchorId="515558F5" wp14:editId="524294E8">
                      <wp:simplePos x="0" y="0"/>
                      <wp:positionH relativeFrom="column">
                        <wp:posOffset>249555</wp:posOffset>
                      </wp:positionH>
                      <wp:positionV relativeFrom="paragraph">
                        <wp:posOffset>83820</wp:posOffset>
                      </wp:positionV>
                      <wp:extent cx="756920" cy="235585"/>
                      <wp:effectExtent l="0" t="0" r="0" b="0"/>
                      <wp:wrapNone/>
                      <wp:docPr id="22" name="Rectangle 22"/>
                      <wp:cNvGraphicFramePr/>
                      <a:graphic xmlns:a="http://schemas.openxmlformats.org/drawingml/2006/main">
                        <a:graphicData uri="http://schemas.microsoft.com/office/word/2010/wordprocessingShape">
                          <wps:wsp>
                            <wps:cNvSpPr/>
                            <wps:spPr>
                              <a:xfrm flipH="1">
                                <a:off x="0" y="0"/>
                                <a:ext cx="756920"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80B6BF1" w14:textId="77777777" w:rsidR="00457524" w:rsidRPr="003E2363" w:rsidRDefault="00457524" w:rsidP="000A34B1">
                                  <w:pPr>
                                    <w:spacing w:after="0"/>
                                    <w:jc w:val="center"/>
                                    <w:rPr>
                                      <w:color w:val="000000" w:themeColor="text1"/>
                                      <w:lang w:val="en-US"/>
                                    </w:rPr>
                                  </w:pPr>
                                  <w:r>
                                    <w:rPr>
                                      <w:color w:val="000000" w:themeColor="text1"/>
                                      <w:lang w:val="en-US"/>
                                    </w:rPr>
                                    <w:t>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558F5" id="Rectangle 22" o:spid="_x0000_s1027" style="position:absolute;margin-left:19.65pt;margin-top:6.6pt;width:59.6pt;height:18.55pt;flip:x;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" filled="f" stroked="f">
                      <v:stroke dashstyle="dash"/>
                      <v:textbox>
                        <w:txbxContent>
                          <w:p w14:paraId="480B6BF1" w14:textId="77777777" w:rsidR="00457524" w:rsidRPr="003E2363" w:rsidRDefault="00457524" w:rsidP="000A34B1">
                            <w:pPr>
                              <w:spacing w:after="0"/>
                              <w:jc w:val="center"/>
                              <w:rPr>
                                <w:color w:val="000000" w:themeColor="text1"/>
                                <w:lang w:val="en-US"/>
                              </w:rPr>
                            </w:pPr>
                            <w:r>
                              <w:rPr>
                                <w:color w:val="000000" w:themeColor="text1"/>
                                <w:lang w:val="en-US"/>
                              </w:rPr>
                              <w:t>Now</w:t>
                            </w:r>
                          </w:p>
                        </w:txbxContent>
                      </v:textbox>
                    </v:rect>
                  </w:pict>
                </mc:Fallback>
              </mc:AlternateContent>
            </w:r>
          </w:p>
          <w:p w14:paraId="36F14394" w14:textId="77777777" w:rsidR="00A265B8" w:rsidRPr="008F4900" w:rsidRDefault="00175EC9" w:rsidP="008F4900">
            <w:pPr>
              <w:spacing w:line="480" w:lineRule="auto"/>
              <w:rPr>
                <w:rFonts w:ascii="Times New Roman" w:hAnsi="Times New Roman" w:cs="Times New Roman"/>
                <w:b/>
                <w:lang w:val="en-US"/>
              </w:rPr>
            </w:pPr>
            <w:r w:rsidRPr="008F4900">
              <w:rPr>
                <w:rFonts w:ascii="Times New Roman" w:hAnsi="Times New Roman" w:cs="Times New Roman"/>
                <w:b/>
                <w:lang w:val="en-US"/>
              </w:rPr>
              <w:t xml:space="preserve">       </w:t>
            </w:r>
          </w:p>
          <w:p w14:paraId="60BA5D1B" w14:textId="79F011F9" w:rsidR="00E37423" w:rsidRPr="008F4900" w:rsidRDefault="009907F6"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904000" behindDoc="0" locked="0" layoutInCell="1" allowOverlap="1" wp14:anchorId="69691876" wp14:editId="5EC2390E">
                      <wp:simplePos x="0" y="0"/>
                      <wp:positionH relativeFrom="column">
                        <wp:posOffset>762635</wp:posOffset>
                      </wp:positionH>
                      <wp:positionV relativeFrom="paragraph">
                        <wp:posOffset>216535</wp:posOffset>
                      </wp:positionV>
                      <wp:extent cx="1010920" cy="235585"/>
                      <wp:effectExtent l="0" t="0" r="0" b="0"/>
                      <wp:wrapNone/>
                      <wp:docPr id="12" name="Rectangle 12"/>
                      <wp:cNvGraphicFramePr/>
                      <a:graphic xmlns:a="http://schemas.openxmlformats.org/drawingml/2006/main">
                        <a:graphicData uri="http://schemas.microsoft.com/office/word/2010/wordprocessingShape">
                          <wps:wsp>
                            <wps:cNvSpPr/>
                            <wps:spPr>
                              <a:xfrm flipH="1">
                                <a:off x="0" y="0"/>
                                <a:ext cx="1010920"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60022D" w14:textId="3A5B86D6" w:rsidR="00457524" w:rsidRPr="003E2363" w:rsidRDefault="00457524" w:rsidP="000A34B1">
                                  <w:pPr>
                                    <w:spacing w:after="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691876" id="Rectangle 12" o:spid="_x0000_s1028" style="position:absolute;margin-left:60.05pt;margin-top:17.05pt;width:79.6pt;height:18.55p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" filled="f" stroked="f">
                      <v:stroke dashstyle="dash"/>
                      <v:textbox>
                        <w:txbxContent>
                          <w:p w14:paraId="1560022D" w14:textId="3A5B86D6" w:rsidR="00457524" w:rsidRPr="003E2363" w:rsidRDefault="00457524" w:rsidP="000A34B1">
                            <w:pPr>
                              <w:spacing w:after="0"/>
                              <w:jc w:val="center"/>
                              <w:rPr>
                                <w:color w:val="000000" w:themeColor="text1"/>
                                <w:lang w:val="en-US"/>
                              </w:rPr>
                            </w:pPr>
                          </w:p>
                        </w:txbxContent>
                      </v:textbox>
                    </v:rect>
                  </w:pict>
                </mc:Fallback>
              </mc:AlternateContent>
            </w:r>
          </w:p>
        </w:tc>
        <w:tc>
          <w:tcPr>
            <w:tcW w:w="5841" w:type="dxa"/>
          </w:tcPr>
          <w:p w14:paraId="6892B491" w14:textId="77777777" w:rsidR="00647DA5" w:rsidRPr="008F4900" w:rsidRDefault="00647DA5" w:rsidP="008F4900">
            <w:pPr>
              <w:spacing w:line="480" w:lineRule="auto"/>
              <w:rPr>
                <w:rFonts w:ascii="Times New Roman" w:hAnsi="Times New Roman" w:cs="Times New Roman"/>
                <w:b/>
                <w:lang w:val="en-US"/>
              </w:rPr>
            </w:pPr>
          </w:p>
          <w:p w14:paraId="5F25FDC2" w14:textId="77777777" w:rsidR="00647DA5" w:rsidRPr="008F4900" w:rsidRDefault="00647DA5" w:rsidP="008F4900">
            <w:pPr>
              <w:spacing w:line="480" w:lineRule="auto"/>
              <w:rPr>
                <w:rFonts w:ascii="Times New Roman" w:hAnsi="Times New Roman" w:cs="Times New Roman"/>
                <w:b/>
                <w:lang w:val="en-US"/>
              </w:rPr>
            </w:pPr>
          </w:p>
          <w:p w14:paraId="4F84E892" w14:textId="086A7815" w:rsidR="00647DA5" w:rsidRPr="008F4900" w:rsidRDefault="00564AEE"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931648" behindDoc="0" locked="0" layoutInCell="1" allowOverlap="1" wp14:anchorId="10A1C98F" wp14:editId="6F01CA37">
                      <wp:simplePos x="0" y="0"/>
                      <wp:positionH relativeFrom="column">
                        <wp:posOffset>-67742</wp:posOffset>
                      </wp:positionH>
                      <wp:positionV relativeFrom="paragraph">
                        <wp:posOffset>263577</wp:posOffset>
                      </wp:positionV>
                      <wp:extent cx="422275" cy="438912"/>
                      <wp:effectExtent l="0" t="0" r="0" b="0"/>
                      <wp:wrapNone/>
                      <wp:docPr id="24" name="Rectangle 24"/>
                      <wp:cNvGraphicFramePr/>
                      <a:graphic xmlns:a="http://schemas.openxmlformats.org/drawingml/2006/main">
                        <a:graphicData uri="http://schemas.microsoft.com/office/word/2010/wordprocessingShape">
                          <wps:wsp>
                            <wps:cNvSpPr/>
                            <wps:spPr>
                              <a:xfrm>
                                <a:off x="0" y="0"/>
                                <a:ext cx="422275" cy="438912"/>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585CF3" w14:textId="0303FC19" w:rsidR="00457524" w:rsidRPr="003E2363" w:rsidRDefault="00457524" w:rsidP="007A5897">
                                  <w:pPr>
                                    <w:spacing w:after="0"/>
                                    <w:jc w:val="center"/>
                                    <w:rPr>
                                      <w:color w:val="000000" w:themeColor="text1"/>
                                      <w:lang w:val="en-US"/>
                                    </w:rPr>
                                  </w:pPr>
                                  <w:r>
                                    <w:rPr>
                                      <w:color w:val="000000" w:themeColor="text1"/>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A1C98F" id="Rectangle 24" o:spid="_x0000_s1029" style="position:absolute;margin-left:-5.35pt;margin-top:20.75pt;width:33.25pt;height:34.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" filled="f" stroked="f">
                      <v:stroke dashstyle="dash"/>
                      <v:textbox>
                        <w:txbxContent>
                          <w:p w14:paraId="75585CF3" w14:textId="0303FC19" w:rsidR="00457524" w:rsidRPr="003E2363" w:rsidRDefault="00457524" w:rsidP="007A5897">
                            <w:pPr>
                              <w:spacing w:after="0"/>
                              <w:jc w:val="center"/>
                              <w:rPr>
                                <w:color w:val="000000" w:themeColor="text1"/>
                                <w:lang w:val="en-US"/>
                              </w:rPr>
                            </w:pPr>
                            <w:r>
                              <w:rPr>
                                <w:color w:val="000000" w:themeColor="text1"/>
                                <w:lang w:val="en-US"/>
                              </w:rPr>
                              <w:t>(5)</w:t>
                            </w:r>
                          </w:p>
                        </w:txbxContent>
                      </v:textbox>
                    </v:rect>
                  </w:pict>
                </mc:Fallback>
              </mc:AlternateContent>
            </w:r>
          </w:p>
          <w:p w14:paraId="38DB14DD" w14:textId="44478FF5" w:rsidR="00647DA5" w:rsidRPr="008F4900" w:rsidRDefault="009907F6"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82496" behindDoc="0" locked="0" layoutInCell="1" allowOverlap="1" wp14:anchorId="449358E9" wp14:editId="63C6BE48">
                      <wp:simplePos x="0" y="0"/>
                      <wp:positionH relativeFrom="column">
                        <wp:posOffset>2046605</wp:posOffset>
                      </wp:positionH>
                      <wp:positionV relativeFrom="paragraph">
                        <wp:posOffset>93345</wp:posOffset>
                      </wp:positionV>
                      <wp:extent cx="0" cy="982980"/>
                      <wp:effectExtent l="95250" t="38100" r="57150" b="26670"/>
                      <wp:wrapNone/>
                      <wp:docPr id="69" name="Straight Arrow Connector 69"/>
                      <wp:cNvGraphicFramePr/>
                      <a:graphic xmlns:a="http://schemas.openxmlformats.org/drawingml/2006/main">
                        <a:graphicData uri="http://schemas.microsoft.com/office/word/2010/wordprocessingShape">
                          <wps:wsp>
                            <wps:cNvCnPr/>
                            <wps:spPr>
                              <a:xfrm flipV="1">
                                <a:off x="0" y="0"/>
                                <a:ext cx="0" cy="982980"/>
                              </a:xfrm>
                              <a:prstGeom prst="straightConnector1">
                                <a:avLst/>
                              </a:prstGeom>
                              <a:ln w="22225">
                                <a:solidFill>
                                  <a:srgbClr val="99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EB30D0" id="_x0000_t32" coordsize="21600,21600" o:spt="32" o:oned="t" path="m,l21600,21600e" filled="f">
                      <v:path arrowok="t" fillok="f" o:connecttype="none"/>
                      <o:lock v:ext="edit" shapetype="t"/>
                    </v:shapetype>
                    <v:shape id="Straight Arrow Connector 69" o:spid="_x0000_s1026" type="#_x0000_t32" style="position:absolute;margin-left:161.15pt;margin-top:7.35pt;width:0;height:77.4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" strokecolor="#900" strokeweight="1.75pt">
                      <v:stroke endarrow="open"/>
                    </v:shape>
                  </w:pict>
                </mc:Fallback>
              </mc:AlternateContent>
            </w:r>
            <w:r w:rsidRPr="008F4900">
              <w:rPr>
                <w:rFonts w:ascii="Times New Roman" w:hAnsi="Times New Roman" w:cs="Times New Roman"/>
                <w:b/>
                <w:noProof/>
                <w:lang w:eastAsia="nl-NL"/>
              </w:rPr>
              <mc:AlternateContent>
                <mc:Choice Requires="wps">
                  <w:drawing>
                    <wp:anchor distT="0" distB="0" distL="114300" distR="114300" simplePos="0" relativeHeight="251835392" behindDoc="0" locked="0" layoutInCell="1" allowOverlap="1" wp14:anchorId="5A7EAF9D" wp14:editId="4924039C">
                      <wp:simplePos x="0" y="0"/>
                      <wp:positionH relativeFrom="column">
                        <wp:posOffset>1675130</wp:posOffset>
                      </wp:positionH>
                      <wp:positionV relativeFrom="paragraph">
                        <wp:posOffset>360680</wp:posOffset>
                      </wp:positionV>
                      <wp:extent cx="422275" cy="438785"/>
                      <wp:effectExtent l="0" t="0" r="0" b="0"/>
                      <wp:wrapNone/>
                      <wp:docPr id="5" name="Rectangle 5"/>
                      <wp:cNvGraphicFramePr/>
                      <a:graphic xmlns:a="http://schemas.openxmlformats.org/drawingml/2006/main">
                        <a:graphicData uri="http://schemas.microsoft.com/office/word/2010/wordprocessingShape">
                          <wps:wsp>
                            <wps:cNvSpPr/>
                            <wps:spPr>
                              <a:xfrm>
                                <a:off x="0" y="0"/>
                                <a:ext cx="422275" cy="4387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AE11AB4" w14:textId="77777777" w:rsidR="00457524" w:rsidRPr="003E2363" w:rsidRDefault="00457524" w:rsidP="007A5897">
                                  <w:pPr>
                                    <w:spacing w:after="0"/>
                                    <w:jc w:val="center"/>
                                    <w:rPr>
                                      <w:color w:val="000000" w:themeColor="text1"/>
                                      <w:lang w:val="en-US"/>
                                    </w:rPr>
                                  </w:pPr>
                                  <w:r>
                                    <w:rPr>
                                      <w:color w:val="000000" w:themeColor="text1"/>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EAF9D" id="Rectangle 5" o:spid="_x0000_s1030" style="position:absolute;margin-left:131.9pt;margin-top:28.4pt;width:33.25pt;height:34.5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" filled="f" stroked="f">
                      <v:stroke dashstyle="dash"/>
                      <v:textbox>
                        <w:txbxContent>
                          <w:p w14:paraId="7AE11AB4" w14:textId="77777777" w:rsidR="00457524" w:rsidRPr="003E2363" w:rsidRDefault="00457524" w:rsidP="007A5897">
                            <w:pPr>
                              <w:spacing w:after="0"/>
                              <w:jc w:val="center"/>
                              <w:rPr>
                                <w:color w:val="000000" w:themeColor="text1"/>
                                <w:lang w:val="en-US"/>
                              </w:rPr>
                            </w:pPr>
                            <w:r>
                              <w:rPr>
                                <w:color w:val="000000" w:themeColor="text1"/>
                                <w:lang w:val="en-US"/>
                              </w:rPr>
                              <w:t>(2)</w:t>
                            </w:r>
                          </w:p>
                        </w:txbxContent>
                      </v:textbox>
                    </v:rect>
                  </w:pict>
                </mc:Fallback>
              </mc:AlternateContent>
            </w:r>
            <w:r w:rsidRPr="008F4900">
              <w:rPr>
                <w:rFonts w:ascii="Times New Roman" w:hAnsi="Times New Roman" w:cs="Times New Roman"/>
                <w:b/>
                <w:noProof/>
                <w:lang w:eastAsia="nl-NL"/>
              </w:rPr>
              <mc:AlternateContent>
                <mc:Choice Requires="wps">
                  <w:drawing>
                    <wp:anchor distT="0" distB="0" distL="114300" distR="114300" simplePos="0" relativeHeight="251884544" behindDoc="0" locked="0" layoutInCell="1" allowOverlap="1" wp14:anchorId="05AB4EE4" wp14:editId="3C2AB8E8">
                      <wp:simplePos x="0" y="0"/>
                      <wp:positionH relativeFrom="column">
                        <wp:posOffset>-45720</wp:posOffset>
                      </wp:positionH>
                      <wp:positionV relativeFrom="paragraph">
                        <wp:posOffset>85090</wp:posOffset>
                      </wp:positionV>
                      <wp:extent cx="0" cy="400685"/>
                      <wp:effectExtent l="95250" t="38100" r="57150" b="18415"/>
                      <wp:wrapNone/>
                      <wp:docPr id="70" name="Straight Arrow Connector 70"/>
                      <wp:cNvGraphicFramePr/>
                      <a:graphic xmlns:a="http://schemas.openxmlformats.org/drawingml/2006/main">
                        <a:graphicData uri="http://schemas.microsoft.com/office/word/2010/wordprocessingShape">
                          <wps:wsp>
                            <wps:cNvCnPr/>
                            <wps:spPr>
                              <a:xfrm flipV="1">
                                <a:off x="0" y="0"/>
                                <a:ext cx="0" cy="40068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11151" id="Straight Arrow Connector 70" o:spid="_x0000_s1026" type="#_x0000_t32" style="position:absolute;margin-left:-3.6pt;margin-top:6.7pt;width:0;height:31.55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" strokecolor="black [3213]" strokeweight="1.25pt">
                      <v:stroke endarrow="open"/>
                    </v:shape>
                  </w:pict>
                </mc:Fallback>
              </mc:AlternateContent>
            </w:r>
          </w:p>
        </w:tc>
        <w:tc>
          <w:tcPr>
            <w:tcW w:w="238" w:type="dxa"/>
          </w:tcPr>
          <w:p w14:paraId="47BC245F" w14:textId="77777777" w:rsidR="00647DA5" w:rsidRPr="008F4900" w:rsidRDefault="00647DA5" w:rsidP="008F4900">
            <w:pPr>
              <w:spacing w:line="480" w:lineRule="auto"/>
              <w:rPr>
                <w:rFonts w:ascii="Times New Roman" w:hAnsi="Times New Roman" w:cs="Times New Roman"/>
                <w:b/>
                <w:lang w:val="en-US"/>
              </w:rPr>
            </w:pPr>
          </w:p>
        </w:tc>
      </w:tr>
      <w:tr w:rsidR="00895927" w:rsidRPr="002F580C" w14:paraId="1C8C48EF" w14:textId="77777777" w:rsidTr="009F59BE">
        <w:trPr>
          <w:trHeight w:val="2759"/>
          <w:jc w:val="center"/>
        </w:trPr>
        <w:tc>
          <w:tcPr>
            <w:tcW w:w="238" w:type="dxa"/>
          </w:tcPr>
          <w:p w14:paraId="0FB242A9" w14:textId="77777777" w:rsidR="00647DA5" w:rsidRPr="008F4900" w:rsidRDefault="00647DA5" w:rsidP="008F4900">
            <w:pPr>
              <w:spacing w:line="480" w:lineRule="auto"/>
              <w:rPr>
                <w:rFonts w:ascii="Times New Roman" w:hAnsi="Times New Roman" w:cs="Times New Roman"/>
                <w:b/>
                <w:lang w:val="en-US"/>
              </w:rPr>
            </w:pPr>
          </w:p>
          <w:p w14:paraId="44B417F3" w14:textId="77777777" w:rsidR="00647DA5" w:rsidRPr="008F4900" w:rsidRDefault="00647DA5" w:rsidP="008F4900">
            <w:pPr>
              <w:spacing w:line="480" w:lineRule="auto"/>
              <w:rPr>
                <w:rFonts w:ascii="Times New Roman" w:hAnsi="Times New Roman" w:cs="Times New Roman"/>
                <w:b/>
                <w:lang w:val="en-US"/>
              </w:rPr>
            </w:pPr>
          </w:p>
          <w:p w14:paraId="4C0794DA" w14:textId="77777777" w:rsidR="00647DA5" w:rsidRPr="008F4900" w:rsidRDefault="00647DA5" w:rsidP="008F4900">
            <w:pPr>
              <w:spacing w:line="480" w:lineRule="auto"/>
              <w:rPr>
                <w:rFonts w:ascii="Times New Roman" w:hAnsi="Times New Roman" w:cs="Times New Roman"/>
                <w:b/>
                <w:lang w:val="en-US"/>
              </w:rPr>
            </w:pPr>
          </w:p>
          <w:p w14:paraId="59E64549" w14:textId="77777777" w:rsidR="00A265B8" w:rsidRPr="008F4900" w:rsidRDefault="00A265B8" w:rsidP="008F4900">
            <w:pPr>
              <w:spacing w:line="480" w:lineRule="auto"/>
              <w:rPr>
                <w:rFonts w:ascii="Times New Roman" w:hAnsi="Times New Roman" w:cs="Times New Roman"/>
                <w:b/>
                <w:lang w:val="en-US"/>
              </w:rPr>
            </w:pPr>
          </w:p>
          <w:p w14:paraId="71FCF668" w14:textId="77777777" w:rsidR="00A265B8" w:rsidRPr="008F4900" w:rsidRDefault="00A265B8" w:rsidP="008F4900">
            <w:pPr>
              <w:spacing w:line="480" w:lineRule="auto"/>
              <w:rPr>
                <w:rFonts w:ascii="Times New Roman" w:hAnsi="Times New Roman" w:cs="Times New Roman"/>
                <w:b/>
                <w:lang w:val="en-US"/>
              </w:rPr>
            </w:pPr>
          </w:p>
          <w:p w14:paraId="1085DB69" w14:textId="77777777" w:rsidR="00A265B8" w:rsidRPr="008F4900" w:rsidRDefault="00A265B8" w:rsidP="008F4900">
            <w:pPr>
              <w:spacing w:line="480" w:lineRule="auto"/>
              <w:rPr>
                <w:rFonts w:ascii="Times New Roman" w:hAnsi="Times New Roman" w:cs="Times New Roman"/>
                <w:b/>
                <w:lang w:val="en-US"/>
              </w:rPr>
            </w:pPr>
          </w:p>
        </w:tc>
        <w:tc>
          <w:tcPr>
            <w:tcW w:w="2940" w:type="dxa"/>
          </w:tcPr>
          <w:p w14:paraId="7A3F06B6" w14:textId="09EE695B" w:rsidR="00647DA5" w:rsidRPr="008F4900" w:rsidRDefault="007E0C1F"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923456" behindDoc="0" locked="0" layoutInCell="1" allowOverlap="1" wp14:anchorId="5F576351" wp14:editId="0366166F">
                      <wp:simplePos x="0" y="0"/>
                      <wp:positionH relativeFrom="column">
                        <wp:posOffset>615315</wp:posOffset>
                      </wp:positionH>
                      <wp:positionV relativeFrom="paragraph">
                        <wp:posOffset>57836</wp:posOffset>
                      </wp:positionV>
                      <wp:extent cx="5080" cy="2328545"/>
                      <wp:effectExtent l="76200" t="38100" r="71120" b="14605"/>
                      <wp:wrapNone/>
                      <wp:docPr id="20" name="Straight Arrow Connector 20"/>
                      <wp:cNvGraphicFramePr/>
                      <a:graphic xmlns:a="http://schemas.openxmlformats.org/drawingml/2006/main">
                        <a:graphicData uri="http://schemas.microsoft.com/office/word/2010/wordprocessingShape">
                          <wps:wsp>
                            <wps:cNvCnPr/>
                            <wps:spPr>
                              <a:xfrm flipV="1">
                                <a:off x="0" y="0"/>
                                <a:ext cx="5080" cy="232854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AF044" id="Straight Arrow Connector 20" o:spid="_x0000_s1026" type="#_x0000_t32" style="position:absolute;margin-left:48.45pt;margin-top:4.55pt;width:.4pt;height:183.35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" strokecolor="black [3213]" strokeweight="1.25pt">
                      <v:stroke endarrow="open"/>
                    </v:shape>
                  </w:pict>
                </mc:Fallback>
              </mc:AlternateContent>
            </w:r>
            <w:r w:rsidR="004D2B67" w:rsidRPr="008F4900">
              <w:rPr>
                <w:rFonts w:ascii="Times New Roman" w:hAnsi="Times New Roman" w:cs="Times New Roman"/>
                <w:b/>
                <w:noProof/>
                <w:lang w:eastAsia="nl-NL"/>
              </w:rPr>
              <mc:AlternateContent>
                <mc:Choice Requires="wps">
                  <w:drawing>
                    <wp:anchor distT="0" distB="0" distL="114300" distR="114300" simplePos="0" relativeHeight="251792384" behindDoc="0" locked="0" layoutInCell="1" allowOverlap="1" wp14:anchorId="00E01DBD" wp14:editId="58BCF9FB">
                      <wp:simplePos x="0" y="0"/>
                      <wp:positionH relativeFrom="column">
                        <wp:posOffset>1111529</wp:posOffset>
                      </wp:positionH>
                      <wp:positionV relativeFrom="paragraph">
                        <wp:posOffset>169595</wp:posOffset>
                      </wp:positionV>
                      <wp:extent cx="1304290" cy="582473"/>
                      <wp:effectExtent l="0" t="0" r="10160" b="27305"/>
                      <wp:wrapNone/>
                      <wp:docPr id="86" name="Rectangle 86"/>
                      <wp:cNvGraphicFramePr/>
                      <a:graphic xmlns:a="http://schemas.openxmlformats.org/drawingml/2006/main">
                        <a:graphicData uri="http://schemas.microsoft.com/office/word/2010/wordprocessingShape">
                          <wps:wsp>
                            <wps:cNvSpPr/>
                            <wps:spPr>
                              <a:xfrm>
                                <a:off x="0" y="0"/>
                                <a:ext cx="1304290" cy="58247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CE578" w14:textId="77777777" w:rsidR="00457524" w:rsidRDefault="00457524" w:rsidP="007A5897">
                                  <w:pPr>
                                    <w:spacing w:after="0" w:line="240" w:lineRule="auto"/>
                                    <w:jc w:val="center"/>
                                    <w:rPr>
                                      <w:color w:val="000000" w:themeColor="text1"/>
                                      <w:lang w:val="en-US"/>
                                    </w:rPr>
                                  </w:pPr>
                                  <w:r w:rsidRPr="003E2363">
                                    <w:rPr>
                                      <w:color w:val="000000" w:themeColor="text1"/>
                                      <w:lang w:val="en-US"/>
                                    </w:rPr>
                                    <w:t xml:space="preserve">Formal </w:t>
                                  </w:r>
                                </w:p>
                                <w:p w14:paraId="797C0275" w14:textId="77777777" w:rsidR="00457524" w:rsidRDefault="00457524" w:rsidP="007A5897">
                                  <w:pPr>
                                    <w:spacing w:after="0" w:line="240" w:lineRule="auto"/>
                                    <w:jc w:val="center"/>
                                    <w:rPr>
                                      <w:color w:val="000000" w:themeColor="text1"/>
                                      <w:lang w:val="en-US"/>
                                    </w:rPr>
                                  </w:pPr>
                                  <w:r w:rsidRPr="003E2363">
                                    <w:rPr>
                                      <w:color w:val="000000" w:themeColor="text1"/>
                                      <w:lang w:val="en-US"/>
                                    </w:rPr>
                                    <w:t>Institution</w:t>
                                  </w:r>
                                </w:p>
                                <w:p w14:paraId="257748DA" w14:textId="77777777" w:rsidR="00457524" w:rsidRPr="003F6D40" w:rsidRDefault="00457524" w:rsidP="00A44F1A">
                                  <w:pPr>
                                    <w:spacing w:after="0" w:line="240" w:lineRule="auto"/>
                                    <w:rPr>
                                      <w:lang w:val="en-US"/>
                                    </w:rPr>
                                  </w:pPr>
                                  <w:r>
                                    <w:rPr>
                                      <w:lang w:val="en-US"/>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01DBD" id="Rectangle 86" o:spid="_x0000_s1031" style="position:absolute;margin-left:87.5pt;margin-top:13.35pt;width:102.7pt;height:45.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" filled="f" strokecolor="black [3213]">
                      <v:textbox>
                        <w:txbxContent>
                          <w:p w14:paraId="537CE578" w14:textId="77777777" w:rsidR="00457524" w:rsidRDefault="00457524" w:rsidP="007A5897">
                            <w:pPr>
                              <w:spacing w:after="0" w:line="240" w:lineRule="auto"/>
                              <w:jc w:val="center"/>
                              <w:rPr>
                                <w:color w:val="000000" w:themeColor="text1"/>
                                <w:lang w:val="en-US"/>
                              </w:rPr>
                            </w:pPr>
                            <w:r w:rsidRPr="003E2363">
                              <w:rPr>
                                <w:color w:val="000000" w:themeColor="text1"/>
                                <w:lang w:val="en-US"/>
                              </w:rPr>
                              <w:t xml:space="preserve">Formal </w:t>
                            </w:r>
                          </w:p>
                          <w:p w14:paraId="797C0275" w14:textId="77777777" w:rsidR="00457524" w:rsidRDefault="00457524" w:rsidP="007A5897">
                            <w:pPr>
                              <w:spacing w:after="0" w:line="240" w:lineRule="auto"/>
                              <w:jc w:val="center"/>
                              <w:rPr>
                                <w:color w:val="000000" w:themeColor="text1"/>
                                <w:lang w:val="en-US"/>
                              </w:rPr>
                            </w:pPr>
                            <w:r w:rsidRPr="003E2363">
                              <w:rPr>
                                <w:color w:val="000000" w:themeColor="text1"/>
                                <w:lang w:val="en-US"/>
                              </w:rPr>
                              <w:t>Institution</w:t>
                            </w:r>
                          </w:p>
                          <w:p w14:paraId="257748DA" w14:textId="77777777" w:rsidR="00457524" w:rsidRPr="003F6D40" w:rsidRDefault="00457524" w:rsidP="00A44F1A">
                            <w:pPr>
                              <w:spacing w:after="0" w:line="240" w:lineRule="auto"/>
                              <w:rPr>
                                <w:lang w:val="en-US"/>
                              </w:rPr>
                            </w:pPr>
                            <w:r>
                              <w:rPr>
                                <w:lang w:val="en-US"/>
                              </w:rPr>
                              <w:t>[100</w:t>
                            </w:r>
                          </w:p>
                        </w:txbxContent>
                      </v:textbox>
                    </v:rect>
                  </w:pict>
                </mc:Fallback>
              </mc:AlternateContent>
            </w:r>
          </w:p>
          <w:p w14:paraId="5EF15D77" w14:textId="77777777" w:rsidR="00647DA5" w:rsidRPr="008F4900" w:rsidRDefault="00647DA5" w:rsidP="008F4900">
            <w:pPr>
              <w:spacing w:line="480" w:lineRule="auto"/>
              <w:rPr>
                <w:rFonts w:ascii="Times New Roman" w:hAnsi="Times New Roman" w:cs="Times New Roman"/>
                <w:b/>
                <w:lang w:val="en-US"/>
              </w:rPr>
            </w:pPr>
          </w:p>
          <w:p w14:paraId="6C9B870E" w14:textId="77777777" w:rsidR="00A265B8" w:rsidRPr="008F4900" w:rsidRDefault="00A265B8" w:rsidP="008F4900">
            <w:pPr>
              <w:spacing w:line="480" w:lineRule="auto"/>
              <w:rPr>
                <w:rFonts w:ascii="Times New Roman" w:hAnsi="Times New Roman" w:cs="Times New Roman"/>
                <w:b/>
                <w:lang w:val="en-US"/>
              </w:rPr>
            </w:pPr>
          </w:p>
          <w:p w14:paraId="25990259" w14:textId="6122ACD1" w:rsidR="00A265B8" w:rsidRPr="008F4900" w:rsidRDefault="00A265B8" w:rsidP="008F4900">
            <w:pPr>
              <w:spacing w:line="480" w:lineRule="auto"/>
              <w:rPr>
                <w:rFonts w:ascii="Times New Roman" w:hAnsi="Times New Roman" w:cs="Times New Roman"/>
                <w:b/>
                <w:lang w:val="en-US"/>
              </w:rPr>
            </w:pPr>
          </w:p>
          <w:p w14:paraId="79FBD749" w14:textId="12B09EC4" w:rsidR="00E37423" w:rsidRPr="008F4900" w:rsidRDefault="00972362" w:rsidP="008F4900">
            <w:pPr>
              <w:spacing w:line="480" w:lineRule="auto"/>
              <w:rPr>
                <w:rFonts w:ascii="Times New Roman" w:hAnsi="Times New Roman" w:cs="Times New Roman"/>
                <w:b/>
                <w:lang w:val="en-US"/>
              </w:rPr>
            </w:pPr>
            <w:r>
              <w:rPr>
                <w:rFonts w:ascii="Times New Roman" w:hAnsi="Times New Roman" w:cs="Times New Roman"/>
                <w:b/>
                <w:noProof/>
                <w:lang w:eastAsia="nl-NL"/>
              </w:rPr>
              <mc:AlternateContent>
                <mc:Choice Requires="wpg">
                  <w:drawing>
                    <wp:anchor distT="0" distB="0" distL="114300" distR="114300" simplePos="0" relativeHeight="251893760" behindDoc="0" locked="0" layoutInCell="1" allowOverlap="1" wp14:anchorId="550128A2" wp14:editId="5F83D8AB">
                      <wp:simplePos x="0" y="0"/>
                      <wp:positionH relativeFrom="column">
                        <wp:posOffset>1111529</wp:posOffset>
                      </wp:positionH>
                      <wp:positionV relativeFrom="paragraph">
                        <wp:posOffset>749732</wp:posOffset>
                      </wp:positionV>
                      <wp:extent cx="4483150" cy="1267461"/>
                      <wp:effectExtent l="0" t="0" r="0" b="27940"/>
                      <wp:wrapNone/>
                      <wp:docPr id="6" name="Group 6"/>
                      <wp:cNvGraphicFramePr/>
                      <a:graphic xmlns:a="http://schemas.openxmlformats.org/drawingml/2006/main">
                        <a:graphicData uri="http://schemas.microsoft.com/office/word/2010/wordprocessingGroup">
                          <wpg:wgp>
                            <wpg:cNvGrpSpPr/>
                            <wpg:grpSpPr>
                              <a:xfrm>
                                <a:off x="0" y="0"/>
                                <a:ext cx="4483150" cy="1267461"/>
                                <a:chOff x="0" y="-65836"/>
                                <a:chExt cx="4483150" cy="1267461"/>
                              </a:xfrm>
                            </wpg:grpSpPr>
                            <wpg:grpSp>
                              <wpg:cNvPr id="3" name="Group 3"/>
                              <wpg:cNvGrpSpPr/>
                              <wpg:grpSpPr>
                                <a:xfrm>
                                  <a:off x="0" y="-65836"/>
                                  <a:ext cx="3344511" cy="1267461"/>
                                  <a:chOff x="0" y="-65836"/>
                                  <a:chExt cx="3344511" cy="1267461"/>
                                </a:xfrm>
                              </wpg:grpSpPr>
                              <wps:wsp>
                                <wps:cNvPr id="84" name="Rectangle 84"/>
                                <wps:cNvSpPr/>
                                <wps:spPr>
                                  <a:xfrm>
                                    <a:off x="0" y="460859"/>
                                    <a:ext cx="3344511" cy="740766"/>
                                  </a:xfrm>
                                  <a:prstGeom prst="rect">
                                    <a:avLst/>
                                  </a:prstGeom>
                                  <a:solidFill>
                                    <a:srgbClr val="800000">
                                      <a:alpha val="43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358E4" w14:textId="77777777" w:rsidR="00457524" w:rsidRDefault="00457524" w:rsidP="003447CE">
                                      <w:pPr>
                                        <w:spacing w:after="0" w:line="240" w:lineRule="auto"/>
                                        <w:jc w:val="center"/>
                                        <w:rPr>
                                          <w:color w:val="000000" w:themeColor="text1"/>
                                          <w:lang w:val="en-US"/>
                                        </w:rPr>
                                      </w:pPr>
                                      <w:r>
                                        <w:rPr>
                                          <w:color w:val="000000" w:themeColor="text1"/>
                                          <w:lang w:val="en-US"/>
                                        </w:rPr>
                                        <w:t>Geographical Climate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289658" y="-65836"/>
                                    <a:ext cx="753465" cy="504622"/>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E79E400" w14:textId="77777777" w:rsidR="00457524" w:rsidRPr="003E2363" w:rsidRDefault="00457524" w:rsidP="007A5897">
                                      <w:pPr>
                                        <w:spacing w:after="0"/>
                                        <w:jc w:val="center"/>
                                        <w:rPr>
                                          <w:color w:val="000000" w:themeColor="text1"/>
                                          <w:lang w:val="en-US"/>
                                        </w:rPr>
                                      </w:pPr>
                                      <w:r>
                                        <w:rPr>
                                          <w:color w:val="000000" w:themeColor="text1"/>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Rectangle 1"/>
                              <wps:cNvSpPr/>
                              <wps:spPr>
                                <a:xfrm>
                                  <a:off x="3549700" y="101879"/>
                                  <a:ext cx="933450"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206D589" w14:textId="4AEB00F5" w:rsidR="00457524" w:rsidRPr="003E2363" w:rsidRDefault="00457524" w:rsidP="007A5897">
                                    <w:pPr>
                                      <w:spacing w:after="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0128A2" id="Group 6" o:spid="_x0000_s1032" style="position:absolute;margin-left:87.5pt;margin-top:59.05pt;width:353pt;height:99.8pt;z-index:251893760;mso-width-relative:margin;mso-height-relative:margin" coordorigin=",-658" coordsize="44831,1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">
                      <v:group id="Group 3" o:spid="_x0000_s1033" style="position:absolute;top:-658;width:33445;height:12674" coordorigin=",-658" coordsize="33445,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84" o:spid="_x0000_s1034" style="position:absolute;top:4608;width:33445;height:7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" fillcolor="maroon" strokecolor="black [3213]">
                          <v:fill opacity="28270f"/>
                          <v:textbox>
                            <w:txbxContent>
                              <w:p w14:paraId="6D5358E4" w14:textId="77777777" w:rsidR="00457524" w:rsidRDefault="00457524" w:rsidP="003447CE">
                                <w:pPr>
                                  <w:spacing w:after="0" w:line="240" w:lineRule="auto"/>
                                  <w:jc w:val="center"/>
                                  <w:rPr>
                                    <w:color w:val="000000" w:themeColor="text1"/>
                                    <w:lang w:val="en-US"/>
                                  </w:rPr>
                                </w:pPr>
                                <w:r>
                                  <w:rPr>
                                    <w:color w:val="000000" w:themeColor="text1"/>
                                    <w:lang w:val="en-US"/>
                                  </w:rPr>
                                  <w:t>Geographical Climate</w:t>
                                </w:r>
                              </w:p>
                            </w:txbxContent>
                          </v:textbox>
                        </v:rect>
                        <v:rect id="Rectangle 4" o:spid="_x0000_s1035" style="position:absolute;left:22896;top:-658;width:7535;height:5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" filled="f" stroked="f">
                          <v:stroke dashstyle="dash"/>
                          <v:textbox>
                            <w:txbxContent>
                              <w:p w14:paraId="7E79E400" w14:textId="77777777" w:rsidR="00457524" w:rsidRPr="003E2363" w:rsidRDefault="00457524" w:rsidP="007A5897">
                                <w:pPr>
                                  <w:spacing w:after="0"/>
                                  <w:jc w:val="center"/>
                                  <w:rPr>
                                    <w:color w:val="000000" w:themeColor="text1"/>
                                    <w:lang w:val="en-US"/>
                                  </w:rPr>
                                </w:pPr>
                                <w:r>
                                  <w:rPr>
                                    <w:color w:val="000000" w:themeColor="text1"/>
                                    <w:lang w:val="en-US"/>
                                  </w:rPr>
                                  <w:t>(1)</w:t>
                                </w:r>
                              </w:p>
                            </w:txbxContent>
                          </v:textbox>
                        </v:rect>
                      </v:group>
                      <v:rect id="Rectangle 1" o:spid="_x0000_s1036" style="position:absolute;left:35497;top:1018;width:9334;height: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" filled="f" stroked="f">
                        <v:stroke dashstyle="dash"/>
                        <v:textbox>
                          <w:txbxContent>
                            <w:p w14:paraId="4206D589" w14:textId="4AEB00F5" w:rsidR="00457524" w:rsidRPr="003E2363" w:rsidRDefault="00457524" w:rsidP="007A5897">
                              <w:pPr>
                                <w:spacing w:after="0"/>
                                <w:jc w:val="center"/>
                                <w:rPr>
                                  <w:color w:val="000000" w:themeColor="text1"/>
                                  <w:lang w:val="en-US"/>
                                </w:rPr>
                              </w:pPr>
                            </w:p>
                          </w:txbxContent>
                        </v:textbox>
                      </v:rect>
                    </v:group>
                  </w:pict>
                </mc:Fallback>
              </mc:AlternateContent>
            </w:r>
            <w:r w:rsidR="009907F6" w:rsidRPr="008F4900">
              <w:rPr>
                <w:rFonts w:ascii="Times New Roman" w:hAnsi="Times New Roman" w:cs="Times New Roman"/>
                <w:b/>
                <w:noProof/>
                <w:lang w:eastAsia="nl-NL"/>
              </w:rPr>
              <mc:AlternateContent>
                <mc:Choice Requires="wps">
                  <w:drawing>
                    <wp:anchor distT="0" distB="0" distL="114300" distR="114300" simplePos="0" relativeHeight="251929600" behindDoc="0" locked="0" layoutInCell="1" allowOverlap="1" wp14:anchorId="6C206112" wp14:editId="3138E328">
                      <wp:simplePos x="0" y="0"/>
                      <wp:positionH relativeFrom="column">
                        <wp:posOffset>-10160</wp:posOffset>
                      </wp:positionH>
                      <wp:positionV relativeFrom="paragraph">
                        <wp:posOffset>122555</wp:posOffset>
                      </wp:positionV>
                      <wp:extent cx="914400" cy="235585"/>
                      <wp:effectExtent l="0" t="0" r="0" b="0"/>
                      <wp:wrapNone/>
                      <wp:docPr id="23" name="Rectangle 23"/>
                      <wp:cNvGraphicFramePr/>
                      <a:graphic xmlns:a="http://schemas.openxmlformats.org/drawingml/2006/main">
                        <a:graphicData uri="http://schemas.microsoft.com/office/word/2010/wordprocessingShape">
                          <wps:wsp>
                            <wps:cNvSpPr/>
                            <wps:spPr>
                              <a:xfrm rot="16200000" flipH="1">
                                <a:off x="0" y="0"/>
                                <a:ext cx="914400"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4063C1" w14:textId="77777777" w:rsidR="00457524" w:rsidRPr="003E2363" w:rsidRDefault="00457524" w:rsidP="000A34B1">
                                  <w:pPr>
                                    <w:spacing w:after="0"/>
                                    <w:jc w:val="center"/>
                                    <w:rPr>
                                      <w:color w:val="000000" w:themeColor="text1"/>
                                      <w:lang w:val="en-US"/>
                                    </w:rPr>
                                  </w:pPr>
                                  <w:r>
                                    <w:rPr>
                                      <w:color w:val="000000" w:themeColor="text1"/>
                                      <w:lang w:val="en-US"/>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206112" id="Rectangle 23" o:spid="_x0000_s1037" style="position:absolute;margin-left:-.8pt;margin-top:9.65pt;width:1in;height:18.55pt;rotation:90;flip:x;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" filled="f" stroked="f">
                      <v:stroke dashstyle="dash"/>
                      <v:textbox>
                        <w:txbxContent>
                          <w:p w14:paraId="364063C1" w14:textId="77777777" w:rsidR="00457524" w:rsidRPr="003E2363" w:rsidRDefault="00457524" w:rsidP="000A34B1">
                            <w:pPr>
                              <w:spacing w:after="0"/>
                              <w:jc w:val="center"/>
                              <w:rPr>
                                <w:color w:val="000000" w:themeColor="text1"/>
                                <w:lang w:val="en-US"/>
                              </w:rPr>
                            </w:pPr>
                            <w:r>
                              <w:rPr>
                                <w:color w:val="000000" w:themeColor="text1"/>
                                <w:lang w:val="en-US"/>
                              </w:rPr>
                              <w:t>Time</w:t>
                            </w:r>
                          </w:p>
                        </w:txbxContent>
                      </v:textbox>
                    </v:rect>
                  </w:pict>
                </mc:Fallback>
              </mc:AlternateContent>
            </w:r>
            <w:r w:rsidR="000A34B1" w:rsidRPr="008F4900">
              <w:rPr>
                <w:rFonts w:ascii="Times New Roman" w:hAnsi="Times New Roman" w:cs="Times New Roman"/>
                <w:b/>
                <w:noProof/>
                <w:lang w:eastAsia="nl-NL"/>
              </w:rPr>
              <mc:AlternateContent>
                <mc:Choice Requires="wps">
                  <w:drawing>
                    <wp:anchor distT="0" distB="0" distL="114300" distR="114300" simplePos="0" relativeHeight="251900928" behindDoc="0" locked="0" layoutInCell="1" allowOverlap="1" wp14:anchorId="6E6F337F" wp14:editId="3B17714B">
                      <wp:simplePos x="0" y="0"/>
                      <wp:positionH relativeFrom="column">
                        <wp:posOffset>823595</wp:posOffset>
                      </wp:positionH>
                      <wp:positionV relativeFrom="paragraph">
                        <wp:posOffset>501015</wp:posOffset>
                      </wp:positionV>
                      <wp:extent cx="914400" cy="235585"/>
                      <wp:effectExtent l="0" t="0" r="0" b="0"/>
                      <wp:wrapNone/>
                      <wp:docPr id="2" name="Rectangle 2"/>
                      <wp:cNvGraphicFramePr/>
                      <a:graphic xmlns:a="http://schemas.openxmlformats.org/drawingml/2006/main">
                        <a:graphicData uri="http://schemas.microsoft.com/office/word/2010/wordprocessingShape">
                          <wps:wsp>
                            <wps:cNvSpPr/>
                            <wps:spPr>
                              <a:xfrm flipH="1">
                                <a:off x="0" y="0"/>
                                <a:ext cx="914400"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7FC33F3" w14:textId="547D6B2D" w:rsidR="00457524" w:rsidRPr="003E2363" w:rsidRDefault="00457524" w:rsidP="000A34B1">
                                  <w:pPr>
                                    <w:spacing w:after="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6F337F" id="Rectangle 2" o:spid="_x0000_s1038" style="position:absolute;margin-left:64.85pt;margin-top:39.45pt;width:1in;height:18.5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" filled="f" stroked="f">
                      <v:stroke dashstyle="dash"/>
                      <v:textbox>
                        <w:txbxContent>
                          <w:p w14:paraId="27FC33F3" w14:textId="547D6B2D" w:rsidR="00457524" w:rsidRPr="003E2363" w:rsidRDefault="00457524" w:rsidP="000A34B1">
                            <w:pPr>
                              <w:spacing w:after="0"/>
                              <w:jc w:val="center"/>
                              <w:rPr>
                                <w:color w:val="000000" w:themeColor="text1"/>
                                <w:lang w:val="en-US"/>
                              </w:rPr>
                            </w:pPr>
                          </w:p>
                        </w:txbxContent>
                      </v:textbox>
                    </v:rect>
                  </w:pict>
                </mc:Fallback>
              </mc:AlternateContent>
            </w:r>
          </w:p>
        </w:tc>
        <w:tc>
          <w:tcPr>
            <w:tcW w:w="5841" w:type="dxa"/>
          </w:tcPr>
          <w:p w14:paraId="4D7F0C3F" w14:textId="77777777" w:rsidR="00647DA5" w:rsidRPr="008F4900" w:rsidRDefault="00465C9B"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98880" behindDoc="0" locked="0" layoutInCell="1" allowOverlap="1" wp14:anchorId="0D62224A" wp14:editId="08CA34C6">
                      <wp:simplePos x="0" y="0"/>
                      <wp:positionH relativeFrom="column">
                        <wp:posOffset>2129789</wp:posOffset>
                      </wp:positionH>
                      <wp:positionV relativeFrom="paragraph">
                        <wp:posOffset>55880</wp:posOffset>
                      </wp:positionV>
                      <wp:extent cx="852805" cy="235585"/>
                      <wp:effectExtent l="0" t="0" r="0" b="0"/>
                      <wp:wrapNone/>
                      <wp:docPr id="8" name="Rectangle 8"/>
                      <wp:cNvGraphicFramePr/>
                      <a:graphic xmlns:a="http://schemas.openxmlformats.org/drawingml/2006/main">
                        <a:graphicData uri="http://schemas.microsoft.com/office/word/2010/wordprocessingShape">
                          <wps:wsp>
                            <wps:cNvSpPr/>
                            <wps:spPr>
                              <a:xfrm>
                                <a:off x="0" y="0"/>
                                <a:ext cx="852805"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67615C" w14:textId="6A8592AF" w:rsidR="00457524" w:rsidRPr="003E2363" w:rsidRDefault="00457524" w:rsidP="007A5897">
                                  <w:pPr>
                                    <w:spacing w:after="0"/>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2224A" id="Rectangle 8" o:spid="_x0000_s1039" style="position:absolute;margin-left:167.7pt;margin-top:4.4pt;width:67.15pt;height:18.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" filled="f" stroked="f">
                      <v:stroke dashstyle="dash"/>
                      <v:textbox>
                        <w:txbxContent>
                          <w:p w14:paraId="6B67615C" w14:textId="6A8592AF" w:rsidR="00457524" w:rsidRPr="003E2363" w:rsidRDefault="00457524" w:rsidP="007A5897">
                            <w:pPr>
                              <w:spacing w:after="0"/>
                              <w:jc w:val="center"/>
                              <w:rPr>
                                <w:color w:val="000000" w:themeColor="text1"/>
                                <w:lang w:val="en-US"/>
                              </w:rPr>
                            </w:pPr>
                          </w:p>
                        </w:txbxContent>
                      </v:textbox>
                    </v:rect>
                  </w:pict>
                </mc:Fallback>
              </mc:AlternateContent>
            </w:r>
          </w:p>
          <w:p w14:paraId="1E05A920" w14:textId="77777777" w:rsidR="00647DA5" w:rsidRPr="008F4900" w:rsidRDefault="004D2B67"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87616" behindDoc="0" locked="0" layoutInCell="1" allowOverlap="1" wp14:anchorId="505732C5" wp14:editId="3C439B2A">
                      <wp:simplePos x="0" y="0"/>
                      <wp:positionH relativeFrom="column">
                        <wp:posOffset>746760</wp:posOffset>
                      </wp:positionH>
                      <wp:positionV relativeFrom="paragraph">
                        <wp:posOffset>20955</wp:posOffset>
                      </wp:positionV>
                      <wp:extent cx="422275" cy="438785"/>
                      <wp:effectExtent l="0" t="0" r="0" b="0"/>
                      <wp:wrapNone/>
                      <wp:docPr id="73" name="Rectangle 73"/>
                      <wp:cNvGraphicFramePr/>
                      <a:graphic xmlns:a="http://schemas.openxmlformats.org/drawingml/2006/main">
                        <a:graphicData uri="http://schemas.microsoft.com/office/word/2010/wordprocessingShape">
                          <wps:wsp>
                            <wps:cNvSpPr/>
                            <wps:spPr>
                              <a:xfrm>
                                <a:off x="0" y="0"/>
                                <a:ext cx="422275" cy="4387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BB051E" w14:textId="77777777" w:rsidR="00457524" w:rsidRPr="003E2363" w:rsidRDefault="00457524" w:rsidP="007A5897">
                                  <w:pPr>
                                    <w:spacing w:after="0"/>
                                    <w:jc w:val="center"/>
                                    <w:rPr>
                                      <w:color w:val="000000" w:themeColor="text1"/>
                                      <w:lang w:val="en-US"/>
                                    </w:rPr>
                                  </w:pPr>
                                  <w:r>
                                    <w:rPr>
                                      <w:color w:val="000000" w:themeColor="text1"/>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5732C5" id="Rectangle 73" o:spid="_x0000_s1040" style="position:absolute;margin-left:58.8pt;margin-top:1.65pt;width:33.25pt;height:34.5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" filled="f" stroked="f">
                      <v:stroke dashstyle="dash"/>
                      <v:textbox>
                        <w:txbxContent>
                          <w:p w14:paraId="6FBB051E" w14:textId="77777777" w:rsidR="00457524" w:rsidRPr="003E2363" w:rsidRDefault="00457524" w:rsidP="007A5897">
                            <w:pPr>
                              <w:spacing w:after="0"/>
                              <w:jc w:val="center"/>
                              <w:rPr>
                                <w:color w:val="000000" w:themeColor="text1"/>
                                <w:lang w:val="en-US"/>
                              </w:rPr>
                            </w:pPr>
                            <w:r>
                              <w:rPr>
                                <w:color w:val="000000" w:themeColor="text1"/>
                                <w:lang w:val="en-US"/>
                              </w:rPr>
                              <w:t>(3)</w:t>
                            </w:r>
                          </w:p>
                        </w:txbxContent>
                      </v:textbox>
                    </v:rect>
                  </w:pict>
                </mc:Fallback>
              </mc:AlternateContent>
            </w:r>
            <w:r w:rsidRPr="008F4900">
              <w:rPr>
                <w:rFonts w:ascii="Times New Roman" w:hAnsi="Times New Roman" w:cs="Times New Roman"/>
                <w:b/>
                <w:noProof/>
                <w:lang w:eastAsia="nl-NL"/>
              </w:rPr>
              <mc:AlternateContent>
                <mc:Choice Requires="wps">
                  <w:drawing>
                    <wp:anchor distT="0" distB="0" distL="114300" distR="114300" simplePos="0" relativeHeight="251885568" behindDoc="0" locked="0" layoutInCell="1" allowOverlap="1" wp14:anchorId="08A46DCE" wp14:editId="27153F9E">
                      <wp:simplePos x="0" y="0"/>
                      <wp:positionH relativeFrom="column">
                        <wp:posOffset>579755</wp:posOffset>
                      </wp:positionH>
                      <wp:positionV relativeFrom="paragraph">
                        <wp:posOffset>150495</wp:posOffset>
                      </wp:positionV>
                      <wp:extent cx="588010" cy="368935"/>
                      <wp:effectExtent l="38100" t="38100" r="59690" b="50165"/>
                      <wp:wrapNone/>
                      <wp:docPr id="72" name="Straight Arrow Connector 72"/>
                      <wp:cNvGraphicFramePr/>
                      <a:graphic xmlns:a="http://schemas.openxmlformats.org/drawingml/2006/main">
                        <a:graphicData uri="http://schemas.microsoft.com/office/word/2010/wordprocessingShape">
                          <wps:wsp>
                            <wps:cNvCnPr/>
                            <wps:spPr>
                              <a:xfrm>
                                <a:off x="0" y="0"/>
                                <a:ext cx="588010" cy="368935"/>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23380" id="Straight Arrow Connector 72" o:spid="_x0000_s1026" type="#_x0000_t32" style="position:absolute;margin-left:45.65pt;margin-top:11.85pt;width:46.3pt;height:29.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" strokecolor="black [3213]" strokeweight="1.25pt">
                      <v:stroke startarrow="open" endarrow="open"/>
                    </v:shape>
                  </w:pict>
                </mc:Fallback>
              </mc:AlternateContent>
            </w:r>
          </w:p>
          <w:p w14:paraId="5A35FB1A" w14:textId="705CE204" w:rsidR="00647DA5" w:rsidRPr="008F4900" w:rsidRDefault="00564AEE"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796480" behindDoc="0" locked="0" layoutInCell="1" allowOverlap="1" wp14:anchorId="75366AAF" wp14:editId="46DFAEFA">
                      <wp:simplePos x="0" y="0"/>
                      <wp:positionH relativeFrom="column">
                        <wp:posOffset>1197788</wp:posOffset>
                      </wp:positionH>
                      <wp:positionV relativeFrom="paragraph">
                        <wp:posOffset>170713</wp:posOffset>
                      </wp:positionV>
                      <wp:extent cx="1395095" cy="1014883"/>
                      <wp:effectExtent l="0" t="0" r="14605" b="13970"/>
                      <wp:wrapNone/>
                      <wp:docPr id="88" name="Rectangle 88"/>
                      <wp:cNvGraphicFramePr/>
                      <a:graphic xmlns:a="http://schemas.openxmlformats.org/drawingml/2006/main">
                        <a:graphicData uri="http://schemas.microsoft.com/office/word/2010/wordprocessingShape">
                          <wps:wsp>
                            <wps:cNvSpPr/>
                            <wps:spPr>
                              <a:xfrm>
                                <a:off x="0" y="0"/>
                                <a:ext cx="1395095" cy="1014883"/>
                              </a:xfrm>
                              <a:prstGeom prst="rect">
                                <a:avLst/>
                              </a:prstGeom>
                              <a:solidFill>
                                <a:srgbClr val="800000">
                                  <a:alpha val="43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B48BF" w14:textId="77777777" w:rsidR="00457524" w:rsidRDefault="00457524" w:rsidP="007D6C62">
                                  <w:pPr>
                                    <w:spacing w:after="0" w:line="240" w:lineRule="auto"/>
                                    <w:jc w:val="center"/>
                                    <w:rPr>
                                      <w:color w:val="000000" w:themeColor="text1"/>
                                      <w:lang w:val="en-US"/>
                                    </w:rPr>
                                  </w:pPr>
                                  <w:r>
                                    <w:rPr>
                                      <w:color w:val="000000" w:themeColor="text1"/>
                                      <w:lang w:val="en-US"/>
                                    </w:rPr>
                                    <w:t xml:space="preserve"> Informal Institution (Work Ethic)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366AAF" id="Rectangle 88" o:spid="_x0000_s1041" style="position:absolute;margin-left:94.3pt;margin-top:13.45pt;width:109.85pt;height:79.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" fillcolor="maroon" strokecolor="black [3213]">
                      <v:fill opacity="28270f"/>
                      <v:textbox>
                        <w:txbxContent>
                          <w:p w14:paraId="10AB48BF" w14:textId="77777777" w:rsidR="00457524" w:rsidRDefault="00457524" w:rsidP="007D6C62">
                            <w:pPr>
                              <w:spacing w:after="0" w:line="240" w:lineRule="auto"/>
                              <w:jc w:val="center"/>
                              <w:rPr>
                                <w:color w:val="000000" w:themeColor="text1"/>
                                <w:lang w:val="en-US"/>
                              </w:rPr>
                            </w:pPr>
                            <w:r>
                              <w:rPr>
                                <w:color w:val="000000" w:themeColor="text1"/>
                                <w:lang w:val="en-US"/>
                              </w:rPr>
                              <w:t xml:space="preserve"> Informal Institution (Work Ethic)</w:t>
                            </w:r>
                          </w:p>
                        </w:txbxContent>
                      </v:textbox>
                    </v:rect>
                  </w:pict>
                </mc:Fallback>
              </mc:AlternateContent>
            </w:r>
          </w:p>
          <w:p w14:paraId="63EF036A" w14:textId="0A4CB4A8" w:rsidR="00647DA5" w:rsidRPr="008F4900" w:rsidRDefault="007E0C1F"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27200" behindDoc="0" locked="0" layoutInCell="1" allowOverlap="1" wp14:anchorId="14267B1E" wp14:editId="7DD95EA5">
                      <wp:simplePos x="0" y="0"/>
                      <wp:positionH relativeFrom="column">
                        <wp:posOffset>-59690</wp:posOffset>
                      </wp:positionH>
                      <wp:positionV relativeFrom="paragraph">
                        <wp:posOffset>324485</wp:posOffset>
                      </wp:positionV>
                      <wp:extent cx="45085" cy="1280160"/>
                      <wp:effectExtent l="76200" t="38100" r="69215" b="15240"/>
                      <wp:wrapNone/>
                      <wp:docPr id="7" name="Straight Arrow Connector 7"/>
                      <wp:cNvGraphicFramePr/>
                      <a:graphic xmlns:a="http://schemas.openxmlformats.org/drawingml/2006/main">
                        <a:graphicData uri="http://schemas.microsoft.com/office/word/2010/wordprocessingShape">
                          <wps:wsp>
                            <wps:cNvCnPr/>
                            <wps:spPr>
                              <a:xfrm flipH="1" flipV="1">
                                <a:off x="0" y="0"/>
                                <a:ext cx="45085" cy="128016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273E0" id="Straight Arrow Connector 7" o:spid="_x0000_s1026" type="#_x0000_t32" style="position:absolute;margin-left:-4.7pt;margin-top:25.55pt;width:3.55pt;height:100.8pt;flip:x y;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" strokecolor="black [3213]" strokeweight="1.25pt">
                      <v:stroke endarrow="open"/>
                    </v:shape>
                  </w:pict>
                </mc:Fallback>
              </mc:AlternateContent>
            </w:r>
          </w:p>
          <w:p w14:paraId="6362D3B8" w14:textId="3C1B2F5B" w:rsidR="00647DA5" w:rsidRPr="008F4900" w:rsidRDefault="009907F6"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91712" behindDoc="0" locked="0" layoutInCell="1" allowOverlap="1" wp14:anchorId="7C64A1B6" wp14:editId="3B9CACEB">
                      <wp:simplePos x="0" y="0"/>
                      <wp:positionH relativeFrom="column">
                        <wp:posOffset>-91440</wp:posOffset>
                      </wp:positionH>
                      <wp:positionV relativeFrom="paragraph">
                        <wp:posOffset>382270</wp:posOffset>
                      </wp:positionV>
                      <wp:extent cx="422275" cy="438785"/>
                      <wp:effectExtent l="0" t="0" r="0" b="0"/>
                      <wp:wrapNone/>
                      <wp:docPr id="75" name="Rectangle 75"/>
                      <wp:cNvGraphicFramePr/>
                      <a:graphic xmlns:a="http://schemas.openxmlformats.org/drawingml/2006/main">
                        <a:graphicData uri="http://schemas.microsoft.com/office/word/2010/wordprocessingShape">
                          <wps:wsp>
                            <wps:cNvSpPr/>
                            <wps:spPr>
                              <a:xfrm>
                                <a:off x="0" y="0"/>
                                <a:ext cx="422275" cy="4387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0A6A36F" w14:textId="755F5F6F" w:rsidR="00457524" w:rsidRPr="003E2363" w:rsidRDefault="00457524" w:rsidP="007A5897">
                                  <w:pPr>
                                    <w:spacing w:after="0"/>
                                    <w:jc w:val="center"/>
                                    <w:rPr>
                                      <w:color w:val="000000" w:themeColor="text1"/>
                                      <w:lang w:val="en-US"/>
                                    </w:rPr>
                                  </w:pPr>
                                  <w:r>
                                    <w:rPr>
                                      <w:color w:val="000000" w:themeColor="text1"/>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4A1B6" id="Rectangle 75" o:spid="_x0000_s1042" style="position:absolute;margin-left:-7.2pt;margin-top:30.1pt;width:33.25pt;height:34.5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" filled="f" stroked="f">
                      <v:stroke dashstyle="dash"/>
                      <v:textbox>
                        <w:txbxContent>
                          <w:p w14:paraId="60A6A36F" w14:textId="755F5F6F" w:rsidR="00457524" w:rsidRPr="003E2363" w:rsidRDefault="00457524" w:rsidP="007A5897">
                            <w:pPr>
                              <w:spacing w:after="0"/>
                              <w:jc w:val="center"/>
                              <w:rPr>
                                <w:color w:val="000000" w:themeColor="text1"/>
                                <w:lang w:val="en-US"/>
                              </w:rPr>
                            </w:pPr>
                            <w:r>
                              <w:rPr>
                                <w:color w:val="000000" w:themeColor="text1"/>
                                <w:lang w:val="en-US"/>
                              </w:rPr>
                              <w:t>(4)</w:t>
                            </w:r>
                          </w:p>
                        </w:txbxContent>
                      </v:textbox>
                    </v:rect>
                  </w:pict>
                </mc:Fallback>
              </mc:AlternateContent>
            </w:r>
          </w:p>
          <w:p w14:paraId="61612E5B" w14:textId="77777777" w:rsidR="00647DA5" w:rsidRPr="008F4900" w:rsidRDefault="00647DA5" w:rsidP="008F4900">
            <w:pPr>
              <w:spacing w:line="480" w:lineRule="auto"/>
              <w:rPr>
                <w:rFonts w:ascii="Times New Roman" w:hAnsi="Times New Roman" w:cs="Times New Roman"/>
                <w:b/>
                <w:lang w:val="en-US"/>
              </w:rPr>
            </w:pPr>
          </w:p>
          <w:p w14:paraId="683C4434" w14:textId="77777777" w:rsidR="00647DA5" w:rsidRPr="008F4900" w:rsidRDefault="00972362"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816960" behindDoc="0" locked="0" layoutInCell="1" allowOverlap="1" wp14:anchorId="04A27922" wp14:editId="680DC4F2">
                      <wp:simplePos x="0" y="0"/>
                      <wp:positionH relativeFrom="column">
                        <wp:posOffset>2096135</wp:posOffset>
                      </wp:positionH>
                      <wp:positionV relativeFrom="paragraph">
                        <wp:posOffset>232410</wp:posOffset>
                      </wp:positionV>
                      <wp:extent cx="0" cy="384810"/>
                      <wp:effectExtent l="95250" t="38100" r="57150" b="15240"/>
                      <wp:wrapNone/>
                      <wp:docPr id="9" name="Straight Arrow Connector 9"/>
                      <wp:cNvGraphicFramePr/>
                      <a:graphic xmlns:a="http://schemas.openxmlformats.org/drawingml/2006/main">
                        <a:graphicData uri="http://schemas.microsoft.com/office/word/2010/wordprocessingShape">
                          <wps:wsp>
                            <wps:cNvCnPr/>
                            <wps:spPr>
                              <a:xfrm flipV="1">
                                <a:off x="0" y="0"/>
                                <a:ext cx="0" cy="384810"/>
                              </a:xfrm>
                              <a:prstGeom prst="straightConnector1">
                                <a:avLst/>
                              </a:prstGeom>
                              <a:ln w="22225">
                                <a:solidFill>
                                  <a:srgbClr val="99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F6BCD3" id="Straight Arrow Connector 9" o:spid="_x0000_s1026" type="#_x0000_t32" style="position:absolute;margin-left:165.05pt;margin-top:18.3pt;width:0;height:30.3p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" strokecolor="#900" strokeweight="1.75pt">
                      <v:stroke endarrow="open"/>
                    </v:shape>
                  </w:pict>
                </mc:Fallback>
              </mc:AlternateContent>
            </w:r>
          </w:p>
          <w:p w14:paraId="6B11755A" w14:textId="77777777" w:rsidR="00647DA5" w:rsidRPr="008F4900" w:rsidRDefault="00647DA5" w:rsidP="008F4900">
            <w:pPr>
              <w:spacing w:line="480" w:lineRule="auto"/>
              <w:rPr>
                <w:rFonts w:ascii="Times New Roman" w:hAnsi="Times New Roman" w:cs="Times New Roman"/>
                <w:b/>
                <w:lang w:val="en-US"/>
              </w:rPr>
            </w:pPr>
          </w:p>
        </w:tc>
        <w:tc>
          <w:tcPr>
            <w:tcW w:w="238" w:type="dxa"/>
          </w:tcPr>
          <w:p w14:paraId="17CFDE35" w14:textId="77777777" w:rsidR="00647DA5" w:rsidRPr="008F4900" w:rsidRDefault="00647DA5" w:rsidP="008F4900">
            <w:pPr>
              <w:spacing w:line="480" w:lineRule="auto"/>
              <w:rPr>
                <w:rFonts w:ascii="Times New Roman" w:hAnsi="Times New Roman" w:cs="Times New Roman"/>
                <w:b/>
                <w:lang w:val="en-US"/>
              </w:rPr>
            </w:pPr>
          </w:p>
        </w:tc>
      </w:tr>
      <w:tr w:rsidR="00895927" w:rsidRPr="002F580C" w14:paraId="3F7340F3" w14:textId="77777777" w:rsidTr="009F59BE">
        <w:trPr>
          <w:trHeight w:val="928"/>
          <w:jc w:val="center"/>
        </w:trPr>
        <w:tc>
          <w:tcPr>
            <w:tcW w:w="238" w:type="dxa"/>
          </w:tcPr>
          <w:p w14:paraId="4CD6BCB5" w14:textId="77777777" w:rsidR="00647DA5" w:rsidRPr="008F4900" w:rsidRDefault="00647DA5" w:rsidP="008F4900">
            <w:pPr>
              <w:spacing w:line="480" w:lineRule="auto"/>
              <w:rPr>
                <w:rFonts w:ascii="Times New Roman" w:hAnsi="Times New Roman" w:cs="Times New Roman"/>
                <w:b/>
                <w:lang w:val="en-US"/>
              </w:rPr>
            </w:pPr>
          </w:p>
        </w:tc>
        <w:tc>
          <w:tcPr>
            <w:tcW w:w="2940" w:type="dxa"/>
          </w:tcPr>
          <w:p w14:paraId="65125B52" w14:textId="77777777" w:rsidR="009864D5" w:rsidRPr="008F4900" w:rsidRDefault="009907F6" w:rsidP="008F4900">
            <w:pPr>
              <w:spacing w:line="480" w:lineRule="auto"/>
              <w:rPr>
                <w:rFonts w:ascii="Times New Roman" w:hAnsi="Times New Roman" w:cs="Times New Roman"/>
                <w:b/>
                <w:lang w:val="en-US"/>
              </w:rPr>
            </w:pPr>
            <w:r w:rsidRPr="008F4900">
              <w:rPr>
                <w:rFonts w:ascii="Times New Roman" w:hAnsi="Times New Roman" w:cs="Times New Roman"/>
                <w:b/>
                <w:noProof/>
                <w:lang w:eastAsia="nl-NL"/>
              </w:rPr>
              <mc:AlternateContent>
                <mc:Choice Requires="wps">
                  <w:drawing>
                    <wp:anchor distT="0" distB="0" distL="114300" distR="114300" simplePos="0" relativeHeight="251925504" behindDoc="0" locked="0" layoutInCell="1" allowOverlap="1" wp14:anchorId="73496F92" wp14:editId="634A3750">
                      <wp:simplePos x="0" y="0"/>
                      <wp:positionH relativeFrom="column">
                        <wp:posOffset>243205</wp:posOffset>
                      </wp:positionH>
                      <wp:positionV relativeFrom="paragraph">
                        <wp:posOffset>309880</wp:posOffset>
                      </wp:positionV>
                      <wp:extent cx="727393" cy="235585"/>
                      <wp:effectExtent l="0" t="0" r="0" b="0"/>
                      <wp:wrapNone/>
                      <wp:docPr id="21" name="Rectangle 21"/>
                      <wp:cNvGraphicFramePr/>
                      <a:graphic xmlns:a="http://schemas.openxmlformats.org/drawingml/2006/main">
                        <a:graphicData uri="http://schemas.microsoft.com/office/word/2010/wordprocessingShape">
                          <wps:wsp>
                            <wps:cNvSpPr/>
                            <wps:spPr>
                              <a:xfrm flipH="1">
                                <a:off x="0" y="0"/>
                                <a:ext cx="727393" cy="235585"/>
                              </a:xfrm>
                              <a:prstGeom prst="rect">
                                <a:avLst/>
                              </a:prstGeom>
                              <a:noFill/>
                              <a:ln w="9525">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0739C5" w14:textId="77777777" w:rsidR="00457524" w:rsidRPr="003E2363" w:rsidRDefault="00457524" w:rsidP="000A34B1">
                                  <w:pPr>
                                    <w:spacing w:after="0"/>
                                    <w:jc w:val="center"/>
                                    <w:rPr>
                                      <w:color w:val="000000" w:themeColor="text1"/>
                                      <w:lang w:val="en-US"/>
                                    </w:rPr>
                                  </w:pPr>
                                  <w:r>
                                    <w:rPr>
                                      <w:color w:val="000000" w:themeColor="text1"/>
                                      <w:lang w:val="en-US"/>
                                    </w:rPr>
                                    <w:t>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496F92" id="Rectangle 21" o:spid="_x0000_s1043" style="position:absolute;margin-left:19.15pt;margin-top:24.4pt;width:57.3pt;height:18.55p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" filled="f" stroked="f">
                      <v:stroke dashstyle="dash"/>
                      <v:textbox>
                        <w:txbxContent>
                          <w:p w14:paraId="5F0739C5" w14:textId="77777777" w:rsidR="00457524" w:rsidRPr="003E2363" w:rsidRDefault="00457524" w:rsidP="000A34B1">
                            <w:pPr>
                              <w:spacing w:after="0"/>
                              <w:jc w:val="center"/>
                              <w:rPr>
                                <w:color w:val="000000" w:themeColor="text1"/>
                                <w:lang w:val="en-US"/>
                              </w:rPr>
                            </w:pPr>
                            <w:r>
                              <w:rPr>
                                <w:color w:val="000000" w:themeColor="text1"/>
                                <w:lang w:val="en-US"/>
                              </w:rPr>
                              <w:t>Past</w:t>
                            </w:r>
                          </w:p>
                        </w:txbxContent>
                      </v:textbox>
                    </v:rect>
                  </w:pict>
                </mc:Fallback>
              </mc:AlternateContent>
            </w:r>
          </w:p>
        </w:tc>
        <w:tc>
          <w:tcPr>
            <w:tcW w:w="5841" w:type="dxa"/>
          </w:tcPr>
          <w:p w14:paraId="0C464464" w14:textId="77777777" w:rsidR="00647DA5" w:rsidRPr="008F4900" w:rsidRDefault="00647DA5" w:rsidP="008F4900">
            <w:pPr>
              <w:spacing w:line="480" w:lineRule="auto"/>
              <w:rPr>
                <w:rFonts w:ascii="Times New Roman" w:hAnsi="Times New Roman" w:cs="Times New Roman"/>
                <w:b/>
                <w:lang w:val="en-US"/>
              </w:rPr>
            </w:pPr>
          </w:p>
          <w:p w14:paraId="7EBA5D82" w14:textId="77777777" w:rsidR="00154603" w:rsidRPr="008F4900" w:rsidRDefault="00154603" w:rsidP="008F4900">
            <w:pPr>
              <w:spacing w:line="480" w:lineRule="auto"/>
              <w:rPr>
                <w:rFonts w:ascii="Times New Roman" w:hAnsi="Times New Roman" w:cs="Times New Roman"/>
                <w:b/>
                <w:lang w:val="en-US"/>
              </w:rPr>
            </w:pPr>
          </w:p>
        </w:tc>
        <w:tc>
          <w:tcPr>
            <w:tcW w:w="238" w:type="dxa"/>
          </w:tcPr>
          <w:p w14:paraId="4EA2325F" w14:textId="77777777" w:rsidR="00647DA5" w:rsidRPr="008F4900" w:rsidRDefault="00647DA5" w:rsidP="008F4900">
            <w:pPr>
              <w:spacing w:line="480" w:lineRule="auto"/>
              <w:rPr>
                <w:rFonts w:ascii="Times New Roman" w:hAnsi="Times New Roman" w:cs="Times New Roman"/>
                <w:b/>
                <w:lang w:val="en-US"/>
              </w:rPr>
            </w:pPr>
          </w:p>
        </w:tc>
      </w:tr>
    </w:tbl>
    <w:p w14:paraId="438F8D55" w14:textId="77777777" w:rsidR="003E2363" w:rsidRPr="008F4900" w:rsidRDefault="003E2363" w:rsidP="008F4900">
      <w:pPr>
        <w:pStyle w:val="ListParagraph"/>
        <w:spacing w:after="120" w:line="480" w:lineRule="auto"/>
        <w:ind w:left="426"/>
        <w:rPr>
          <w:rFonts w:ascii="Times New Roman" w:hAnsi="Times New Roman" w:cs="Times New Roman"/>
          <w:lang w:val="en-US"/>
        </w:rPr>
      </w:pPr>
    </w:p>
    <w:p w14:paraId="752DD4A9" w14:textId="77777777" w:rsidR="00A44F1A" w:rsidRPr="008F4900" w:rsidRDefault="00DD7A00" w:rsidP="008F4900">
      <w:pPr>
        <w:pStyle w:val="ListParagraph"/>
        <w:spacing w:after="120" w:line="480" w:lineRule="auto"/>
        <w:ind w:left="426"/>
        <w:rPr>
          <w:rFonts w:ascii="Times New Roman" w:hAnsi="Times New Roman" w:cs="Times New Roman"/>
          <w:lang w:val="en-US"/>
        </w:rPr>
      </w:pPr>
      <w:r w:rsidRPr="008F4900">
        <w:rPr>
          <w:rFonts w:ascii="Times New Roman" w:hAnsi="Times New Roman" w:cs="Times New Roman"/>
          <w:b/>
          <w:lang w:val="en-US"/>
        </w:rPr>
        <w:t>Figure: 1: Geographical climate, work ethics and development</w:t>
      </w:r>
    </w:p>
    <w:p w14:paraId="2996C921" w14:textId="3D5559C5" w:rsidR="00714B93" w:rsidRDefault="00714B93" w:rsidP="008F4900">
      <w:pPr>
        <w:spacing w:line="480" w:lineRule="auto"/>
        <w:ind w:left="66"/>
        <w:jc w:val="both"/>
        <w:rPr>
          <w:rFonts w:ascii="Times New Roman" w:hAnsi="Times New Roman" w:cs="Times New Roman"/>
          <w:lang w:val="en-US"/>
        </w:rPr>
      </w:pPr>
      <w:r>
        <w:rPr>
          <w:rFonts w:ascii="Times New Roman" w:hAnsi="Times New Roman" w:cs="Times New Roman"/>
          <w:lang w:val="en-US"/>
        </w:rPr>
        <w:t>We aim to assess the empirical relevance of Channels 1-</w:t>
      </w:r>
      <w:r w:rsidR="007E0C1F">
        <w:rPr>
          <w:rFonts w:ascii="Times New Roman" w:hAnsi="Times New Roman" w:cs="Times New Roman"/>
          <w:lang w:val="en-US"/>
        </w:rPr>
        <w:t>2</w:t>
      </w:r>
      <w:r>
        <w:rPr>
          <w:rFonts w:ascii="Times New Roman" w:hAnsi="Times New Roman" w:cs="Times New Roman"/>
          <w:lang w:val="en-US"/>
        </w:rPr>
        <w:t xml:space="preserve"> in the relation between climate</w:t>
      </w:r>
      <w:r w:rsidR="007E0C1F">
        <w:rPr>
          <w:rFonts w:ascii="Times New Roman" w:hAnsi="Times New Roman" w:cs="Times New Roman"/>
          <w:lang w:val="en-US"/>
        </w:rPr>
        <w:t>, work ethic,</w:t>
      </w:r>
      <w:r>
        <w:rPr>
          <w:rFonts w:ascii="Times New Roman" w:hAnsi="Times New Roman" w:cs="Times New Roman"/>
          <w:lang w:val="en-US"/>
        </w:rPr>
        <w:t xml:space="preserve"> and economic </w:t>
      </w:r>
      <w:r w:rsidR="007E0C1F">
        <w:rPr>
          <w:rFonts w:ascii="Times New Roman" w:hAnsi="Times New Roman" w:cs="Times New Roman"/>
          <w:lang w:val="en-US"/>
        </w:rPr>
        <w:t>development, while also checking for the relevance of channel 3</w:t>
      </w:r>
      <w:r>
        <w:rPr>
          <w:rFonts w:ascii="Times New Roman" w:hAnsi="Times New Roman" w:cs="Times New Roman"/>
          <w:lang w:val="en-US"/>
        </w:rPr>
        <w:t xml:space="preserve">. </w:t>
      </w:r>
      <w:r w:rsidR="00972362">
        <w:rPr>
          <w:rFonts w:ascii="Times New Roman" w:hAnsi="Times New Roman" w:cs="Times New Roman"/>
          <w:lang w:val="en-US"/>
        </w:rPr>
        <w:t xml:space="preserve">The </w:t>
      </w:r>
      <w:r w:rsidR="00C61BB6" w:rsidRPr="008F4900">
        <w:rPr>
          <w:rFonts w:ascii="Times New Roman" w:hAnsi="Times New Roman" w:cs="Times New Roman"/>
          <w:lang w:val="en-US"/>
        </w:rPr>
        <w:t xml:space="preserve"> literature shows that there is positive correlation between motivation to work and productivity (e.g. Kruse, 1992; Belorgey, et al., 2006; Grant, 2008 and Herzberg et al., 2011) as well as between productivity and macroeconomic performance (e.g. Verdoorn, 1949; Kaldor, 1957; Jorgenson et al., 1987; Fase and Van Den Heuvel, 1988; Barro, 1989 and Hall and Jones, 1999). We also know from the literature that informal institutions affect formal institutions and development (e.g. Raiser, 2001 and Williamson, 2009). In this paper we connect these </w:t>
      </w:r>
      <w:r>
        <w:rPr>
          <w:rFonts w:ascii="Times New Roman" w:hAnsi="Times New Roman" w:cs="Times New Roman"/>
          <w:lang w:val="en-US"/>
        </w:rPr>
        <w:t xml:space="preserve">dots and analyze the evidence for a climate induced work ethic that has repercussions for economic outcomes.  </w:t>
      </w:r>
    </w:p>
    <w:p w14:paraId="7D040C10" w14:textId="77777777" w:rsidR="00647DA5" w:rsidRPr="008F4900" w:rsidRDefault="00647DA5" w:rsidP="008F4900">
      <w:pPr>
        <w:pStyle w:val="ListParagraph"/>
        <w:spacing w:after="120" w:line="480" w:lineRule="auto"/>
        <w:ind w:left="426"/>
        <w:rPr>
          <w:rFonts w:ascii="Times New Roman" w:hAnsi="Times New Roman" w:cs="Times New Roman"/>
          <w:b/>
          <w:lang w:val="en-US"/>
        </w:rPr>
      </w:pPr>
    </w:p>
    <w:p w14:paraId="6FC6D67B" w14:textId="77777777" w:rsidR="00E92C70" w:rsidRPr="008F4900" w:rsidRDefault="00E92C70" w:rsidP="008F4900">
      <w:pPr>
        <w:spacing w:after="240" w:line="480" w:lineRule="auto"/>
        <w:ind w:left="66"/>
        <w:jc w:val="both"/>
        <w:rPr>
          <w:rFonts w:ascii="Times New Roman" w:hAnsi="Times New Roman" w:cs="Times New Roman"/>
          <w:lang w:val="en-US"/>
        </w:rPr>
      </w:pPr>
    </w:p>
    <w:p w14:paraId="3A1F2DC9" w14:textId="77777777" w:rsidR="00C706E3" w:rsidRPr="002F5298" w:rsidRDefault="00C706E3" w:rsidP="002F5298">
      <w:pPr>
        <w:pStyle w:val="ListParagraph"/>
        <w:numPr>
          <w:ilvl w:val="0"/>
          <w:numId w:val="1"/>
        </w:numPr>
        <w:spacing w:after="120" w:line="480" w:lineRule="auto"/>
        <w:rPr>
          <w:rFonts w:ascii="Times New Roman" w:hAnsi="Times New Roman" w:cs="Times New Roman"/>
          <w:b/>
          <w:lang w:val="en-US"/>
        </w:rPr>
      </w:pPr>
      <w:r w:rsidRPr="002F5298">
        <w:rPr>
          <w:rFonts w:ascii="Times New Roman" w:hAnsi="Times New Roman" w:cs="Times New Roman"/>
          <w:b/>
          <w:lang w:val="en-US"/>
        </w:rPr>
        <w:lastRenderedPageBreak/>
        <w:t>Methodology</w:t>
      </w:r>
    </w:p>
    <w:p w14:paraId="592C50A9" w14:textId="39D9E7F6" w:rsidR="00C706E3" w:rsidRPr="008F4900" w:rsidRDefault="006B6EBA" w:rsidP="008F4900">
      <w:pPr>
        <w:spacing w:line="480" w:lineRule="auto"/>
        <w:jc w:val="both"/>
        <w:rPr>
          <w:rFonts w:ascii="Times New Roman" w:hAnsi="Times New Roman" w:cs="Times New Roman"/>
          <w:lang w:val="en-US"/>
        </w:rPr>
      </w:pPr>
      <w:r w:rsidRPr="008F4900">
        <w:rPr>
          <w:rFonts w:ascii="Times New Roman" w:hAnsi="Times New Roman" w:cs="Times New Roman"/>
          <w:lang w:val="en-US"/>
        </w:rPr>
        <w:t>As  mentioned in the introductory section, o</w:t>
      </w:r>
      <w:r w:rsidR="00C706E3" w:rsidRPr="008F4900">
        <w:rPr>
          <w:rFonts w:ascii="Times New Roman" w:hAnsi="Times New Roman" w:cs="Times New Roman"/>
          <w:lang w:val="en-US"/>
        </w:rPr>
        <w:t xml:space="preserve">ur empirical investigation </w:t>
      </w:r>
      <w:r w:rsidR="007E0C1F">
        <w:rPr>
          <w:rFonts w:ascii="Times New Roman" w:hAnsi="Times New Roman" w:cs="Times New Roman"/>
          <w:lang w:val="en-US"/>
        </w:rPr>
        <w:t>will proceed in</w:t>
      </w:r>
      <w:r w:rsidR="00714B93">
        <w:rPr>
          <w:rFonts w:ascii="Times New Roman" w:hAnsi="Times New Roman" w:cs="Times New Roman"/>
          <w:lang w:val="en-US"/>
        </w:rPr>
        <w:t xml:space="preserve"> two </w:t>
      </w:r>
      <w:r w:rsidR="007E0C1F">
        <w:rPr>
          <w:rFonts w:ascii="Times New Roman" w:hAnsi="Times New Roman" w:cs="Times New Roman"/>
          <w:lang w:val="en-US"/>
        </w:rPr>
        <w:t xml:space="preserve">main </w:t>
      </w:r>
      <w:r w:rsidR="00714B93">
        <w:rPr>
          <w:rFonts w:ascii="Times New Roman" w:hAnsi="Times New Roman" w:cs="Times New Roman"/>
          <w:lang w:val="en-US"/>
        </w:rPr>
        <w:t>steps</w:t>
      </w:r>
      <w:r w:rsidR="00C706E3" w:rsidRPr="008F4900">
        <w:rPr>
          <w:rFonts w:ascii="Adobe Hebrew" w:hAnsi="Adobe Hebrew" w:cs="Adobe Hebrew"/>
          <w:sz w:val="23"/>
          <w:szCs w:val="23"/>
          <w:lang w:val="en-US"/>
        </w:rPr>
        <w:t xml:space="preserve">: (i) </w:t>
      </w:r>
      <w:r w:rsidR="00714B93">
        <w:rPr>
          <w:rFonts w:ascii="Times New Roman" w:hAnsi="Times New Roman" w:cs="Times New Roman"/>
          <w:lang w:val="en-US"/>
        </w:rPr>
        <w:t>investigating the relation between climate and work attitudes</w:t>
      </w:r>
      <w:r w:rsidR="007E0C1F">
        <w:rPr>
          <w:rFonts w:ascii="Times New Roman" w:hAnsi="Times New Roman" w:cs="Times New Roman"/>
          <w:lang w:val="en-US"/>
        </w:rPr>
        <w:t xml:space="preserve"> using individual data</w:t>
      </w:r>
      <w:r w:rsidR="00714B93">
        <w:rPr>
          <w:rFonts w:ascii="Times New Roman" w:hAnsi="Times New Roman" w:cs="Times New Roman"/>
          <w:lang w:val="en-US"/>
        </w:rPr>
        <w:t xml:space="preserve">, </w:t>
      </w:r>
      <w:r w:rsidR="00C706E3" w:rsidRPr="008F4900">
        <w:rPr>
          <w:rFonts w:ascii="Times New Roman" w:hAnsi="Times New Roman" w:cs="Times New Roman"/>
          <w:lang w:val="en-US"/>
        </w:rPr>
        <w:t xml:space="preserve">and (ii) </w:t>
      </w:r>
      <w:r w:rsidR="00714B93">
        <w:rPr>
          <w:rFonts w:ascii="Times New Roman" w:hAnsi="Times New Roman" w:cs="Times New Roman"/>
          <w:lang w:val="en-US"/>
        </w:rPr>
        <w:t xml:space="preserve">analysing the relation between such work ethic and </w:t>
      </w:r>
      <w:r w:rsidR="007E0C1F">
        <w:rPr>
          <w:rFonts w:ascii="Times New Roman" w:hAnsi="Times New Roman" w:cs="Times New Roman"/>
          <w:lang w:val="en-US"/>
        </w:rPr>
        <w:t xml:space="preserve">national </w:t>
      </w:r>
      <w:r w:rsidR="00714B93">
        <w:rPr>
          <w:rFonts w:ascii="Times New Roman" w:hAnsi="Times New Roman" w:cs="Times New Roman"/>
          <w:lang w:val="en-US"/>
        </w:rPr>
        <w:t xml:space="preserve">economic </w:t>
      </w:r>
      <w:r w:rsidR="007E0C1F">
        <w:rPr>
          <w:rFonts w:ascii="Times New Roman" w:hAnsi="Times New Roman" w:cs="Times New Roman"/>
          <w:lang w:val="en-US"/>
        </w:rPr>
        <w:t>development</w:t>
      </w:r>
      <w:r w:rsidR="00C706E3" w:rsidRPr="008F4900">
        <w:rPr>
          <w:rFonts w:ascii="Times New Roman" w:hAnsi="Times New Roman" w:cs="Times New Roman"/>
          <w:lang w:val="en-US"/>
        </w:rPr>
        <w:t xml:space="preserve">. </w:t>
      </w:r>
    </w:p>
    <w:p w14:paraId="141F38AA" w14:textId="3B662A79" w:rsidR="00C706E3" w:rsidRPr="002F5298" w:rsidRDefault="00061B42" w:rsidP="002F5298">
      <w:pPr>
        <w:spacing w:after="120" w:line="480" w:lineRule="auto"/>
        <w:rPr>
          <w:rFonts w:ascii="Times New Roman" w:hAnsi="Times New Roman" w:cs="Times New Roman"/>
          <w:b/>
          <w:lang w:val="en-US"/>
        </w:rPr>
      </w:pPr>
      <w:r>
        <w:rPr>
          <w:rFonts w:ascii="Times New Roman" w:hAnsi="Times New Roman" w:cs="Times New Roman"/>
          <w:b/>
          <w:lang w:val="en-US"/>
        </w:rPr>
        <w:t xml:space="preserve">3.1 </w:t>
      </w:r>
      <w:r w:rsidR="008F4900" w:rsidRPr="002F5298">
        <w:rPr>
          <w:rFonts w:ascii="Times New Roman" w:hAnsi="Times New Roman" w:cs="Times New Roman"/>
          <w:b/>
          <w:lang w:val="en-US"/>
        </w:rPr>
        <w:t xml:space="preserve">Climate </w:t>
      </w:r>
      <w:r w:rsidR="0099015B" w:rsidRPr="002F5298">
        <w:rPr>
          <w:rFonts w:ascii="Times New Roman" w:hAnsi="Times New Roman" w:cs="Times New Roman"/>
          <w:b/>
          <w:lang w:val="en-US"/>
        </w:rPr>
        <w:t>and W</w:t>
      </w:r>
      <w:r w:rsidR="00580949" w:rsidRPr="002F5298">
        <w:rPr>
          <w:rFonts w:ascii="Times New Roman" w:hAnsi="Times New Roman" w:cs="Times New Roman"/>
          <w:b/>
          <w:lang w:val="en-US"/>
        </w:rPr>
        <w:t xml:space="preserve">ork ethic </w:t>
      </w:r>
    </w:p>
    <w:p w14:paraId="478DB1A7" w14:textId="5C61A83B" w:rsidR="00763E22" w:rsidRDefault="009F59BE" w:rsidP="008F4900">
      <w:pPr>
        <w:spacing w:line="480" w:lineRule="auto"/>
        <w:ind w:left="66"/>
        <w:jc w:val="both"/>
        <w:rPr>
          <w:rFonts w:ascii="Times New Roman" w:hAnsi="Times New Roman" w:cs="Times New Roman"/>
          <w:lang w:val="en-US"/>
        </w:rPr>
      </w:pPr>
      <w:r w:rsidRPr="008F4900">
        <w:rPr>
          <w:rFonts w:ascii="Times New Roman" w:hAnsi="Times New Roman" w:cs="Times New Roman"/>
          <w:lang w:val="en-US"/>
        </w:rPr>
        <w:t xml:space="preserve">This sub-section </w:t>
      </w:r>
      <w:r w:rsidR="007E0C1F">
        <w:rPr>
          <w:rFonts w:ascii="Times New Roman" w:hAnsi="Times New Roman" w:cs="Times New Roman"/>
          <w:lang w:val="en-US"/>
        </w:rPr>
        <w:t>deal</w:t>
      </w:r>
      <w:r w:rsidR="000A399C">
        <w:rPr>
          <w:rFonts w:ascii="Times New Roman" w:hAnsi="Times New Roman" w:cs="Times New Roman"/>
          <w:lang w:val="en-US"/>
        </w:rPr>
        <w:t>s</w:t>
      </w:r>
      <w:r w:rsidR="007E0C1F">
        <w:rPr>
          <w:rFonts w:ascii="Times New Roman" w:hAnsi="Times New Roman" w:cs="Times New Roman"/>
          <w:lang w:val="en-US"/>
        </w:rPr>
        <w:t xml:space="preserve"> with</w:t>
      </w:r>
      <w:r w:rsidRPr="008F4900">
        <w:rPr>
          <w:rFonts w:ascii="Times New Roman" w:hAnsi="Times New Roman" w:cs="Times New Roman"/>
          <w:lang w:val="en-US"/>
        </w:rPr>
        <w:t xml:space="preserve"> </w:t>
      </w:r>
      <w:r w:rsidR="00714B93">
        <w:rPr>
          <w:rFonts w:ascii="Times New Roman" w:hAnsi="Times New Roman" w:cs="Times New Roman"/>
          <w:lang w:val="en-US"/>
        </w:rPr>
        <w:t>C</w:t>
      </w:r>
      <w:r w:rsidRPr="008F4900">
        <w:rPr>
          <w:rFonts w:ascii="Times New Roman" w:hAnsi="Times New Roman" w:cs="Times New Roman"/>
          <w:lang w:val="en-US"/>
        </w:rPr>
        <w:t xml:space="preserve">hannel 1 from Figure 1. </w:t>
      </w:r>
      <w:r w:rsidR="00714B93">
        <w:rPr>
          <w:rFonts w:ascii="Times New Roman" w:hAnsi="Times New Roman" w:cs="Times New Roman"/>
          <w:lang w:val="en-US"/>
        </w:rPr>
        <w:t xml:space="preserve">In order to estimate the effects of climate on work ethic, we follow the approach pioneered in van Hoorn and Maseland (2013). This </w:t>
      </w:r>
      <w:r w:rsidR="00B46654">
        <w:rPr>
          <w:rFonts w:ascii="Times New Roman" w:hAnsi="Times New Roman" w:cs="Times New Roman"/>
          <w:lang w:val="en-US"/>
        </w:rPr>
        <w:t xml:space="preserve">‘experienced preferences’ </w:t>
      </w:r>
      <w:r w:rsidR="00714B93">
        <w:rPr>
          <w:rFonts w:ascii="Times New Roman" w:hAnsi="Times New Roman" w:cs="Times New Roman"/>
          <w:lang w:val="en-US"/>
        </w:rPr>
        <w:t xml:space="preserve">method </w:t>
      </w:r>
      <w:r w:rsidR="00B46654">
        <w:rPr>
          <w:rFonts w:ascii="Times New Roman" w:hAnsi="Times New Roman" w:cs="Times New Roman"/>
          <w:lang w:val="en-US"/>
        </w:rPr>
        <w:t xml:space="preserve">revolves around the idea that an individual’s preferences for a certain experience, such as having a job, are reflected in the relative impact this experience has on subjective wellbeing. Individuals attaching low weight to work suffer only small drops in wellbeing when unemployed, whereas individuals for whom work is very important experience a large decline in wellbeing. </w:t>
      </w:r>
      <w:r w:rsidR="007E0C1F">
        <w:rPr>
          <w:rFonts w:ascii="Times New Roman" w:hAnsi="Times New Roman" w:cs="Times New Roman"/>
          <w:lang w:val="en-US"/>
        </w:rPr>
        <w:t xml:space="preserve"> </w:t>
      </w:r>
      <w:r w:rsidR="00B46654">
        <w:rPr>
          <w:rFonts w:ascii="Times New Roman" w:hAnsi="Times New Roman" w:cs="Times New Roman"/>
          <w:lang w:val="en-US"/>
        </w:rPr>
        <w:t xml:space="preserve">This principle means that when we seek to assess differences in work ethic between groups, such as people from </w:t>
      </w:r>
      <w:r w:rsidR="007E0C1F">
        <w:rPr>
          <w:rFonts w:ascii="Times New Roman" w:hAnsi="Times New Roman" w:cs="Times New Roman"/>
          <w:lang w:val="en-US"/>
        </w:rPr>
        <w:t>warmer</w:t>
      </w:r>
      <w:r w:rsidR="00B46654">
        <w:rPr>
          <w:rFonts w:ascii="Times New Roman" w:hAnsi="Times New Roman" w:cs="Times New Roman"/>
          <w:lang w:val="en-US"/>
        </w:rPr>
        <w:t xml:space="preserve"> and colder climates, </w:t>
      </w:r>
      <w:r w:rsidR="00763E22">
        <w:rPr>
          <w:rFonts w:ascii="Times New Roman" w:hAnsi="Times New Roman" w:cs="Times New Roman"/>
          <w:lang w:val="en-US"/>
        </w:rPr>
        <w:t xml:space="preserve">we can do so by comparing the impact of unemployment on wellbeing between people from various climatic zones. If people from colder climates care more about work, the wellbeing impact of unemployment should be larger for them. </w:t>
      </w:r>
    </w:p>
    <w:p w14:paraId="21E53168" w14:textId="5F4AF4AB" w:rsidR="00E34078" w:rsidRPr="008F4900" w:rsidRDefault="00344C15" w:rsidP="008F4900">
      <w:pPr>
        <w:spacing w:line="480" w:lineRule="auto"/>
        <w:ind w:left="66"/>
        <w:jc w:val="both"/>
        <w:rPr>
          <w:rFonts w:ascii="Times New Roman" w:hAnsi="Times New Roman" w:cs="Times New Roman"/>
          <w:lang w:val="en-US"/>
        </w:rPr>
      </w:pPr>
      <w:r>
        <w:rPr>
          <w:rFonts w:ascii="Times New Roman" w:hAnsi="Times New Roman" w:cs="Times New Roman"/>
          <w:lang w:val="en-US"/>
        </w:rPr>
        <w:t>We</w:t>
      </w:r>
      <w:r w:rsidR="00695B87" w:rsidRPr="008F4900">
        <w:rPr>
          <w:rFonts w:ascii="Times New Roman" w:hAnsi="Times New Roman" w:cs="Times New Roman"/>
          <w:lang w:val="en-US"/>
        </w:rPr>
        <w:t xml:space="preserve"> use </w:t>
      </w:r>
      <w:r w:rsidR="007E0C1F">
        <w:rPr>
          <w:rFonts w:ascii="Times New Roman" w:hAnsi="Times New Roman" w:cs="Times New Roman"/>
          <w:lang w:val="en-US"/>
        </w:rPr>
        <w:t xml:space="preserve">an </w:t>
      </w:r>
      <w:r w:rsidR="00695B87" w:rsidRPr="008F4900">
        <w:rPr>
          <w:rFonts w:ascii="Times New Roman" w:hAnsi="Times New Roman" w:cs="Times New Roman"/>
          <w:lang w:val="en-US"/>
        </w:rPr>
        <w:t xml:space="preserve">ordered logit approach to estimate the effect of unemployment on subjective </w:t>
      </w:r>
      <w:r w:rsidR="00695B87" w:rsidRPr="008F4900">
        <w:rPr>
          <w:rFonts w:ascii="Times New Roman" w:hAnsi="Times New Roman" w:cs="Times New Roman"/>
          <w:noProof/>
          <w:lang w:val="en-US"/>
        </w:rPr>
        <w:t>well-being</w:t>
      </w:r>
      <w:r w:rsidR="00695B87" w:rsidRPr="008F4900">
        <w:rPr>
          <w:rFonts w:ascii="Times New Roman" w:hAnsi="Times New Roman" w:cs="Times New Roman"/>
          <w:lang w:val="en-US"/>
        </w:rPr>
        <w:t xml:space="preserve"> (SWB) of individual respondents in different geographical climate zones. To single out the effect of climate on the SWB of an </w:t>
      </w:r>
      <w:r w:rsidR="00695B87" w:rsidRPr="008F4900">
        <w:rPr>
          <w:rFonts w:ascii="Times New Roman" w:hAnsi="Times New Roman" w:cs="Times New Roman"/>
          <w:noProof/>
          <w:lang w:val="en-US"/>
        </w:rPr>
        <w:t>unemployed</w:t>
      </w:r>
      <w:r w:rsidR="00695B87" w:rsidRPr="008F4900">
        <w:rPr>
          <w:rFonts w:ascii="Times New Roman" w:hAnsi="Times New Roman" w:cs="Times New Roman"/>
          <w:lang w:val="en-US"/>
        </w:rPr>
        <w:t xml:space="preserve"> person, we use the interaction between unemployment indicator variable and different measures of climate. The interaction terms are the focus of the analysis as they measure the effect of certain climate type or its intensity on SWB of an unemployed person relative to the rest of the group.</w:t>
      </w:r>
      <w:r w:rsidR="00065C68" w:rsidRPr="008F4900">
        <w:rPr>
          <w:rFonts w:ascii="Times New Roman" w:hAnsi="Times New Roman" w:cs="Times New Roman"/>
          <w:lang w:val="en-US"/>
        </w:rPr>
        <w:t xml:space="preserve">. </w:t>
      </w:r>
      <w:r w:rsidR="00695B87" w:rsidRPr="008F4900">
        <w:rPr>
          <w:rFonts w:ascii="Times New Roman" w:hAnsi="Times New Roman" w:cs="Times New Roman"/>
          <w:lang w:val="en-US"/>
        </w:rPr>
        <w:t>Thus,</w:t>
      </w:r>
      <w:r w:rsidR="00E34078" w:rsidRPr="008F4900">
        <w:rPr>
          <w:rFonts w:ascii="Times New Roman" w:hAnsi="Times New Roman" w:cs="Times New Roman"/>
          <w:lang w:val="en-US"/>
        </w:rPr>
        <w:t xml:space="preserve"> we </w:t>
      </w:r>
      <w:r w:rsidR="007E0C1F">
        <w:rPr>
          <w:rFonts w:ascii="Times New Roman" w:hAnsi="Times New Roman" w:cs="Times New Roman"/>
          <w:lang w:val="en-US"/>
        </w:rPr>
        <w:t xml:space="preserve">will </w:t>
      </w:r>
      <w:r w:rsidR="00E34078" w:rsidRPr="008F4900">
        <w:rPr>
          <w:rFonts w:ascii="Times New Roman" w:hAnsi="Times New Roman" w:cs="Times New Roman"/>
          <w:lang w:val="en-US"/>
        </w:rPr>
        <w:t>estimate regression mode</w:t>
      </w:r>
      <w:r w:rsidR="00FB62D4" w:rsidRPr="008F4900">
        <w:rPr>
          <w:rFonts w:ascii="Times New Roman" w:hAnsi="Times New Roman" w:cs="Times New Roman"/>
          <w:lang w:val="en-US"/>
        </w:rPr>
        <w:t>l</w:t>
      </w:r>
      <w:r w:rsidR="00B35D13" w:rsidRPr="008F4900">
        <w:rPr>
          <w:rFonts w:ascii="Times New Roman" w:hAnsi="Times New Roman" w:cs="Times New Roman"/>
          <w:lang w:val="en-US"/>
        </w:rPr>
        <w:t>s of the following general form</w:t>
      </w:r>
      <w:r w:rsidR="00FB62D4" w:rsidRPr="008F4900">
        <w:rPr>
          <w:rFonts w:ascii="Times New Roman" w:hAnsi="Times New Roman" w:cs="Times New Roman"/>
          <w:lang w:val="en-US"/>
        </w:rPr>
        <w:t xml:space="preserve"> </w:t>
      </w:r>
      <w:r w:rsidR="00D1008A" w:rsidRPr="008F4900">
        <w:rPr>
          <w:rFonts w:ascii="Times New Roman" w:hAnsi="Times New Roman" w:cs="Times New Roman"/>
          <w:lang w:val="en-US"/>
        </w:rPr>
        <w:t>for the ordered logit estimation</w:t>
      </w:r>
      <w:r>
        <w:rPr>
          <w:rFonts w:ascii="Times New Roman" w:hAnsi="Times New Roman" w:cs="Times New Roman"/>
          <w:lang w:val="en-US"/>
        </w:rPr>
        <w:t>s</w:t>
      </w:r>
      <w:r w:rsidR="00E34078" w:rsidRPr="008F4900">
        <w:rPr>
          <w:rFonts w:ascii="Times New Roman" w:hAnsi="Times New Roman" w:cs="Times New Roman"/>
          <w:lang w:val="en-US"/>
        </w:rPr>
        <w:t xml:space="preserve">: </w:t>
      </w:r>
    </w:p>
    <w:p w14:paraId="70A51F2C" w14:textId="02C8714D" w:rsidR="00E34078" w:rsidRPr="008F4900" w:rsidRDefault="00CD6493" w:rsidP="002F580C">
      <w:pPr>
        <w:spacing w:after="240" w:line="480" w:lineRule="auto"/>
        <w:rPr>
          <w:rFonts w:ascii="Times New Roman" w:hAnsi="Times New Roman" w:cs="Times New Roman"/>
          <w:lang w:val="en-US"/>
        </w:rPr>
      </w:pPr>
      <m:oMath>
        <m:sSub>
          <m:sSubPr>
            <m:ctrlPr>
              <w:rPr>
                <w:rFonts w:ascii="Cambria Math" w:hAnsi="Cambria Math" w:cs="Times New Roman"/>
                <w:lang w:val="en-US"/>
              </w:rPr>
            </m:ctrlPr>
          </m:sSubPr>
          <m:e>
            <m:r>
              <m:rPr>
                <m:sty m:val="p"/>
              </m:rPr>
              <w:rPr>
                <w:rFonts w:ascii="Cambria Math" w:hAnsi="Cambria Math" w:cs="Times New Roman"/>
                <w:lang w:val="en-US"/>
              </w:rPr>
              <m:t>SWB</m:t>
            </m:r>
          </m:e>
          <m:sub>
            <m:r>
              <m:rPr>
                <m:sty m:val="p"/>
              </m:rPr>
              <w:rPr>
                <w:rFonts w:ascii="Cambria Math" w:eastAsia="Cambria Math" w:hAnsi="Cambria Math" w:cs="Times New Roman"/>
                <w:lang w:val="en-US"/>
              </w:rPr>
              <m:t>ijt</m:t>
            </m:r>
          </m:sub>
        </m:sSub>
        <m:r>
          <m:rPr>
            <m:sty m:val="p"/>
          </m:rPr>
          <w:rPr>
            <w:rFonts w:ascii="Cambria Math" w:hAnsi="Cambria Math" w:cs="Times New Roman"/>
            <w:lang w:val="en-US"/>
          </w:rPr>
          <m:t>=</m:t>
        </m:r>
        <m:acc>
          <m:accPr>
            <m:ctrlPr>
              <w:rPr>
                <w:rFonts w:ascii="Cambria Math" w:hAnsi="Cambria Math" w:cs="Times New Roman"/>
                <w:lang w:val="en-US"/>
              </w:rPr>
            </m:ctrlPr>
          </m:accPr>
          <m:e>
            <m:r>
              <m:rPr>
                <m:sty m:val="p"/>
              </m:rPr>
              <w:rPr>
                <w:rFonts w:ascii="Cambria Math" w:hAnsi="Cambria Math" w:cs="Times New Roman"/>
                <w:lang w:val="en-US"/>
              </w:rPr>
              <m:t>α</m:t>
            </m:r>
          </m:e>
        </m:acc>
        <m:r>
          <m:rPr>
            <m:sty m:val="p"/>
          </m:rPr>
          <w:rPr>
            <w:rFonts w:ascii="Cambria Math" w:hAnsi="Cambria Math" w:cs="Times New Roman"/>
            <w:lang w:val="en-US"/>
          </w:rPr>
          <m:t>+</m:t>
        </m:r>
        <m:acc>
          <m:accPr>
            <m:ctrlPr>
              <w:rPr>
                <w:rFonts w:ascii="Cambria Math" w:hAnsi="Cambria Math" w:cs="Times New Roman"/>
                <w:lang w:val="en-US"/>
              </w:rPr>
            </m:ctrlPr>
          </m:accPr>
          <m:e>
            <m:r>
              <m:rPr>
                <m:sty m:val="p"/>
              </m:rPr>
              <w:rPr>
                <w:rFonts w:ascii="Cambria Math" w:hAnsi="Cambria Math" w:cs="Times New Roman"/>
                <w:lang w:val="en-US"/>
              </w:rPr>
              <m:t>β</m:t>
            </m:r>
          </m:e>
        </m:acc>
        <m:sSub>
          <m:sSubPr>
            <m:ctrlPr>
              <w:rPr>
                <w:rFonts w:ascii="Cambria Math" w:hAnsi="Cambria Math" w:cs="Times New Roman"/>
                <w:lang w:val="en-US"/>
              </w:rPr>
            </m:ctrlPr>
          </m:sSubPr>
          <m:e>
            <m:r>
              <m:rPr>
                <m:sty m:val="p"/>
              </m:rPr>
              <w:rPr>
                <w:rFonts w:ascii="Cambria Math" w:hAnsi="Cambria Math" w:cs="Times New Roman"/>
                <w:lang w:val="en-US"/>
              </w:rPr>
              <m:t>UNEMP</m:t>
            </m:r>
          </m:e>
          <m:sub>
            <m:r>
              <m:rPr>
                <m:sty m:val="p"/>
              </m:rPr>
              <w:rPr>
                <w:rFonts w:ascii="Cambria Math" w:eastAsia="Cambria Math" w:hAnsi="Cambria Math" w:cs="Times New Roman"/>
                <w:lang w:val="en-US"/>
              </w:rPr>
              <m:t>ijt</m:t>
            </m:r>
          </m:sub>
        </m:sSub>
        <m:r>
          <m:rPr>
            <m:sty m:val="p"/>
          </m:rPr>
          <w:rPr>
            <w:rFonts w:ascii="Cambria Math" w:hAnsi="Cambria Math" w:cs="Times New Roman"/>
            <w:lang w:val="en-US"/>
          </w:rPr>
          <m:t>+</m:t>
        </m:r>
        <m:acc>
          <m:accPr>
            <m:ctrlPr>
              <w:rPr>
                <w:rFonts w:ascii="Cambria Math" w:hAnsi="Cambria Math" w:cs="Times New Roman"/>
                <w:lang w:val="en-US"/>
              </w:rPr>
            </m:ctrlPr>
          </m:accPr>
          <m:e>
            <m:r>
              <m:rPr>
                <m:sty m:val="p"/>
              </m:rPr>
              <w:rPr>
                <w:rFonts w:ascii="Cambria Math" w:hAnsi="Cambria Math" w:cs="Times New Roman"/>
                <w:lang w:val="en-US"/>
              </w:rPr>
              <m:t>μ</m:t>
            </m:r>
          </m:e>
        </m:acc>
        <m:sSub>
          <m:sSubPr>
            <m:ctrlPr>
              <w:rPr>
                <w:rFonts w:ascii="Cambria Math" w:hAnsi="Cambria Math" w:cs="Times New Roman"/>
                <w:lang w:val="en-US"/>
              </w:rPr>
            </m:ctrlPr>
          </m:sSubPr>
          <m:e>
            <m:r>
              <m:rPr>
                <m:sty m:val="p"/>
              </m:rPr>
              <w:rPr>
                <w:rFonts w:ascii="Cambria Math" w:hAnsi="Cambria Math" w:cs="Times New Roman"/>
                <w:lang w:val="en-US"/>
              </w:rPr>
              <m:t>GeoClimate</m:t>
            </m:r>
          </m:e>
          <m:sub>
            <m:r>
              <m:rPr>
                <m:sty m:val="p"/>
              </m:rPr>
              <w:rPr>
                <w:rFonts w:ascii="Cambria Math" w:eastAsia="Cambria Math" w:hAnsi="Cambria Math" w:cs="Times New Roman"/>
                <w:lang w:val="en-US"/>
              </w:rPr>
              <m:t>j</m:t>
            </m:r>
          </m:sub>
        </m:sSub>
        <m:r>
          <m:rPr>
            <m:sty m:val="p"/>
          </m:rPr>
          <w:rPr>
            <w:rFonts w:ascii="Cambria Math" w:hAnsi="Cambria Math" w:cs="Times New Roman"/>
            <w:lang w:val="en-US"/>
          </w:rPr>
          <m:t>+</m:t>
        </m:r>
        <m:acc>
          <m:accPr>
            <m:ctrlPr>
              <w:rPr>
                <w:rFonts w:ascii="Cambria Math" w:hAnsi="Cambria Math" w:cs="Times New Roman"/>
                <w:lang w:val="en-US"/>
              </w:rPr>
            </m:ctrlPr>
          </m:accPr>
          <m:e>
            <m:r>
              <m:rPr>
                <m:sty m:val="p"/>
              </m:rPr>
              <w:rPr>
                <w:rFonts w:ascii="Cambria Math" w:hAnsi="Cambria Math" w:cs="Times New Roman"/>
                <w:lang w:val="en-US"/>
              </w:rPr>
              <m:t>γ</m:t>
            </m:r>
          </m:e>
        </m:acc>
        <m:d>
          <m:dPr>
            <m:ctrlPr>
              <w:rPr>
                <w:rFonts w:ascii="Cambria Math" w:hAnsi="Cambria Math" w:cs="Times New Roman"/>
                <w:lang w:val="en-US"/>
              </w:rPr>
            </m:ctrlPr>
          </m:dPr>
          <m:e>
            <m:sSub>
              <m:sSubPr>
                <m:ctrlPr>
                  <w:rPr>
                    <w:rFonts w:ascii="Cambria Math" w:hAnsi="Cambria Math" w:cs="Times New Roman"/>
                    <w:lang w:val="en-US"/>
                  </w:rPr>
                </m:ctrlPr>
              </m:sSubPr>
              <m:e>
                <m:r>
                  <m:rPr>
                    <m:sty m:val="p"/>
                  </m:rPr>
                  <w:rPr>
                    <w:rFonts w:ascii="Cambria Math" w:hAnsi="Cambria Math" w:cs="Times New Roman"/>
                    <w:lang w:val="en-US"/>
                  </w:rPr>
                  <m:t>UNEMP</m:t>
                </m:r>
              </m:e>
              <m:sub>
                <m:r>
                  <m:rPr>
                    <m:sty m:val="p"/>
                  </m:rPr>
                  <w:rPr>
                    <w:rFonts w:ascii="Cambria Math" w:eastAsia="Cambria Math" w:hAnsi="Cambria Math" w:cs="Times New Roman"/>
                    <w:lang w:val="en-US"/>
                  </w:rPr>
                  <m:t>ijt</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GeoClimate</m:t>
                </m:r>
              </m:e>
              <m:sub>
                <m:r>
                  <m:rPr>
                    <m:sty m:val="p"/>
                  </m:rPr>
                  <w:rPr>
                    <w:rFonts w:ascii="Cambria Math" w:eastAsia="Cambria Math" w:hAnsi="Cambria Math" w:cs="Times New Roman"/>
                    <w:lang w:val="en-US"/>
                  </w:rPr>
                  <m:t>j</m:t>
                </m:r>
              </m:sub>
            </m:sSub>
          </m:e>
        </m:d>
        <m:r>
          <m:rPr>
            <m:sty m:val="p"/>
          </m:rPr>
          <w:rPr>
            <w:rFonts w:ascii="Cambria Math" w:hAnsi="Cambria Math" w:cs="Times New Roman"/>
            <w:lang w:val="en-US"/>
          </w:rPr>
          <m:t>+</m:t>
        </m:r>
        <m:sSub>
          <m:sSubPr>
            <m:ctrlPr>
              <w:rPr>
                <w:rFonts w:ascii="Cambria Math" w:hAnsi="Cambria Math" w:cs="Times New Roman"/>
                <w:lang w:val="en-US"/>
              </w:rPr>
            </m:ctrlPr>
          </m:sSubPr>
          <m:e>
            <m:acc>
              <m:accPr>
                <m:ctrlPr>
                  <w:rPr>
                    <w:rFonts w:ascii="Cambria Math" w:hAnsi="Cambria Math" w:cs="Times New Roman"/>
                    <w:lang w:val="en-US"/>
                  </w:rPr>
                </m:ctrlPr>
              </m:accPr>
              <m:e>
                <m:r>
                  <m:rPr>
                    <m:sty m:val="p"/>
                  </m:rPr>
                  <w:rPr>
                    <w:rFonts w:ascii="Cambria Math" w:hAnsi="Cambria Math" w:cs="Times New Roman"/>
                    <w:lang w:val="en-US"/>
                  </w:rPr>
                  <m:t>θ</m:t>
                </m:r>
              </m:e>
            </m:acc>
            <m:sSub>
              <m:sSubPr>
                <m:ctrlPr>
                  <w:rPr>
                    <w:rFonts w:ascii="Cambria Math" w:hAnsi="Cambria Math" w:cs="Times New Roman"/>
                    <w:lang w:val="en-US"/>
                  </w:rPr>
                </m:ctrlPr>
              </m:sSubPr>
              <m:e>
                <m:r>
                  <m:rPr>
                    <m:sty m:val="p"/>
                  </m:rPr>
                  <w:rPr>
                    <w:rFonts w:ascii="Cambria Math" w:hAnsi="Cambria Math" w:cs="Times New Roman"/>
                    <w:lang w:val="en-US"/>
                  </w:rPr>
                  <m:t>X</m:t>
                </m:r>
              </m:e>
              <m:sub>
                <m:r>
                  <m:rPr>
                    <m:sty m:val="p"/>
                  </m:rPr>
                  <w:rPr>
                    <w:rFonts w:ascii="Cambria Math" w:eastAsia="Cambria Math" w:hAnsi="Cambria Math" w:cs="Times New Roman"/>
                    <w:lang w:val="en-US"/>
                  </w:rPr>
                  <m:t>ijt</m:t>
                </m:r>
              </m:sub>
            </m:sSub>
            <m:r>
              <m:rPr>
                <m:sty m:val="p"/>
              </m:rPr>
              <w:rPr>
                <w:rFonts w:ascii="Cambria Math" w:hAnsi="Cambria Math" w:cs="Times New Roman"/>
                <w:lang w:val="en-US"/>
              </w:rPr>
              <m:t>+</m:t>
            </m:r>
            <m:acc>
              <m:accPr>
                <m:ctrlPr>
                  <w:rPr>
                    <w:rFonts w:ascii="Cambria Math" w:hAnsi="Cambria Math" w:cs="Times New Roman"/>
                    <w:lang w:val="en-US"/>
                  </w:rPr>
                </m:ctrlPr>
              </m:accPr>
              <m:e>
                <m:r>
                  <m:rPr>
                    <m:sty m:val="p"/>
                  </m:rPr>
                  <w:rPr>
                    <w:rFonts w:ascii="Cambria Math" w:hAnsi="Cambria Math" w:cs="Times New Roman"/>
                    <w:lang w:val="en-US"/>
                  </w:rPr>
                  <m:t>ρ</m:t>
                </m:r>
              </m:e>
            </m:acc>
            <m:r>
              <m:rPr>
                <m:sty m:val="p"/>
              </m:rPr>
              <w:rPr>
                <w:rFonts w:ascii="Cambria Math" w:hAnsi="Cambria Math" w:cs="Times New Roman"/>
                <w:lang w:val="en-US"/>
              </w:rPr>
              <m:t>Y</m:t>
            </m:r>
          </m:e>
          <m:sub>
            <m:r>
              <m:rPr>
                <m:sty m:val="p"/>
              </m:rPr>
              <w:rPr>
                <w:rFonts w:ascii="Cambria Math" w:eastAsia="Cambria Math" w:hAnsi="Cambria Math" w:cs="Times New Roman"/>
                <w:lang w:val="en-US"/>
              </w:rPr>
              <m:t>jt</m:t>
            </m:r>
          </m:sub>
        </m:sSub>
        <m:r>
          <m:rPr>
            <m:sty m:val="p"/>
          </m:rPr>
          <w:rPr>
            <w:rFonts w:ascii="Cambria Math" w:hAnsi="Cambria Math" w:cs="Times New Roman"/>
            <w:lang w:val="en-US"/>
          </w:rPr>
          <m:t>+</m:t>
        </m:r>
        <m:sSub>
          <m:sSubPr>
            <m:ctrlPr>
              <w:rPr>
                <w:rFonts w:ascii="Cambria Math" w:hAnsi="Cambria Math" w:cs="Times New Roman"/>
                <w:lang w:val="en-US"/>
              </w:rPr>
            </m:ctrlPr>
          </m:sSubPr>
          <m:e>
            <m:r>
              <m:rPr>
                <m:sty m:val="p"/>
              </m:rPr>
              <w:rPr>
                <w:rFonts w:ascii="Cambria Math" w:hAnsi="Cambria Math" w:cs="Times New Roman"/>
                <w:lang w:val="en-US"/>
              </w:rPr>
              <m:t>ε</m:t>
            </m:r>
          </m:e>
          <m:sub>
            <m:r>
              <m:rPr>
                <m:sty m:val="p"/>
              </m:rPr>
              <w:rPr>
                <w:rFonts w:ascii="Cambria Math" w:eastAsia="Cambria Math" w:hAnsi="Cambria Math" w:cs="Times New Roman"/>
                <w:lang w:val="en-US"/>
              </w:rPr>
              <m:t>ijt</m:t>
            </m:r>
          </m:sub>
        </m:sSub>
      </m:oMath>
      <w:r w:rsidR="00A8011A" w:rsidRPr="008F4900">
        <w:rPr>
          <w:rFonts w:ascii="Times New Roman" w:hAnsi="Times New Roman" w:cs="Times New Roman"/>
          <w:lang w:val="en-US"/>
        </w:rPr>
        <w:t xml:space="preserve">  </w:t>
      </w:r>
      <w:r w:rsidR="00AC3751" w:rsidRPr="008F4900">
        <w:rPr>
          <w:rFonts w:ascii="Times New Roman" w:hAnsi="Times New Roman" w:cs="Times New Roman"/>
          <w:lang w:val="en-US"/>
        </w:rPr>
        <w:t xml:space="preserve">  </w:t>
      </w:r>
      <w:r w:rsidR="00D469E8" w:rsidRPr="008F4900">
        <w:rPr>
          <w:rFonts w:ascii="Times New Roman" w:hAnsi="Times New Roman" w:cs="Times New Roman"/>
          <w:lang w:val="en-US"/>
        </w:rPr>
        <w:t xml:space="preserve"> </w:t>
      </w:r>
      <w:r w:rsidR="002F35A9" w:rsidRPr="008F4900">
        <w:rPr>
          <w:rFonts w:ascii="Times New Roman" w:hAnsi="Times New Roman" w:cs="Times New Roman"/>
          <w:lang w:val="en-US"/>
        </w:rPr>
        <w:t xml:space="preserve">      </w:t>
      </w:r>
      <w:r w:rsidR="00344C15">
        <w:rPr>
          <w:rFonts w:ascii="Times New Roman" w:hAnsi="Times New Roman" w:cs="Times New Roman"/>
          <w:lang w:val="en-US"/>
        </w:rPr>
        <w:t>(</w:t>
      </w:r>
      <w:r w:rsidR="00E34078" w:rsidRPr="008F4900">
        <w:rPr>
          <w:rFonts w:ascii="Times New Roman" w:hAnsi="Times New Roman" w:cs="Times New Roman"/>
          <w:lang w:val="en-US"/>
        </w:rPr>
        <w:t>1)</w:t>
      </w:r>
    </w:p>
    <w:p w14:paraId="7BAC62E3" w14:textId="4F8B1036" w:rsidR="00D1008A" w:rsidRPr="008F4900" w:rsidRDefault="00E34078" w:rsidP="002F580C">
      <w:pPr>
        <w:spacing w:after="240" w:line="480" w:lineRule="auto"/>
        <w:ind w:left="66"/>
        <w:jc w:val="both"/>
        <w:rPr>
          <w:rFonts w:ascii="Times New Roman" w:hAnsi="Times New Roman" w:cs="Times New Roman"/>
          <w:lang w:val="en-US"/>
        </w:rPr>
      </w:pPr>
      <w:r w:rsidRPr="008F4900">
        <w:rPr>
          <w:rFonts w:ascii="Times New Roman" w:hAnsi="Times New Roman" w:cs="Times New Roman"/>
          <w:lang w:val="en-US"/>
        </w:rPr>
        <w:t xml:space="preserve">where </w:t>
      </w:r>
      <m:oMath>
        <m:sSub>
          <m:sSubPr>
            <m:ctrlPr>
              <w:rPr>
                <w:rFonts w:ascii="Cambria Math" w:hAnsi="Cambria Math" w:cs="Times New Roman"/>
                <w:lang w:val="en-US"/>
              </w:rPr>
            </m:ctrlPr>
          </m:sSubPr>
          <m:e>
            <m:r>
              <w:rPr>
                <w:rFonts w:ascii="Cambria Math" w:hAnsi="Cambria Math" w:cs="Times New Roman"/>
                <w:lang w:val="en-US"/>
              </w:rPr>
              <m:t>'GeoClimate</m:t>
            </m:r>
          </m:e>
          <m:sub>
            <m:r>
              <w:rPr>
                <w:rFonts w:ascii="Cambria Math" w:eastAsia="Cambria Math" w:hAnsi="Cambria Math" w:cs="Times New Roman"/>
                <w:lang w:val="en-US"/>
              </w:rPr>
              <m:t>j</m:t>
            </m:r>
          </m:sub>
        </m:sSub>
        <m:r>
          <w:rPr>
            <w:rFonts w:ascii="Cambria Math" w:hAnsi="Cambria Math" w:cs="Times New Roman"/>
            <w:lang w:val="en-US"/>
          </w:rPr>
          <m:t>'</m:t>
        </m:r>
      </m:oMath>
      <w:r w:rsidR="00D1008A" w:rsidRPr="008F4900">
        <w:rPr>
          <w:rFonts w:ascii="Times New Roman" w:eastAsiaTheme="minorEastAsia" w:hAnsi="Times New Roman" w:cs="Times New Roman"/>
          <w:lang w:val="en-US"/>
        </w:rPr>
        <w:t xml:space="preserve"> stands for </w:t>
      </w:r>
      <w:r w:rsidR="00D1008A" w:rsidRPr="008F4900">
        <w:rPr>
          <w:rFonts w:ascii="Times New Roman" w:hAnsi="Times New Roman" w:cs="Times New Roman"/>
          <w:lang w:val="en-US"/>
        </w:rPr>
        <w:t>‘</w:t>
      </w:r>
      <m:oMath>
        <m:sSub>
          <m:sSubPr>
            <m:ctrlPr>
              <w:rPr>
                <w:rFonts w:ascii="Cambria Math" w:hAnsi="Cambria Math" w:cs="Times New Roman"/>
                <w:lang w:val="en-US"/>
              </w:rPr>
            </m:ctrlPr>
          </m:sSubPr>
          <m:e>
            <m:r>
              <w:rPr>
                <w:rFonts w:ascii="Cambria Math" w:hAnsi="Cambria Math" w:cs="Times New Roman"/>
                <w:lang w:val="en-US"/>
              </w:rPr>
              <m:t>COLD</m:t>
            </m:r>
          </m:e>
          <m:sub>
            <m:r>
              <w:rPr>
                <w:rFonts w:ascii="Cambria Math" w:eastAsia="Cambria Math" w:hAnsi="Cambria Math" w:cs="Times New Roman"/>
                <w:lang w:val="en-US"/>
              </w:rPr>
              <m:t>j</m:t>
            </m:r>
          </m:sub>
        </m:sSub>
      </m:oMath>
      <w:r w:rsidR="00D1008A" w:rsidRPr="008F4900">
        <w:rPr>
          <w:rFonts w:ascii="Times New Roman" w:hAnsi="Times New Roman" w:cs="Times New Roman"/>
          <w:lang w:val="en-US"/>
        </w:rPr>
        <w:t>’ or ‘</w:t>
      </w:r>
      <m:oMath>
        <m:sSub>
          <m:sSubPr>
            <m:ctrlPr>
              <w:rPr>
                <w:rFonts w:ascii="Cambria Math" w:hAnsi="Cambria Math" w:cs="Times New Roman"/>
                <w:lang w:val="en-US"/>
              </w:rPr>
            </m:ctrlPr>
          </m:sSubPr>
          <m:e>
            <m:r>
              <w:rPr>
                <w:rFonts w:ascii="Cambria Math" w:hAnsi="Cambria Math" w:cs="Times New Roman"/>
                <w:lang w:val="en-US"/>
              </w:rPr>
              <m:t>WININT</m:t>
            </m:r>
          </m:e>
          <m:sub>
            <m:r>
              <w:rPr>
                <w:rFonts w:ascii="Cambria Math" w:eastAsia="Cambria Math" w:hAnsi="Cambria Math" w:cs="Times New Roman"/>
                <w:lang w:val="en-US"/>
              </w:rPr>
              <m:t>j</m:t>
            </m:r>
          </m:sub>
        </m:sSub>
      </m:oMath>
      <w:r w:rsidR="00D1008A" w:rsidRPr="008F4900">
        <w:rPr>
          <w:rFonts w:ascii="Times New Roman" w:hAnsi="Times New Roman" w:cs="Times New Roman"/>
          <w:lang w:val="en-US"/>
        </w:rPr>
        <w:t>’;</w:t>
      </w:r>
      <w:r w:rsidR="00D1008A" w:rsidRPr="008F4900">
        <w:rPr>
          <w:rFonts w:ascii="Times New Roman" w:eastAsiaTheme="minorEastAsia" w:hAnsi="Times New Roman" w:cs="Times New Roman"/>
          <w:lang w:val="en-US"/>
        </w:rPr>
        <w:t xml:space="preserve"> </w:t>
      </w:r>
      <w:r w:rsidR="00D1008A" w:rsidRPr="008F4900">
        <w:rPr>
          <w:rFonts w:ascii="Times New Roman" w:hAnsi="Times New Roman" w:cs="Times New Roman"/>
          <w:lang w:val="en-US"/>
        </w:rPr>
        <w:t xml:space="preserve"> </w:t>
      </w:r>
      <m:oMath>
        <m:sSub>
          <m:sSubPr>
            <m:ctrlPr>
              <w:rPr>
                <w:rFonts w:ascii="Cambria Math" w:hAnsi="Cambria Math" w:cs="Times New Roman"/>
                <w:lang w:val="en-US"/>
              </w:rPr>
            </m:ctrlPr>
          </m:sSubPr>
          <m:e>
            <m:r>
              <w:rPr>
                <w:rFonts w:ascii="Cambria Math" w:hAnsi="Cambria Math" w:cs="Times New Roman"/>
                <w:lang w:val="en-US"/>
              </w:rPr>
              <m:t>X</m:t>
            </m:r>
          </m:e>
          <m:sub>
            <m:r>
              <w:rPr>
                <w:rFonts w:ascii="Cambria Math" w:eastAsia="Cambria Math" w:hAnsi="Cambria Math" w:cs="Times New Roman"/>
                <w:lang w:val="en-US"/>
              </w:rPr>
              <m:t>ijt</m:t>
            </m:r>
          </m:sub>
        </m:sSub>
      </m:oMath>
      <w:r w:rsidRPr="008F4900">
        <w:rPr>
          <w:rFonts w:ascii="Times New Roman" w:eastAsiaTheme="minorEastAsia" w:hAnsi="Times New Roman" w:cs="Times New Roman"/>
          <w:lang w:val="en-US"/>
        </w:rPr>
        <w:t xml:space="preserve"> and </w:t>
      </w:r>
      <m:oMath>
        <m:sSub>
          <m:sSubPr>
            <m:ctrlPr>
              <w:rPr>
                <w:rFonts w:ascii="Cambria Math" w:hAnsi="Cambria Math" w:cs="Times New Roman"/>
                <w:lang w:val="en-US"/>
              </w:rPr>
            </m:ctrlPr>
          </m:sSubPr>
          <m:e>
            <m:r>
              <w:rPr>
                <w:rFonts w:ascii="Cambria Math" w:hAnsi="Cambria Math" w:cs="Times New Roman"/>
                <w:lang w:val="en-US"/>
              </w:rPr>
              <m:t>Y</m:t>
            </m:r>
          </m:e>
          <m:sub>
            <m:r>
              <w:rPr>
                <w:rFonts w:ascii="Cambria Math" w:eastAsia="Cambria Math" w:hAnsi="Cambria Math" w:cs="Times New Roman"/>
                <w:lang w:val="en-US"/>
              </w:rPr>
              <m:t>jt</m:t>
            </m:r>
          </m:sub>
        </m:sSub>
      </m:oMath>
      <w:r w:rsidRPr="008F4900">
        <w:rPr>
          <w:rFonts w:ascii="Times New Roman" w:eastAsiaTheme="minorEastAsia" w:hAnsi="Times New Roman" w:cs="Times New Roman"/>
          <w:lang w:val="en-US"/>
        </w:rPr>
        <w:t xml:space="preserve"> are matrices of individual i </w:t>
      </w:r>
      <w:r w:rsidR="00A71007" w:rsidRPr="008F4900">
        <w:rPr>
          <w:rFonts w:ascii="Times New Roman" w:eastAsiaTheme="minorEastAsia" w:hAnsi="Times New Roman" w:cs="Times New Roman"/>
          <w:lang w:val="en-US"/>
        </w:rPr>
        <w:t xml:space="preserve">level </w:t>
      </w:r>
      <w:r w:rsidRPr="008F4900">
        <w:rPr>
          <w:rFonts w:ascii="Times New Roman" w:eastAsiaTheme="minorEastAsia" w:hAnsi="Times New Roman" w:cs="Times New Roman"/>
          <w:lang w:val="en-US"/>
        </w:rPr>
        <w:t>and country j level addition controls</w:t>
      </w:r>
      <w:r w:rsidR="004A01E2" w:rsidRPr="008F4900">
        <w:rPr>
          <w:rFonts w:ascii="Times New Roman" w:eastAsiaTheme="minorEastAsia" w:hAnsi="Times New Roman" w:cs="Times New Roman"/>
          <w:lang w:val="en-US"/>
        </w:rPr>
        <w:t xml:space="preserve"> during survey </w:t>
      </w:r>
      <w:r w:rsidR="00D469E8" w:rsidRPr="008F4900">
        <w:rPr>
          <w:rFonts w:ascii="Times New Roman" w:eastAsiaTheme="minorEastAsia" w:hAnsi="Times New Roman" w:cs="Times New Roman"/>
          <w:lang w:val="en-US"/>
        </w:rPr>
        <w:t>year</w:t>
      </w:r>
      <w:r w:rsidR="004A01E2" w:rsidRPr="008F4900">
        <w:rPr>
          <w:rFonts w:ascii="Times New Roman" w:eastAsiaTheme="minorEastAsia" w:hAnsi="Times New Roman" w:cs="Times New Roman"/>
          <w:lang w:val="en-US"/>
        </w:rPr>
        <w:t xml:space="preserve"> </w:t>
      </w:r>
      <w:r w:rsidR="00D469E8" w:rsidRPr="008F4900">
        <w:rPr>
          <w:rFonts w:ascii="Times New Roman" w:eastAsiaTheme="minorEastAsia" w:hAnsi="Times New Roman" w:cs="Times New Roman"/>
          <w:lang w:val="en-US"/>
        </w:rPr>
        <w:t>t</w:t>
      </w:r>
      <w:r w:rsidRPr="008F4900">
        <w:rPr>
          <w:rFonts w:ascii="Times New Roman" w:eastAsiaTheme="minorEastAsia" w:hAnsi="Times New Roman" w:cs="Times New Roman"/>
          <w:lang w:val="en-US"/>
        </w:rPr>
        <w:t xml:space="preserve">, respectively, </w:t>
      </w:r>
      <m:oMath>
        <m:acc>
          <m:accPr>
            <m:ctrlPr>
              <w:rPr>
                <w:rFonts w:ascii="Cambria Math" w:hAnsi="Cambria Math" w:cs="Times New Roman"/>
                <w:i/>
                <w:lang w:val="en-US"/>
              </w:rPr>
            </m:ctrlPr>
          </m:accPr>
          <m:e>
            <m:r>
              <w:rPr>
                <w:rFonts w:ascii="Cambria Math" w:hAnsi="Cambria Math" w:cs="Times New Roman"/>
                <w:lang w:val="en-US"/>
              </w:rPr>
              <m:t>α</m:t>
            </m:r>
          </m:e>
        </m:acc>
        <m:r>
          <w:rPr>
            <w:rFonts w:ascii="Cambria Math" w:hAnsi="Cambria Math" w:cs="Times New Roman"/>
            <w:lang w:val="en-US"/>
          </w:rPr>
          <m:t xml:space="preserve">,  </m:t>
        </m:r>
        <m:acc>
          <m:accPr>
            <m:ctrlPr>
              <w:rPr>
                <w:rFonts w:ascii="Cambria Math" w:hAnsi="Cambria Math" w:cs="Times New Roman"/>
                <w:i/>
                <w:lang w:val="en-US"/>
              </w:rPr>
            </m:ctrlPr>
          </m:accPr>
          <m:e>
            <m:r>
              <w:rPr>
                <w:rFonts w:ascii="Cambria Math" w:hAnsi="Cambria Math" w:cs="Times New Roman"/>
                <w:lang w:val="en-US"/>
              </w:rPr>
              <m:t>β</m:t>
            </m:r>
          </m:e>
        </m:acc>
        <m:r>
          <m:rPr>
            <m:sty m:val="p"/>
          </m:rPr>
          <w:rPr>
            <w:rFonts w:ascii="Cambria Math" w:hAnsi="Cambria Math" w:cs="Times New Roman"/>
            <w:lang w:val="en-US"/>
          </w:rPr>
          <m:t xml:space="preserve">,  </m:t>
        </m:r>
        <m:acc>
          <m:accPr>
            <m:ctrlPr>
              <w:rPr>
                <w:rFonts w:ascii="Cambria Math" w:hAnsi="Cambria Math" w:cs="Times New Roman"/>
                <w:i/>
                <w:lang w:val="en-US"/>
              </w:rPr>
            </m:ctrlPr>
          </m:accPr>
          <m:e>
            <m:r>
              <w:rPr>
                <w:rFonts w:ascii="Cambria Math" w:hAnsi="Cambria Math" w:cs="Times New Roman"/>
                <w:lang w:val="en-US"/>
              </w:rPr>
              <m:t>μ</m:t>
            </m:r>
          </m:e>
        </m:acc>
        <m:r>
          <w:rPr>
            <w:rFonts w:ascii="Cambria Math" w:hAnsi="Cambria Math" w:cs="Times New Roman"/>
            <w:lang w:val="en-US"/>
          </w:rPr>
          <m:t xml:space="preserve">, and </m:t>
        </m:r>
        <m:acc>
          <m:accPr>
            <m:ctrlPr>
              <w:rPr>
                <w:rFonts w:ascii="Cambria Math" w:hAnsi="Cambria Math" w:cs="Times New Roman"/>
                <w:lang w:val="en-US"/>
              </w:rPr>
            </m:ctrlPr>
          </m:accPr>
          <m:e>
            <m:r>
              <m:rPr>
                <m:sty m:val="p"/>
              </m:rPr>
              <w:rPr>
                <w:rFonts w:ascii="Cambria Math" w:hAnsi="Cambria Math" w:cs="Times New Roman" w:hint="eastAsia"/>
                <w:lang w:val="en-US"/>
              </w:rPr>
              <m:t>γ</m:t>
            </m:r>
          </m:e>
        </m:acc>
        <m:r>
          <w:rPr>
            <w:rFonts w:ascii="Cambria Math" w:hAnsi="Cambria Math" w:cs="Times New Roman"/>
            <w:lang w:val="en-US"/>
          </w:rPr>
          <m:t>,</m:t>
        </m:r>
        <m:r>
          <m:rPr>
            <m:sty m:val="p"/>
          </m:rPr>
          <w:rPr>
            <w:rFonts w:ascii="Cambria Math" w:hAnsi="Cambria Math" w:cs="Times New Roman"/>
            <w:lang w:val="en-US"/>
          </w:rPr>
          <m:t xml:space="preserve"> </m:t>
        </m:r>
      </m:oMath>
      <w:r w:rsidRPr="008F4900">
        <w:rPr>
          <w:rFonts w:ascii="Times New Roman" w:eastAsiaTheme="minorEastAsia" w:hAnsi="Times New Roman" w:cs="Times New Roman"/>
          <w:lang w:val="en-US"/>
        </w:rPr>
        <w:t xml:space="preserve">are parameters, </w:t>
      </w:r>
      <m:oMath>
        <m:acc>
          <m:accPr>
            <m:ctrlPr>
              <w:rPr>
                <w:rFonts w:ascii="Cambria Math" w:hAnsi="Cambria Math" w:cs="Times New Roman"/>
                <w:i/>
                <w:lang w:val="en-US"/>
              </w:rPr>
            </m:ctrlPr>
          </m:accPr>
          <m:e>
            <m:r>
              <w:rPr>
                <w:rFonts w:ascii="Cambria Math" w:hAnsi="Cambria Math" w:cs="Times New Roman"/>
                <w:lang w:val="en-US"/>
              </w:rPr>
              <m:t>θ</m:t>
            </m:r>
          </m:e>
        </m:acc>
        <m:r>
          <w:rPr>
            <w:rFonts w:ascii="Cambria Math" w:hAnsi="Cambria Math" w:cs="Times New Roman"/>
            <w:lang w:val="en-US"/>
          </w:rPr>
          <m:t xml:space="preserve"> and </m:t>
        </m:r>
        <m:acc>
          <m:accPr>
            <m:ctrlPr>
              <w:rPr>
                <w:rFonts w:ascii="Cambria Math" w:hAnsi="Cambria Math" w:cs="Times New Roman"/>
                <w:i/>
                <w:lang w:val="en-US"/>
              </w:rPr>
            </m:ctrlPr>
          </m:accPr>
          <m:e>
            <m:r>
              <w:rPr>
                <w:rFonts w:ascii="Cambria Math" w:hAnsi="Cambria Math" w:cs="Times New Roman"/>
                <w:lang w:val="en-US"/>
              </w:rPr>
              <m:t>ρ</m:t>
            </m:r>
          </m:e>
        </m:acc>
      </m:oMath>
      <w:r w:rsidRPr="008F4900">
        <w:rPr>
          <w:rFonts w:ascii="Times New Roman" w:eastAsiaTheme="minorEastAsia" w:hAnsi="Times New Roman" w:cs="Times New Roman"/>
          <w:lang w:val="en-US"/>
        </w:rPr>
        <w:t xml:space="preserve"> are vectors of parameters, and </w:t>
      </w:r>
      <m:oMath>
        <m:sSub>
          <m:sSubPr>
            <m:ctrlPr>
              <w:rPr>
                <w:rFonts w:ascii="Cambria Math" w:hAnsi="Cambria Math" w:cs="Times New Roman"/>
                <w:lang w:val="en-US"/>
              </w:rPr>
            </m:ctrlPr>
          </m:sSubPr>
          <m:e>
            <m:r>
              <w:rPr>
                <w:rFonts w:ascii="Cambria Math" w:hAnsi="Cambria Math" w:cs="Times New Roman"/>
                <w:lang w:val="en-US"/>
              </w:rPr>
              <m:t>ε</m:t>
            </m:r>
          </m:e>
          <m:sub>
            <m:r>
              <w:rPr>
                <w:rFonts w:ascii="Cambria Math" w:eastAsia="Cambria Math" w:hAnsi="Cambria Math" w:cs="Times New Roman"/>
                <w:lang w:val="en-US"/>
              </w:rPr>
              <m:t>ijt</m:t>
            </m:r>
          </m:sub>
        </m:sSub>
      </m:oMath>
      <w:r w:rsidRPr="008F4900">
        <w:rPr>
          <w:rFonts w:ascii="Times New Roman" w:eastAsiaTheme="minorEastAsia" w:hAnsi="Times New Roman" w:cs="Times New Roman"/>
          <w:lang w:val="en-US"/>
        </w:rPr>
        <w:t xml:space="preserve"> is the residual term.</w:t>
      </w:r>
      <w:r w:rsidR="004A01E2" w:rsidRPr="008F4900">
        <w:rPr>
          <w:rFonts w:ascii="Times New Roman" w:eastAsiaTheme="minorEastAsia" w:hAnsi="Times New Roman" w:cs="Times New Roman"/>
          <w:lang w:val="en-US"/>
        </w:rPr>
        <w:t xml:space="preserve"> </w:t>
      </w:r>
    </w:p>
    <w:p w14:paraId="703B723F" w14:textId="072A7161" w:rsidR="009F59BE" w:rsidRPr="008F4900" w:rsidRDefault="0019340B" w:rsidP="008F4900">
      <w:pPr>
        <w:spacing w:line="480" w:lineRule="auto"/>
        <w:ind w:left="66"/>
        <w:jc w:val="both"/>
        <w:rPr>
          <w:rFonts w:ascii="Times New Roman" w:hAnsi="Times New Roman" w:cs="Times New Roman"/>
          <w:lang w:val="en-US"/>
        </w:rPr>
      </w:pPr>
      <w:r>
        <w:rPr>
          <w:rFonts w:ascii="Times New Roman" w:hAnsi="Times New Roman" w:cs="Times New Roman"/>
          <w:lang w:val="en-US"/>
        </w:rPr>
        <w:lastRenderedPageBreak/>
        <w:t>To measure SWB, we will make use of the World Value Survey (</w:t>
      </w:r>
      <w:r w:rsidR="008C057D" w:rsidRPr="008F4900">
        <w:rPr>
          <w:rFonts w:ascii="Times New Roman" w:hAnsi="Times New Roman" w:cs="Times New Roman"/>
          <w:lang w:val="en-US"/>
        </w:rPr>
        <w:t>WVS</w:t>
      </w:r>
      <w:r>
        <w:rPr>
          <w:rFonts w:ascii="Times New Roman" w:hAnsi="Times New Roman" w:cs="Times New Roman"/>
          <w:lang w:val="en-US"/>
        </w:rPr>
        <w:t>)</w:t>
      </w:r>
      <w:r w:rsidR="008C057D" w:rsidRPr="008F4900">
        <w:rPr>
          <w:rFonts w:ascii="Times New Roman" w:hAnsi="Times New Roman" w:cs="Times New Roman"/>
          <w:lang w:val="en-US"/>
        </w:rPr>
        <w:t xml:space="preserve"> data involve sampling at different levels</w:t>
      </w:r>
      <w:r>
        <w:rPr>
          <w:rFonts w:ascii="Times New Roman" w:hAnsi="Times New Roman" w:cs="Times New Roman"/>
          <w:lang w:val="en-US"/>
        </w:rPr>
        <w:t>, see section 4 for the data</w:t>
      </w:r>
      <w:r w:rsidR="008C057D" w:rsidRPr="008F4900">
        <w:rPr>
          <w:rFonts w:ascii="Times New Roman" w:hAnsi="Times New Roman" w:cs="Times New Roman"/>
          <w:lang w:val="en-US"/>
        </w:rPr>
        <w:t xml:space="preserve">. A sample of countries was selected during each wave from both climate zones: cold climate and warm climate. At a lower level, a random sample of respondents was selected from each country that was also randomly selected. This means that the data involve a hierarchical or clustered structure. Estimating a pooled regression </w:t>
      </w:r>
      <w:r w:rsidR="008C057D" w:rsidRPr="008F4900">
        <w:rPr>
          <w:rFonts w:ascii="Times New Roman" w:hAnsi="Times New Roman" w:cs="Times New Roman"/>
          <w:noProof/>
          <w:lang w:val="en-US"/>
        </w:rPr>
        <w:t>models in this case</w:t>
      </w:r>
      <w:r w:rsidR="008C057D" w:rsidRPr="008F4900">
        <w:rPr>
          <w:rFonts w:ascii="Times New Roman" w:hAnsi="Times New Roman" w:cs="Times New Roman"/>
          <w:lang w:val="en-US"/>
        </w:rPr>
        <w:t xml:space="preserve"> might conceal the effects at different levels. In other words, it might not be possible to separate the effects due to observed and unobserved group ch</w:t>
      </w:r>
      <w:r w:rsidR="00C90A2F" w:rsidRPr="008F4900">
        <w:rPr>
          <w:rFonts w:ascii="Times New Roman" w:hAnsi="Times New Roman" w:cs="Times New Roman"/>
          <w:lang w:val="en-US"/>
        </w:rPr>
        <w:t xml:space="preserve">aracteristics. To address this, we </w:t>
      </w:r>
      <w:r w:rsidR="00B57027">
        <w:rPr>
          <w:rFonts w:ascii="Times New Roman" w:hAnsi="Times New Roman" w:cs="Times New Roman"/>
          <w:lang w:val="en-US"/>
        </w:rPr>
        <w:t xml:space="preserve">will also do a </w:t>
      </w:r>
      <w:r w:rsidR="008C057D" w:rsidRPr="008F4900">
        <w:rPr>
          <w:rFonts w:ascii="Times New Roman" w:hAnsi="Times New Roman" w:cs="Times New Roman"/>
          <w:lang w:val="en-US"/>
        </w:rPr>
        <w:t xml:space="preserve">multilevel analysis (MLA) which adjusts for </w:t>
      </w:r>
      <w:r w:rsidR="00C90A2F" w:rsidRPr="008F4900">
        <w:rPr>
          <w:rFonts w:ascii="Times New Roman" w:hAnsi="Times New Roman" w:cs="Times New Roman"/>
          <w:lang w:val="en-US"/>
        </w:rPr>
        <w:t xml:space="preserve">such possible </w:t>
      </w:r>
      <w:r w:rsidR="008C057D" w:rsidRPr="008F4900">
        <w:rPr>
          <w:rFonts w:ascii="Times New Roman" w:hAnsi="Times New Roman" w:cs="Times New Roman"/>
          <w:lang w:val="en-US"/>
        </w:rPr>
        <w:t>differences due to the hierarchical nature of the data</w:t>
      </w:r>
      <w:r w:rsidR="000A399C">
        <w:rPr>
          <w:rFonts w:ascii="Times New Roman" w:hAnsi="Times New Roman" w:cs="Times New Roman"/>
          <w:lang w:val="en-US"/>
        </w:rPr>
        <w:t>, this implies estimating a multilevel version of equation (1), including a country level error term</w:t>
      </w:r>
      <w:r w:rsidR="008C057D" w:rsidRPr="008F4900">
        <w:rPr>
          <w:rFonts w:ascii="Times New Roman" w:hAnsi="Times New Roman" w:cs="Times New Roman"/>
          <w:lang w:val="en-US"/>
        </w:rPr>
        <w:t xml:space="preserve">. As opposed to treating the respondents as a </w:t>
      </w:r>
      <w:r w:rsidR="008C057D" w:rsidRPr="008F4900">
        <w:rPr>
          <w:rFonts w:ascii="Times New Roman" w:hAnsi="Times New Roman" w:cs="Times New Roman"/>
          <w:noProof/>
          <w:lang w:val="en-US"/>
        </w:rPr>
        <w:t>sample</w:t>
      </w:r>
      <w:r w:rsidR="008C057D" w:rsidRPr="008F4900">
        <w:rPr>
          <w:rFonts w:ascii="Times New Roman" w:hAnsi="Times New Roman" w:cs="Times New Roman"/>
          <w:lang w:val="en-US"/>
        </w:rPr>
        <w:t xml:space="preserve"> of individuals drawn from cold and warm climates, the MLA allows us to also look at the country level average effects by the climate zones.  </w:t>
      </w:r>
    </w:p>
    <w:p w14:paraId="339ADE50" w14:textId="789D3F51" w:rsidR="00E87BFC" w:rsidRPr="002F5298" w:rsidRDefault="00061B42" w:rsidP="002F5298">
      <w:pPr>
        <w:spacing w:after="120" w:line="480" w:lineRule="auto"/>
        <w:rPr>
          <w:rFonts w:ascii="Times New Roman" w:hAnsi="Times New Roman" w:cs="Times New Roman"/>
          <w:b/>
          <w:lang w:val="en-US"/>
        </w:rPr>
      </w:pPr>
      <w:r>
        <w:rPr>
          <w:rFonts w:ascii="Times New Roman" w:hAnsi="Times New Roman" w:cs="Times New Roman"/>
          <w:b/>
          <w:lang w:val="en-US"/>
        </w:rPr>
        <w:t xml:space="preserve">3.1 </w:t>
      </w:r>
      <w:r w:rsidR="008F4900" w:rsidRPr="002F5298">
        <w:rPr>
          <w:rFonts w:ascii="Times New Roman" w:hAnsi="Times New Roman" w:cs="Times New Roman"/>
          <w:b/>
          <w:lang w:val="en-US"/>
        </w:rPr>
        <w:t>W</w:t>
      </w:r>
      <w:r w:rsidR="0099015B" w:rsidRPr="002F5298">
        <w:rPr>
          <w:rFonts w:ascii="Times New Roman" w:hAnsi="Times New Roman" w:cs="Times New Roman"/>
          <w:b/>
          <w:lang w:val="en-US"/>
        </w:rPr>
        <w:t>ork ethic</w:t>
      </w:r>
      <w:r w:rsidR="008E5730" w:rsidRPr="002F5298">
        <w:rPr>
          <w:rFonts w:ascii="Times New Roman" w:hAnsi="Times New Roman" w:cs="Times New Roman"/>
          <w:b/>
          <w:lang w:val="en-US"/>
        </w:rPr>
        <w:t xml:space="preserve"> </w:t>
      </w:r>
      <w:r w:rsidR="008F4900" w:rsidRPr="002F5298">
        <w:rPr>
          <w:rFonts w:ascii="Times New Roman" w:hAnsi="Times New Roman" w:cs="Times New Roman"/>
          <w:b/>
          <w:lang w:val="en-US"/>
        </w:rPr>
        <w:t>and Income</w:t>
      </w:r>
    </w:p>
    <w:p w14:paraId="574F6D9D" w14:textId="50F2502D" w:rsidR="00AC3751" w:rsidRPr="008F4900" w:rsidRDefault="0019340B" w:rsidP="008F4900">
      <w:pPr>
        <w:spacing w:line="480" w:lineRule="auto"/>
        <w:ind w:left="66"/>
        <w:jc w:val="both"/>
        <w:rPr>
          <w:rFonts w:ascii="Times New Roman" w:hAnsi="Times New Roman" w:cs="Times New Roman"/>
          <w:lang w:val="en-US"/>
        </w:rPr>
      </w:pPr>
      <w:r>
        <w:rPr>
          <w:rFonts w:ascii="Times New Roman" w:hAnsi="Times New Roman" w:cs="Times New Roman"/>
          <w:lang w:val="en-US"/>
        </w:rPr>
        <w:t xml:space="preserve">After we will have </w:t>
      </w:r>
      <w:r w:rsidR="008F4900">
        <w:rPr>
          <w:rFonts w:ascii="Times New Roman" w:hAnsi="Times New Roman" w:cs="Times New Roman"/>
          <w:lang w:val="en-US"/>
        </w:rPr>
        <w:t xml:space="preserve">investigated whether climate is related to differences in work ethic, we </w:t>
      </w:r>
      <w:r>
        <w:rPr>
          <w:rFonts w:ascii="Times New Roman" w:hAnsi="Times New Roman" w:cs="Times New Roman"/>
          <w:lang w:val="en-US"/>
        </w:rPr>
        <w:t xml:space="preserve">will then </w:t>
      </w:r>
      <w:r w:rsidR="008F4900">
        <w:rPr>
          <w:rFonts w:ascii="Times New Roman" w:hAnsi="Times New Roman" w:cs="Times New Roman"/>
          <w:lang w:val="en-US"/>
        </w:rPr>
        <w:t xml:space="preserve">move on to explore </w:t>
      </w:r>
      <w:r>
        <w:rPr>
          <w:rFonts w:ascii="Times New Roman" w:hAnsi="Times New Roman" w:cs="Times New Roman"/>
          <w:lang w:val="en-US"/>
        </w:rPr>
        <w:t>whether</w:t>
      </w:r>
      <w:r w:rsidR="008F4900">
        <w:rPr>
          <w:rFonts w:ascii="Times New Roman" w:hAnsi="Times New Roman" w:cs="Times New Roman"/>
          <w:lang w:val="en-US"/>
        </w:rPr>
        <w:t xml:space="preserve"> work ethic can account for the effects of climate on economic performance. To do so, we first </w:t>
      </w:r>
      <w:r w:rsidR="008E5730" w:rsidRPr="008F4900">
        <w:rPr>
          <w:rFonts w:ascii="Times New Roman" w:hAnsi="Times New Roman" w:cs="Times New Roman"/>
          <w:lang w:val="en-US"/>
        </w:rPr>
        <w:t>estimat</w:t>
      </w:r>
      <w:r w:rsidR="008F4900">
        <w:rPr>
          <w:rFonts w:ascii="Times New Roman" w:hAnsi="Times New Roman" w:cs="Times New Roman"/>
          <w:lang w:val="en-US"/>
        </w:rPr>
        <w:t>e</w:t>
      </w:r>
      <w:r w:rsidR="008E5730" w:rsidRPr="008F4900">
        <w:rPr>
          <w:rFonts w:ascii="Times New Roman" w:hAnsi="Times New Roman" w:cs="Times New Roman"/>
          <w:lang w:val="en-US"/>
        </w:rPr>
        <w:t xml:space="preserve"> national level work ethic from individual </w:t>
      </w:r>
      <w:r w:rsidR="009D1AAC" w:rsidRPr="008F4900">
        <w:rPr>
          <w:rFonts w:ascii="Times New Roman" w:hAnsi="Times New Roman" w:cs="Times New Roman"/>
          <w:lang w:val="en-US"/>
        </w:rPr>
        <w:t xml:space="preserve">level </w:t>
      </w:r>
      <w:r w:rsidR="008E5730" w:rsidRPr="008F4900">
        <w:rPr>
          <w:rFonts w:ascii="Times New Roman" w:hAnsi="Times New Roman" w:cs="Times New Roman"/>
          <w:lang w:val="en-US"/>
        </w:rPr>
        <w:t xml:space="preserve">data. </w:t>
      </w:r>
      <w:r w:rsidR="008F4900">
        <w:rPr>
          <w:rFonts w:ascii="Times New Roman" w:hAnsi="Times New Roman" w:cs="Times New Roman"/>
          <w:lang w:val="en-US"/>
        </w:rPr>
        <w:t>W</w:t>
      </w:r>
      <w:r w:rsidR="00E87BFC" w:rsidRPr="008F4900">
        <w:rPr>
          <w:rFonts w:ascii="Times New Roman" w:hAnsi="Times New Roman" w:cs="Times New Roman"/>
          <w:lang w:val="en-US"/>
        </w:rPr>
        <w:t xml:space="preserve">e </w:t>
      </w:r>
      <w:r w:rsidR="008F4900">
        <w:rPr>
          <w:rFonts w:ascii="Times New Roman" w:hAnsi="Times New Roman" w:cs="Times New Roman"/>
          <w:lang w:val="en-US"/>
        </w:rPr>
        <w:t>regress subjective</w:t>
      </w:r>
      <w:r w:rsidR="00061B42">
        <w:rPr>
          <w:rFonts w:ascii="Times New Roman" w:hAnsi="Times New Roman" w:cs="Times New Roman"/>
          <w:lang w:val="en-US"/>
        </w:rPr>
        <w:t xml:space="preserve"> well-</w:t>
      </w:r>
      <w:r w:rsidR="008F4900">
        <w:rPr>
          <w:rFonts w:ascii="Times New Roman" w:hAnsi="Times New Roman" w:cs="Times New Roman"/>
          <w:lang w:val="en-US"/>
        </w:rPr>
        <w:t xml:space="preserve">being on individual unemployment </w:t>
      </w:r>
      <w:r w:rsidR="00227DF5" w:rsidRPr="008F4900">
        <w:rPr>
          <w:rFonts w:ascii="Times New Roman" w:hAnsi="Times New Roman" w:cs="Times New Roman"/>
          <w:lang w:val="en-US"/>
        </w:rPr>
        <w:t xml:space="preserve">for each country and for every year </w:t>
      </w:r>
      <w:r w:rsidR="008F4900">
        <w:rPr>
          <w:rFonts w:ascii="Times New Roman" w:hAnsi="Times New Roman" w:cs="Times New Roman"/>
          <w:lang w:val="en-US"/>
        </w:rPr>
        <w:t>included</w:t>
      </w:r>
      <w:r w:rsidR="00227DF5" w:rsidRPr="008F4900">
        <w:rPr>
          <w:rFonts w:ascii="Times New Roman" w:hAnsi="Times New Roman" w:cs="Times New Roman"/>
          <w:lang w:val="en-US"/>
        </w:rPr>
        <w:t xml:space="preserve"> in the survey</w:t>
      </w:r>
      <w:r w:rsidR="008F4900">
        <w:rPr>
          <w:rFonts w:ascii="Times New Roman" w:hAnsi="Times New Roman" w:cs="Times New Roman"/>
          <w:lang w:val="en-US"/>
        </w:rPr>
        <w:t xml:space="preserve"> separately</w:t>
      </w:r>
      <w:r w:rsidR="00227DF5" w:rsidRPr="008F4900">
        <w:rPr>
          <w:rFonts w:ascii="Times New Roman" w:hAnsi="Times New Roman" w:cs="Times New Roman"/>
          <w:lang w:val="en-US"/>
        </w:rPr>
        <w:t xml:space="preserve">.  </w:t>
      </w:r>
      <w:r w:rsidR="00030C7C" w:rsidRPr="008F4900">
        <w:rPr>
          <w:rFonts w:ascii="Times New Roman" w:hAnsi="Times New Roman" w:cs="Times New Roman"/>
          <w:lang w:val="en-US"/>
        </w:rPr>
        <w:t xml:space="preserve">This </w:t>
      </w:r>
      <w:r>
        <w:rPr>
          <w:rFonts w:ascii="Times New Roman" w:hAnsi="Times New Roman" w:cs="Times New Roman"/>
          <w:lang w:val="en-US"/>
        </w:rPr>
        <w:t>is</w:t>
      </w:r>
      <w:r w:rsidR="00030C7C" w:rsidRPr="008F4900">
        <w:rPr>
          <w:rFonts w:ascii="Times New Roman" w:hAnsi="Times New Roman" w:cs="Times New Roman"/>
          <w:lang w:val="en-US"/>
        </w:rPr>
        <w:t xml:space="preserve"> summarized by </w:t>
      </w:r>
      <w:r>
        <w:rPr>
          <w:rFonts w:ascii="Times New Roman" w:hAnsi="Times New Roman" w:cs="Times New Roman"/>
          <w:lang w:val="en-US"/>
        </w:rPr>
        <w:t>the following</w:t>
      </w:r>
      <w:r w:rsidR="00030C7C" w:rsidRPr="008F4900">
        <w:rPr>
          <w:rFonts w:ascii="Times New Roman" w:hAnsi="Times New Roman" w:cs="Times New Roman"/>
          <w:lang w:val="en-US"/>
        </w:rPr>
        <w:t xml:space="preserve"> equation:</w:t>
      </w:r>
    </w:p>
    <w:p w14:paraId="1D2D15FA" w14:textId="41F45754" w:rsidR="00227DF5" w:rsidRPr="008F4900" w:rsidRDefault="00A47183" w:rsidP="002F580C">
      <w:pPr>
        <w:spacing w:line="480" w:lineRule="auto"/>
        <w:rPr>
          <w:rFonts w:ascii="Times New Roman" w:hAnsi="Times New Roman" w:cs="Times New Roman"/>
          <w:lang w:val="en-US"/>
        </w:rPr>
      </w:pPr>
      <w:r w:rsidRPr="00A82E0A">
        <w:rPr>
          <w:rFonts w:ascii="Times New Roman" w:hAnsi="Times New Roman" w:cs="Times New Roman"/>
          <w:position w:val="-14"/>
          <w:lang w:val="en-US"/>
        </w:rPr>
        <w:object w:dxaOrig="3900" w:dyaOrig="420" w14:anchorId="3DC38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2.5pt" o:ole="">
            <v:imagedata r:id="rId8" o:title=""/>
          </v:shape>
          <o:OLEObject Type="Embed" ProgID="Equation.3" ShapeID="_x0000_i1025" DrawAspect="Content" ObjectID="_1587583726" r:id="rId9"/>
        </w:object>
      </w:r>
      <w:r w:rsidR="00227DF5" w:rsidRPr="008F4900">
        <w:rPr>
          <w:rFonts w:ascii="Times New Roman" w:hAnsi="Times New Roman" w:cs="Times New Roman"/>
          <w:lang w:val="en-US"/>
        </w:rPr>
        <w:t xml:space="preserve">       </w:t>
      </w:r>
      <w:r w:rsidR="00D80C7A" w:rsidRPr="008F4900">
        <w:rPr>
          <w:rFonts w:ascii="Times New Roman" w:hAnsi="Times New Roman" w:cs="Times New Roman"/>
          <w:lang w:val="en-US"/>
        </w:rPr>
        <w:t xml:space="preserve">                                   </w:t>
      </w:r>
      <w:r w:rsidR="00227DF5" w:rsidRPr="008F4900">
        <w:rPr>
          <w:rFonts w:ascii="Times New Roman" w:hAnsi="Times New Roman" w:cs="Times New Roman"/>
          <w:lang w:val="en-US"/>
        </w:rPr>
        <w:t xml:space="preserve">                                                (</w:t>
      </w:r>
      <w:r w:rsidR="00B57027">
        <w:rPr>
          <w:rFonts w:ascii="Times New Roman" w:hAnsi="Times New Roman" w:cs="Times New Roman"/>
          <w:lang w:val="en-US"/>
        </w:rPr>
        <w:t>2</w:t>
      </w:r>
      <w:r w:rsidR="00227DF5" w:rsidRPr="008F4900">
        <w:rPr>
          <w:rFonts w:ascii="Times New Roman" w:hAnsi="Times New Roman" w:cs="Times New Roman"/>
          <w:lang w:val="en-US"/>
        </w:rPr>
        <w:t>)</w:t>
      </w:r>
    </w:p>
    <w:p w14:paraId="49E43ABF" w14:textId="74837AC4" w:rsidR="00C403E5" w:rsidRPr="008F4900" w:rsidRDefault="00227DF5" w:rsidP="002F5298">
      <w:pPr>
        <w:spacing w:line="480" w:lineRule="auto"/>
        <w:jc w:val="both"/>
        <w:rPr>
          <w:rFonts w:ascii="Times New Roman" w:hAnsi="Times New Roman" w:cs="Times New Roman"/>
          <w:lang w:val="en-US"/>
        </w:rPr>
      </w:pPr>
      <w:r w:rsidRPr="008F4900">
        <w:rPr>
          <w:rFonts w:ascii="Times New Roman" w:hAnsi="Times New Roman" w:cs="Times New Roman"/>
          <w:lang w:val="en-US"/>
        </w:rPr>
        <w:t>where</w:t>
      </w:r>
      <w:r w:rsidR="00C403E5" w:rsidRPr="00A82E0A">
        <w:rPr>
          <w:rFonts w:ascii="Times New Roman" w:hAnsi="Times New Roman" w:cs="Times New Roman"/>
          <w:position w:val="-14"/>
          <w:lang w:val="en-US"/>
        </w:rPr>
        <w:object w:dxaOrig="660" w:dyaOrig="380" w14:anchorId="11706586">
          <v:shape id="_x0000_i1026" type="#_x0000_t75" style="width:32.25pt;height:19.5pt" o:ole="">
            <v:imagedata r:id="rId10" o:title=""/>
          </v:shape>
          <o:OLEObject Type="Embed" ProgID="Equation.3" ShapeID="_x0000_i1026" DrawAspect="Content" ObjectID="_1587583727" r:id="rId11"/>
        </w:object>
      </w:r>
      <w:r w:rsidRPr="008F4900">
        <w:rPr>
          <w:rFonts w:ascii="Times New Roman" w:hAnsi="Times New Roman" w:cs="Times New Roman"/>
          <w:lang w:val="en-US"/>
        </w:rPr>
        <w:t xml:space="preserve">is subjective wellbeing of respondent i in country j at time/year t; </w:t>
      </w:r>
      <w:r w:rsidR="00C403E5" w:rsidRPr="00A82E0A">
        <w:rPr>
          <w:rFonts w:ascii="Times New Roman" w:hAnsi="Times New Roman" w:cs="Times New Roman"/>
          <w:position w:val="-14"/>
          <w:lang w:val="en-US"/>
        </w:rPr>
        <w:object w:dxaOrig="400" w:dyaOrig="380" w14:anchorId="1FF37171">
          <v:shape id="_x0000_i1027" type="#_x0000_t75" style="width:19.5pt;height:19.5pt" o:ole="">
            <v:imagedata r:id="rId12" o:title=""/>
          </v:shape>
          <o:OLEObject Type="Embed" ProgID="Equation.3" ShapeID="_x0000_i1027" DrawAspect="Content" ObjectID="_1587583728" r:id="rId13"/>
        </w:object>
      </w:r>
      <w:r w:rsidRPr="008F4900">
        <w:rPr>
          <w:rFonts w:ascii="Times New Roman" w:hAnsi="Times New Roman" w:cs="Times New Roman"/>
          <w:lang w:val="en-US"/>
        </w:rPr>
        <w:t xml:space="preserve">is a matrix of all </w:t>
      </w:r>
      <w:r w:rsidR="00D469E8" w:rsidRPr="008F4900">
        <w:rPr>
          <w:rFonts w:ascii="Times New Roman" w:hAnsi="Times New Roman" w:cs="Times New Roman"/>
          <w:lang w:val="en-US"/>
        </w:rPr>
        <w:t>other</w:t>
      </w:r>
      <w:r w:rsidRPr="008F4900">
        <w:rPr>
          <w:rFonts w:ascii="Times New Roman" w:hAnsi="Times New Roman" w:cs="Times New Roman"/>
          <w:lang w:val="en-US"/>
        </w:rPr>
        <w:t xml:space="preserve"> additional individual level controls such as income, education, health, </w:t>
      </w:r>
      <w:r w:rsidR="0019340B">
        <w:rPr>
          <w:rFonts w:ascii="Times New Roman" w:hAnsi="Times New Roman" w:cs="Times New Roman"/>
          <w:lang w:val="en-US"/>
        </w:rPr>
        <w:t>a</w:t>
      </w:r>
      <w:r w:rsidRPr="008F4900">
        <w:rPr>
          <w:rFonts w:ascii="Times New Roman" w:hAnsi="Times New Roman" w:cs="Times New Roman"/>
          <w:lang w:val="en-US"/>
        </w:rPr>
        <w:t xml:space="preserve">ge, </w:t>
      </w:r>
      <w:r w:rsidR="00D469E8" w:rsidRPr="008F4900">
        <w:rPr>
          <w:rFonts w:ascii="Times New Roman" w:hAnsi="Times New Roman" w:cs="Times New Roman"/>
          <w:lang w:val="en-US"/>
        </w:rPr>
        <w:t>and marriage status</w:t>
      </w:r>
      <w:r w:rsidR="00D80C7A" w:rsidRPr="008F4900">
        <w:rPr>
          <w:rFonts w:ascii="Times New Roman" w:hAnsi="Times New Roman" w:cs="Times New Roman"/>
          <w:lang w:val="en-US"/>
        </w:rPr>
        <w:t xml:space="preserve">; </w:t>
      </w:r>
      <w:r w:rsidR="001F44A2" w:rsidRPr="00A82E0A">
        <w:rPr>
          <w:rFonts w:ascii="Times New Roman" w:hAnsi="Times New Roman" w:cs="Times New Roman"/>
          <w:position w:val="-14"/>
          <w:lang w:val="en-US"/>
        </w:rPr>
        <w:object w:dxaOrig="320" w:dyaOrig="380" w14:anchorId="5953B286">
          <v:shape id="_x0000_i1028" type="#_x0000_t75" style="width:15.75pt;height:19.5pt" o:ole="">
            <v:imagedata r:id="rId14" o:title=""/>
          </v:shape>
          <o:OLEObject Type="Embed" ProgID="Equation.3" ShapeID="_x0000_i1028" DrawAspect="Content" ObjectID="_1587583729" r:id="rId15"/>
        </w:object>
      </w:r>
      <w:r w:rsidR="00D80C7A" w:rsidRPr="008F4900">
        <w:rPr>
          <w:rFonts w:ascii="Times New Roman" w:hAnsi="Times New Roman" w:cs="Times New Roman"/>
          <w:lang w:val="en-US"/>
        </w:rPr>
        <w:t xml:space="preserve"> is</w:t>
      </w:r>
      <w:r w:rsidRPr="008F4900">
        <w:rPr>
          <w:rFonts w:ascii="Times New Roman" w:hAnsi="Times New Roman" w:cs="Times New Roman"/>
          <w:lang w:val="en-US"/>
        </w:rPr>
        <w:t xml:space="preserve"> residual term</w:t>
      </w:r>
      <w:r w:rsidR="001F44A2" w:rsidRPr="008F4900">
        <w:rPr>
          <w:rFonts w:ascii="Times New Roman" w:hAnsi="Times New Roman" w:cs="Times New Roman"/>
          <w:lang w:val="en-US"/>
        </w:rPr>
        <w:t xml:space="preserve">; and </w:t>
      </w:r>
      <w:r w:rsidR="00A47183" w:rsidRPr="00A82E0A">
        <w:rPr>
          <w:rFonts w:ascii="Times New Roman" w:hAnsi="Times New Roman" w:cs="Times New Roman"/>
          <w:position w:val="-14"/>
          <w:lang w:val="en-US"/>
        </w:rPr>
        <w:object w:dxaOrig="320" w:dyaOrig="420" w14:anchorId="7AF49A8A">
          <v:shape id="_x0000_i1029" type="#_x0000_t75" style="width:15.75pt;height:20.25pt" o:ole="">
            <v:imagedata r:id="rId16" o:title=""/>
          </v:shape>
          <o:OLEObject Type="Embed" ProgID="Equation.3" ShapeID="_x0000_i1029" DrawAspect="Content" ObjectID="_1587583730" r:id="rId17"/>
        </w:object>
      </w:r>
      <w:r w:rsidR="001F44A2" w:rsidRPr="008F4900">
        <w:rPr>
          <w:rFonts w:ascii="Times New Roman" w:hAnsi="Times New Roman" w:cs="Times New Roman"/>
          <w:lang w:val="en-US"/>
        </w:rPr>
        <w:t xml:space="preserve">, </w:t>
      </w:r>
      <w:r w:rsidR="001F44A2" w:rsidRPr="00A82E0A">
        <w:rPr>
          <w:rFonts w:ascii="Times New Roman" w:hAnsi="Times New Roman" w:cs="Times New Roman"/>
          <w:position w:val="-14"/>
          <w:lang w:val="en-US"/>
        </w:rPr>
        <w:object w:dxaOrig="320" w:dyaOrig="380" w14:anchorId="14D99480">
          <v:shape id="_x0000_i1030" type="#_x0000_t75" style="width:15.75pt;height:19.5pt" o:ole="">
            <v:imagedata r:id="rId18" o:title=""/>
          </v:shape>
          <o:OLEObject Type="Embed" ProgID="Equation.3" ShapeID="_x0000_i1030" DrawAspect="Content" ObjectID="_1587583731" r:id="rId19"/>
        </w:object>
      </w:r>
      <w:r w:rsidR="001F44A2" w:rsidRPr="008F4900">
        <w:rPr>
          <w:rFonts w:ascii="Times New Roman" w:hAnsi="Times New Roman" w:cs="Times New Roman"/>
          <w:lang w:val="en-US"/>
        </w:rPr>
        <w:t xml:space="preserve">and </w:t>
      </w:r>
      <w:r w:rsidR="001F44A2" w:rsidRPr="00A82E0A">
        <w:rPr>
          <w:rFonts w:ascii="Times New Roman" w:hAnsi="Times New Roman" w:cs="Times New Roman"/>
          <w:position w:val="-14"/>
          <w:lang w:val="en-US"/>
        </w:rPr>
        <w:object w:dxaOrig="320" w:dyaOrig="420" w14:anchorId="7A22A96B">
          <v:shape id="_x0000_i1031" type="#_x0000_t75" style="width:15.75pt;height:20.25pt" o:ole="">
            <v:imagedata r:id="rId20" o:title=""/>
          </v:shape>
          <o:OLEObject Type="Embed" ProgID="Equation.3" ShapeID="_x0000_i1031" DrawAspect="Content" ObjectID="_1587583732" r:id="rId21"/>
        </w:object>
      </w:r>
      <w:r w:rsidR="001F44A2" w:rsidRPr="008F4900">
        <w:rPr>
          <w:rFonts w:ascii="Times New Roman" w:hAnsi="Times New Roman" w:cs="Times New Roman"/>
          <w:lang w:val="en-US"/>
        </w:rPr>
        <w:t xml:space="preserve"> are parameters to be estimated for each country j and time t</w:t>
      </w:r>
      <w:r w:rsidR="00D80C7A" w:rsidRPr="008F4900">
        <w:rPr>
          <w:rFonts w:ascii="Times New Roman" w:hAnsi="Times New Roman" w:cs="Times New Roman"/>
          <w:lang w:val="en-US"/>
        </w:rPr>
        <w:t xml:space="preserve">. </w:t>
      </w:r>
    </w:p>
    <w:p w14:paraId="2D02E91E" w14:textId="55C7019E" w:rsidR="00030C7C" w:rsidRPr="008F4900" w:rsidRDefault="008F4900" w:rsidP="00061B42">
      <w:pPr>
        <w:spacing w:line="480" w:lineRule="auto"/>
        <w:jc w:val="both"/>
        <w:rPr>
          <w:rFonts w:ascii="Times New Roman" w:hAnsi="Times New Roman" w:cs="Times New Roman"/>
          <w:lang w:val="en-US"/>
        </w:rPr>
      </w:pPr>
      <w:r>
        <w:rPr>
          <w:rFonts w:ascii="Times New Roman" w:hAnsi="Times New Roman" w:cs="Times New Roman"/>
          <w:lang w:val="en-US"/>
        </w:rPr>
        <w:t xml:space="preserve">We </w:t>
      </w:r>
      <w:r w:rsidR="0019340B">
        <w:rPr>
          <w:rFonts w:ascii="Times New Roman" w:hAnsi="Times New Roman" w:cs="Times New Roman"/>
          <w:lang w:val="en-US"/>
        </w:rPr>
        <w:t xml:space="preserve">will </w:t>
      </w:r>
      <w:r>
        <w:rPr>
          <w:rFonts w:ascii="Times New Roman" w:hAnsi="Times New Roman" w:cs="Times New Roman"/>
          <w:lang w:val="en-US"/>
        </w:rPr>
        <w:t xml:space="preserve">store all country-level </w:t>
      </w:r>
      <w:r w:rsidRPr="008F4900">
        <w:rPr>
          <w:rFonts w:ascii="Times New Roman" w:hAnsi="Times New Roman" w:cs="Times New Roman"/>
          <w:lang w:val="en-US"/>
        </w:rPr>
        <w:t xml:space="preserve">estimated coefficients </w:t>
      </w:r>
      <w:r w:rsidRPr="00A82E0A">
        <w:rPr>
          <w:rFonts w:ascii="Times New Roman" w:hAnsi="Times New Roman" w:cs="Times New Roman"/>
          <w:position w:val="-14"/>
          <w:lang w:val="en-US"/>
        </w:rPr>
        <w:object w:dxaOrig="320" w:dyaOrig="380" w14:anchorId="57BF7722">
          <v:shape id="_x0000_i1032" type="#_x0000_t75" style="width:15.75pt;height:19.5pt" o:ole="">
            <v:imagedata r:id="rId22" o:title=""/>
          </v:shape>
          <o:OLEObject Type="Embed" ProgID="Equation.3" ShapeID="_x0000_i1032" DrawAspect="Content" ObjectID="_1587583733" r:id="rId23"/>
        </w:object>
      </w:r>
      <w:r>
        <w:rPr>
          <w:rFonts w:ascii="Times New Roman" w:hAnsi="Times New Roman" w:cs="Times New Roman"/>
          <w:lang w:val="en-US"/>
        </w:rPr>
        <w:t xml:space="preserve">, which we </w:t>
      </w:r>
      <w:r w:rsidR="0019340B">
        <w:rPr>
          <w:rFonts w:ascii="Times New Roman" w:hAnsi="Times New Roman" w:cs="Times New Roman"/>
          <w:lang w:val="en-US"/>
        </w:rPr>
        <w:t xml:space="preserve">will then be </w:t>
      </w:r>
      <w:r>
        <w:rPr>
          <w:rFonts w:ascii="Times New Roman" w:hAnsi="Times New Roman" w:cs="Times New Roman"/>
          <w:lang w:val="en-US"/>
        </w:rPr>
        <w:t>use</w:t>
      </w:r>
      <w:r w:rsidR="0019340B">
        <w:rPr>
          <w:rFonts w:ascii="Times New Roman" w:hAnsi="Times New Roman" w:cs="Times New Roman"/>
          <w:lang w:val="en-US"/>
        </w:rPr>
        <w:t>d</w:t>
      </w:r>
      <w:r>
        <w:rPr>
          <w:rFonts w:ascii="Times New Roman" w:hAnsi="Times New Roman" w:cs="Times New Roman"/>
          <w:lang w:val="en-US"/>
        </w:rPr>
        <w:t xml:space="preserve"> as </w:t>
      </w:r>
      <w:r w:rsidR="0019340B">
        <w:rPr>
          <w:rFonts w:ascii="Times New Roman" w:hAnsi="Times New Roman" w:cs="Times New Roman"/>
          <w:lang w:val="en-US"/>
        </w:rPr>
        <w:t xml:space="preserve">an </w:t>
      </w:r>
      <w:r>
        <w:rPr>
          <w:rFonts w:ascii="Times New Roman" w:hAnsi="Times New Roman" w:cs="Times New Roman"/>
          <w:lang w:val="en-US"/>
        </w:rPr>
        <w:t xml:space="preserve">indicator for national work ethic. Subsequently, </w:t>
      </w:r>
      <w:r w:rsidR="00580949" w:rsidRPr="008F4900">
        <w:rPr>
          <w:rFonts w:ascii="Times New Roman" w:hAnsi="Times New Roman" w:cs="Times New Roman"/>
          <w:lang w:val="en-US"/>
        </w:rPr>
        <w:t xml:space="preserve">we undertake mediation analysis </w:t>
      </w:r>
      <w:r w:rsidR="009917C3" w:rsidRPr="008F4900">
        <w:rPr>
          <w:rFonts w:ascii="Times New Roman" w:hAnsi="Times New Roman" w:cs="Times New Roman"/>
          <w:lang w:val="en-US"/>
        </w:rPr>
        <w:t xml:space="preserve">using the </w:t>
      </w:r>
      <w:r w:rsidR="00C90A2F" w:rsidRPr="008F4900">
        <w:rPr>
          <w:rFonts w:ascii="Times New Roman" w:hAnsi="Times New Roman" w:cs="Times New Roman"/>
          <w:lang w:val="en-US"/>
        </w:rPr>
        <w:t xml:space="preserve">estimated </w:t>
      </w:r>
      <w:r w:rsidR="009917C3" w:rsidRPr="008F4900">
        <w:rPr>
          <w:rFonts w:ascii="Times New Roman" w:hAnsi="Times New Roman" w:cs="Times New Roman"/>
          <w:lang w:val="en-US"/>
        </w:rPr>
        <w:t xml:space="preserve">work ethic indicator coefficients </w:t>
      </w:r>
      <w:r w:rsidR="003B5703" w:rsidRPr="00A82E0A">
        <w:rPr>
          <w:rFonts w:ascii="Times New Roman" w:hAnsi="Times New Roman" w:cs="Times New Roman"/>
          <w:position w:val="-14"/>
          <w:lang w:val="en-US"/>
        </w:rPr>
        <w:object w:dxaOrig="320" w:dyaOrig="380" w14:anchorId="674A32CF">
          <v:shape id="_x0000_i1033" type="#_x0000_t75" style="width:15.75pt;height:19.5pt" o:ole="">
            <v:imagedata r:id="rId22" o:title=""/>
          </v:shape>
          <o:OLEObject Type="Embed" ProgID="Equation.3" ShapeID="_x0000_i1033" DrawAspect="Content" ObjectID="_1587583734" r:id="rId24"/>
        </w:object>
      </w:r>
      <w:r w:rsidR="009917C3" w:rsidRPr="008F4900">
        <w:rPr>
          <w:rFonts w:ascii="Times New Roman" w:hAnsi="Times New Roman" w:cs="Times New Roman"/>
          <w:lang w:val="en-US"/>
        </w:rPr>
        <w:t xml:space="preserve">as a mediator variable between cold climate and per capita GDP. </w:t>
      </w:r>
      <w:r w:rsidR="00061B42">
        <w:rPr>
          <w:rFonts w:ascii="Times New Roman" w:hAnsi="Times New Roman" w:cs="Times New Roman"/>
          <w:lang w:val="en-US"/>
        </w:rPr>
        <w:t xml:space="preserve">This allows us </w:t>
      </w:r>
      <w:r w:rsidR="00030C7C" w:rsidRPr="008F4900">
        <w:rPr>
          <w:rFonts w:ascii="Times New Roman" w:hAnsi="Times New Roman" w:cs="Times New Roman"/>
          <w:lang w:val="en-US"/>
        </w:rPr>
        <w:t xml:space="preserve">to test whether the </w:t>
      </w:r>
      <w:r w:rsidR="00061B42">
        <w:rPr>
          <w:rFonts w:ascii="Times New Roman" w:hAnsi="Times New Roman" w:cs="Times New Roman"/>
          <w:lang w:val="en-US"/>
        </w:rPr>
        <w:t xml:space="preserve">effect of </w:t>
      </w:r>
      <w:r w:rsidR="00030C7C" w:rsidRPr="008F4900">
        <w:rPr>
          <w:rFonts w:ascii="Times New Roman" w:hAnsi="Times New Roman" w:cs="Times New Roman"/>
          <w:lang w:val="en-US"/>
        </w:rPr>
        <w:t xml:space="preserve">geographical climate on </w:t>
      </w:r>
      <w:r w:rsidR="0019340B">
        <w:rPr>
          <w:rFonts w:ascii="Times New Roman" w:hAnsi="Times New Roman" w:cs="Times New Roman"/>
          <w:lang w:val="en-US"/>
        </w:rPr>
        <w:t xml:space="preserve">the national </w:t>
      </w:r>
      <w:r w:rsidR="00030C7C" w:rsidRPr="008F4900">
        <w:rPr>
          <w:rFonts w:ascii="Times New Roman" w:hAnsi="Times New Roman" w:cs="Times New Roman"/>
          <w:lang w:val="en-US"/>
        </w:rPr>
        <w:t>income level</w:t>
      </w:r>
      <w:r w:rsidR="00061B42">
        <w:rPr>
          <w:rFonts w:ascii="Times New Roman" w:hAnsi="Times New Roman" w:cs="Times New Roman"/>
          <w:lang w:val="en-US"/>
        </w:rPr>
        <w:t xml:space="preserve"> runs through a work ethic </w:t>
      </w:r>
      <w:r w:rsidR="00061B42">
        <w:rPr>
          <w:rFonts w:ascii="Times New Roman" w:hAnsi="Times New Roman" w:cs="Times New Roman"/>
          <w:lang w:val="en-US"/>
        </w:rPr>
        <w:lastRenderedPageBreak/>
        <w:t>channel</w:t>
      </w:r>
      <w:r w:rsidR="00030C7C" w:rsidRPr="008F4900">
        <w:rPr>
          <w:rFonts w:ascii="Times New Roman" w:hAnsi="Times New Roman" w:cs="Times New Roman"/>
          <w:lang w:val="en-US"/>
        </w:rPr>
        <w:t xml:space="preserve">. </w:t>
      </w:r>
      <w:r w:rsidR="004F1447" w:rsidRPr="008F4900">
        <w:rPr>
          <w:rFonts w:ascii="Times New Roman" w:hAnsi="Times New Roman" w:cs="Times New Roman"/>
          <w:lang w:val="en-US"/>
        </w:rPr>
        <w:t xml:space="preserve">The mediation analysis </w:t>
      </w:r>
      <w:r w:rsidR="00030C7C" w:rsidRPr="008F4900">
        <w:rPr>
          <w:rFonts w:ascii="Times New Roman" w:hAnsi="Times New Roman" w:cs="Times New Roman"/>
          <w:lang w:val="en-US"/>
        </w:rPr>
        <w:t xml:space="preserve">involves </w:t>
      </w:r>
      <w:r w:rsidR="00C90A2F" w:rsidRPr="008F4900">
        <w:rPr>
          <w:rFonts w:ascii="Times New Roman" w:hAnsi="Times New Roman" w:cs="Times New Roman"/>
          <w:lang w:val="en-US"/>
        </w:rPr>
        <w:t>regressi</w:t>
      </w:r>
      <w:r w:rsidR="00061B42">
        <w:rPr>
          <w:rFonts w:ascii="Times New Roman" w:hAnsi="Times New Roman" w:cs="Times New Roman"/>
          <w:lang w:val="en-US"/>
        </w:rPr>
        <w:t>ng</w:t>
      </w:r>
      <w:r w:rsidR="00C90A2F" w:rsidRPr="008F4900">
        <w:rPr>
          <w:rFonts w:ascii="Times New Roman" w:hAnsi="Times New Roman" w:cs="Times New Roman"/>
          <w:lang w:val="en-US"/>
        </w:rPr>
        <w:t xml:space="preserve"> the work ethic estimates</w:t>
      </w:r>
      <w:r w:rsidR="004F1447" w:rsidRPr="008F4900">
        <w:rPr>
          <w:rFonts w:ascii="Times New Roman" w:hAnsi="Times New Roman" w:cs="Times New Roman"/>
          <w:lang w:val="en-US"/>
        </w:rPr>
        <w:t xml:space="preserve"> on geographical climate</w:t>
      </w:r>
      <w:r w:rsidR="00061B42">
        <w:rPr>
          <w:rFonts w:ascii="Times New Roman" w:hAnsi="Times New Roman" w:cs="Times New Roman"/>
          <w:lang w:val="en-US"/>
        </w:rPr>
        <w:t>,</w:t>
      </w:r>
      <w:r w:rsidR="004F1447" w:rsidRPr="008F4900">
        <w:rPr>
          <w:rFonts w:ascii="Times New Roman" w:hAnsi="Times New Roman" w:cs="Times New Roman"/>
          <w:lang w:val="en-US"/>
        </w:rPr>
        <w:t xml:space="preserve"> and then running </w:t>
      </w:r>
      <w:r w:rsidR="00061B42">
        <w:rPr>
          <w:rFonts w:ascii="Times New Roman" w:hAnsi="Times New Roman" w:cs="Times New Roman"/>
          <w:lang w:val="en-US"/>
        </w:rPr>
        <w:t xml:space="preserve">additional </w:t>
      </w:r>
      <w:r w:rsidR="004F1447" w:rsidRPr="008F4900">
        <w:rPr>
          <w:rFonts w:ascii="Times New Roman" w:hAnsi="Times New Roman" w:cs="Times New Roman"/>
          <w:lang w:val="en-US"/>
        </w:rPr>
        <w:t>regression</w:t>
      </w:r>
      <w:r w:rsidR="00061B42">
        <w:rPr>
          <w:rFonts w:ascii="Times New Roman" w:hAnsi="Times New Roman" w:cs="Times New Roman"/>
          <w:lang w:val="en-US"/>
        </w:rPr>
        <w:t>s</w:t>
      </w:r>
      <w:r w:rsidR="004F1447" w:rsidRPr="008F4900">
        <w:rPr>
          <w:rFonts w:ascii="Times New Roman" w:hAnsi="Times New Roman" w:cs="Times New Roman"/>
          <w:lang w:val="en-US"/>
        </w:rPr>
        <w:t xml:space="preserve"> of income level on both climate and </w:t>
      </w:r>
      <w:r w:rsidR="00061B42">
        <w:rPr>
          <w:rFonts w:ascii="Times New Roman" w:hAnsi="Times New Roman" w:cs="Times New Roman"/>
          <w:lang w:val="en-US"/>
        </w:rPr>
        <w:t>estimated</w:t>
      </w:r>
      <w:r w:rsidR="00061B42" w:rsidRPr="008F4900">
        <w:rPr>
          <w:rFonts w:ascii="Times New Roman" w:hAnsi="Times New Roman" w:cs="Times New Roman"/>
          <w:lang w:val="en-US"/>
        </w:rPr>
        <w:t xml:space="preserve"> </w:t>
      </w:r>
      <w:r w:rsidR="004F1447" w:rsidRPr="008F4900">
        <w:rPr>
          <w:rFonts w:ascii="Times New Roman" w:hAnsi="Times New Roman" w:cs="Times New Roman"/>
          <w:lang w:val="en-US"/>
        </w:rPr>
        <w:t>work ethic. These are given as follows:</w:t>
      </w:r>
      <w:r w:rsidR="00030C7C" w:rsidRPr="008F4900">
        <w:rPr>
          <w:rFonts w:ascii="Times New Roman" w:hAnsi="Times New Roman" w:cs="Times New Roman"/>
          <w:lang w:val="en-US"/>
        </w:rPr>
        <w:t xml:space="preserve"> </w:t>
      </w:r>
    </w:p>
    <w:p w14:paraId="63B5FAD0" w14:textId="77777777" w:rsidR="00596D03" w:rsidRPr="008F4900" w:rsidRDefault="000E0C7D" w:rsidP="008F4900">
      <w:pPr>
        <w:spacing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2160" w:dyaOrig="420" w14:anchorId="248C18C6">
          <v:shape id="_x0000_i1034" type="#_x0000_t75" style="width:120.75pt;height:23.25pt" o:ole="">
            <v:imagedata r:id="rId25" o:title=""/>
          </v:shape>
          <o:OLEObject Type="Embed" ProgID="Equation.3" ShapeID="_x0000_i1034" DrawAspect="Content" ObjectID="_1587583735" r:id="rId26"/>
        </w:object>
      </w:r>
      <w:r w:rsidR="00A55287" w:rsidRPr="00A82E0A">
        <w:rPr>
          <w:rFonts w:ascii="Times New Roman" w:hAnsi="Times New Roman" w:cs="Times New Roman"/>
          <w:position w:val="-14"/>
          <w:lang w:val="en-US"/>
        </w:rPr>
        <w:object w:dxaOrig="1900" w:dyaOrig="440" w14:anchorId="2D9F3B26">
          <v:shape id="_x0000_i1035" type="#_x0000_t75" style="width:105.75pt;height:25.5pt" o:ole="">
            <v:imagedata r:id="rId27" o:title=""/>
          </v:shape>
          <o:OLEObject Type="Embed" ProgID="Equation.3" ShapeID="_x0000_i1035" DrawAspect="Content" ObjectID="_1587583736" r:id="rId28"/>
        </w:object>
      </w:r>
      <w:r w:rsidR="00596D03" w:rsidRPr="008F4900">
        <w:rPr>
          <w:rFonts w:ascii="Times New Roman" w:hAnsi="Times New Roman" w:cs="Times New Roman"/>
          <w:lang w:val="en-US"/>
        </w:rPr>
        <w:t xml:space="preserve">                                                    </w:t>
      </w:r>
      <w:r w:rsidR="005B67DD" w:rsidRPr="008F4900">
        <w:rPr>
          <w:rFonts w:ascii="Times New Roman" w:hAnsi="Times New Roman" w:cs="Times New Roman"/>
          <w:lang w:val="en-US"/>
        </w:rPr>
        <w:t xml:space="preserve">   </w:t>
      </w:r>
      <w:r w:rsidR="002F35A9" w:rsidRPr="008F4900">
        <w:rPr>
          <w:rFonts w:ascii="Times New Roman" w:hAnsi="Times New Roman" w:cs="Times New Roman"/>
          <w:lang w:val="en-US"/>
        </w:rPr>
        <w:t xml:space="preserve">  </w:t>
      </w:r>
      <w:r w:rsidR="00596D03" w:rsidRPr="008F4900">
        <w:rPr>
          <w:rFonts w:ascii="Times New Roman" w:hAnsi="Times New Roman" w:cs="Times New Roman"/>
          <w:lang w:val="en-US"/>
        </w:rPr>
        <w:t xml:space="preserve">    </w:t>
      </w:r>
      <w:r w:rsidR="005B67DD" w:rsidRPr="008F4900">
        <w:rPr>
          <w:rFonts w:ascii="Times New Roman" w:hAnsi="Times New Roman" w:cs="Times New Roman"/>
          <w:lang w:val="en-US"/>
        </w:rPr>
        <w:t xml:space="preserve"> </w:t>
      </w:r>
      <w:r w:rsidR="00596D03" w:rsidRPr="008F4900">
        <w:rPr>
          <w:rFonts w:ascii="Times New Roman" w:hAnsi="Times New Roman" w:cs="Times New Roman"/>
          <w:lang w:val="en-US"/>
        </w:rPr>
        <w:t xml:space="preserve">                   (5)</w:t>
      </w:r>
    </w:p>
    <w:p w14:paraId="5763F260" w14:textId="0E944F71" w:rsidR="00596D03" w:rsidRDefault="00857F15" w:rsidP="008F4900">
      <w:pPr>
        <w:spacing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3400" w:dyaOrig="440" w14:anchorId="50ACE4C4">
          <v:shape id="_x0000_i1036" type="#_x0000_t75" style="width:190.5pt;height:25.5pt" o:ole="">
            <v:imagedata r:id="rId29" o:title=""/>
          </v:shape>
          <o:OLEObject Type="Embed" ProgID="Equation.3" ShapeID="_x0000_i1036" DrawAspect="Content" ObjectID="_1587583737" r:id="rId30"/>
        </w:object>
      </w:r>
      <w:r w:rsidR="00596D03" w:rsidRPr="008F4900">
        <w:rPr>
          <w:rFonts w:ascii="Times New Roman" w:hAnsi="Times New Roman" w:cs="Times New Roman"/>
          <w:lang w:val="en-US"/>
        </w:rPr>
        <w:t xml:space="preserve">                                            </w:t>
      </w:r>
      <w:r w:rsidR="005B67DD" w:rsidRPr="008F4900">
        <w:rPr>
          <w:rFonts w:ascii="Times New Roman" w:hAnsi="Times New Roman" w:cs="Times New Roman"/>
          <w:lang w:val="en-US"/>
        </w:rPr>
        <w:t xml:space="preserve">  </w:t>
      </w:r>
      <w:r w:rsidR="00596D03" w:rsidRPr="008F4900">
        <w:rPr>
          <w:rFonts w:ascii="Times New Roman" w:hAnsi="Times New Roman" w:cs="Times New Roman"/>
          <w:lang w:val="en-US"/>
        </w:rPr>
        <w:t xml:space="preserve">                                                  (6)</w:t>
      </w:r>
    </w:p>
    <w:p w14:paraId="30562D89" w14:textId="1B350C4F" w:rsidR="00596D03" w:rsidRDefault="005B67DD" w:rsidP="008F4900">
      <w:pPr>
        <w:pStyle w:val="NormalWeb"/>
        <w:spacing w:line="480" w:lineRule="auto"/>
        <w:jc w:val="both"/>
        <w:rPr>
          <w:sz w:val="22"/>
          <w:szCs w:val="22"/>
          <w:lang w:val="en"/>
        </w:rPr>
      </w:pPr>
      <w:r w:rsidRPr="008F4900">
        <w:rPr>
          <w:sz w:val="22"/>
          <w:szCs w:val="22"/>
          <w:lang w:val="en-US"/>
        </w:rPr>
        <w:t xml:space="preserve">Where </w:t>
      </w:r>
      <w:r w:rsidR="00596D03" w:rsidRPr="00A82E0A">
        <w:rPr>
          <w:position w:val="-10"/>
          <w:sz w:val="22"/>
          <w:szCs w:val="22"/>
        </w:rPr>
        <w:object w:dxaOrig="240" w:dyaOrig="340" w14:anchorId="13D10361">
          <v:shape id="_x0000_i1037" type="#_x0000_t75" style="width:12.75pt;height:17.25pt" o:ole="">
            <v:imagedata r:id="rId31" o:title=""/>
          </v:shape>
          <o:OLEObject Type="Embed" ProgID="Equation.3" ShapeID="_x0000_i1037" DrawAspect="Content" ObjectID="_1587583738" r:id="rId32"/>
        </w:object>
      </w:r>
      <w:r w:rsidRPr="008F4900">
        <w:rPr>
          <w:sz w:val="22"/>
          <w:szCs w:val="22"/>
          <w:lang w:val="en-US"/>
        </w:rPr>
        <w:t>measures</w:t>
      </w:r>
      <w:r w:rsidR="00596D03" w:rsidRPr="008F4900">
        <w:rPr>
          <w:sz w:val="22"/>
          <w:szCs w:val="22"/>
          <w:lang w:val="en-US"/>
        </w:rPr>
        <w:t xml:space="preserve"> direct effect of Cold climate </w:t>
      </w:r>
      <w:r w:rsidRPr="008F4900">
        <w:rPr>
          <w:sz w:val="22"/>
          <w:szCs w:val="22"/>
          <w:lang w:val="en-US"/>
        </w:rPr>
        <w:t>on</w:t>
      </w:r>
      <w:r w:rsidR="00C90A2F" w:rsidRPr="008F4900">
        <w:rPr>
          <w:sz w:val="22"/>
          <w:szCs w:val="22"/>
          <w:lang w:val="en-US"/>
        </w:rPr>
        <w:t xml:space="preserve"> per capita GDP (</w:t>
      </w:r>
      <w:r w:rsidRPr="00A82E0A">
        <w:rPr>
          <w:position w:val="-14"/>
          <w:sz w:val="22"/>
          <w:szCs w:val="22"/>
        </w:rPr>
        <w:object w:dxaOrig="900" w:dyaOrig="380" w14:anchorId="547B615A">
          <v:shape id="_x0000_i1038" type="#_x0000_t75" style="width:45pt;height:19.5pt" o:ole="">
            <v:imagedata r:id="rId33" o:title=""/>
          </v:shape>
          <o:OLEObject Type="Embed" ProgID="Equation.3" ShapeID="_x0000_i1038" DrawAspect="Content" ObjectID="_1587583739" r:id="rId34"/>
        </w:object>
      </w:r>
      <w:r w:rsidR="00C90A2F" w:rsidRPr="008F4900">
        <w:rPr>
          <w:sz w:val="22"/>
          <w:szCs w:val="22"/>
          <w:lang w:val="en-US"/>
        </w:rPr>
        <w:t>)</w:t>
      </w:r>
      <w:r w:rsidRPr="008F4900">
        <w:rPr>
          <w:sz w:val="22"/>
          <w:szCs w:val="22"/>
          <w:lang w:val="en-US"/>
        </w:rPr>
        <w:t>; the product</w:t>
      </w:r>
      <w:r w:rsidRPr="00A82E0A">
        <w:rPr>
          <w:position w:val="-10"/>
          <w:sz w:val="22"/>
          <w:szCs w:val="22"/>
        </w:rPr>
        <w:object w:dxaOrig="580" w:dyaOrig="380" w14:anchorId="1C528D9E">
          <v:shape id="_x0000_i1039" type="#_x0000_t75" style="width:28.5pt;height:19.5pt" o:ole="">
            <v:imagedata r:id="rId35" o:title=""/>
          </v:shape>
          <o:OLEObject Type="Embed" ProgID="Equation.3" ShapeID="_x0000_i1039" DrawAspect="Content" ObjectID="_1587583740" r:id="rId36"/>
        </w:object>
      </w:r>
      <w:r w:rsidRPr="008F4900">
        <w:rPr>
          <w:sz w:val="22"/>
          <w:szCs w:val="22"/>
          <w:lang w:val="en-US"/>
        </w:rPr>
        <w:t xml:space="preserve"> measures the indirect effect of </w:t>
      </w:r>
      <w:r w:rsidRPr="00A82E0A">
        <w:rPr>
          <w:position w:val="-14"/>
          <w:sz w:val="22"/>
          <w:szCs w:val="22"/>
        </w:rPr>
        <w:object w:dxaOrig="620" w:dyaOrig="380" w14:anchorId="260FAAA9">
          <v:shape id="_x0000_i1040" type="#_x0000_t75" style="width:31.5pt;height:19.5pt" o:ole="">
            <v:imagedata r:id="rId37" o:title=""/>
          </v:shape>
          <o:OLEObject Type="Embed" ProgID="Equation.3" ShapeID="_x0000_i1040" DrawAspect="Content" ObjectID="_1587583741" r:id="rId38"/>
        </w:object>
      </w:r>
      <w:r w:rsidRPr="008F4900">
        <w:rPr>
          <w:sz w:val="22"/>
          <w:szCs w:val="22"/>
          <w:lang w:val="en-US"/>
        </w:rPr>
        <w:t xml:space="preserve">on </w:t>
      </w:r>
      <w:r w:rsidRPr="00A82E0A">
        <w:rPr>
          <w:position w:val="-14"/>
          <w:sz w:val="22"/>
          <w:szCs w:val="22"/>
        </w:rPr>
        <w:object w:dxaOrig="900" w:dyaOrig="380" w14:anchorId="4212DB14">
          <v:shape id="_x0000_i1041" type="#_x0000_t75" style="width:45pt;height:19.5pt" o:ole="">
            <v:imagedata r:id="rId39" o:title=""/>
          </v:shape>
          <o:OLEObject Type="Embed" ProgID="Equation.3" ShapeID="_x0000_i1041" DrawAspect="Content" ObjectID="_1587583742" r:id="rId40"/>
        </w:object>
      </w:r>
      <w:r w:rsidRPr="008F4900">
        <w:rPr>
          <w:sz w:val="22"/>
          <w:szCs w:val="22"/>
          <w:lang w:val="en-US"/>
        </w:rPr>
        <w:t xml:space="preserve"> via the mediation variable</w:t>
      </w:r>
      <w:r w:rsidRPr="00A82E0A">
        <w:rPr>
          <w:position w:val="-14"/>
          <w:sz w:val="22"/>
          <w:szCs w:val="22"/>
        </w:rPr>
        <w:object w:dxaOrig="320" w:dyaOrig="380" w14:anchorId="686B6541">
          <v:shape id="_x0000_i1042" type="#_x0000_t75" style="width:16.5pt;height:19.5pt" o:ole="">
            <v:imagedata r:id="rId41" o:title=""/>
          </v:shape>
          <o:OLEObject Type="Embed" ProgID="Equation.3" ShapeID="_x0000_i1042" DrawAspect="Content" ObjectID="_1587583743" r:id="rId42"/>
        </w:object>
      </w:r>
      <w:r w:rsidRPr="008F4900">
        <w:rPr>
          <w:sz w:val="22"/>
          <w:szCs w:val="22"/>
          <w:lang w:val="en-US"/>
        </w:rPr>
        <w:t xml:space="preserve">; and the total effect is the sum of the direct and the indirect effects, </w:t>
      </w:r>
      <w:r w:rsidRPr="00A82E0A">
        <w:rPr>
          <w:position w:val="-10"/>
          <w:sz w:val="22"/>
          <w:szCs w:val="22"/>
        </w:rPr>
        <w:object w:dxaOrig="960" w:dyaOrig="380" w14:anchorId="7B186A64">
          <v:shape id="_x0000_i1043" type="#_x0000_t75" style="width:48.75pt;height:19.5pt" o:ole="">
            <v:imagedata r:id="rId43" o:title=""/>
          </v:shape>
          <o:OLEObject Type="Embed" ProgID="Equation.3" ShapeID="_x0000_i1043" DrawAspect="Content" ObjectID="_1587583744" r:id="rId44"/>
        </w:object>
      </w:r>
      <w:r w:rsidRPr="008F4900">
        <w:rPr>
          <w:sz w:val="22"/>
          <w:szCs w:val="22"/>
          <w:lang w:val="en-US"/>
        </w:rPr>
        <w:t xml:space="preserve">. </w:t>
      </w:r>
      <w:r w:rsidRPr="008F4900">
        <w:rPr>
          <w:sz w:val="22"/>
          <w:szCs w:val="22"/>
          <w:lang w:val="en"/>
        </w:rPr>
        <w:t>The validity of these effects requires that we</w:t>
      </w:r>
      <w:r w:rsidR="00596D03" w:rsidRPr="008F4900">
        <w:rPr>
          <w:sz w:val="22"/>
          <w:szCs w:val="22"/>
          <w:lang w:val="en"/>
        </w:rPr>
        <w:t xml:space="preserve"> assume the error terms </w:t>
      </w:r>
      <w:r w:rsidR="00596D03" w:rsidRPr="008F4900">
        <w:rPr>
          <w:rStyle w:val="Emphasis"/>
          <w:sz w:val="22"/>
          <w:szCs w:val="22"/>
          <w:lang w:val="en"/>
        </w:rPr>
        <w:t>(</w:t>
      </w:r>
      <w:r w:rsidR="00596D03" w:rsidRPr="00A82E0A">
        <w:rPr>
          <w:position w:val="-14"/>
          <w:sz w:val="22"/>
          <w:szCs w:val="22"/>
        </w:rPr>
        <w:object w:dxaOrig="380" w:dyaOrig="380" w14:anchorId="72B6813A">
          <v:shape id="_x0000_i1044" type="#_x0000_t75" style="width:19.5pt;height:19.5pt" o:ole="">
            <v:imagedata r:id="rId45" o:title=""/>
          </v:shape>
          <o:OLEObject Type="Embed" ProgID="Equation.3" ShapeID="_x0000_i1044" DrawAspect="Content" ObjectID="_1587583745" r:id="rId46"/>
        </w:object>
      </w:r>
      <w:r w:rsidR="00596D03" w:rsidRPr="008F4900">
        <w:rPr>
          <w:rStyle w:val="Emphasis"/>
          <w:sz w:val="22"/>
          <w:szCs w:val="22"/>
          <w:lang w:val="en"/>
        </w:rPr>
        <w:t>,</w:t>
      </w:r>
      <w:r w:rsidR="00596D03" w:rsidRPr="00A82E0A">
        <w:rPr>
          <w:position w:val="-14"/>
          <w:sz w:val="22"/>
          <w:szCs w:val="22"/>
        </w:rPr>
        <w:object w:dxaOrig="360" w:dyaOrig="380" w14:anchorId="5E88747F">
          <v:shape id="_x0000_i1045" type="#_x0000_t75" style="width:18.75pt;height:19.5pt" o:ole="">
            <v:imagedata r:id="rId47" o:title=""/>
          </v:shape>
          <o:OLEObject Type="Embed" ProgID="Equation.3" ShapeID="_x0000_i1045" DrawAspect="Content" ObjectID="_1587583746" r:id="rId48"/>
        </w:object>
      </w:r>
      <w:r w:rsidR="00596D03" w:rsidRPr="008F4900">
        <w:rPr>
          <w:rStyle w:val="Emphasis"/>
          <w:sz w:val="22"/>
          <w:szCs w:val="22"/>
          <w:lang w:val="en"/>
        </w:rPr>
        <w:t>)</w:t>
      </w:r>
      <w:r w:rsidRPr="008F4900">
        <w:rPr>
          <w:sz w:val="22"/>
          <w:szCs w:val="22"/>
          <w:lang w:val="en"/>
        </w:rPr>
        <w:t xml:space="preserve"> are uncorrelated and </w:t>
      </w:r>
      <w:r w:rsidR="00061B42">
        <w:rPr>
          <w:sz w:val="22"/>
          <w:szCs w:val="22"/>
          <w:lang w:val="en"/>
        </w:rPr>
        <w:t xml:space="preserve">both </w:t>
      </w:r>
      <w:r w:rsidR="00C90A2F" w:rsidRPr="008F4900">
        <w:rPr>
          <w:sz w:val="22"/>
          <w:szCs w:val="22"/>
          <w:lang w:val="en"/>
        </w:rPr>
        <w:t>normal</w:t>
      </w:r>
      <w:r w:rsidR="00061B42">
        <w:rPr>
          <w:sz w:val="22"/>
          <w:szCs w:val="22"/>
          <w:lang w:val="en"/>
        </w:rPr>
        <w:t>ly</w:t>
      </w:r>
      <w:r w:rsidR="00C90A2F" w:rsidRPr="008F4900">
        <w:rPr>
          <w:sz w:val="22"/>
          <w:szCs w:val="22"/>
          <w:lang w:val="en"/>
        </w:rPr>
        <w:t xml:space="preserve"> distribut</w:t>
      </w:r>
      <w:r w:rsidR="00061B42">
        <w:rPr>
          <w:sz w:val="22"/>
          <w:szCs w:val="22"/>
          <w:lang w:val="en"/>
        </w:rPr>
        <w:t>ed</w:t>
      </w:r>
      <w:r w:rsidRPr="008F4900">
        <w:rPr>
          <w:sz w:val="22"/>
          <w:szCs w:val="22"/>
          <w:lang w:val="en"/>
        </w:rPr>
        <w:t xml:space="preserve">. </w:t>
      </w:r>
      <w:r w:rsidR="00596D03" w:rsidRPr="008F4900">
        <w:rPr>
          <w:sz w:val="22"/>
          <w:szCs w:val="22"/>
          <w:lang w:val="en"/>
        </w:rPr>
        <w:t>The interpretation of the two structural equations is simultaneous.</w:t>
      </w:r>
    </w:p>
    <w:p w14:paraId="4E9732B4" w14:textId="1620E388" w:rsidR="0019340B" w:rsidRDefault="0019340B" w:rsidP="008F4900">
      <w:pPr>
        <w:pStyle w:val="NormalWeb"/>
        <w:spacing w:line="480" w:lineRule="auto"/>
        <w:jc w:val="both"/>
        <w:rPr>
          <w:sz w:val="22"/>
          <w:szCs w:val="22"/>
          <w:lang w:val="en"/>
        </w:rPr>
      </w:pPr>
    </w:p>
    <w:p w14:paraId="751DA061" w14:textId="77777777" w:rsidR="00061B42" w:rsidRPr="002F5298" w:rsidRDefault="00061B42" w:rsidP="002F5298">
      <w:pPr>
        <w:pStyle w:val="ListParagraph"/>
        <w:numPr>
          <w:ilvl w:val="0"/>
          <w:numId w:val="1"/>
        </w:numPr>
        <w:spacing w:after="120" w:line="480" w:lineRule="auto"/>
        <w:rPr>
          <w:rFonts w:ascii="Times New Roman" w:hAnsi="Times New Roman" w:cs="Times New Roman"/>
          <w:b/>
          <w:lang w:val="en-US"/>
        </w:rPr>
      </w:pPr>
      <w:r w:rsidRPr="002F5298">
        <w:rPr>
          <w:rFonts w:ascii="Times New Roman" w:hAnsi="Times New Roman" w:cs="Times New Roman"/>
          <w:b/>
          <w:lang w:val="en-US"/>
        </w:rPr>
        <w:t xml:space="preserve">The Data </w:t>
      </w:r>
    </w:p>
    <w:p w14:paraId="0C9EB19C" w14:textId="5D25FC47" w:rsidR="00061B42" w:rsidRPr="008F4900" w:rsidRDefault="00061B42" w:rsidP="00061B42">
      <w:pPr>
        <w:spacing w:line="480" w:lineRule="auto"/>
        <w:ind w:left="66"/>
        <w:jc w:val="both"/>
        <w:rPr>
          <w:rFonts w:ascii="Times New Roman" w:hAnsi="Times New Roman" w:cs="Times New Roman"/>
          <w:lang w:val="en-US"/>
        </w:rPr>
      </w:pPr>
      <w:r>
        <w:rPr>
          <w:rFonts w:ascii="Times New Roman" w:hAnsi="Times New Roman" w:cs="Times New Roman"/>
          <w:lang w:val="en-US"/>
        </w:rPr>
        <w:t xml:space="preserve">In order to </w:t>
      </w:r>
      <w:r w:rsidR="00026C8E">
        <w:rPr>
          <w:rFonts w:ascii="Times New Roman" w:hAnsi="Times New Roman" w:cs="Times New Roman"/>
          <w:lang w:val="en-US"/>
        </w:rPr>
        <w:t>conduct our estimations and specifically to arrive at a measure of work ethic</w:t>
      </w:r>
      <w:r>
        <w:rPr>
          <w:rFonts w:ascii="Times New Roman" w:hAnsi="Times New Roman" w:cs="Times New Roman"/>
          <w:lang w:val="en-US"/>
        </w:rPr>
        <w:t>, w</w:t>
      </w:r>
      <w:r w:rsidRPr="008F4900">
        <w:rPr>
          <w:rFonts w:ascii="Times New Roman" w:hAnsi="Times New Roman" w:cs="Times New Roman"/>
          <w:lang w:val="en-US"/>
        </w:rPr>
        <w:t>e use two types of data: (i) individual level survey data collected by the world value survey (WVS) in six waves over the past three decades, 1981 to 2014, and (ii) national level indicators that we obtained from various sources. The WVS dataset includes data on the individual level Subjective Social Well</w:t>
      </w:r>
      <w:r>
        <w:rPr>
          <w:rFonts w:ascii="Times New Roman" w:hAnsi="Times New Roman" w:cs="Times New Roman"/>
          <w:lang w:val="en-US"/>
        </w:rPr>
        <w:t>-B</w:t>
      </w:r>
      <w:r w:rsidRPr="008F4900">
        <w:rPr>
          <w:rFonts w:ascii="Times New Roman" w:hAnsi="Times New Roman" w:cs="Times New Roman"/>
          <w:lang w:val="en-US"/>
        </w:rPr>
        <w:t xml:space="preserve">eing (SWB), unemployment status, location and other socio-economic characteristics of over a third of a million respondents from 100 countries (see Table 1 and for further details see Table A1 in the Appendix). </w:t>
      </w:r>
    </w:p>
    <w:p w14:paraId="3F1077A0" w14:textId="77777777" w:rsidR="00061B42" w:rsidRPr="008F4900" w:rsidRDefault="00061B42" w:rsidP="00061B42">
      <w:pPr>
        <w:spacing w:after="0" w:line="480" w:lineRule="auto"/>
        <w:ind w:left="708" w:firstLine="708"/>
        <w:rPr>
          <w:rFonts w:ascii="Times New Roman" w:hAnsi="Times New Roman" w:cs="Times New Roman"/>
          <w:b/>
          <w:lang w:val="en-US"/>
        </w:rPr>
      </w:pPr>
      <w:r w:rsidRPr="008F4900">
        <w:rPr>
          <w:rFonts w:ascii="Times New Roman" w:hAnsi="Times New Roman" w:cs="Times New Roman"/>
          <w:b/>
          <w:lang w:val="en-US"/>
        </w:rPr>
        <w:t>Table 1: Sample Data</w:t>
      </w:r>
    </w:p>
    <w:tbl>
      <w:tblPr>
        <w:tblW w:w="7103" w:type="dxa"/>
        <w:jc w:val="center"/>
        <w:tblCellMar>
          <w:left w:w="70" w:type="dxa"/>
          <w:right w:w="70" w:type="dxa"/>
        </w:tblCellMar>
        <w:tblLook w:val="04A0" w:firstRow="1" w:lastRow="0" w:firstColumn="1" w:lastColumn="0" w:noHBand="0" w:noVBand="1"/>
      </w:tblPr>
      <w:tblGrid>
        <w:gridCol w:w="2283"/>
        <w:gridCol w:w="2268"/>
        <w:gridCol w:w="2552"/>
      </w:tblGrid>
      <w:tr w:rsidR="00061B42" w:rsidRPr="00131A7B" w14:paraId="40092B4A" w14:textId="77777777" w:rsidTr="000B44A4">
        <w:trPr>
          <w:trHeight w:val="300"/>
          <w:jc w:val="center"/>
        </w:trPr>
        <w:tc>
          <w:tcPr>
            <w:tcW w:w="2283" w:type="dxa"/>
            <w:tcBorders>
              <w:top w:val="single" w:sz="12" w:space="0" w:color="auto"/>
              <w:bottom w:val="single" w:sz="4" w:space="0" w:color="auto"/>
            </w:tcBorders>
            <w:shd w:val="clear" w:color="auto" w:fill="auto"/>
            <w:noWrap/>
            <w:vAlign w:val="bottom"/>
            <w:hideMark/>
          </w:tcPr>
          <w:p w14:paraId="75CA19AD"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Survey wave</w:t>
            </w:r>
          </w:p>
        </w:tc>
        <w:tc>
          <w:tcPr>
            <w:tcW w:w="2268" w:type="dxa"/>
            <w:tcBorders>
              <w:top w:val="single" w:sz="12" w:space="0" w:color="auto"/>
              <w:bottom w:val="single" w:sz="4" w:space="0" w:color="auto"/>
            </w:tcBorders>
            <w:shd w:val="clear" w:color="auto" w:fill="auto"/>
            <w:noWrap/>
            <w:vAlign w:val="bottom"/>
            <w:hideMark/>
          </w:tcPr>
          <w:p w14:paraId="6547F8E8"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Number of countries</w:t>
            </w:r>
          </w:p>
        </w:tc>
        <w:tc>
          <w:tcPr>
            <w:tcW w:w="2552" w:type="dxa"/>
            <w:tcBorders>
              <w:top w:val="single" w:sz="12" w:space="0" w:color="auto"/>
              <w:bottom w:val="single" w:sz="4" w:space="0" w:color="auto"/>
            </w:tcBorders>
            <w:shd w:val="clear" w:color="auto" w:fill="auto"/>
            <w:noWrap/>
            <w:vAlign w:val="bottom"/>
            <w:hideMark/>
          </w:tcPr>
          <w:p w14:paraId="1524CE40"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Number of respondents</w:t>
            </w:r>
          </w:p>
        </w:tc>
      </w:tr>
      <w:tr w:rsidR="00061B42" w:rsidRPr="00131A7B" w14:paraId="1EC97B95" w14:textId="77777777" w:rsidTr="000B44A4">
        <w:trPr>
          <w:trHeight w:val="300"/>
          <w:jc w:val="center"/>
        </w:trPr>
        <w:tc>
          <w:tcPr>
            <w:tcW w:w="2283" w:type="dxa"/>
            <w:tcBorders>
              <w:top w:val="single" w:sz="4" w:space="0" w:color="auto"/>
            </w:tcBorders>
            <w:shd w:val="clear" w:color="auto" w:fill="auto"/>
            <w:noWrap/>
            <w:vAlign w:val="bottom"/>
            <w:hideMark/>
          </w:tcPr>
          <w:p w14:paraId="3ACE9F02"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1981</w:t>
            </w:r>
          </w:p>
        </w:tc>
        <w:tc>
          <w:tcPr>
            <w:tcW w:w="2268" w:type="dxa"/>
            <w:tcBorders>
              <w:top w:val="single" w:sz="4" w:space="0" w:color="auto"/>
            </w:tcBorders>
            <w:shd w:val="clear" w:color="auto" w:fill="auto"/>
            <w:noWrap/>
            <w:vAlign w:val="bottom"/>
            <w:hideMark/>
          </w:tcPr>
          <w:p w14:paraId="23B6E380"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10</w:t>
            </w:r>
          </w:p>
        </w:tc>
        <w:tc>
          <w:tcPr>
            <w:tcW w:w="2552" w:type="dxa"/>
            <w:tcBorders>
              <w:top w:val="single" w:sz="4" w:space="0" w:color="auto"/>
            </w:tcBorders>
            <w:shd w:val="clear" w:color="auto" w:fill="auto"/>
            <w:noWrap/>
            <w:vAlign w:val="bottom"/>
            <w:hideMark/>
          </w:tcPr>
          <w:p w14:paraId="3A425BD3"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13,586</w:t>
            </w:r>
          </w:p>
        </w:tc>
      </w:tr>
      <w:tr w:rsidR="00061B42" w:rsidRPr="00131A7B" w14:paraId="3939DAE5" w14:textId="77777777" w:rsidTr="000B44A4">
        <w:trPr>
          <w:trHeight w:val="300"/>
          <w:jc w:val="center"/>
        </w:trPr>
        <w:tc>
          <w:tcPr>
            <w:tcW w:w="2283" w:type="dxa"/>
            <w:shd w:val="clear" w:color="auto" w:fill="auto"/>
            <w:noWrap/>
            <w:vAlign w:val="bottom"/>
            <w:hideMark/>
          </w:tcPr>
          <w:p w14:paraId="3296B302"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1990</w:t>
            </w:r>
          </w:p>
        </w:tc>
        <w:tc>
          <w:tcPr>
            <w:tcW w:w="2268" w:type="dxa"/>
            <w:shd w:val="clear" w:color="auto" w:fill="auto"/>
            <w:noWrap/>
            <w:vAlign w:val="bottom"/>
            <w:hideMark/>
          </w:tcPr>
          <w:p w14:paraId="5A5E3030"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18</w:t>
            </w:r>
          </w:p>
        </w:tc>
        <w:tc>
          <w:tcPr>
            <w:tcW w:w="2552" w:type="dxa"/>
            <w:shd w:val="clear" w:color="auto" w:fill="auto"/>
            <w:noWrap/>
            <w:vAlign w:val="bottom"/>
            <w:hideMark/>
          </w:tcPr>
          <w:p w14:paraId="6A6B80D2"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24,558</w:t>
            </w:r>
          </w:p>
        </w:tc>
      </w:tr>
      <w:tr w:rsidR="00061B42" w:rsidRPr="00131A7B" w14:paraId="103C508E" w14:textId="77777777" w:rsidTr="000B44A4">
        <w:trPr>
          <w:trHeight w:val="300"/>
          <w:jc w:val="center"/>
        </w:trPr>
        <w:tc>
          <w:tcPr>
            <w:tcW w:w="2283" w:type="dxa"/>
            <w:shd w:val="clear" w:color="auto" w:fill="auto"/>
            <w:noWrap/>
            <w:vAlign w:val="bottom"/>
            <w:hideMark/>
          </w:tcPr>
          <w:p w14:paraId="7B8F5E87"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1995</w:t>
            </w:r>
          </w:p>
        </w:tc>
        <w:tc>
          <w:tcPr>
            <w:tcW w:w="2268" w:type="dxa"/>
            <w:shd w:val="clear" w:color="auto" w:fill="auto"/>
            <w:noWrap/>
            <w:vAlign w:val="bottom"/>
            <w:hideMark/>
          </w:tcPr>
          <w:p w14:paraId="462A4AFE"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54</w:t>
            </w:r>
          </w:p>
        </w:tc>
        <w:tc>
          <w:tcPr>
            <w:tcW w:w="2552" w:type="dxa"/>
            <w:shd w:val="clear" w:color="auto" w:fill="auto"/>
            <w:noWrap/>
            <w:vAlign w:val="bottom"/>
            <w:hideMark/>
          </w:tcPr>
          <w:p w14:paraId="5F8BC61E" w14:textId="77777777" w:rsidR="00061B42" w:rsidRPr="00027F3F" w:rsidRDefault="00061B42" w:rsidP="000B44A4">
            <w:pPr>
              <w:spacing w:after="0" w:line="480" w:lineRule="auto"/>
              <w:jc w:val="center"/>
              <w:rPr>
                <w:rFonts w:ascii="Times New Roman" w:eastAsia="Times New Roman" w:hAnsi="Times New Roman" w:cs="Times New Roman"/>
                <w:bCs/>
                <w:lang w:eastAsia="nl-NL"/>
              </w:rPr>
            </w:pPr>
            <w:r w:rsidRPr="00027F3F">
              <w:rPr>
                <w:rFonts w:ascii="Times New Roman" w:eastAsia="Times New Roman" w:hAnsi="Times New Roman" w:cs="Times New Roman"/>
                <w:bCs/>
                <w:lang w:eastAsia="nl-NL"/>
              </w:rPr>
              <w:t>77,129</w:t>
            </w:r>
          </w:p>
        </w:tc>
      </w:tr>
      <w:tr w:rsidR="00061B42" w:rsidRPr="00131A7B" w14:paraId="746E4F69" w14:textId="77777777" w:rsidTr="000B44A4">
        <w:trPr>
          <w:trHeight w:val="300"/>
          <w:jc w:val="center"/>
        </w:trPr>
        <w:tc>
          <w:tcPr>
            <w:tcW w:w="2283" w:type="dxa"/>
            <w:shd w:val="clear" w:color="auto" w:fill="auto"/>
            <w:noWrap/>
            <w:vAlign w:val="bottom"/>
            <w:hideMark/>
          </w:tcPr>
          <w:p w14:paraId="74EB2163"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lastRenderedPageBreak/>
              <w:t>2000</w:t>
            </w:r>
          </w:p>
        </w:tc>
        <w:tc>
          <w:tcPr>
            <w:tcW w:w="2268" w:type="dxa"/>
            <w:shd w:val="clear" w:color="auto" w:fill="auto"/>
            <w:noWrap/>
            <w:vAlign w:val="bottom"/>
            <w:hideMark/>
          </w:tcPr>
          <w:p w14:paraId="7B6CCFF1"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41</w:t>
            </w:r>
          </w:p>
        </w:tc>
        <w:tc>
          <w:tcPr>
            <w:tcW w:w="2552" w:type="dxa"/>
            <w:shd w:val="clear" w:color="auto" w:fill="auto"/>
            <w:noWrap/>
            <w:vAlign w:val="bottom"/>
            <w:hideMark/>
          </w:tcPr>
          <w:p w14:paraId="18724FDB"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60,045</w:t>
            </w:r>
          </w:p>
        </w:tc>
      </w:tr>
      <w:tr w:rsidR="00061B42" w:rsidRPr="00131A7B" w14:paraId="550EFBF4" w14:textId="77777777" w:rsidTr="000B44A4">
        <w:trPr>
          <w:trHeight w:val="300"/>
          <w:jc w:val="center"/>
        </w:trPr>
        <w:tc>
          <w:tcPr>
            <w:tcW w:w="2283" w:type="dxa"/>
            <w:shd w:val="clear" w:color="auto" w:fill="auto"/>
            <w:noWrap/>
            <w:vAlign w:val="bottom"/>
            <w:hideMark/>
          </w:tcPr>
          <w:p w14:paraId="46E95A97"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2005</w:t>
            </w:r>
          </w:p>
        </w:tc>
        <w:tc>
          <w:tcPr>
            <w:tcW w:w="2268" w:type="dxa"/>
            <w:shd w:val="clear" w:color="auto" w:fill="auto"/>
            <w:noWrap/>
            <w:vAlign w:val="bottom"/>
            <w:hideMark/>
          </w:tcPr>
          <w:p w14:paraId="01453EFB"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58</w:t>
            </w:r>
          </w:p>
        </w:tc>
        <w:tc>
          <w:tcPr>
            <w:tcW w:w="2552" w:type="dxa"/>
            <w:shd w:val="clear" w:color="auto" w:fill="auto"/>
            <w:noWrap/>
            <w:vAlign w:val="bottom"/>
            <w:hideMark/>
          </w:tcPr>
          <w:p w14:paraId="588DDAC7"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83,975</w:t>
            </w:r>
          </w:p>
        </w:tc>
      </w:tr>
      <w:tr w:rsidR="00061B42" w:rsidRPr="00131A7B" w14:paraId="58C21A6A" w14:textId="77777777" w:rsidTr="000B44A4">
        <w:trPr>
          <w:trHeight w:val="300"/>
          <w:jc w:val="center"/>
        </w:trPr>
        <w:tc>
          <w:tcPr>
            <w:tcW w:w="2283" w:type="dxa"/>
            <w:tcBorders>
              <w:bottom w:val="single" w:sz="4" w:space="0" w:color="auto"/>
            </w:tcBorders>
            <w:shd w:val="clear" w:color="auto" w:fill="auto"/>
            <w:noWrap/>
            <w:vAlign w:val="bottom"/>
            <w:hideMark/>
          </w:tcPr>
          <w:p w14:paraId="3AE4A804"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2010</w:t>
            </w:r>
          </w:p>
        </w:tc>
        <w:tc>
          <w:tcPr>
            <w:tcW w:w="2268" w:type="dxa"/>
            <w:tcBorders>
              <w:bottom w:val="single" w:sz="4" w:space="0" w:color="auto"/>
            </w:tcBorders>
            <w:shd w:val="clear" w:color="auto" w:fill="auto"/>
            <w:noWrap/>
            <w:vAlign w:val="bottom"/>
            <w:hideMark/>
          </w:tcPr>
          <w:p w14:paraId="710E7C43" w14:textId="77777777" w:rsidR="00061B42" w:rsidRPr="00131A7B" w:rsidRDefault="00061B42" w:rsidP="000B44A4">
            <w:pPr>
              <w:spacing w:after="0" w:line="480" w:lineRule="auto"/>
              <w:jc w:val="center"/>
              <w:rPr>
                <w:rFonts w:ascii="Times New Roman" w:eastAsia="Times New Roman" w:hAnsi="Times New Roman" w:cs="Times New Roman"/>
                <w:lang w:eastAsia="nl-NL"/>
              </w:rPr>
            </w:pPr>
            <w:r w:rsidRPr="00131A7B">
              <w:rPr>
                <w:rFonts w:ascii="Times New Roman" w:eastAsia="Times New Roman" w:hAnsi="Times New Roman" w:cs="Times New Roman"/>
                <w:lang w:eastAsia="nl-NL"/>
              </w:rPr>
              <w:t>60</w:t>
            </w:r>
          </w:p>
        </w:tc>
        <w:tc>
          <w:tcPr>
            <w:tcW w:w="2552" w:type="dxa"/>
            <w:tcBorders>
              <w:bottom w:val="single" w:sz="4" w:space="0" w:color="auto"/>
            </w:tcBorders>
            <w:shd w:val="clear" w:color="auto" w:fill="auto"/>
            <w:noWrap/>
            <w:vAlign w:val="bottom"/>
            <w:hideMark/>
          </w:tcPr>
          <w:p w14:paraId="53C21C3C" w14:textId="77777777" w:rsidR="00061B42" w:rsidRPr="00027F3F" w:rsidRDefault="00061B42" w:rsidP="000B44A4">
            <w:pPr>
              <w:spacing w:after="0" w:line="480" w:lineRule="auto"/>
              <w:jc w:val="center"/>
              <w:rPr>
                <w:rFonts w:ascii="Times New Roman" w:eastAsia="Times New Roman" w:hAnsi="Times New Roman" w:cs="Times New Roman"/>
                <w:lang w:eastAsia="nl-NL"/>
              </w:rPr>
            </w:pPr>
            <w:r w:rsidRPr="00027F3F">
              <w:rPr>
                <w:rFonts w:ascii="Times New Roman" w:eastAsia="Times New Roman" w:hAnsi="Times New Roman" w:cs="Times New Roman"/>
                <w:lang w:eastAsia="nl-NL"/>
              </w:rPr>
              <w:t>86,272</w:t>
            </w:r>
          </w:p>
        </w:tc>
      </w:tr>
      <w:tr w:rsidR="00061B42" w:rsidRPr="00131A7B" w14:paraId="130F9BF3" w14:textId="77777777" w:rsidTr="000B44A4">
        <w:trPr>
          <w:trHeight w:val="300"/>
          <w:jc w:val="center"/>
        </w:trPr>
        <w:tc>
          <w:tcPr>
            <w:tcW w:w="2283" w:type="dxa"/>
            <w:tcBorders>
              <w:top w:val="single" w:sz="4" w:space="0" w:color="auto"/>
              <w:bottom w:val="single" w:sz="4" w:space="0" w:color="auto"/>
            </w:tcBorders>
            <w:shd w:val="clear" w:color="auto" w:fill="auto"/>
            <w:noWrap/>
            <w:vAlign w:val="bottom"/>
            <w:hideMark/>
          </w:tcPr>
          <w:p w14:paraId="297C2E93" w14:textId="77777777" w:rsidR="00061B42" w:rsidRPr="00131A7B" w:rsidRDefault="00061B42" w:rsidP="000B44A4">
            <w:pPr>
              <w:spacing w:after="0" w:line="480" w:lineRule="auto"/>
              <w:jc w:val="right"/>
              <w:rPr>
                <w:rFonts w:ascii="Times New Roman" w:eastAsia="Times New Roman" w:hAnsi="Times New Roman" w:cs="Times New Roman"/>
                <w:b/>
                <w:lang w:eastAsia="nl-NL"/>
              </w:rPr>
            </w:pPr>
            <w:r w:rsidRPr="00131A7B">
              <w:rPr>
                <w:rFonts w:ascii="Times New Roman" w:eastAsia="Times New Roman" w:hAnsi="Times New Roman" w:cs="Times New Roman"/>
                <w:b/>
                <w:lang w:eastAsia="nl-NL"/>
              </w:rPr>
              <w:t>Total</w:t>
            </w:r>
          </w:p>
        </w:tc>
        <w:tc>
          <w:tcPr>
            <w:tcW w:w="2268" w:type="dxa"/>
            <w:tcBorders>
              <w:top w:val="single" w:sz="4" w:space="0" w:color="auto"/>
              <w:bottom w:val="single" w:sz="4" w:space="0" w:color="auto"/>
            </w:tcBorders>
            <w:shd w:val="clear" w:color="auto" w:fill="auto"/>
            <w:noWrap/>
            <w:vAlign w:val="bottom"/>
            <w:hideMark/>
          </w:tcPr>
          <w:p w14:paraId="1C137D9E" w14:textId="77777777" w:rsidR="00061B42" w:rsidRPr="00131A7B" w:rsidRDefault="00061B42" w:rsidP="000B44A4">
            <w:pPr>
              <w:spacing w:after="0" w:line="480" w:lineRule="auto"/>
              <w:jc w:val="center"/>
              <w:rPr>
                <w:rFonts w:ascii="Times New Roman" w:eastAsia="Times New Roman" w:hAnsi="Times New Roman" w:cs="Times New Roman"/>
                <w:b/>
                <w:lang w:eastAsia="nl-NL"/>
              </w:rPr>
            </w:pPr>
            <w:r w:rsidRPr="00131A7B">
              <w:rPr>
                <w:rFonts w:ascii="Times New Roman" w:eastAsia="Times New Roman" w:hAnsi="Times New Roman" w:cs="Times New Roman"/>
                <w:b/>
                <w:lang w:eastAsia="nl-NL"/>
              </w:rPr>
              <w:t>100</w:t>
            </w:r>
          </w:p>
        </w:tc>
        <w:tc>
          <w:tcPr>
            <w:tcW w:w="2552" w:type="dxa"/>
            <w:tcBorders>
              <w:top w:val="single" w:sz="4" w:space="0" w:color="auto"/>
              <w:bottom w:val="single" w:sz="4" w:space="0" w:color="auto"/>
            </w:tcBorders>
            <w:shd w:val="clear" w:color="auto" w:fill="auto"/>
            <w:noWrap/>
            <w:vAlign w:val="bottom"/>
            <w:hideMark/>
          </w:tcPr>
          <w:p w14:paraId="32C6E36D" w14:textId="77777777" w:rsidR="00061B42" w:rsidRPr="00027F3F" w:rsidRDefault="00061B42" w:rsidP="000B44A4">
            <w:pPr>
              <w:spacing w:after="0" w:line="480" w:lineRule="auto"/>
              <w:jc w:val="center"/>
              <w:rPr>
                <w:rFonts w:ascii="Times New Roman" w:eastAsia="Times New Roman" w:hAnsi="Times New Roman" w:cs="Times New Roman"/>
                <w:b/>
                <w:lang w:eastAsia="nl-NL"/>
              </w:rPr>
            </w:pPr>
            <w:r w:rsidRPr="00027F3F">
              <w:rPr>
                <w:rFonts w:ascii="Times New Roman" w:eastAsia="Times New Roman" w:hAnsi="Times New Roman" w:cs="Times New Roman"/>
                <w:b/>
                <w:lang w:eastAsia="nl-NL"/>
              </w:rPr>
              <w:t>345,565</w:t>
            </w:r>
          </w:p>
        </w:tc>
      </w:tr>
    </w:tbl>
    <w:p w14:paraId="58DE7A77" w14:textId="77777777" w:rsidR="00061B42" w:rsidRPr="008F4900" w:rsidRDefault="00061B42" w:rsidP="00061B42">
      <w:pPr>
        <w:spacing w:line="480" w:lineRule="auto"/>
        <w:ind w:left="66"/>
        <w:jc w:val="both"/>
        <w:rPr>
          <w:rFonts w:ascii="Times New Roman" w:hAnsi="Times New Roman" w:cs="Times New Roman"/>
          <w:lang w:val="en-US"/>
        </w:rPr>
      </w:pPr>
    </w:p>
    <w:p w14:paraId="6A0D021E" w14:textId="233C84F4" w:rsidR="00061B42" w:rsidRPr="008F4900" w:rsidRDefault="00061B42" w:rsidP="00061B42">
      <w:pPr>
        <w:spacing w:line="480" w:lineRule="auto"/>
        <w:ind w:left="66"/>
        <w:jc w:val="both"/>
        <w:rPr>
          <w:rFonts w:ascii="Times New Roman" w:hAnsi="Times New Roman" w:cs="Times New Roman"/>
          <w:lang w:val="en-US"/>
        </w:rPr>
      </w:pPr>
      <w:r w:rsidRPr="008F4900">
        <w:rPr>
          <w:rFonts w:ascii="Times New Roman" w:hAnsi="Times New Roman" w:cs="Times New Roman"/>
          <w:lang w:val="en-US"/>
        </w:rPr>
        <w:t xml:space="preserve">After cleaning up and excluding observations with missing values or errors, there are 98 countries and 266,817 observations remaining for the analysis. The data on temperature are obtained from </w:t>
      </w:r>
      <w:r w:rsidR="00026C8E">
        <w:rPr>
          <w:rFonts w:ascii="Times New Roman" w:hAnsi="Times New Roman" w:cs="Times New Roman"/>
          <w:lang w:val="en-US"/>
        </w:rPr>
        <w:t xml:space="preserve">the </w:t>
      </w:r>
      <w:r w:rsidRPr="008F4900">
        <w:rPr>
          <w:rFonts w:ascii="Times New Roman" w:hAnsi="Times New Roman" w:cs="Times New Roman"/>
          <w:lang w:val="en-US"/>
        </w:rPr>
        <w:t xml:space="preserve">UK Met Office (2014). The data on the </w:t>
      </w:r>
      <w:r w:rsidRPr="008F4900">
        <w:rPr>
          <w:rFonts w:ascii="Times New Roman" w:hAnsi="Times New Roman" w:cs="Times New Roman"/>
          <w:noProof/>
          <w:lang w:val="en-US"/>
        </w:rPr>
        <w:t>welfare</w:t>
      </w:r>
      <w:r w:rsidRPr="008F4900">
        <w:rPr>
          <w:rFonts w:ascii="Times New Roman" w:hAnsi="Times New Roman" w:cs="Times New Roman"/>
          <w:lang w:val="en-US"/>
        </w:rPr>
        <w:t xml:space="preserve"> state and other national level institutional quality indicators that we use as controls and in robustness analysis are obtained from the ILO (2016) and the World Bank (2015), respectively.  </w:t>
      </w:r>
    </w:p>
    <w:p w14:paraId="4E0D9BA1" w14:textId="3BE83211" w:rsidR="00026C8E" w:rsidRDefault="00061B42" w:rsidP="00061B42">
      <w:pPr>
        <w:spacing w:after="240" w:line="480" w:lineRule="auto"/>
        <w:ind w:left="66"/>
        <w:jc w:val="both"/>
        <w:rPr>
          <w:rFonts w:ascii="Times New Roman" w:hAnsi="Times New Roman" w:cs="Times New Roman"/>
          <w:lang w:val="en-US"/>
        </w:rPr>
      </w:pPr>
      <w:r w:rsidRPr="008F4900">
        <w:rPr>
          <w:rFonts w:ascii="Times New Roman" w:hAnsi="Times New Roman" w:cs="Times New Roman"/>
          <w:lang w:val="en-US"/>
        </w:rPr>
        <w:t xml:space="preserve">Our dependent variable at individual level </w:t>
      </w:r>
      <w:r w:rsidR="00026C8E">
        <w:rPr>
          <w:rFonts w:ascii="Times New Roman" w:hAnsi="Times New Roman" w:cs="Times New Roman"/>
          <w:lang w:val="en-US"/>
        </w:rPr>
        <w:t>in this 1</w:t>
      </w:r>
      <w:r w:rsidR="00026C8E" w:rsidRPr="002F5298">
        <w:rPr>
          <w:rFonts w:ascii="Times New Roman" w:hAnsi="Times New Roman" w:cs="Times New Roman"/>
          <w:vertAlign w:val="superscript"/>
          <w:lang w:val="en-US"/>
        </w:rPr>
        <w:t>st</w:t>
      </w:r>
      <w:r w:rsidR="00026C8E">
        <w:rPr>
          <w:rFonts w:ascii="Times New Roman" w:hAnsi="Times New Roman" w:cs="Times New Roman"/>
          <w:lang w:val="en-US"/>
        </w:rPr>
        <w:t xml:space="preserve"> step of our empirical </w:t>
      </w:r>
      <w:r w:rsidRPr="008F4900">
        <w:rPr>
          <w:rFonts w:ascii="Times New Roman" w:hAnsi="Times New Roman" w:cs="Times New Roman"/>
          <w:lang w:val="en-US"/>
        </w:rPr>
        <w:t xml:space="preserve">analysis is an ordinal variable of a </w:t>
      </w:r>
      <w:r w:rsidRPr="008F4900">
        <w:rPr>
          <w:rFonts w:ascii="Times New Roman" w:hAnsi="Times New Roman" w:cs="Times New Roman"/>
          <w:noProof/>
          <w:lang w:val="en-US"/>
        </w:rPr>
        <w:t>self-reported</w:t>
      </w:r>
      <w:r w:rsidRPr="008F4900">
        <w:rPr>
          <w:rFonts w:ascii="Times New Roman" w:hAnsi="Times New Roman" w:cs="Times New Roman"/>
          <w:lang w:val="en-US"/>
        </w:rPr>
        <w:t xml:space="preserve"> measure of subjective social wellbeing (SWB) measured by happiness on a </w:t>
      </w:r>
      <w:r w:rsidRPr="008F4900">
        <w:rPr>
          <w:rFonts w:ascii="Times New Roman" w:hAnsi="Times New Roman" w:cs="Times New Roman"/>
          <w:noProof/>
          <w:lang w:val="en-US"/>
        </w:rPr>
        <w:t>scale</w:t>
      </w:r>
      <w:r w:rsidRPr="008F4900">
        <w:rPr>
          <w:rFonts w:ascii="Times New Roman" w:hAnsi="Times New Roman" w:cs="Times New Roman"/>
          <w:lang w:val="en-US"/>
        </w:rPr>
        <w:t xml:space="preserve"> of 1 to 4, where “1” represents “totally unhappy” and “4” stands for “very happy”. The main explanatory variables are </w:t>
      </w:r>
      <w:r w:rsidR="00026C8E">
        <w:rPr>
          <w:rFonts w:ascii="Times New Roman" w:hAnsi="Times New Roman" w:cs="Times New Roman"/>
          <w:lang w:val="en-US"/>
        </w:rPr>
        <w:t xml:space="preserve">thus, see equation (1), </w:t>
      </w:r>
      <w:r w:rsidRPr="008F4900">
        <w:rPr>
          <w:rFonts w:ascii="Times New Roman" w:hAnsi="Times New Roman" w:cs="Times New Roman"/>
          <w:lang w:val="en-US"/>
        </w:rPr>
        <w:t>the unemployment indicator</w:t>
      </w:r>
      <w:r>
        <w:rPr>
          <w:rFonts w:ascii="Times New Roman" w:hAnsi="Times New Roman" w:cs="Times New Roman"/>
          <w:lang w:val="en-US"/>
        </w:rPr>
        <w:t>,</w:t>
      </w:r>
      <w:r w:rsidRPr="008F4900">
        <w:rPr>
          <w:rFonts w:ascii="Times New Roman" w:hAnsi="Times New Roman" w:cs="Times New Roman"/>
          <w:lang w:val="en-US"/>
        </w:rPr>
        <w:t xml:space="preserve"> the climate variables</w:t>
      </w:r>
      <w:r>
        <w:rPr>
          <w:rFonts w:ascii="Times New Roman" w:hAnsi="Times New Roman" w:cs="Times New Roman"/>
          <w:lang w:val="en-US"/>
        </w:rPr>
        <w:t>, and their interaction</w:t>
      </w:r>
      <w:r w:rsidRPr="008F4900">
        <w:rPr>
          <w:rFonts w:ascii="Times New Roman" w:hAnsi="Times New Roman" w:cs="Times New Roman"/>
          <w:lang w:val="en-US"/>
        </w:rPr>
        <w:t xml:space="preserve">. The unemployment indicator (UNEMP) is a dummy variable which takes the value of 1 if the respondent is unemployed at the time of the interview and 0 otherwise. We measured the climate variable in two different ways which also help us to check robustness of the results: (i) a cold climate dummy (COLD) which takes value of 1 if the respondent is located in a temperate zone outside 35 </w:t>
      </w:r>
      <w:r w:rsidRPr="008F4900">
        <w:rPr>
          <w:rFonts w:ascii="Times New Roman" w:hAnsi="Times New Roman" w:cs="Times New Roman"/>
          <w:noProof/>
          <w:lang w:val="en-US"/>
        </w:rPr>
        <w:t>degrees</w:t>
      </w:r>
      <w:r w:rsidRPr="008F4900">
        <w:rPr>
          <w:rFonts w:ascii="Times New Roman" w:hAnsi="Times New Roman" w:cs="Times New Roman"/>
          <w:lang w:val="en-US"/>
        </w:rPr>
        <w:t xml:space="preserve"> North and 35 </w:t>
      </w:r>
      <w:r w:rsidRPr="008F4900">
        <w:rPr>
          <w:rFonts w:ascii="Times New Roman" w:hAnsi="Times New Roman" w:cs="Times New Roman"/>
          <w:noProof/>
          <w:lang w:val="en-US"/>
        </w:rPr>
        <w:t>degrees</w:t>
      </w:r>
      <w:r w:rsidRPr="008F4900">
        <w:rPr>
          <w:rFonts w:ascii="Times New Roman" w:hAnsi="Times New Roman" w:cs="Times New Roman"/>
          <w:lang w:val="en-US"/>
        </w:rPr>
        <w:t xml:space="preserve"> South</w:t>
      </w:r>
      <w:r w:rsidRPr="008F4900">
        <w:rPr>
          <w:rFonts w:ascii="Times New Roman" w:hAnsi="Times New Roman" w:cs="Times New Roman"/>
          <w:vertAlign w:val="superscript"/>
          <w:lang w:val="en-US"/>
        </w:rPr>
        <w:footnoteReference w:id="1"/>
      </w:r>
      <w:r w:rsidRPr="008F4900">
        <w:rPr>
          <w:rFonts w:ascii="Times New Roman" w:hAnsi="Times New Roman" w:cs="Times New Roman"/>
          <w:lang w:val="en-US"/>
        </w:rPr>
        <w:t>, which is also consistent with the list of temperate countries by Gallup et al., (1999), and 0 otherwise; and (ii) an indicator of winter intensity (</w:t>
      </w:r>
      <w:r w:rsidRPr="008F4900">
        <w:rPr>
          <w:rFonts w:ascii="Times New Roman" w:hAnsi="Times New Roman" w:cs="Times New Roman"/>
          <w:noProof/>
          <w:lang w:val="en-US"/>
        </w:rPr>
        <w:t>WININT</w:t>
      </w:r>
      <w:r w:rsidRPr="008F4900">
        <w:rPr>
          <w:rFonts w:ascii="Times New Roman" w:hAnsi="Times New Roman" w:cs="Times New Roman"/>
          <w:lang w:val="en-US"/>
        </w:rPr>
        <w:t>), measured as an absolute deviation of winter temperature of the respondent’s location from an average warm tropical temperature in degree Celsius</w:t>
      </w:r>
      <w:r w:rsidRPr="008F4900">
        <w:rPr>
          <w:rStyle w:val="FootnoteReference"/>
          <w:rFonts w:ascii="Times New Roman" w:hAnsi="Times New Roman" w:cs="Times New Roman"/>
          <w:lang w:val="en-US"/>
        </w:rPr>
        <w:footnoteReference w:id="2"/>
      </w:r>
      <w:r w:rsidRPr="008F4900">
        <w:rPr>
          <w:rFonts w:ascii="Times New Roman" w:hAnsi="Times New Roman" w:cs="Times New Roman"/>
          <w:lang w:val="en-US"/>
        </w:rPr>
        <w:t xml:space="preserve">. </w:t>
      </w:r>
      <w:r w:rsidR="00026C8E">
        <w:rPr>
          <w:rFonts w:ascii="Times New Roman" w:hAnsi="Times New Roman" w:cs="Times New Roman"/>
          <w:lang w:val="en-US"/>
        </w:rPr>
        <w:t xml:space="preserve"> </w:t>
      </w:r>
      <w:r w:rsidRPr="008F4900">
        <w:rPr>
          <w:rFonts w:ascii="Times New Roman" w:hAnsi="Times New Roman" w:cs="Times New Roman"/>
          <w:lang w:val="en-US"/>
        </w:rPr>
        <w:t xml:space="preserve">The </w:t>
      </w:r>
      <w:r>
        <w:rPr>
          <w:rFonts w:ascii="Times New Roman" w:hAnsi="Times New Roman" w:cs="Times New Roman"/>
          <w:lang w:val="en-US"/>
        </w:rPr>
        <w:t xml:space="preserve">individual-level </w:t>
      </w:r>
      <w:r w:rsidRPr="008F4900">
        <w:rPr>
          <w:rFonts w:ascii="Times New Roman" w:hAnsi="Times New Roman" w:cs="Times New Roman"/>
          <w:lang w:val="en-US"/>
        </w:rPr>
        <w:t>control variables that we use are employment indicator dummies, marital status dummies, education, gender and age of a respondent</w:t>
      </w:r>
      <w:r w:rsidRPr="008F4900">
        <w:rPr>
          <w:rStyle w:val="FootnoteReference"/>
          <w:rFonts w:ascii="Times New Roman" w:hAnsi="Times New Roman" w:cs="Times New Roman"/>
          <w:lang w:val="en-US"/>
        </w:rPr>
        <w:footnoteReference w:id="3"/>
      </w:r>
      <w:r w:rsidRPr="008F4900">
        <w:rPr>
          <w:rFonts w:ascii="Times New Roman" w:hAnsi="Times New Roman" w:cs="Times New Roman"/>
          <w:lang w:val="en-US"/>
        </w:rPr>
        <w:t xml:space="preserve"> that are obtained from the WVS</w:t>
      </w:r>
      <w:r>
        <w:rPr>
          <w:rFonts w:ascii="Times New Roman" w:hAnsi="Times New Roman" w:cs="Times New Roman"/>
          <w:lang w:val="en-US"/>
        </w:rPr>
        <w:t xml:space="preserve">. </w:t>
      </w:r>
    </w:p>
    <w:p w14:paraId="621C7879" w14:textId="661458D5" w:rsidR="00061B42" w:rsidRPr="008F4900" w:rsidRDefault="00061B42" w:rsidP="00061B42">
      <w:pPr>
        <w:spacing w:after="240" w:line="480" w:lineRule="auto"/>
        <w:ind w:left="66"/>
        <w:jc w:val="both"/>
        <w:rPr>
          <w:rFonts w:ascii="Times New Roman" w:hAnsi="Times New Roman" w:cs="Times New Roman"/>
          <w:lang w:val="en-US"/>
        </w:rPr>
      </w:pPr>
      <w:r>
        <w:rPr>
          <w:rFonts w:ascii="Times New Roman" w:hAnsi="Times New Roman" w:cs="Times New Roman"/>
          <w:lang w:val="en-US"/>
        </w:rPr>
        <w:lastRenderedPageBreak/>
        <w:t>At the</w:t>
      </w:r>
      <w:r w:rsidRPr="008F4900">
        <w:rPr>
          <w:rFonts w:ascii="Times New Roman" w:hAnsi="Times New Roman" w:cs="Times New Roman"/>
          <w:lang w:val="en-US"/>
        </w:rPr>
        <w:t xml:space="preserve"> national level</w:t>
      </w:r>
      <w:r>
        <w:rPr>
          <w:rFonts w:ascii="Times New Roman" w:hAnsi="Times New Roman" w:cs="Times New Roman"/>
          <w:lang w:val="en-US"/>
        </w:rPr>
        <w:t xml:space="preserve">, </w:t>
      </w:r>
      <w:r w:rsidR="00026C8E">
        <w:rPr>
          <w:rFonts w:ascii="Times New Roman" w:hAnsi="Times New Roman" w:cs="Times New Roman"/>
          <w:lang w:val="en-US"/>
        </w:rPr>
        <w:t xml:space="preserve">and as  a second step in our empirical analysis, </w:t>
      </w:r>
      <w:r>
        <w:rPr>
          <w:rFonts w:ascii="Times New Roman" w:hAnsi="Times New Roman" w:cs="Times New Roman"/>
          <w:lang w:val="en-US"/>
        </w:rPr>
        <w:t xml:space="preserve">we </w:t>
      </w:r>
      <w:r w:rsidR="00026C8E">
        <w:rPr>
          <w:rFonts w:ascii="Times New Roman" w:hAnsi="Times New Roman" w:cs="Times New Roman"/>
          <w:lang w:val="en-US"/>
        </w:rPr>
        <w:t xml:space="preserve">will </w:t>
      </w:r>
      <w:r>
        <w:rPr>
          <w:rFonts w:ascii="Times New Roman" w:hAnsi="Times New Roman" w:cs="Times New Roman"/>
          <w:lang w:val="en-US"/>
        </w:rPr>
        <w:t>include</w:t>
      </w:r>
      <w:r w:rsidRPr="008F4900">
        <w:rPr>
          <w:rFonts w:ascii="Times New Roman" w:hAnsi="Times New Roman" w:cs="Times New Roman"/>
          <w:lang w:val="en-US"/>
        </w:rPr>
        <w:t xml:space="preserve"> </w:t>
      </w:r>
      <w:r>
        <w:rPr>
          <w:rFonts w:ascii="Times New Roman" w:hAnsi="Times New Roman" w:cs="Times New Roman"/>
          <w:lang w:val="en-US"/>
        </w:rPr>
        <w:t xml:space="preserve">a </w:t>
      </w:r>
      <w:r w:rsidRPr="008F4900">
        <w:rPr>
          <w:rFonts w:ascii="Times New Roman" w:hAnsi="Times New Roman" w:cs="Times New Roman"/>
          <w:lang w:val="en-US"/>
        </w:rPr>
        <w:t xml:space="preserve">social security indicator that we obtain from the ILO (2016), expenditure on social security from IMF (2016), institutional quality indicators that came from the World Bank (2015), controls for culture and religion that we obtain from PEW (2016) and CIA (2016), and </w:t>
      </w:r>
      <w:r w:rsidR="00B57027">
        <w:rPr>
          <w:rFonts w:ascii="Times New Roman" w:hAnsi="Times New Roman" w:cs="Times New Roman"/>
          <w:lang w:val="en-US"/>
        </w:rPr>
        <w:t xml:space="preserve">evolutionary </w:t>
      </w:r>
      <w:r w:rsidRPr="008F4900">
        <w:rPr>
          <w:rFonts w:ascii="Times New Roman" w:hAnsi="Times New Roman" w:cs="Times New Roman"/>
          <w:lang w:val="en-US"/>
        </w:rPr>
        <w:t xml:space="preserve"> distance obtained from the data collected by Mayer and Zignago (2011) for the French Institute for Research on the International Economy (CEPII in French)</w:t>
      </w:r>
      <w:r w:rsidR="00B57027">
        <w:rPr>
          <w:rFonts w:ascii="Times New Roman" w:hAnsi="Times New Roman" w:cs="Times New Roman"/>
          <w:lang w:val="en-US"/>
        </w:rPr>
        <w:t>, variables to be defined below</w:t>
      </w:r>
      <w:r w:rsidRPr="008F4900">
        <w:rPr>
          <w:rFonts w:ascii="Times New Roman" w:hAnsi="Times New Roman" w:cs="Times New Roman"/>
          <w:lang w:val="en-US"/>
        </w:rPr>
        <w:t>. At the national level analysis, we use the GDP and productivity data from Feenstra et al., (2015) and as well as the above</w:t>
      </w:r>
      <w:r w:rsidR="00026C8E">
        <w:rPr>
          <w:rFonts w:ascii="Times New Roman" w:hAnsi="Times New Roman" w:cs="Times New Roman"/>
          <w:lang w:val="en-US"/>
        </w:rPr>
        <w:t>mentioned</w:t>
      </w:r>
      <w:r w:rsidRPr="008F4900">
        <w:rPr>
          <w:rFonts w:ascii="Times New Roman" w:hAnsi="Times New Roman" w:cs="Times New Roman"/>
          <w:lang w:val="en-US"/>
        </w:rPr>
        <w:t xml:space="preserve"> national level geographical, institutional and income indicators.    </w:t>
      </w:r>
    </w:p>
    <w:p w14:paraId="7946B3CA" w14:textId="77777777" w:rsidR="00596D03" w:rsidRPr="008F4900" w:rsidRDefault="00596D03" w:rsidP="008F4900">
      <w:pPr>
        <w:spacing w:line="480" w:lineRule="auto"/>
        <w:jc w:val="both"/>
        <w:rPr>
          <w:rFonts w:ascii="Times New Roman" w:hAnsi="Times New Roman" w:cs="Times New Roman"/>
          <w:lang w:val="en"/>
        </w:rPr>
      </w:pPr>
    </w:p>
    <w:p w14:paraId="286C3390" w14:textId="77777777" w:rsidR="003818E1" w:rsidRPr="008F4900" w:rsidRDefault="006835F9" w:rsidP="002F5298">
      <w:pPr>
        <w:pStyle w:val="ListParagraph"/>
        <w:numPr>
          <w:ilvl w:val="0"/>
          <w:numId w:val="1"/>
        </w:numPr>
        <w:spacing w:after="120" w:line="480" w:lineRule="auto"/>
        <w:ind w:left="426"/>
        <w:rPr>
          <w:rFonts w:ascii="Times New Roman" w:hAnsi="Times New Roman" w:cs="Times New Roman"/>
          <w:b/>
          <w:lang w:val="en-US"/>
        </w:rPr>
      </w:pPr>
      <w:r w:rsidRPr="008F4900">
        <w:rPr>
          <w:rFonts w:ascii="Times New Roman" w:hAnsi="Times New Roman" w:cs="Times New Roman"/>
          <w:b/>
          <w:lang w:val="en-US"/>
        </w:rPr>
        <w:t xml:space="preserve">Estimation </w:t>
      </w:r>
      <w:r w:rsidR="003818E1" w:rsidRPr="008F4900">
        <w:rPr>
          <w:rFonts w:ascii="Times New Roman" w:hAnsi="Times New Roman" w:cs="Times New Roman"/>
          <w:b/>
          <w:lang w:val="en-US"/>
        </w:rPr>
        <w:t>results</w:t>
      </w:r>
    </w:p>
    <w:p w14:paraId="5A02D36F" w14:textId="08C84D17" w:rsidR="006835F9" w:rsidRPr="008F4900" w:rsidRDefault="003143F5" w:rsidP="008F4900">
      <w:pPr>
        <w:pStyle w:val="ListParagraph"/>
        <w:numPr>
          <w:ilvl w:val="1"/>
          <w:numId w:val="13"/>
        </w:numPr>
        <w:spacing w:after="120" w:line="480" w:lineRule="auto"/>
        <w:ind w:left="1276" w:hanging="568"/>
        <w:rPr>
          <w:rFonts w:ascii="Times New Roman" w:hAnsi="Times New Roman" w:cs="Times New Roman"/>
          <w:b/>
          <w:lang w:val="en-US"/>
        </w:rPr>
      </w:pPr>
      <w:r w:rsidRPr="008F4900">
        <w:rPr>
          <w:rFonts w:ascii="Times New Roman" w:hAnsi="Times New Roman" w:cs="Times New Roman"/>
          <w:b/>
          <w:lang w:val="en-US"/>
        </w:rPr>
        <w:t xml:space="preserve">Channel 1: </w:t>
      </w:r>
      <w:r w:rsidR="00061B42">
        <w:rPr>
          <w:rFonts w:ascii="Times New Roman" w:hAnsi="Times New Roman" w:cs="Times New Roman"/>
          <w:b/>
          <w:lang w:val="en-US"/>
        </w:rPr>
        <w:t>C</w:t>
      </w:r>
      <w:r w:rsidRPr="008F4900">
        <w:rPr>
          <w:rFonts w:ascii="Times New Roman" w:hAnsi="Times New Roman" w:cs="Times New Roman"/>
          <w:b/>
          <w:lang w:val="en-US"/>
        </w:rPr>
        <w:t xml:space="preserve">limate and </w:t>
      </w:r>
      <w:r w:rsidR="003818E1" w:rsidRPr="008F4900">
        <w:rPr>
          <w:rFonts w:ascii="Times New Roman" w:hAnsi="Times New Roman" w:cs="Times New Roman"/>
          <w:b/>
          <w:lang w:val="en-US"/>
        </w:rPr>
        <w:t xml:space="preserve">Work </w:t>
      </w:r>
      <w:r w:rsidR="00061B42">
        <w:rPr>
          <w:rFonts w:ascii="Times New Roman" w:hAnsi="Times New Roman" w:cs="Times New Roman"/>
          <w:b/>
          <w:lang w:val="en-US"/>
        </w:rPr>
        <w:t>E</w:t>
      </w:r>
      <w:r w:rsidR="003818E1" w:rsidRPr="008F4900">
        <w:rPr>
          <w:rFonts w:ascii="Times New Roman" w:hAnsi="Times New Roman" w:cs="Times New Roman"/>
          <w:b/>
          <w:lang w:val="en-US"/>
        </w:rPr>
        <w:t xml:space="preserve">thic </w:t>
      </w:r>
    </w:p>
    <w:p w14:paraId="3976250A" w14:textId="77777777" w:rsidR="00AA7F23" w:rsidRPr="008F4900" w:rsidRDefault="00AA7F23" w:rsidP="008F4900">
      <w:pPr>
        <w:pStyle w:val="ListParagraph"/>
        <w:numPr>
          <w:ilvl w:val="0"/>
          <w:numId w:val="18"/>
        </w:numPr>
        <w:spacing w:after="120" w:line="480" w:lineRule="auto"/>
        <w:ind w:left="993" w:hanging="285"/>
        <w:rPr>
          <w:rFonts w:ascii="Times New Roman" w:hAnsi="Times New Roman" w:cs="Times New Roman"/>
          <w:b/>
          <w:lang w:val="en-US"/>
        </w:rPr>
      </w:pPr>
      <w:r w:rsidRPr="008F4900">
        <w:rPr>
          <w:rFonts w:ascii="Times New Roman" w:hAnsi="Times New Roman" w:cs="Times New Roman"/>
          <w:b/>
          <w:lang w:val="en-US"/>
        </w:rPr>
        <w:t>Baseline results</w:t>
      </w:r>
    </w:p>
    <w:p w14:paraId="0477B0B3" w14:textId="6413FEA0" w:rsidR="004F7BF0" w:rsidRDefault="00B16992" w:rsidP="008F4900">
      <w:pPr>
        <w:spacing w:line="480" w:lineRule="auto"/>
        <w:jc w:val="both"/>
        <w:rPr>
          <w:rFonts w:ascii="Times New Roman" w:hAnsi="Times New Roman" w:cs="Times New Roman"/>
          <w:lang w:val="en-US"/>
        </w:rPr>
      </w:pPr>
      <w:r w:rsidRPr="008F4900">
        <w:rPr>
          <w:rFonts w:ascii="Times New Roman" w:hAnsi="Times New Roman" w:cs="Times New Roman"/>
          <w:lang w:val="en-US"/>
        </w:rPr>
        <w:t xml:space="preserve">We start our analysis by comparing simple arithmetic means of subjective wellbeing (SWB) of </w:t>
      </w:r>
      <w:r w:rsidR="00C866EB" w:rsidRPr="008F4900">
        <w:rPr>
          <w:rFonts w:ascii="Times New Roman" w:hAnsi="Times New Roman" w:cs="Times New Roman"/>
          <w:lang w:val="en-US"/>
        </w:rPr>
        <w:t>un</w:t>
      </w:r>
      <w:r w:rsidRPr="008F4900">
        <w:rPr>
          <w:rFonts w:ascii="Times New Roman" w:hAnsi="Times New Roman" w:cs="Times New Roman"/>
          <w:lang w:val="en-US"/>
        </w:rPr>
        <w:t xml:space="preserve">employed people </w:t>
      </w:r>
      <w:r w:rsidR="00C866EB" w:rsidRPr="008F4900">
        <w:rPr>
          <w:rFonts w:ascii="Times New Roman" w:hAnsi="Times New Roman" w:cs="Times New Roman"/>
          <w:lang w:val="en-US"/>
        </w:rPr>
        <w:t xml:space="preserve">in different geographical climate zones </w:t>
      </w:r>
      <w:r w:rsidRPr="008F4900">
        <w:rPr>
          <w:rFonts w:ascii="Times New Roman" w:hAnsi="Times New Roman" w:cs="Times New Roman"/>
          <w:lang w:val="en-US"/>
        </w:rPr>
        <w:t xml:space="preserve">with </w:t>
      </w:r>
      <w:r w:rsidR="00C866EB" w:rsidRPr="008F4900">
        <w:rPr>
          <w:rFonts w:ascii="Times New Roman" w:hAnsi="Times New Roman" w:cs="Times New Roman"/>
          <w:lang w:val="en-US"/>
        </w:rPr>
        <w:t>that of employed people in their respective climate zones.</w:t>
      </w:r>
      <w:r w:rsidRPr="008F4900">
        <w:rPr>
          <w:rFonts w:ascii="Times New Roman" w:hAnsi="Times New Roman" w:cs="Times New Roman"/>
          <w:lang w:val="en-US"/>
        </w:rPr>
        <w:t xml:space="preserve"> </w:t>
      </w:r>
      <w:r w:rsidR="00C866EB" w:rsidRPr="008F4900">
        <w:rPr>
          <w:rFonts w:ascii="Times New Roman" w:hAnsi="Times New Roman" w:cs="Times New Roman"/>
          <w:lang w:val="en-US"/>
        </w:rPr>
        <w:t>The results imply that</w:t>
      </w:r>
      <w:r w:rsidR="006920D1" w:rsidRPr="008F4900">
        <w:rPr>
          <w:rFonts w:ascii="Times New Roman" w:hAnsi="Times New Roman" w:cs="Times New Roman"/>
          <w:lang w:val="en-US"/>
        </w:rPr>
        <w:t xml:space="preserve">, depending on the specification we use, </w:t>
      </w:r>
      <w:r w:rsidR="00C866EB" w:rsidRPr="008F4900">
        <w:rPr>
          <w:rFonts w:ascii="Times New Roman" w:hAnsi="Times New Roman" w:cs="Times New Roman"/>
          <w:lang w:val="en-US"/>
        </w:rPr>
        <w:t>the relative decrease in SWB due to unemployment in cold climate</w:t>
      </w:r>
      <w:r w:rsidR="000B44A4">
        <w:rPr>
          <w:rFonts w:ascii="Times New Roman" w:hAnsi="Times New Roman" w:cs="Times New Roman"/>
          <w:lang w:val="en-US"/>
        </w:rPr>
        <w:t>s</w:t>
      </w:r>
      <w:r w:rsidR="00C866EB" w:rsidRPr="008F4900">
        <w:rPr>
          <w:rFonts w:ascii="Times New Roman" w:hAnsi="Times New Roman" w:cs="Times New Roman"/>
          <w:lang w:val="en-US"/>
        </w:rPr>
        <w:t xml:space="preserve"> is </w:t>
      </w:r>
      <w:r w:rsidR="004F7BF0">
        <w:rPr>
          <w:rFonts w:ascii="Times New Roman" w:hAnsi="Times New Roman" w:cs="Times New Roman"/>
          <w:lang w:val="en-US"/>
        </w:rPr>
        <w:t>100</w:t>
      </w:r>
      <w:r w:rsidR="00EB1FDC">
        <w:rPr>
          <w:rFonts w:ascii="Times New Roman" w:hAnsi="Times New Roman" w:cs="Times New Roman"/>
          <w:lang w:val="en-US"/>
        </w:rPr>
        <w:t>-</w:t>
      </w:r>
      <w:r w:rsidR="004F7BF0">
        <w:rPr>
          <w:rFonts w:ascii="Times New Roman" w:hAnsi="Times New Roman" w:cs="Times New Roman"/>
          <w:lang w:val="en-US"/>
        </w:rPr>
        <w:t>2</w:t>
      </w:r>
      <w:r w:rsidR="006920D1" w:rsidRPr="008F4900">
        <w:rPr>
          <w:rFonts w:ascii="Times New Roman" w:hAnsi="Times New Roman" w:cs="Times New Roman"/>
          <w:lang w:val="en-US"/>
        </w:rPr>
        <w:t>00</w:t>
      </w:r>
      <w:r w:rsidR="00EB1FDC">
        <w:rPr>
          <w:rFonts w:ascii="Times New Roman" w:hAnsi="Times New Roman" w:cs="Times New Roman"/>
          <w:lang w:val="en-US"/>
        </w:rPr>
        <w:t>%</w:t>
      </w:r>
      <w:r w:rsidR="00C866EB" w:rsidRPr="008F4900">
        <w:rPr>
          <w:rFonts w:ascii="Times New Roman" w:hAnsi="Times New Roman" w:cs="Times New Roman"/>
          <w:lang w:val="en-US"/>
        </w:rPr>
        <w:t xml:space="preserve"> </w:t>
      </w:r>
      <w:r w:rsidR="00EB1FDC">
        <w:rPr>
          <w:rFonts w:ascii="Times New Roman" w:hAnsi="Times New Roman" w:cs="Times New Roman"/>
          <w:lang w:val="en-US"/>
        </w:rPr>
        <w:t xml:space="preserve">larger than </w:t>
      </w:r>
      <w:r w:rsidR="0033638F" w:rsidRPr="008F4900">
        <w:rPr>
          <w:rFonts w:ascii="Times New Roman" w:hAnsi="Times New Roman" w:cs="Times New Roman"/>
          <w:lang w:val="en-US"/>
        </w:rPr>
        <w:t xml:space="preserve">the </w:t>
      </w:r>
      <w:r w:rsidR="006920D1" w:rsidRPr="008F4900">
        <w:rPr>
          <w:rFonts w:ascii="Times New Roman" w:hAnsi="Times New Roman" w:cs="Times New Roman"/>
          <w:lang w:val="en-US"/>
        </w:rPr>
        <w:t xml:space="preserve">size of the </w:t>
      </w:r>
      <w:r w:rsidR="0033638F" w:rsidRPr="008F4900">
        <w:rPr>
          <w:rFonts w:ascii="Times New Roman" w:hAnsi="Times New Roman" w:cs="Times New Roman"/>
          <w:lang w:val="en-US"/>
        </w:rPr>
        <w:t xml:space="preserve">decrease </w:t>
      </w:r>
      <w:r w:rsidR="004F1447" w:rsidRPr="008F4900">
        <w:rPr>
          <w:rFonts w:ascii="Times New Roman" w:hAnsi="Times New Roman" w:cs="Times New Roman"/>
          <w:lang w:val="en-US"/>
        </w:rPr>
        <w:t xml:space="preserve">in SWB </w:t>
      </w:r>
      <w:r w:rsidR="0033638F" w:rsidRPr="008F4900">
        <w:rPr>
          <w:rFonts w:ascii="Times New Roman" w:hAnsi="Times New Roman" w:cs="Times New Roman"/>
          <w:lang w:val="en-US"/>
        </w:rPr>
        <w:t>due</w:t>
      </w:r>
      <w:r w:rsidR="00C866EB" w:rsidRPr="008F4900">
        <w:rPr>
          <w:rFonts w:ascii="Times New Roman" w:hAnsi="Times New Roman" w:cs="Times New Roman"/>
          <w:lang w:val="en-US"/>
        </w:rPr>
        <w:t xml:space="preserve"> </w:t>
      </w:r>
      <w:r w:rsidR="000B44A4">
        <w:rPr>
          <w:rFonts w:ascii="Times New Roman" w:hAnsi="Times New Roman" w:cs="Times New Roman"/>
          <w:lang w:val="en-US"/>
        </w:rPr>
        <w:t xml:space="preserve">to </w:t>
      </w:r>
      <w:r w:rsidR="00C866EB" w:rsidRPr="008F4900">
        <w:rPr>
          <w:rFonts w:ascii="Times New Roman" w:hAnsi="Times New Roman" w:cs="Times New Roman"/>
          <w:lang w:val="en-US"/>
        </w:rPr>
        <w:t>unemploy</w:t>
      </w:r>
      <w:r w:rsidR="0033638F" w:rsidRPr="008F4900">
        <w:rPr>
          <w:rFonts w:ascii="Times New Roman" w:hAnsi="Times New Roman" w:cs="Times New Roman"/>
          <w:lang w:val="en-US"/>
        </w:rPr>
        <w:t>ment</w:t>
      </w:r>
      <w:r w:rsidR="00C866EB" w:rsidRPr="008F4900">
        <w:rPr>
          <w:rFonts w:ascii="Times New Roman" w:hAnsi="Times New Roman" w:cs="Times New Roman"/>
          <w:lang w:val="en-US"/>
        </w:rPr>
        <w:t xml:space="preserve"> in warm climate</w:t>
      </w:r>
      <w:r w:rsidR="004F7BF0">
        <w:rPr>
          <w:rFonts w:ascii="Times New Roman" w:hAnsi="Times New Roman" w:cs="Times New Roman"/>
          <w:lang w:val="en-US"/>
        </w:rPr>
        <w:t>s</w:t>
      </w:r>
      <w:r w:rsidRPr="008F4900">
        <w:rPr>
          <w:rFonts w:ascii="Times New Roman" w:hAnsi="Times New Roman" w:cs="Times New Roman"/>
          <w:lang w:val="en-US"/>
        </w:rPr>
        <w:t>.</w:t>
      </w:r>
      <w:r w:rsidR="0033638F" w:rsidRPr="008F4900">
        <w:rPr>
          <w:rFonts w:ascii="Times New Roman" w:hAnsi="Times New Roman" w:cs="Times New Roman"/>
          <w:lang w:val="en-US"/>
        </w:rPr>
        <w:t xml:space="preserve"> </w:t>
      </w:r>
      <w:r w:rsidR="006920D1" w:rsidRPr="008F4900">
        <w:rPr>
          <w:rFonts w:ascii="Times New Roman" w:hAnsi="Times New Roman" w:cs="Times New Roman"/>
          <w:lang w:val="en-US"/>
        </w:rPr>
        <w:t>A simple arithmetic means based calculation of the changes in SWB due to unemployment also shows that the decrease in the SWB in cold climate</w:t>
      </w:r>
      <w:r w:rsidR="004F7BF0">
        <w:rPr>
          <w:rFonts w:ascii="Times New Roman" w:hAnsi="Times New Roman" w:cs="Times New Roman"/>
          <w:lang w:val="en-US"/>
        </w:rPr>
        <w:t>s</w:t>
      </w:r>
      <w:r w:rsidR="006920D1" w:rsidRPr="008F4900">
        <w:rPr>
          <w:rFonts w:ascii="Times New Roman" w:hAnsi="Times New Roman" w:cs="Times New Roman"/>
          <w:lang w:val="en-US"/>
        </w:rPr>
        <w:t xml:space="preserve"> is about twice the decrease in the SWB in warm climate zones (see Table </w:t>
      </w:r>
      <w:r w:rsidR="009A6FC1" w:rsidRPr="008F4900">
        <w:rPr>
          <w:rFonts w:ascii="Times New Roman" w:hAnsi="Times New Roman" w:cs="Times New Roman"/>
          <w:lang w:val="en-US"/>
        </w:rPr>
        <w:t>B</w:t>
      </w:r>
      <w:r w:rsidR="006920D1" w:rsidRPr="008F4900">
        <w:rPr>
          <w:rFonts w:ascii="Times New Roman" w:hAnsi="Times New Roman" w:cs="Times New Roman"/>
          <w:lang w:val="en-US"/>
        </w:rPr>
        <w:t xml:space="preserve">1 in the Appendix). </w:t>
      </w:r>
    </w:p>
    <w:p w14:paraId="7EC2821D" w14:textId="751D0145" w:rsidR="004F7BF0" w:rsidRDefault="004F7BF0" w:rsidP="008F4900">
      <w:pPr>
        <w:spacing w:line="480" w:lineRule="auto"/>
        <w:jc w:val="both"/>
        <w:rPr>
          <w:rFonts w:ascii="Times New Roman" w:hAnsi="Times New Roman" w:cs="Times New Roman"/>
          <w:lang w:val="en-US"/>
        </w:rPr>
      </w:pPr>
      <w:r>
        <w:rPr>
          <w:rFonts w:ascii="Times New Roman" w:hAnsi="Times New Roman" w:cs="Times New Roman"/>
          <w:lang w:val="en-US"/>
        </w:rPr>
        <w:t xml:space="preserve">These results are confirmed in a more systematic analysis (Table 2). </w:t>
      </w:r>
      <w:bookmarkStart w:id="0" w:name="_GoBack"/>
      <w:bookmarkEnd w:id="0"/>
      <w:r w:rsidR="00344C15">
        <w:rPr>
          <w:rFonts w:ascii="Times New Roman" w:hAnsi="Times New Roman" w:cs="Times New Roman"/>
          <w:lang w:val="en-US"/>
        </w:rPr>
        <w:t xml:space="preserve">The table </w:t>
      </w:r>
      <w:r>
        <w:rPr>
          <w:rFonts w:ascii="Times New Roman" w:hAnsi="Times New Roman" w:cs="Times New Roman"/>
          <w:lang w:val="en-US"/>
        </w:rPr>
        <w:t xml:space="preserve">present the results of the ordered logit analysis for specifications with various controls and samples. In </w:t>
      </w:r>
      <w:r w:rsidR="00051213">
        <w:rPr>
          <w:rFonts w:ascii="Times New Roman" w:hAnsi="Times New Roman" w:cs="Times New Roman"/>
          <w:lang w:val="en-US"/>
        </w:rPr>
        <w:t xml:space="preserve">almost </w:t>
      </w:r>
      <w:r>
        <w:rPr>
          <w:rFonts w:ascii="Times New Roman" w:hAnsi="Times New Roman" w:cs="Times New Roman"/>
          <w:lang w:val="en-US"/>
        </w:rPr>
        <w:t xml:space="preserve">all specifications, we find that both unemployment and cold climate have </w:t>
      </w:r>
      <w:r w:rsidR="00051213">
        <w:rPr>
          <w:rFonts w:ascii="Times New Roman" w:hAnsi="Times New Roman" w:cs="Times New Roman"/>
          <w:lang w:val="en-US"/>
        </w:rPr>
        <w:t xml:space="preserve">significant </w:t>
      </w:r>
      <w:r w:rsidR="00EB1FDC">
        <w:rPr>
          <w:rFonts w:ascii="Times New Roman" w:hAnsi="Times New Roman" w:cs="Times New Roman"/>
          <w:lang w:val="en-US"/>
        </w:rPr>
        <w:t xml:space="preserve">negative </w:t>
      </w:r>
      <w:r>
        <w:rPr>
          <w:rFonts w:ascii="Times New Roman" w:hAnsi="Times New Roman" w:cs="Times New Roman"/>
          <w:lang w:val="en-US"/>
        </w:rPr>
        <w:t xml:space="preserve">effects on </w:t>
      </w:r>
      <w:r w:rsidR="00EB1FDC">
        <w:rPr>
          <w:rFonts w:ascii="Times New Roman" w:hAnsi="Times New Roman" w:cs="Times New Roman"/>
          <w:lang w:val="en-US"/>
        </w:rPr>
        <w:t xml:space="preserve">subjective </w:t>
      </w:r>
      <w:r>
        <w:rPr>
          <w:rFonts w:ascii="Times New Roman" w:hAnsi="Times New Roman" w:cs="Times New Roman"/>
          <w:lang w:val="en-US"/>
        </w:rPr>
        <w:t xml:space="preserve">well-being. What we are interested in, however, </w:t>
      </w:r>
      <w:r w:rsidR="00EB1FDC">
        <w:rPr>
          <w:rFonts w:ascii="Times New Roman" w:hAnsi="Times New Roman" w:cs="Times New Roman"/>
          <w:lang w:val="en-US"/>
        </w:rPr>
        <w:t>in this 1</w:t>
      </w:r>
      <w:r w:rsidR="00EB1FDC" w:rsidRPr="002F5298">
        <w:rPr>
          <w:rFonts w:ascii="Times New Roman" w:hAnsi="Times New Roman" w:cs="Times New Roman"/>
          <w:vertAlign w:val="superscript"/>
          <w:lang w:val="en-US"/>
        </w:rPr>
        <w:t>st</w:t>
      </w:r>
      <w:r w:rsidR="00EB1FDC">
        <w:rPr>
          <w:rFonts w:ascii="Times New Roman" w:hAnsi="Times New Roman" w:cs="Times New Roman"/>
          <w:lang w:val="en-US"/>
        </w:rPr>
        <w:t xml:space="preserve"> step of our empirical analysis </w:t>
      </w:r>
      <w:r>
        <w:rPr>
          <w:rFonts w:ascii="Times New Roman" w:hAnsi="Times New Roman" w:cs="Times New Roman"/>
          <w:lang w:val="en-US"/>
        </w:rPr>
        <w:t xml:space="preserve">is </w:t>
      </w:r>
      <w:r w:rsidR="003F6E75">
        <w:rPr>
          <w:rFonts w:ascii="Times New Roman" w:hAnsi="Times New Roman" w:cs="Times New Roman"/>
          <w:lang w:val="en-US"/>
        </w:rPr>
        <w:t>not in explaining subjective well-being</w:t>
      </w:r>
      <w:r w:rsidR="00EB1FDC">
        <w:rPr>
          <w:rFonts w:ascii="Times New Roman" w:hAnsi="Times New Roman" w:cs="Times New Roman"/>
          <w:lang w:val="en-US"/>
        </w:rPr>
        <w:t xml:space="preserve"> as such</w:t>
      </w:r>
      <w:r w:rsidR="003F6E75">
        <w:rPr>
          <w:rFonts w:ascii="Times New Roman" w:hAnsi="Times New Roman" w:cs="Times New Roman"/>
          <w:lang w:val="en-US"/>
        </w:rPr>
        <w:t xml:space="preserve">, but in seeing to what </w:t>
      </w:r>
      <w:r>
        <w:rPr>
          <w:rFonts w:ascii="Times New Roman" w:hAnsi="Times New Roman" w:cs="Times New Roman"/>
          <w:lang w:val="en-US"/>
        </w:rPr>
        <w:t>extent th</w:t>
      </w:r>
      <w:r w:rsidR="00051213">
        <w:rPr>
          <w:rFonts w:ascii="Times New Roman" w:hAnsi="Times New Roman" w:cs="Times New Roman"/>
          <w:lang w:val="en-US"/>
        </w:rPr>
        <w:t>e</w:t>
      </w:r>
      <w:r>
        <w:rPr>
          <w:rFonts w:ascii="Times New Roman" w:hAnsi="Times New Roman" w:cs="Times New Roman"/>
          <w:lang w:val="en-US"/>
        </w:rPr>
        <w:t xml:space="preserve"> well-being effect of unemployment is different </w:t>
      </w:r>
      <w:r w:rsidR="00EB1FDC">
        <w:rPr>
          <w:rFonts w:ascii="Times New Roman" w:hAnsi="Times New Roman" w:cs="Times New Roman"/>
          <w:lang w:val="en-US"/>
        </w:rPr>
        <w:t xml:space="preserve">across </w:t>
      </w:r>
      <w:r>
        <w:rPr>
          <w:rFonts w:ascii="Times New Roman" w:hAnsi="Times New Roman" w:cs="Times New Roman"/>
          <w:lang w:val="en-US"/>
        </w:rPr>
        <w:t xml:space="preserve"> climates</w:t>
      </w:r>
      <w:r w:rsidR="00EB1FDC">
        <w:rPr>
          <w:rFonts w:ascii="Times New Roman" w:hAnsi="Times New Roman" w:cs="Times New Roman"/>
          <w:lang w:val="en-US"/>
        </w:rPr>
        <w:t>: d</w:t>
      </w:r>
      <w:r w:rsidR="00051213">
        <w:rPr>
          <w:rFonts w:ascii="Times New Roman" w:hAnsi="Times New Roman" w:cs="Times New Roman"/>
          <w:lang w:val="en-US"/>
        </w:rPr>
        <w:t>oes it hurt more to be unemployed in cold</w:t>
      </w:r>
      <w:r w:rsidR="00EB1FDC">
        <w:rPr>
          <w:rFonts w:ascii="Times New Roman" w:hAnsi="Times New Roman" w:cs="Times New Roman"/>
          <w:lang w:val="en-US"/>
        </w:rPr>
        <w:t>er</w:t>
      </w:r>
      <w:r w:rsidR="00051213">
        <w:rPr>
          <w:rFonts w:ascii="Times New Roman" w:hAnsi="Times New Roman" w:cs="Times New Roman"/>
          <w:lang w:val="en-US"/>
        </w:rPr>
        <w:t xml:space="preserve"> climate zones?</w:t>
      </w:r>
    </w:p>
    <w:p w14:paraId="0706907E" w14:textId="74C698B1" w:rsidR="004F7BF0" w:rsidRDefault="004F7BF0" w:rsidP="008F4900">
      <w:pPr>
        <w:spacing w:line="480" w:lineRule="auto"/>
        <w:jc w:val="both"/>
        <w:rPr>
          <w:rFonts w:ascii="Times New Roman" w:hAnsi="Times New Roman" w:cs="Times New Roman"/>
          <w:lang w:val="en-US"/>
        </w:rPr>
      </w:pPr>
      <w:r>
        <w:rPr>
          <w:rFonts w:ascii="Times New Roman" w:hAnsi="Times New Roman" w:cs="Times New Roman"/>
          <w:lang w:val="en-US"/>
        </w:rPr>
        <w:t>The interaction terms provide this information. Throu</w:t>
      </w:r>
      <w:r w:rsidR="00344C15">
        <w:rPr>
          <w:rFonts w:ascii="Times New Roman" w:hAnsi="Times New Roman" w:cs="Times New Roman"/>
          <w:lang w:val="en-US"/>
        </w:rPr>
        <w:t>g</w:t>
      </w:r>
      <w:r>
        <w:rPr>
          <w:rFonts w:ascii="Times New Roman" w:hAnsi="Times New Roman" w:cs="Times New Roman"/>
          <w:lang w:val="en-US"/>
        </w:rPr>
        <w:t xml:space="preserve">hout all models, we find that being out of a job has consistently </w:t>
      </w:r>
      <w:r w:rsidR="00EB1FDC">
        <w:rPr>
          <w:rFonts w:ascii="Times New Roman" w:hAnsi="Times New Roman" w:cs="Times New Roman"/>
          <w:lang w:val="en-US"/>
        </w:rPr>
        <w:t xml:space="preserve">an additional </w:t>
      </w:r>
      <w:r>
        <w:rPr>
          <w:rFonts w:ascii="Times New Roman" w:hAnsi="Times New Roman" w:cs="Times New Roman"/>
          <w:lang w:val="en-US"/>
        </w:rPr>
        <w:t xml:space="preserve">negative effect on </w:t>
      </w:r>
      <w:r w:rsidR="00EB1FDC">
        <w:rPr>
          <w:rFonts w:ascii="Times New Roman" w:hAnsi="Times New Roman" w:cs="Times New Roman"/>
          <w:lang w:val="en-US"/>
        </w:rPr>
        <w:t xml:space="preserve">subjective </w:t>
      </w:r>
      <w:r>
        <w:rPr>
          <w:rFonts w:ascii="Times New Roman" w:hAnsi="Times New Roman" w:cs="Times New Roman"/>
          <w:lang w:val="en-US"/>
        </w:rPr>
        <w:t xml:space="preserve">well-being </w:t>
      </w:r>
      <w:r w:rsidR="003F6E75">
        <w:rPr>
          <w:rFonts w:ascii="Times New Roman" w:hAnsi="Times New Roman" w:cs="Times New Roman"/>
          <w:lang w:val="en-US"/>
        </w:rPr>
        <w:t xml:space="preserve">for people living </w:t>
      </w:r>
      <w:r>
        <w:rPr>
          <w:rFonts w:ascii="Times New Roman" w:hAnsi="Times New Roman" w:cs="Times New Roman"/>
          <w:lang w:val="en-US"/>
        </w:rPr>
        <w:t xml:space="preserve">in colder climates. In </w:t>
      </w:r>
      <w:r>
        <w:rPr>
          <w:rFonts w:ascii="Times New Roman" w:hAnsi="Times New Roman" w:cs="Times New Roman"/>
          <w:lang w:val="en-US"/>
        </w:rPr>
        <w:lastRenderedPageBreak/>
        <w:t xml:space="preserve">other words, </w:t>
      </w:r>
      <w:r w:rsidR="00EB1FDC">
        <w:rPr>
          <w:rFonts w:ascii="Times New Roman" w:hAnsi="Times New Roman" w:cs="Times New Roman"/>
          <w:lang w:val="en-US"/>
        </w:rPr>
        <w:t>being unemployed lowers everyone’s well-being</w:t>
      </w:r>
      <w:r>
        <w:rPr>
          <w:rFonts w:ascii="Times New Roman" w:hAnsi="Times New Roman" w:cs="Times New Roman"/>
          <w:lang w:val="en-US"/>
        </w:rPr>
        <w:t>, but especially so in cold</w:t>
      </w:r>
      <w:r w:rsidR="00EB1FDC">
        <w:rPr>
          <w:rFonts w:ascii="Times New Roman" w:hAnsi="Times New Roman" w:cs="Times New Roman"/>
          <w:lang w:val="en-US"/>
        </w:rPr>
        <w:t>er</w:t>
      </w:r>
      <w:r>
        <w:rPr>
          <w:rFonts w:ascii="Times New Roman" w:hAnsi="Times New Roman" w:cs="Times New Roman"/>
          <w:lang w:val="en-US"/>
        </w:rPr>
        <w:t xml:space="preserve"> climates. </w:t>
      </w:r>
      <w:r w:rsidR="003F6E75">
        <w:rPr>
          <w:rFonts w:ascii="Times New Roman" w:hAnsi="Times New Roman" w:cs="Times New Roman"/>
          <w:lang w:val="en-US"/>
        </w:rPr>
        <w:t xml:space="preserve">This result is significant at the 1% level in all but one of the models, where it is significant at the 5% level only. </w:t>
      </w:r>
      <w:r w:rsidR="006D0ECA">
        <w:rPr>
          <w:rFonts w:ascii="Times New Roman" w:hAnsi="Times New Roman" w:cs="Times New Roman"/>
          <w:lang w:val="en-US"/>
        </w:rPr>
        <w:t>Moving from one specification to the other, we control for economic incentives to work (</w:t>
      </w:r>
      <w:r w:rsidR="00811147">
        <w:rPr>
          <w:rFonts w:ascii="Times New Roman" w:hAnsi="Times New Roman" w:cs="Times New Roman"/>
          <w:lang w:val="en-US"/>
        </w:rPr>
        <w:t xml:space="preserve">individual </w:t>
      </w:r>
      <w:r w:rsidR="006D0ECA">
        <w:rPr>
          <w:rFonts w:ascii="Times New Roman" w:hAnsi="Times New Roman" w:cs="Times New Roman"/>
          <w:lang w:val="en-US"/>
        </w:rPr>
        <w:t xml:space="preserve">income, </w:t>
      </w:r>
      <w:r w:rsidR="00811147">
        <w:rPr>
          <w:rFonts w:ascii="Times New Roman" w:hAnsi="Times New Roman" w:cs="Times New Roman"/>
          <w:lang w:val="en-US"/>
        </w:rPr>
        <w:t xml:space="preserve">education as a proxy for job quality, </w:t>
      </w:r>
      <w:r w:rsidR="006D0ECA">
        <w:rPr>
          <w:rFonts w:ascii="Times New Roman" w:hAnsi="Times New Roman" w:cs="Times New Roman"/>
          <w:lang w:val="en-US"/>
        </w:rPr>
        <w:t xml:space="preserve">the provision of social security, </w:t>
      </w:r>
      <w:r w:rsidR="00811147">
        <w:rPr>
          <w:rFonts w:ascii="Times New Roman" w:hAnsi="Times New Roman" w:cs="Times New Roman"/>
          <w:lang w:val="en-US"/>
        </w:rPr>
        <w:t>and national per capita income to capture potential relative income effects</w:t>
      </w:r>
      <w:r w:rsidR="006D0ECA">
        <w:rPr>
          <w:rFonts w:ascii="Times New Roman" w:hAnsi="Times New Roman" w:cs="Times New Roman"/>
          <w:lang w:val="en-US"/>
        </w:rPr>
        <w:t>)</w:t>
      </w:r>
      <w:r w:rsidR="00811147">
        <w:rPr>
          <w:rFonts w:ascii="Times New Roman" w:hAnsi="Times New Roman" w:cs="Times New Roman"/>
          <w:lang w:val="en-US"/>
        </w:rPr>
        <w:t xml:space="preserve"> and various national level institutional effects in Models 2-9. The robust significance of the unemployment-climate interaction indicates that it is driven by differences in intrinsic motivation rather than differences in externally determined rewards of employment. </w:t>
      </w:r>
    </w:p>
    <w:p w14:paraId="42F130AF" w14:textId="6BF89B2B" w:rsidR="008D64D8" w:rsidRPr="002F580C" w:rsidRDefault="00EB1FDC" w:rsidP="008D64D8">
      <w:pPr>
        <w:widowControl w:val="0"/>
        <w:autoSpaceDE w:val="0"/>
        <w:autoSpaceDN w:val="0"/>
        <w:adjustRightInd w:val="0"/>
        <w:spacing w:after="120" w:line="480" w:lineRule="auto"/>
        <w:jc w:val="both"/>
        <w:rPr>
          <w:rFonts w:ascii="Times New Roman" w:hAnsi="Times New Roman" w:cs="Times New Roman"/>
          <w:sz w:val="20"/>
          <w:lang w:val="en-US"/>
        </w:rPr>
      </w:pPr>
      <w:r>
        <w:rPr>
          <w:rFonts w:ascii="Times New Roman" w:hAnsi="Times New Roman" w:cs="Times New Roman"/>
          <w:lang w:val="en-US"/>
        </w:rPr>
        <w:t>It could be argued</w:t>
      </w:r>
      <w:r w:rsidR="00811147" w:rsidRPr="008F4900">
        <w:rPr>
          <w:rFonts w:ascii="Times New Roman" w:hAnsi="Times New Roman" w:cs="Times New Roman"/>
          <w:lang w:val="en-US"/>
        </w:rPr>
        <w:t xml:space="preserve"> that the source of the difference in the work ethic is </w:t>
      </w:r>
      <w:r>
        <w:rPr>
          <w:rFonts w:ascii="Times New Roman" w:hAnsi="Times New Roman" w:cs="Times New Roman"/>
          <w:lang w:val="en-US"/>
        </w:rPr>
        <w:t xml:space="preserve">down to differences </w:t>
      </w:r>
      <w:r w:rsidR="00811147">
        <w:rPr>
          <w:rFonts w:ascii="Times New Roman" w:hAnsi="Times New Roman" w:cs="Times New Roman"/>
          <w:lang w:val="en-US"/>
        </w:rPr>
        <w:t>cultur</w:t>
      </w:r>
      <w:r>
        <w:rPr>
          <w:rFonts w:ascii="Times New Roman" w:hAnsi="Times New Roman" w:cs="Times New Roman"/>
          <w:lang w:val="en-US"/>
        </w:rPr>
        <w:t>al</w:t>
      </w:r>
      <w:r w:rsidR="00811147">
        <w:rPr>
          <w:rFonts w:ascii="Times New Roman" w:hAnsi="Times New Roman" w:cs="Times New Roman"/>
          <w:lang w:val="en-US"/>
        </w:rPr>
        <w:t xml:space="preserve"> or </w:t>
      </w:r>
      <w:r w:rsidR="00811147" w:rsidRPr="008F4900">
        <w:rPr>
          <w:rFonts w:ascii="Times New Roman" w:hAnsi="Times New Roman" w:cs="Times New Roman"/>
          <w:lang w:val="en-US"/>
        </w:rPr>
        <w:t>religious values</w:t>
      </w:r>
      <w:r>
        <w:rPr>
          <w:rFonts w:ascii="Times New Roman" w:hAnsi="Times New Roman" w:cs="Times New Roman"/>
          <w:lang w:val="en-US"/>
        </w:rPr>
        <w:t xml:space="preserve"> </w:t>
      </w:r>
      <w:r w:rsidR="00811147">
        <w:rPr>
          <w:rFonts w:ascii="Times New Roman" w:hAnsi="Times New Roman" w:cs="Times New Roman"/>
          <w:lang w:val="en-US"/>
        </w:rPr>
        <w:t>(</w:t>
      </w:r>
      <w:r w:rsidR="00811147" w:rsidRPr="008F4900">
        <w:rPr>
          <w:rFonts w:ascii="Times New Roman" w:hAnsi="Times New Roman" w:cs="Times New Roman"/>
          <w:lang w:val="en-US"/>
        </w:rPr>
        <w:t>van Hoorn and Maseland</w:t>
      </w:r>
      <w:r>
        <w:rPr>
          <w:rFonts w:ascii="Times New Roman" w:hAnsi="Times New Roman" w:cs="Times New Roman"/>
          <w:lang w:val="en-US"/>
        </w:rPr>
        <w:t xml:space="preserve">, </w:t>
      </w:r>
      <w:r w:rsidR="00811147" w:rsidRPr="008F4900">
        <w:rPr>
          <w:rFonts w:ascii="Times New Roman" w:hAnsi="Times New Roman" w:cs="Times New Roman"/>
          <w:lang w:val="en-US"/>
        </w:rPr>
        <w:t>2013</w:t>
      </w:r>
      <w:r>
        <w:rPr>
          <w:rFonts w:ascii="Times New Roman" w:hAnsi="Times New Roman" w:cs="Times New Roman"/>
          <w:lang w:val="en-US"/>
        </w:rPr>
        <w:t xml:space="preserve">, </w:t>
      </w:r>
      <w:r w:rsidR="00811147" w:rsidRPr="008F4900">
        <w:rPr>
          <w:rFonts w:ascii="Times New Roman" w:hAnsi="Times New Roman" w:cs="Times New Roman"/>
          <w:lang w:val="en-US"/>
        </w:rPr>
        <w:t>Chusmir and Koberg 1988)</w:t>
      </w:r>
      <w:r w:rsidR="00811147">
        <w:rPr>
          <w:rFonts w:ascii="Times New Roman" w:hAnsi="Times New Roman" w:cs="Times New Roman"/>
          <w:lang w:val="en-US"/>
        </w:rPr>
        <w:t xml:space="preserve"> rather than climate</w:t>
      </w:r>
      <w:r>
        <w:rPr>
          <w:rFonts w:ascii="Times New Roman" w:hAnsi="Times New Roman" w:cs="Times New Roman"/>
          <w:lang w:val="en-US"/>
        </w:rPr>
        <w:t>. W</w:t>
      </w:r>
      <w:r w:rsidR="00811147">
        <w:rPr>
          <w:rFonts w:ascii="Times New Roman" w:hAnsi="Times New Roman" w:cs="Times New Roman"/>
          <w:lang w:val="en-US"/>
        </w:rPr>
        <w:t xml:space="preserve">e </w:t>
      </w:r>
      <w:r>
        <w:rPr>
          <w:rFonts w:ascii="Times New Roman" w:hAnsi="Times New Roman" w:cs="Times New Roman"/>
          <w:lang w:val="en-US"/>
        </w:rPr>
        <w:t xml:space="preserve">therefore </w:t>
      </w:r>
      <w:r w:rsidR="00811147">
        <w:rPr>
          <w:rFonts w:ascii="Times New Roman" w:hAnsi="Times New Roman" w:cs="Times New Roman"/>
          <w:lang w:val="en-US"/>
        </w:rPr>
        <w:t>control for culture and religion at the individual and country level</w:t>
      </w:r>
      <w:r w:rsidR="00811147" w:rsidRPr="008F4900">
        <w:rPr>
          <w:rFonts w:ascii="Times New Roman" w:hAnsi="Times New Roman" w:cs="Times New Roman"/>
          <w:lang w:val="en-US"/>
        </w:rPr>
        <w:t>.</w:t>
      </w:r>
      <w:r>
        <w:rPr>
          <w:rFonts w:ascii="Times New Roman" w:hAnsi="Times New Roman" w:cs="Times New Roman"/>
          <w:lang w:val="en-US"/>
        </w:rPr>
        <w:t xml:space="preserve"> </w:t>
      </w:r>
      <w:r w:rsidR="00811147">
        <w:rPr>
          <w:rFonts w:ascii="Times New Roman" w:hAnsi="Times New Roman" w:cs="Times New Roman"/>
          <w:lang w:val="en-US"/>
        </w:rPr>
        <w:t>W</w:t>
      </w:r>
      <w:r w:rsidR="00811147" w:rsidRPr="008F4900">
        <w:rPr>
          <w:rFonts w:ascii="Times New Roman" w:hAnsi="Times New Roman" w:cs="Times New Roman"/>
          <w:lang w:val="en-US"/>
        </w:rPr>
        <w:t xml:space="preserve">e </w:t>
      </w:r>
      <w:r w:rsidR="00811147">
        <w:rPr>
          <w:rFonts w:ascii="Times New Roman" w:hAnsi="Times New Roman" w:cs="Times New Roman"/>
          <w:lang w:val="en-US"/>
        </w:rPr>
        <w:t xml:space="preserve">also </w:t>
      </w:r>
      <w:r w:rsidR="00811147" w:rsidRPr="008F4900">
        <w:rPr>
          <w:rFonts w:ascii="Times New Roman" w:hAnsi="Times New Roman" w:cs="Times New Roman"/>
          <w:lang w:val="en-US"/>
        </w:rPr>
        <w:t xml:space="preserve">re-estimate </w:t>
      </w:r>
      <w:r w:rsidR="00811147">
        <w:rPr>
          <w:rFonts w:ascii="Times New Roman" w:hAnsi="Times New Roman" w:cs="Times New Roman"/>
          <w:lang w:val="en-US"/>
        </w:rPr>
        <w:t xml:space="preserve">our model </w:t>
      </w:r>
      <w:r w:rsidR="00811147" w:rsidRPr="008F4900">
        <w:rPr>
          <w:rFonts w:ascii="Times New Roman" w:hAnsi="Times New Roman" w:cs="Times New Roman"/>
          <w:lang w:val="en-US"/>
        </w:rPr>
        <w:t xml:space="preserve">using a sub-sample by excluding respondents from predominantly </w:t>
      </w:r>
      <w:r w:rsidR="00811147">
        <w:rPr>
          <w:rFonts w:ascii="Times New Roman" w:hAnsi="Times New Roman" w:cs="Times New Roman"/>
          <w:lang w:val="en-US"/>
        </w:rPr>
        <w:t>P</w:t>
      </w:r>
      <w:r w:rsidR="00811147" w:rsidRPr="008F4900">
        <w:rPr>
          <w:rFonts w:ascii="Times New Roman" w:hAnsi="Times New Roman" w:cs="Times New Roman"/>
          <w:lang w:val="en-US"/>
        </w:rPr>
        <w:t>rotestant societies [see Columns (4)</w:t>
      </w:r>
      <w:r w:rsidR="00344C15">
        <w:rPr>
          <w:rFonts w:ascii="Times New Roman" w:hAnsi="Times New Roman" w:cs="Times New Roman"/>
          <w:lang w:val="en-US"/>
        </w:rPr>
        <w:t xml:space="preserve"> and</w:t>
      </w:r>
      <w:r w:rsidR="00811147" w:rsidRPr="008F4900">
        <w:rPr>
          <w:rFonts w:ascii="Times New Roman" w:hAnsi="Times New Roman" w:cs="Times New Roman"/>
          <w:lang w:val="en-US"/>
        </w:rPr>
        <w:t xml:space="preserve"> (6)]. </w:t>
      </w:r>
      <w:r>
        <w:rPr>
          <w:rFonts w:ascii="Times New Roman" w:hAnsi="Times New Roman" w:cs="Times New Roman"/>
          <w:lang w:val="en-US"/>
        </w:rPr>
        <w:t>The r</w:t>
      </w:r>
      <w:r w:rsidR="00811147" w:rsidRPr="008F4900">
        <w:rPr>
          <w:rFonts w:ascii="Times New Roman" w:hAnsi="Times New Roman" w:cs="Times New Roman"/>
          <w:lang w:val="en-US"/>
        </w:rPr>
        <w:t xml:space="preserve">esults </w:t>
      </w:r>
      <w:r>
        <w:rPr>
          <w:rFonts w:ascii="Times New Roman" w:hAnsi="Times New Roman" w:cs="Times New Roman"/>
          <w:lang w:val="en-US"/>
        </w:rPr>
        <w:t xml:space="preserve">are </w:t>
      </w:r>
      <w:r w:rsidR="00811147" w:rsidRPr="008F4900">
        <w:rPr>
          <w:rFonts w:ascii="Times New Roman" w:hAnsi="Times New Roman" w:cs="Times New Roman"/>
          <w:lang w:val="en-US"/>
        </w:rPr>
        <w:t>robust</w:t>
      </w:r>
      <w:r>
        <w:rPr>
          <w:rFonts w:ascii="Times New Roman" w:hAnsi="Times New Roman" w:cs="Times New Roman"/>
          <w:lang w:val="en-US"/>
        </w:rPr>
        <w:t xml:space="preserve"> to these changes</w:t>
      </w:r>
      <w:r w:rsidR="00811147" w:rsidRPr="008F4900">
        <w:rPr>
          <w:rFonts w:ascii="Times New Roman" w:hAnsi="Times New Roman" w:cs="Times New Roman"/>
          <w:lang w:val="en-US"/>
        </w:rPr>
        <w:t>.</w:t>
      </w:r>
      <w:r w:rsidR="00811147">
        <w:rPr>
          <w:rFonts w:ascii="Times New Roman" w:hAnsi="Times New Roman" w:cs="Times New Roman"/>
          <w:lang w:val="en-US"/>
        </w:rPr>
        <w:t xml:space="preserve"> </w:t>
      </w:r>
      <w:r w:rsidR="00913932">
        <w:rPr>
          <w:rFonts w:ascii="Times New Roman" w:hAnsi="Times New Roman" w:cs="Times New Roman"/>
          <w:lang w:val="en-US"/>
        </w:rPr>
        <w:t xml:space="preserve">Finally, in order to see whether any of these controls affect the impact of unemployment on well-being, we </w:t>
      </w:r>
      <w:r w:rsidR="00913932" w:rsidRPr="008F4900">
        <w:rPr>
          <w:rFonts w:ascii="Times New Roman" w:hAnsi="Times New Roman" w:cs="Times New Roman"/>
          <w:lang w:val="en-US"/>
        </w:rPr>
        <w:t xml:space="preserve">also include interactions between unemployment and national level average unemployment rate, </w:t>
      </w:r>
      <w:r>
        <w:rPr>
          <w:rFonts w:ascii="Times New Roman" w:hAnsi="Times New Roman" w:cs="Times New Roman"/>
          <w:lang w:val="en-US"/>
        </w:rPr>
        <w:t xml:space="preserve">a </w:t>
      </w:r>
      <w:r w:rsidR="00913932" w:rsidRPr="008F4900">
        <w:rPr>
          <w:rFonts w:ascii="Times New Roman" w:hAnsi="Times New Roman" w:cs="Times New Roman"/>
          <w:lang w:val="en-US"/>
        </w:rPr>
        <w:t xml:space="preserve">welfare state dummy, </w:t>
      </w:r>
      <w:r>
        <w:rPr>
          <w:rFonts w:ascii="Times New Roman" w:hAnsi="Times New Roman" w:cs="Times New Roman"/>
          <w:lang w:val="en-US"/>
        </w:rPr>
        <w:t xml:space="preserve">the </w:t>
      </w:r>
      <w:r w:rsidR="00913932" w:rsidRPr="008F4900">
        <w:rPr>
          <w:rFonts w:ascii="Times New Roman" w:hAnsi="Times New Roman" w:cs="Times New Roman"/>
          <w:lang w:val="en-US"/>
        </w:rPr>
        <w:t xml:space="preserve">share of Catholic or Muslim population as a proxy for religious influence, </w:t>
      </w:r>
      <w:r>
        <w:rPr>
          <w:rFonts w:ascii="Times New Roman" w:hAnsi="Times New Roman" w:cs="Times New Roman"/>
          <w:lang w:val="en-US"/>
        </w:rPr>
        <w:t xml:space="preserve">the </w:t>
      </w:r>
      <w:r w:rsidR="00913932" w:rsidRPr="008F4900">
        <w:rPr>
          <w:rFonts w:ascii="Times New Roman" w:hAnsi="Times New Roman" w:cs="Times New Roman"/>
          <w:lang w:val="en-US"/>
        </w:rPr>
        <w:t xml:space="preserve">share of </w:t>
      </w:r>
      <w:r>
        <w:rPr>
          <w:rFonts w:ascii="Times New Roman" w:hAnsi="Times New Roman" w:cs="Times New Roman"/>
          <w:lang w:val="en-US"/>
        </w:rPr>
        <w:t xml:space="preserve">welfare </w:t>
      </w:r>
      <w:r w:rsidR="00913932" w:rsidRPr="008F4900">
        <w:rPr>
          <w:rFonts w:ascii="Times New Roman" w:hAnsi="Times New Roman" w:cs="Times New Roman"/>
          <w:lang w:val="en-US"/>
        </w:rPr>
        <w:t>expenditure</w:t>
      </w:r>
      <w:r>
        <w:rPr>
          <w:rFonts w:ascii="Times New Roman" w:hAnsi="Times New Roman" w:cs="Times New Roman"/>
          <w:lang w:val="en-US"/>
        </w:rPr>
        <w:t>s (as % GDP),</w:t>
      </w:r>
      <w:r w:rsidR="00913932" w:rsidRPr="008F4900">
        <w:rPr>
          <w:rFonts w:ascii="Times New Roman" w:hAnsi="Times New Roman" w:cs="Times New Roman"/>
          <w:lang w:val="en-US"/>
        </w:rPr>
        <w:t xml:space="preserve"> </w:t>
      </w:r>
      <w:r>
        <w:rPr>
          <w:rFonts w:ascii="Times New Roman" w:hAnsi="Times New Roman" w:cs="Times New Roman"/>
          <w:lang w:val="en-US"/>
        </w:rPr>
        <w:t xml:space="preserve">a </w:t>
      </w:r>
      <w:r w:rsidR="00191E8F">
        <w:rPr>
          <w:rFonts w:ascii="Times New Roman" w:hAnsi="Times New Roman" w:cs="Times New Roman"/>
          <w:lang w:val="en-US"/>
        </w:rPr>
        <w:t>P</w:t>
      </w:r>
      <w:r w:rsidR="00913932" w:rsidRPr="008F4900">
        <w:rPr>
          <w:rFonts w:ascii="Times New Roman" w:hAnsi="Times New Roman" w:cs="Times New Roman"/>
          <w:lang w:val="en-US"/>
        </w:rPr>
        <w:t>rotestant society dummy, and per capita GDP</w:t>
      </w:r>
      <w:r w:rsidR="00913932">
        <w:rPr>
          <w:rFonts w:ascii="Times New Roman" w:hAnsi="Times New Roman" w:cs="Times New Roman"/>
          <w:lang w:val="en-US"/>
        </w:rPr>
        <w:t xml:space="preserve"> (Model </w:t>
      </w:r>
      <w:r w:rsidR="008D64D8">
        <w:rPr>
          <w:rFonts w:ascii="Times New Roman" w:hAnsi="Times New Roman" w:cs="Times New Roman"/>
          <w:lang w:val="en-US"/>
        </w:rPr>
        <w:t>7</w:t>
      </w:r>
      <w:r w:rsidR="00913932">
        <w:rPr>
          <w:rFonts w:ascii="Times New Roman" w:hAnsi="Times New Roman" w:cs="Times New Roman"/>
          <w:lang w:val="en-US"/>
        </w:rPr>
        <w:t xml:space="preserve">). </w:t>
      </w:r>
      <w:r>
        <w:rPr>
          <w:rFonts w:ascii="Times New Roman" w:hAnsi="Times New Roman" w:cs="Times New Roman"/>
          <w:lang w:val="en-US"/>
        </w:rPr>
        <w:t>In doing so, o</w:t>
      </w:r>
      <w:r w:rsidR="00913932">
        <w:rPr>
          <w:rFonts w:ascii="Times New Roman" w:hAnsi="Times New Roman" w:cs="Times New Roman"/>
          <w:lang w:val="en-US"/>
        </w:rPr>
        <w:t xml:space="preserve">ur finding that unemployment has </w:t>
      </w:r>
      <w:r>
        <w:rPr>
          <w:rFonts w:ascii="Times New Roman" w:hAnsi="Times New Roman" w:cs="Times New Roman"/>
          <w:lang w:val="en-US"/>
        </w:rPr>
        <w:t xml:space="preserve">a </w:t>
      </w:r>
      <w:r w:rsidR="00913932">
        <w:rPr>
          <w:rFonts w:ascii="Times New Roman" w:hAnsi="Times New Roman" w:cs="Times New Roman"/>
          <w:lang w:val="en-US"/>
        </w:rPr>
        <w:t>significant additional negative effect in cold</w:t>
      </w:r>
      <w:r>
        <w:rPr>
          <w:rFonts w:ascii="Times New Roman" w:hAnsi="Times New Roman" w:cs="Times New Roman"/>
          <w:lang w:val="en-US"/>
        </w:rPr>
        <w:t>er</w:t>
      </w:r>
      <w:r w:rsidR="00913932">
        <w:rPr>
          <w:rFonts w:ascii="Times New Roman" w:hAnsi="Times New Roman" w:cs="Times New Roman"/>
          <w:lang w:val="en-US"/>
        </w:rPr>
        <w:t xml:space="preserve"> climate remains.</w:t>
      </w:r>
      <w:r w:rsidR="008D64D8">
        <w:rPr>
          <w:rFonts w:ascii="Times New Roman" w:hAnsi="Times New Roman" w:cs="Times New Roman"/>
          <w:sz w:val="20"/>
          <w:lang w:val="en-US"/>
        </w:rPr>
        <w:t xml:space="preserve"> Finally, </w:t>
      </w:r>
      <w:r w:rsidR="008D64D8" w:rsidRPr="002F580C">
        <w:rPr>
          <w:rFonts w:ascii="Times New Roman" w:hAnsi="Times New Roman" w:cs="Times New Roman"/>
          <w:lang w:val="en-US"/>
        </w:rPr>
        <w:t>columns (8) and (9)</w:t>
      </w:r>
      <w:r w:rsidR="008D64D8">
        <w:rPr>
          <w:rFonts w:ascii="Times New Roman" w:hAnsi="Times New Roman" w:cs="Times New Roman"/>
          <w:lang w:val="en-US"/>
        </w:rPr>
        <w:t xml:space="preserve"> repeat the analysis by </w:t>
      </w:r>
      <w:r w:rsidR="008D64D8" w:rsidRPr="002F580C">
        <w:rPr>
          <w:rFonts w:ascii="Times New Roman" w:hAnsi="Times New Roman" w:cs="Times New Roman"/>
          <w:lang w:val="en-US"/>
        </w:rPr>
        <w:t xml:space="preserve">the winter intensity variable with </w:t>
      </w:r>
      <w:r w:rsidR="008D64D8">
        <w:rPr>
          <w:rFonts w:ascii="Times New Roman" w:hAnsi="Times New Roman" w:cs="Times New Roman"/>
          <w:lang w:val="en-US"/>
        </w:rPr>
        <w:t>a variable capturing the winter intensity in the countries of origin of the current population, tracing migratory routes back to 1500 (Putterman and Weil 2010)</w:t>
      </w:r>
      <w:r w:rsidR="008D64D8" w:rsidRPr="002F580C">
        <w:rPr>
          <w:rFonts w:ascii="Times New Roman" w:hAnsi="Times New Roman" w:cs="Times New Roman"/>
          <w:lang w:val="en-US"/>
        </w:rPr>
        <w:t xml:space="preserve"> as proportion of population of cold climate origin since 1500.  </w:t>
      </w:r>
    </w:p>
    <w:p w14:paraId="39E593C0" w14:textId="77777777" w:rsidR="008D64D8" w:rsidRPr="008F4900" w:rsidRDefault="008D64D8" w:rsidP="008D64D8">
      <w:pPr>
        <w:spacing w:after="0" w:line="480" w:lineRule="auto"/>
        <w:jc w:val="both"/>
        <w:rPr>
          <w:rFonts w:ascii="Times New Roman" w:hAnsi="Times New Roman" w:cs="Times New Roman"/>
          <w:lang w:val="en-US"/>
        </w:rPr>
      </w:pPr>
    </w:p>
    <w:p w14:paraId="510A1998" w14:textId="2A3D92D8" w:rsidR="00EB1FDC" w:rsidRDefault="00EB1FDC" w:rsidP="008F4900">
      <w:pPr>
        <w:spacing w:line="480" w:lineRule="auto"/>
        <w:jc w:val="both"/>
        <w:rPr>
          <w:rFonts w:ascii="Times New Roman" w:hAnsi="Times New Roman" w:cs="Times New Roman"/>
          <w:lang w:val="en-US"/>
        </w:rPr>
      </w:pPr>
    </w:p>
    <w:p w14:paraId="2C4F3935" w14:textId="70CDA780" w:rsidR="0067040C" w:rsidRPr="008F4900" w:rsidRDefault="0067040C" w:rsidP="008F4900">
      <w:pPr>
        <w:spacing w:after="240" w:line="480" w:lineRule="auto"/>
        <w:jc w:val="both"/>
        <w:rPr>
          <w:rFonts w:ascii="Times New Roman" w:hAnsi="Times New Roman" w:cs="Times New Roman"/>
          <w:lang w:val="en-US"/>
        </w:rPr>
      </w:pPr>
    </w:p>
    <w:p w14:paraId="76527A18" w14:textId="77777777" w:rsidR="008E6B6A" w:rsidRPr="008F4900" w:rsidRDefault="008E6B6A" w:rsidP="008F4900">
      <w:pPr>
        <w:spacing w:after="240" w:line="480" w:lineRule="auto"/>
        <w:jc w:val="both"/>
        <w:rPr>
          <w:rFonts w:ascii="Times New Roman" w:hAnsi="Times New Roman" w:cs="Times New Roman"/>
          <w:lang w:val="en-US"/>
        </w:rPr>
        <w:sectPr w:rsidR="008E6B6A" w:rsidRPr="008F4900" w:rsidSect="00647DA5">
          <w:footerReference w:type="default" r:id="rId49"/>
          <w:pgSz w:w="11906" w:h="16838"/>
          <w:pgMar w:top="993" w:right="1274" w:bottom="851" w:left="1276" w:header="708" w:footer="708" w:gutter="0"/>
          <w:cols w:space="708"/>
          <w:docGrid w:linePitch="360"/>
        </w:sectPr>
      </w:pPr>
    </w:p>
    <w:p w14:paraId="5522F4BC" w14:textId="77777777" w:rsidR="00463694" w:rsidRPr="008F4900" w:rsidRDefault="00463694" w:rsidP="008F4900">
      <w:pPr>
        <w:tabs>
          <w:tab w:val="left" w:pos="2168"/>
        </w:tabs>
        <w:spacing w:after="0" w:line="480" w:lineRule="auto"/>
        <w:rPr>
          <w:rFonts w:ascii="Times New Roman" w:hAnsi="Times New Roman" w:cs="Times New Roman"/>
          <w:b/>
          <w:lang w:val="en-US"/>
        </w:rPr>
      </w:pPr>
      <w:r w:rsidRPr="008F4900">
        <w:rPr>
          <w:rFonts w:ascii="Times New Roman" w:hAnsi="Times New Roman" w:cs="Times New Roman"/>
          <w:b/>
          <w:lang w:val="en-US"/>
        </w:rPr>
        <w:lastRenderedPageBreak/>
        <w:t xml:space="preserve">Table </w:t>
      </w:r>
      <w:r w:rsidR="00FE25A4" w:rsidRPr="008F4900">
        <w:rPr>
          <w:rFonts w:ascii="Times New Roman" w:hAnsi="Times New Roman" w:cs="Times New Roman"/>
          <w:b/>
          <w:lang w:val="en-US"/>
        </w:rPr>
        <w:t>2</w:t>
      </w:r>
      <w:r w:rsidRPr="008F4900">
        <w:rPr>
          <w:rFonts w:ascii="Times New Roman" w:hAnsi="Times New Roman" w:cs="Times New Roman"/>
          <w:b/>
          <w:lang w:val="en-US"/>
        </w:rPr>
        <w:t xml:space="preserve">: Cold geographical climate and subjective </w:t>
      </w:r>
      <w:r w:rsidRPr="008F4900">
        <w:rPr>
          <w:rFonts w:ascii="Times New Roman" w:hAnsi="Times New Roman" w:cs="Times New Roman"/>
          <w:b/>
          <w:noProof/>
          <w:lang w:val="en-US"/>
        </w:rPr>
        <w:t>well-being</w:t>
      </w:r>
      <w:r w:rsidRPr="008F4900">
        <w:rPr>
          <w:rFonts w:ascii="Times New Roman" w:hAnsi="Times New Roman" w:cs="Times New Roman"/>
          <w:b/>
          <w:lang w:val="en-US"/>
        </w:rPr>
        <w:t xml:space="preserve"> of unemployed people </w:t>
      </w:r>
    </w:p>
    <w:tbl>
      <w:tblPr>
        <w:tblW w:w="5000" w:type="pct"/>
        <w:tblBorders>
          <w:top w:val="single" w:sz="8" w:space="0" w:color="auto"/>
        </w:tblBorders>
        <w:tblCellMar>
          <w:left w:w="75" w:type="dxa"/>
          <w:right w:w="75" w:type="dxa"/>
        </w:tblCellMar>
        <w:tblLook w:val="0000" w:firstRow="0" w:lastRow="0" w:firstColumn="0" w:lastColumn="0" w:noHBand="0" w:noVBand="0"/>
      </w:tblPr>
      <w:tblGrid>
        <w:gridCol w:w="1827"/>
        <w:gridCol w:w="817"/>
        <w:gridCol w:w="818"/>
        <w:gridCol w:w="818"/>
        <w:gridCol w:w="818"/>
        <w:gridCol w:w="818"/>
        <w:gridCol w:w="818"/>
        <w:gridCol w:w="818"/>
        <w:gridCol w:w="818"/>
        <w:gridCol w:w="818"/>
        <w:gridCol w:w="168"/>
      </w:tblGrid>
      <w:tr w:rsidR="00344C15" w:rsidRPr="002F580C" w14:paraId="04229358" w14:textId="77777777" w:rsidTr="002F580C">
        <w:tc>
          <w:tcPr>
            <w:tcW w:w="977" w:type="pct"/>
            <w:tcBorders>
              <w:top w:val="single" w:sz="8" w:space="0" w:color="auto"/>
              <w:left w:val="nil"/>
              <w:bottom w:val="nil"/>
              <w:right w:val="nil"/>
            </w:tcBorders>
          </w:tcPr>
          <w:p w14:paraId="3913C09D"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023" w:type="pct"/>
            <w:gridSpan w:val="10"/>
            <w:tcBorders>
              <w:top w:val="single" w:sz="8" w:space="0" w:color="auto"/>
              <w:left w:val="nil"/>
              <w:bottom w:val="nil"/>
              <w:right w:val="nil"/>
            </w:tcBorders>
          </w:tcPr>
          <w:p w14:paraId="45D12B97"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b/>
                <w:lang w:val="en-US"/>
              </w:rPr>
            </w:pPr>
            <w:r w:rsidRPr="008F4900">
              <w:rPr>
                <w:rFonts w:ascii="Times New Roman" w:hAnsi="Times New Roman" w:cs="Times New Roman"/>
                <w:b/>
                <w:lang w:val="en-US"/>
              </w:rPr>
              <w:t>Ordered Logit</w:t>
            </w:r>
          </w:p>
          <w:p w14:paraId="0482108F"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b/>
                <w:lang w:val="en-US"/>
              </w:rPr>
            </w:pPr>
            <w:r w:rsidRPr="008F4900">
              <w:rPr>
                <w:rFonts w:ascii="Times New Roman" w:hAnsi="Times New Roman" w:cs="Times New Roman"/>
                <w:b/>
                <w:lang w:val="en-US"/>
              </w:rPr>
              <w:t>Dependent variable: ordered SWB</w:t>
            </w:r>
          </w:p>
        </w:tc>
      </w:tr>
      <w:tr w:rsidR="00344C15" w:rsidRPr="00131A7B" w14:paraId="5F601D00" w14:textId="77777777" w:rsidTr="002F580C">
        <w:tc>
          <w:tcPr>
            <w:tcW w:w="977" w:type="pct"/>
            <w:tcBorders>
              <w:top w:val="nil"/>
              <w:bottom w:val="single" w:sz="4" w:space="0" w:color="auto"/>
              <w:right w:val="nil"/>
            </w:tcBorders>
          </w:tcPr>
          <w:p w14:paraId="3D7B4400"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b/>
                <w:lang w:val="en-US"/>
              </w:rPr>
            </w:pPr>
            <w:r w:rsidRPr="008F4900">
              <w:rPr>
                <w:rFonts w:ascii="Times New Roman" w:hAnsi="Times New Roman" w:cs="Times New Roman"/>
                <w:b/>
                <w:lang w:val="en-US"/>
              </w:rPr>
              <w:t>VARIABLES</w:t>
            </w:r>
          </w:p>
        </w:tc>
        <w:tc>
          <w:tcPr>
            <w:tcW w:w="437" w:type="pct"/>
            <w:tcBorders>
              <w:top w:val="single" w:sz="4" w:space="0" w:color="auto"/>
              <w:left w:val="nil"/>
              <w:bottom w:val="single" w:sz="4" w:space="0" w:color="auto"/>
              <w:right w:val="nil"/>
            </w:tcBorders>
          </w:tcPr>
          <w:p w14:paraId="3CEC9435"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(1)</w:t>
            </w:r>
          </w:p>
        </w:tc>
        <w:tc>
          <w:tcPr>
            <w:tcW w:w="437" w:type="pct"/>
            <w:tcBorders>
              <w:top w:val="single" w:sz="4" w:space="0" w:color="auto"/>
              <w:left w:val="nil"/>
              <w:bottom w:val="single" w:sz="4" w:space="0" w:color="auto"/>
              <w:right w:val="nil"/>
            </w:tcBorders>
          </w:tcPr>
          <w:p w14:paraId="5AFE97C9"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(2)</w:t>
            </w:r>
          </w:p>
        </w:tc>
        <w:tc>
          <w:tcPr>
            <w:tcW w:w="437" w:type="pct"/>
            <w:tcBorders>
              <w:top w:val="single" w:sz="4" w:space="0" w:color="auto"/>
              <w:left w:val="nil"/>
              <w:bottom w:val="single" w:sz="4" w:space="0" w:color="auto"/>
              <w:right w:val="nil"/>
            </w:tcBorders>
          </w:tcPr>
          <w:p w14:paraId="7411CE63"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(3)</w:t>
            </w:r>
          </w:p>
        </w:tc>
        <w:tc>
          <w:tcPr>
            <w:tcW w:w="437" w:type="pct"/>
            <w:tcBorders>
              <w:top w:val="single" w:sz="4" w:space="0" w:color="auto"/>
              <w:left w:val="nil"/>
              <w:bottom w:val="single" w:sz="4" w:space="0" w:color="auto"/>
              <w:right w:val="nil"/>
            </w:tcBorders>
          </w:tcPr>
          <w:p w14:paraId="6A279A08"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(4)</w:t>
            </w:r>
          </w:p>
        </w:tc>
        <w:tc>
          <w:tcPr>
            <w:tcW w:w="437" w:type="pct"/>
            <w:tcBorders>
              <w:top w:val="single" w:sz="4" w:space="0" w:color="auto"/>
              <w:left w:val="nil"/>
              <w:bottom w:val="single" w:sz="4" w:space="0" w:color="auto"/>
              <w:right w:val="nil"/>
            </w:tcBorders>
          </w:tcPr>
          <w:p w14:paraId="0C4D1EAB"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(5)</w:t>
            </w:r>
          </w:p>
        </w:tc>
        <w:tc>
          <w:tcPr>
            <w:tcW w:w="437" w:type="pct"/>
            <w:tcBorders>
              <w:top w:val="single" w:sz="4" w:space="0" w:color="auto"/>
              <w:left w:val="nil"/>
              <w:bottom w:val="single" w:sz="4" w:space="0" w:color="auto"/>
              <w:right w:val="nil"/>
            </w:tcBorders>
          </w:tcPr>
          <w:p w14:paraId="059E3FF8"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(6)</w:t>
            </w:r>
          </w:p>
        </w:tc>
        <w:tc>
          <w:tcPr>
            <w:tcW w:w="437" w:type="pct"/>
            <w:tcBorders>
              <w:top w:val="single" w:sz="4" w:space="0" w:color="auto"/>
              <w:left w:val="nil"/>
              <w:bottom w:val="single" w:sz="4" w:space="0" w:color="auto"/>
              <w:right w:val="nil"/>
            </w:tcBorders>
          </w:tcPr>
          <w:p w14:paraId="2308C943"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(7)</w:t>
            </w:r>
          </w:p>
        </w:tc>
        <w:tc>
          <w:tcPr>
            <w:tcW w:w="437" w:type="pct"/>
            <w:tcBorders>
              <w:top w:val="single" w:sz="4" w:space="0" w:color="auto"/>
              <w:left w:val="nil"/>
              <w:bottom w:val="single" w:sz="4" w:space="0" w:color="auto"/>
              <w:right w:val="nil"/>
            </w:tcBorders>
          </w:tcPr>
          <w:p w14:paraId="231DE3B6"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(8)</w:t>
            </w:r>
          </w:p>
        </w:tc>
        <w:tc>
          <w:tcPr>
            <w:tcW w:w="437" w:type="pct"/>
            <w:tcBorders>
              <w:top w:val="single" w:sz="4" w:space="0" w:color="auto"/>
              <w:left w:val="nil"/>
              <w:bottom w:val="single" w:sz="4" w:space="0" w:color="auto"/>
              <w:right w:val="nil"/>
            </w:tcBorders>
          </w:tcPr>
          <w:p w14:paraId="4CB584D3"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(9)</w:t>
            </w:r>
          </w:p>
        </w:tc>
        <w:tc>
          <w:tcPr>
            <w:tcW w:w="93" w:type="pct"/>
            <w:tcBorders>
              <w:top w:val="nil"/>
              <w:left w:val="nil"/>
              <w:bottom w:val="single" w:sz="4" w:space="0" w:color="auto"/>
              <w:right w:val="nil"/>
            </w:tcBorders>
          </w:tcPr>
          <w:p w14:paraId="6AB565F8" w14:textId="77777777" w:rsidR="00344C15" w:rsidRPr="008F4900" w:rsidRDefault="00344C15"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344C15" w:rsidRPr="00131A7B" w14:paraId="061AC788" w14:textId="77777777" w:rsidTr="002F580C">
        <w:tc>
          <w:tcPr>
            <w:tcW w:w="977" w:type="pct"/>
            <w:tcBorders>
              <w:top w:val="single" w:sz="4" w:space="0" w:color="auto"/>
              <w:right w:val="nil"/>
            </w:tcBorders>
          </w:tcPr>
          <w:p w14:paraId="054581A3"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UNEMP</w:t>
            </w:r>
          </w:p>
        </w:tc>
        <w:tc>
          <w:tcPr>
            <w:tcW w:w="437" w:type="pct"/>
            <w:tcBorders>
              <w:top w:val="single" w:sz="4" w:space="0" w:color="auto"/>
              <w:left w:val="nil"/>
              <w:right w:val="nil"/>
            </w:tcBorders>
          </w:tcPr>
          <w:p w14:paraId="568B0EA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–.233***</w:t>
            </w:r>
          </w:p>
          <w:p w14:paraId="2FBCE3B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(.031)</w:t>
            </w:r>
          </w:p>
        </w:tc>
        <w:tc>
          <w:tcPr>
            <w:tcW w:w="437" w:type="pct"/>
            <w:tcBorders>
              <w:top w:val="single" w:sz="4" w:space="0" w:color="auto"/>
              <w:left w:val="nil"/>
              <w:right w:val="nil"/>
            </w:tcBorders>
          </w:tcPr>
          <w:p w14:paraId="7C79E52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–.264***</w:t>
            </w:r>
          </w:p>
          <w:p w14:paraId="6B5845E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(.033)</w:t>
            </w:r>
          </w:p>
        </w:tc>
        <w:tc>
          <w:tcPr>
            <w:tcW w:w="437" w:type="pct"/>
            <w:tcBorders>
              <w:top w:val="single" w:sz="4" w:space="0" w:color="auto"/>
              <w:left w:val="nil"/>
              <w:right w:val="nil"/>
            </w:tcBorders>
          </w:tcPr>
          <w:p w14:paraId="347DC4B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–.307***</w:t>
            </w:r>
          </w:p>
          <w:p w14:paraId="57F19E8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(.033)</w:t>
            </w:r>
          </w:p>
        </w:tc>
        <w:tc>
          <w:tcPr>
            <w:tcW w:w="437" w:type="pct"/>
            <w:tcBorders>
              <w:top w:val="single" w:sz="4" w:space="0" w:color="auto"/>
              <w:left w:val="nil"/>
              <w:right w:val="nil"/>
            </w:tcBorders>
          </w:tcPr>
          <w:p w14:paraId="6B5BF51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–.303***</w:t>
            </w:r>
          </w:p>
          <w:p w14:paraId="41D64ED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(.035)</w:t>
            </w:r>
          </w:p>
        </w:tc>
        <w:tc>
          <w:tcPr>
            <w:tcW w:w="437" w:type="pct"/>
            <w:tcBorders>
              <w:top w:val="single" w:sz="4" w:space="0" w:color="auto"/>
              <w:left w:val="nil"/>
              <w:right w:val="nil"/>
            </w:tcBorders>
          </w:tcPr>
          <w:p w14:paraId="559B861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–.245***</w:t>
            </w:r>
          </w:p>
          <w:p w14:paraId="4A730C9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(.032)</w:t>
            </w:r>
          </w:p>
        </w:tc>
        <w:tc>
          <w:tcPr>
            <w:tcW w:w="437" w:type="pct"/>
            <w:tcBorders>
              <w:top w:val="single" w:sz="4" w:space="0" w:color="auto"/>
              <w:left w:val="nil"/>
              <w:right w:val="nil"/>
            </w:tcBorders>
          </w:tcPr>
          <w:p w14:paraId="3AB71BE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–.268***</w:t>
            </w:r>
          </w:p>
          <w:p w14:paraId="1DB744D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(.035)</w:t>
            </w:r>
          </w:p>
        </w:tc>
        <w:tc>
          <w:tcPr>
            <w:tcW w:w="437" w:type="pct"/>
            <w:tcBorders>
              <w:top w:val="single" w:sz="4" w:space="0" w:color="auto"/>
              <w:left w:val="nil"/>
              <w:right w:val="nil"/>
            </w:tcBorders>
          </w:tcPr>
          <w:p w14:paraId="1AD8BB9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.088</w:t>
            </w:r>
          </w:p>
          <w:p w14:paraId="07A1F87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(.077)</w:t>
            </w:r>
          </w:p>
        </w:tc>
        <w:tc>
          <w:tcPr>
            <w:tcW w:w="437" w:type="pct"/>
            <w:tcBorders>
              <w:top w:val="single" w:sz="4" w:space="0" w:color="auto"/>
              <w:left w:val="nil"/>
              <w:right w:val="nil"/>
            </w:tcBorders>
          </w:tcPr>
          <w:p w14:paraId="6BC48CF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–.148***</w:t>
            </w:r>
          </w:p>
          <w:p w14:paraId="6E60ED5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(.037)</w:t>
            </w:r>
          </w:p>
        </w:tc>
        <w:tc>
          <w:tcPr>
            <w:tcW w:w="437" w:type="pct"/>
            <w:tcBorders>
              <w:top w:val="single" w:sz="4" w:space="0" w:color="auto"/>
              <w:left w:val="nil"/>
              <w:right w:val="nil"/>
            </w:tcBorders>
          </w:tcPr>
          <w:p w14:paraId="177E2E8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.181**</w:t>
            </w:r>
          </w:p>
          <w:p w14:paraId="5ECA9CC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(.077)</w:t>
            </w:r>
          </w:p>
        </w:tc>
        <w:tc>
          <w:tcPr>
            <w:tcW w:w="93" w:type="pct"/>
            <w:tcBorders>
              <w:top w:val="single" w:sz="4" w:space="0" w:color="auto"/>
              <w:left w:val="nil"/>
              <w:right w:val="nil"/>
            </w:tcBorders>
          </w:tcPr>
          <w:p w14:paraId="1DED1B3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1DE06256" w14:textId="77777777" w:rsidTr="002F580C">
        <w:tc>
          <w:tcPr>
            <w:tcW w:w="977" w:type="pct"/>
            <w:tcBorders>
              <w:top w:val="nil"/>
              <w:right w:val="nil"/>
            </w:tcBorders>
          </w:tcPr>
          <w:p w14:paraId="4C656979"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698C2FE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[.791]</w:t>
            </w:r>
          </w:p>
        </w:tc>
        <w:tc>
          <w:tcPr>
            <w:tcW w:w="437" w:type="pct"/>
            <w:tcBorders>
              <w:top w:val="nil"/>
              <w:left w:val="nil"/>
              <w:right w:val="nil"/>
            </w:tcBorders>
          </w:tcPr>
          <w:p w14:paraId="421581B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[.782]</w:t>
            </w:r>
          </w:p>
        </w:tc>
        <w:tc>
          <w:tcPr>
            <w:tcW w:w="437" w:type="pct"/>
            <w:tcBorders>
              <w:top w:val="nil"/>
              <w:left w:val="nil"/>
              <w:right w:val="nil"/>
            </w:tcBorders>
          </w:tcPr>
          <w:p w14:paraId="4E1EEF9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[.735]</w:t>
            </w:r>
          </w:p>
        </w:tc>
        <w:tc>
          <w:tcPr>
            <w:tcW w:w="437" w:type="pct"/>
            <w:tcBorders>
              <w:top w:val="nil"/>
              <w:left w:val="nil"/>
              <w:right w:val="nil"/>
            </w:tcBorders>
          </w:tcPr>
          <w:p w14:paraId="13D9B1E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[.738]</w:t>
            </w:r>
          </w:p>
        </w:tc>
        <w:tc>
          <w:tcPr>
            <w:tcW w:w="437" w:type="pct"/>
            <w:tcBorders>
              <w:top w:val="nil"/>
              <w:left w:val="nil"/>
              <w:right w:val="nil"/>
            </w:tcBorders>
          </w:tcPr>
          <w:p w14:paraId="218B643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[.783]</w:t>
            </w:r>
          </w:p>
        </w:tc>
        <w:tc>
          <w:tcPr>
            <w:tcW w:w="437" w:type="pct"/>
            <w:tcBorders>
              <w:top w:val="nil"/>
              <w:left w:val="nil"/>
              <w:right w:val="nil"/>
            </w:tcBorders>
          </w:tcPr>
          <w:p w14:paraId="7B9004F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[.763]</w:t>
            </w:r>
          </w:p>
        </w:tc>
        <w:tc>
          <w:tcPr>
            <w:tcW w:w="437" w:type="pct"/>
            <w:tcBorders>
              <w:top w:val="nil"/>
              <w:left w:val="nil"/>
              <w:right w:val="nil"/>
            </w:tcBorders>
          </w:tcPr>
          <w:p w14:paraId="5F1A7A8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[1.092]</w:t>
            </w:r>
          </w:p>
        </w:tc>
        <w:tc>
          <w:tcPr>
            <w:tcW w:w="437" w:type="pct"/>
            <w:tcBorders>
              <w:top w:val="nil"/>
              <w:left w:val="nil"/>
              <w:right w:val="nil"/>
            </w:tcBorders>
          </w:tcPr>
          <w:p w14:paraId="15DB52F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[.862]</w:t>
            </w:r>
          </w:p>
        </w:tc>
        <w:tc>
          <w:tcPr>
            <w:tcW w:w="437" w:type="pct"/>
            <w:tcBorders>
              <w:top w:val="nil"/>
              <w:left w:val="nil"/>
              <w:right w:val="nil"/>
            </w:tcBorders>
          </w:tcPr>
          <w:p w14:paraId="1A0A202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[1.198]</w:t>
            </w:r>
          </w:p>
        </w:tc>
        <w:tc>
          <w:tcPr>
            <w:tcW w:w="93" w:type="pct"/>
            <w:tcBorders>
              <w:top w:val="nil"/>
              <w:left w:val="nil"/>
              <w:right w:val="nil"/>
            </w:tcBorders>
          </w:tcPr>
          <w:p w14:paraId="1181276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3BABAF32" w14:textId="77777777" w:rsidTr="002F580C">
        <w:tc>
          <w:tcPr>
            <w:tcW w:w="977" w:type="pct"/>
            <w:tcBorders>
              <w:top w:val="nil"/>
              <w:right w:val="nil"/>
            </w:tcBorders>
          </w:tcPr>
          <w:p w14:paraId="44294AA5"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7F2167C4"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3F96C383"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15D7556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00F5127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54D206D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185E4FD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752A8EB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7CB24D4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5F4CC483"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93" w:type="pct"/>
            <w:tcBorders>
              <w:top w:val="nil"/>
              <w:left w:val="nil"/>
              <w:right w:val="nil"/>
            </w:tcBorders>
          </w:tcPr>
          <w:p w14:paraId="1F1BB65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6E3D0556" w14:textId="77777777" w:rsidTr="002F580C">
        <w:tc>
          <w:tcPr>
            <w:tcW w:w="977" w:type="pct"/>
            <w:tcBorders>
              <w:top w:val="nil"/>
              <w:right w:val="nil"/>
            </w:tcBorders>
          </w:tcPr>
          <w:p w14:paraId="446CE951"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COLD</w:t>
            </w:r>
          </w:p>
        </w:tc>
        <w:tc>
          <w:tcPr>
            <w:tcW w:w="437" w:type="pct"/>
            <w:tcBorders>
              <w:top w:val="nil"/>
              <w:left w:val="nil"/>
              <w:right w:val="nil"/>
            </w:tcBorders>
          </w:tcPr>
          <w:p w14:paraId="213FA9F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–.171***</w:t>
            </w:r>
          </w:p>
          <w:p w14:paraId="2268EF0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(.010)</w:t>
            </w:r>
          </w:p>
        </w:tc>
        <w:tc>
          <w:tcPr>
            <w:tcW w:w="437" w:type="pct"/>
            <w:tcBorders>
              <w:top w:val="nil"/>
              <w:left w:val="nil"/>
              <w:right w:val="nil"/>
            </w:tcBorders>
          </w:tcPr>
          <w:p w14:paraId="2EA7C30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–.472***</w:t>
            </w:r>
          </w:p>
          <w:p w14:paraId="74F0CBC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(.014)</w:t>
            </w:r>
          </w:p>
        </w:tc>
        <w:tc>
          <w:tcPr>
            <w:tcW w:w="437" w:type="pct"/>
            <w:tcBorders>
              <w:top w:val="nil"/>
              <w:left w:val="nil"/>
              <w:right w:val="nil"/>
            </w:tcBorders>
          </w:tcPr>
          <w:p w14:paraId="54C7CB3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–.304***</w:t>
            </w:r>
          </w:p>
          <w:p w14:paraId="0FCC097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(.012)</w:t>
            </w:r>
          </w:p>
        </w:tc>
        <w:tc>
          <w:tcPr>
            <w:tcW w:w="437" w:type="pct"/>
            <w:tcBorders>
              <w:top w:val="nil"/>
              <w:left w:val="nil"/>
              <w:right w:val="nil"/>
            </w:tcBorders>
          </w:tcPr>
          <w:p w14:paraId="2194308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–.478***</w:t>
            </w:r>
          </w:p>
          <w:p w14:paraId="4D16DFD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(.013)</w:t>
            </w:r>
          </w:p>
        </w:tc>
        <w:tc>
          <w:tcPr>
            <w:tcW w:w="437" w:type="pct"/>
            <w:tcBorders>
              <w:top w:val="nil"/>
              <w:left w:val="nil"/>
              <w:right w:val="nil"/>
            </w:tcBorders>
          </w:tcPr>
          <w:p w14:paraId="019646C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–.301***</w:t>
            </w:r>
          </w:p>
          <w:p w14:paraId="7D25E39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(.013)</w:t>
            </w:r>
          </w:p>
        </w:tc>
        <w:tc>
          <w:tcPr>
            <w:tcW w:w="437" w:type="pct"/>
            <w:tcBorders>
              <w:top w:val="nil"/>
              <w:left w:val="nil"/>
              <w:right w:val="nil"/>
            </w:tcBorders>
          </w:tcPr>
          <w:p w14:paraId="3198BA2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–.448***</w:t>
            </w:r>
          </w:p>
          <w:p w14:paraId="4B2B16B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(.014)</w:t>
            </w:r>
          </w:p>
        </w:tc>
        <w:tc>
          <w:tcPr>
            <w:tcW w:w="437" w:type="pct"/>
            <w:tcBorders>
              <w:top w:val="nil"/>
              <w:left w:val="nil"/>
              <w:right w:val="nil"/>
            </w:tcBorders>
          </w:tcPr>
          <w:p w14:paraId="4F12E6B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–.447***</w:t>
            </w:r>
          </w:p>
          <w:p w14:paraId="232A90F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(.019)</w:t>
            </w:r>
          </w:p>
        </w:tc>
        <w:tc>
          <w:tcPr>
            <w:tcW w:w="437" w:type="pct"/>
            <w:tcBorders>
              <w:top w:val="nil"/>
              <w:left w:val="nil"/>
              <w:right w:val="nil"/>
            </w:tcBorders>
          </w:tcPr>
          <w:p w14:paraId="330919D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–.228***</w:t>
            </w:r>
          </w:p>
          <w:p w14:paraId="7F3053F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(.015)</w:t>
            </w:r>
          </w:p>
        </w:tc>
        <w:tc>
          <w:tcPr>
            <w:tcW w:w="437" w:type="pct"/>
            <w:tcBorders>
              <w:top w:val="nil"/>
              <w:left w:val="nil"/>
              <w:right w:val="nil"/>
            </w:tcBorders>
          </w:tcPr>
          <w:p w14:paraId="7C114FC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.054***</w:t>
            </w:r>
          </w:p>
          <w:p w14:paraId="3F2DFEE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(.019)</w:t>
            </w:r>
          </w:p>
        </w:tc>
        <w:tc>
          <w:tcPr>
            <w:tcW w:w="93" w:type="pct"/>
            <w:tcBorders>
              <w:top w:val="nil"/>
              <w:left w:val="nil"/>
              <w:right w:val="nil"/>
            </w:tcBorders>
          </w:tcPr>
          <w:p w14:paraId="6299932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03CB8F07" w14:textId="77777777" w:rsidTr="002F580C">
        <w:tc>
          <w:tcPr>
            <w:tcW w:w="977" w:type="pct"/>
            <w:tcBorders>
              <w:top w:val="nil"/>
              <w:right w:val="nil"/>
            </w:tcBorders>
          </w:tcPr>
          <w:p w14:paraId="3602ACBA"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1FA9386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[.841 ]</w:t>
            </w:r>
          </w:p>
        </w:tc>
        <w:tc>
          <w:tcPr>
            <w:tcW w:w="437" w:type="pct"/>
            <w:tcBorders>
              <w:top w:val="nil"/>
              <w:left w:val="nil"/>
              <w:right w:val="nil"/>
            </w:tcBorders>
          </w:tcPr>
          <w:p w14:paraId="39E5C9A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[.632]</w:t>
            </w:r>
          </w:p>
        </w:tc>
        <w:tc>
          <w:tcPr>
            <w:tcW w:w="437" w:type="pct"/>
            <w:tcBorders>
              <w:top w:val="nil"/>
              <w:left w:val="nil"/>
              <w:right w:val="nil"/>
            </w:tcBorders>
          </w:tcPr>
          <w:p w14:paraId="3F758CF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[.738]</w:t>
            </w:r>
          </w:p>
        </w:tc>
        <w:tc>
          <w:tcPr>
            <w:tcW w:w="437" w:type="pct"/>
            <w:tcBorders>
              <w:top w:val="nil"/>
              <w:left w:val="nil"/>
              <w:right w:val="nil"/>
            </w:tcBorders>
          </w:tcPr>
          <w:p w14:paraId="1BACD6C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[.620]</w:t>
            </w:r>
          </w:p>
        </w:tc>
        <w:tc>
          <w:tcPr>
            <w:tcW w:w="437" w:type="pct"/>
            <w:tcBorders>
              <w:top w:val="nil"/>
              <w:left w:val="nil"/>
              <w:right w:val="nil"/>
            </w:tcBorders>
          </w:tcPr>
          <w:p w14:paraId="50B7CF2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[.740]</w:t>
            </w:r>
          </w:p>
        </w:tc>
        <w:tc>
          <w:tcPr>
            <w:tcW w:w="437" w:type="pct"/>
            <w:tcBorders>
              <w:top w:val="nil"/>
              <w:left w:val="nil"/>
              <w:right w:val="nil"/>
            </w:tcBorders>
          </w:tcPr>
          <w:p w14:paraId="3693F77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[.639]</w:t>
            </w:r>
          </w:p>
        </w:tc>
        <w:tc>
          <w:tcPr>
            <w:tcW w:w="437" w:type="pct"/>
            <w:tcBorders>
              <w:top w:val="nil"/>
              <w:left w:val="nil"/>
              <w:right w:val="nil"/>
            </w:tcBorders>
          </w:tcPr>
          <w:p w14:paraId="658995A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[.639]</w:t>
            </w:r>
          </w:p>
        </w:tc>
        <w:tc>
          <w:tcPr>
            <w:tcW w:w="437" w:type="pct"/>
            <w:tcBorders>
              <w:top w:val="nil"/>
              <w:left w:val="nil"/>
              <w:right w:val="nil"/>
            </w:tcBorders>
          </w:tcPr>
          <w:p w14:paraId="6A3FFAF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[.795]</w:t>
            </w:r>
          </w:p>
        </w:tc>
        <w:tc>
          <w:tcPr>
            <w:tcW w:w="437" w:type="pct"/>
            <w:tcBorders>
              <w:top w:val="nil"/>
              <w:left w:val="nil"/>
              <w:right w:val="nil"/>
            </w:tcBorders>
          </w:tcPr>
          <w:p w14:paraId="338ADB6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[1.055]</w:t>
            </w:r>
          </w:p>
        </w:tc>
        <w:tc>
          <w:tcPr>
            <w:tcW w:w="93" w:type="pct"/>
            <w:tcBorders>
              <w:top w:val="nil"/>
              <w:left w:val="nil"/>
              <w:right w:val="nil"/>
            </w:tcBorders>
          </w:tcPr>
          <w:p w14:paraId="710EB3F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7102FE10" w14:textId="77777777" w:rsidTr="002F580C">
        <w:tc>
          <w:tcPr>
            <w:tcW w:w="977" w:type="pct"/>
            <w:tcBorders>
              <w:top w:val="nil"/>
              <w:right w:val="nil"/>
            </w:tcBorders>
          </w:tcPr>
          <w:p w14:paraId="333ABADA"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6F1EFAF9"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128F0661"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13F45FE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2110D2C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1D72E14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5B3A2BF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61B5E9F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1ADD81E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3ECD0DE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93" w:type="pct"/>
            <w:tcBorders>
              <w:top w:val="nil"/>
              <w:left w:val="nil"/>
              <w:right w:val="nil"/>
            </w:tcBorders>
          </w:tcPr>
          <w:p w14:paraId="5B9A227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70D1152E" w14:textId="77777777" w:rsidTr="002F580C">
        <w:tc>
          <w:tcPr>
            <w:tcW w:w="977" w:type="pct"/>
            <w:tcBorders>
              <w:top w:val="nil"/>
              <w:right w:val="nil"/>
            </w:tcBorders>
          </w:tcPr>
          <w:p w14:paraId="1AD995D7"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UNEMP×COLD</w:t>
            </w:r>
          </w:p>
        </w:tc>
        <w:tc>
          <w:tcPr>
            <w:tcW w:w="437" w:type="pct"/>
            <w:tcBorders>
              <w:top w:val="nil"/>
              <w:left w:val="nil"/>
              <w:right w:val="nil"/>
            </w:tcBorders>
          </w:tcPr>
          <w:p w14:paraId="28560D7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–.162***</w:t>
            </w:r>
          </w:p>
          <w:p w14:paraId="0850004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(.030)</w:t>
            </w:r>
          </w:p>
        </w:tc>
        <w:tc>
          <w:tcPr>
            <w:tcW w:w="437" w:type="pct"/>
            <w:tcBorders>
              <w:top w:val="nil"/>
              <w:left w:val="nil"/>
              <w:right w:val="nil"/>
            </w:tcBorders>
          </w:tcPr>
          <w:p w14:paraId="0026658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–.119***</w:t>
            </w:r>
          </w:p>
          <w:p w14:paraId="5C12A4F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(.027)</w:t>
            </w:r>
          </w:p>
        </w:tc>
        <w:tc>
          <w:tcPr>
            <w:tcW w:w="437" w:type="pct"/>
            <w:tcBorders>
              <w:top w:val="nil"/>
              <w:left w:val="nil"/>
              <w:right w:val="nil"/>
            </w:tcBorders>
          </w:tcPr>
          <w:p w14:paraId="524E9FC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–.155***</w:t>
            </w:r>
          </w:p>
          <w:p w14:paraId="2D54383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(.029)</w:t>
            </w:r>
          </w:p>
        </w:tc>
        <w:tc>
          <w:tcPr>
            <w:tcW w:w="437" w:type="pct"/>
            <w:tcBorders>
              <w:top w:val="nil"/>
              <w:left w:val="nil"/>
              <w:right w:val="nil"/>
            </w:tcBorders>
          </w:tcPr>
          <w:p w14:paraId="12FD3BD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–.080**</w:t>
            </w:r>
          </w:p>
          <w:p w14:paraId="17ECB6B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(.034)</w:t>
            </w:r>
          </w:p>
        </w:tc>
        <w:tc>
          <w:tcPr>
            <w:tcW w:w="437" w:type="pct"/>
            <w:tcBorders>
              <w:top w:val="nil"/>
              <w:left w:val="nil"/>
              <w:right w:val="nil"/>
            </w:tcBorders>
          </w:tcPr>
          <w:p w14:paraId="6F2A52A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–.194***</w:t>
            </w:r>
          </w:p>
          <w:p w14:paraId="45B10DF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(.030)</w:t>
            </w:r>
          </w:p>
        </w:tc>
        <w:tc>
          <w:tcPr>
            <w:tcW w:w="437" w:type="pct"/>
            <w:tcBorders>
              <w:top w:val="nil"/>
              <w:left w:val="nil"/>
              <w:right w:val="nil"/>
            </w:tcBorders>
          </w:tcPr>
          <w:p w14:paraId="34723D3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–.115***</w:t>
            </w:r>
          </w:p>
          <w:p w14:paraId="1DA3111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(.034)</w:t>
            </w:r>
          </w:p>
        </w:tc>
        <w:tc>
          <w:tcPr>
            <w:tcW w:w="437" w:type="pct"/>
            <w:tcBorders>
              <w:top w:val="nil"/>
              <w:left w:val="nil"/>
              <w:right w:val="nil"/>
            </w:tcBorders>
          </w:tcPr>
          <w:p w14:paraId="13D37C5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–.284***</w:t>
            </w:r>
          </w:p>
          <w:p w14:paraId="3355FF6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(.056)</w:t>
            </w:r>
          </w:p>
        </w:tc>
        <w:tc>
          <w:tcPr>
            <w:tcW w:w="437" w:type="pct"/>
            <w:tcBorders>
              <w:top w:val="nil"/>
              <w:left w:val="nil"/>
              <w:right w:val="nil"/>
            </w:tcBorders>
          </w:tcPr>
          <w:p w14:paraId="0533FE8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–.309***</w:t>
            </w:r>
          </w:p>
          <w:p w14:paraId="36B8D21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(.034)</w:t>
            </w:r>
          </w:p>
        </w:tc>
        <w:tc>
          <w:tcPr>
            <w:tcW w:w="437" w:type="pct"/>
            <w:tcBorders>
              <w:top w:val="nil"/>
              <w:left w:val="nil"/>
              <w:right w:val="nil"/>
            </w:tcBorders>
          </w:tcPr>
          <w:p w14:paraId="6B60B40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–.427***</w:t>
            </w:r>
          </w:p>
          <w:p w14:paraId="77E6DA5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(.058)</w:t>
            </w:r>
          </w:p>
        </w:tc>
        <w:tc>
          <w:tcPr>
            <w:tcW w:w="93" w:type="pct"/>
            <w:tcBorders>
              <w:top w:val="nil"/>
              <w:left w:val="nil"/>
              <w:right w:val="nil"/>
            </w:tcBorders>
          </w:tcPr>
          <w:p w14:paraId="6E54049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3757A601" w14:textId="77777777" w:rsidTr="002F580C">
        <w:tc>
          <w:tcPr>
            <w:tcW w:w="977" w:type="pct"/>
            <w:tcBorders>
              <w:top w:val="nil"/>
              <w:right w:val="nil"/>
            </w:tcBorders>
          </w:tcPr>
          <w:p w14:paraId="202688D7"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015C5A2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[.849]</w:t>
            </w:r>
          </w:p>
        </w:tc>
        <w:tc>
          <w:tcPr>
            <w:tcW w:w="437" w:type="pct"/>
            <w:tcBorders>
              <w:top w:val="nil"/>
              <w:left w:val="nil"/>
              <w:right w:val="nil"/>
            </w:tcBorders>
          </w:tcPr>
          <w:p w14:paraId="4EFC416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[.886]</w:t>
            </w:r>
          </w:p>
        </w:tc>
        <w:tc>
          <w:tcPr>
            <w:tcW w:w="437" w:type="pct"/>
            <w:tcBorders>
              <w:top w:val="nil"/>
              <w:left w:val="nil"/>
              <w:right w:val="nil"/>
            </w:tcBorders>
          </w:tcPr>
          <w:p w14:paraId="3E66943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[.857]</w:t>
            </w:r>
          </w:p>
        </w:tc>
        <w:tc>
          <w:tcPr>
            <w:tcW w:w="437" w:type="pct"/>
            <w:tcBorders>
              <w:top w:val="nil"/>
              <w:left w:val="nil"/>
              <w:right w:val="nil"/>
            </w:tcBorders>
          </w:tcPr>
          <w:p w14:paraId="0051E2D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[.923]</w:t>
            </w:r>
          </w:p>
        </w:tc>
        <w:tc>
          <w:tcPr>
            <w:tcW w:w="437" w:type="pct"/>
            <w:tcBorders>
              <w:top w:val="nil"/>
              <w:left w:val="nil"/>
              <w:right w:val="nil"/>
            </w:tcBorders>
          </w:tcPr>
          <w:p w14:paraId="6077530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[.824]</w:t>
            </w:r>
          </w:p>
        </w:tc>
        <w:tc>
          <w:tcPr>
            <w:tcW w:w="437" w:type="pct"/>
            <w:tcBorders>
              <w:top w:val="nil"/>
              <w:left w:val="nil"/>
              <w:right w:val="nil"/>
            </w:tcBorders>
          </w:tcPr>
          <w:p w14:paraId="5CB90AF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[.892]</w:t>
            </w:r>
          </w:p>
        </w:tc>
        <w:tc>
          <w:tcPr>
            <w:tcW w:w="437" w:type="pct"/>
            <w:tcBorders>
              <w:top w:val="nil"/>
              <w:left w:val="nil"/>
              <w:right w:val="nil"/>
            </w:tcBorders>
          </w:tcPr>
          <w:p w14:paraId="41E74CC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[.753]</w:t>
            </w:r>
          </w:p>
        </w:tc>
        <w:tc>
          <w:tcPr>
            <w:tcW w:w="437" w:type="pct"/>
            <w:tcBorders>
              <w:top w:val="nil"/>
              <w:left w:val="nil"/>
              <w:right w:val="nil"/>
            </w:tcBorders>
          </w:tcPr>
          <w:p w14:paraId="617A137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[.734]</w:t>
            </w:r>
          </w:p>
        </w:tc>
        <w:tc>
          <w:tcPr>
            <w:tcW w:w="437" w:type="pct"/>
            <w:tcBorders>
              <w:top w:val="nil"/>
              <w:left w:val="nil"/>
              <w:right w:val="nil"/>
            </w:tcBorders>
          </w:tcPr>
          <w:p w14:paraId="234A730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[.652]</w:t>
            </w:r>
          </w:p>
        </w:tc>
        <w:tc>
          <w:tcPr>
            <w:tcW w:w="93" w:type="pct"/>
            <w:tcBorders>
              <w:top w:val="nil"/>
              <w:left w:val="nil"/>
              <w:right w:val="nil"/>
            </w:tcBorders>
          </w:tcPr>
          <w:p w14:paraId="7A2BE4D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482845B5" w14:textId="77777777" w:rsidTr="002F580C">
        <w:tc>
          <w:tcPr>
            <w:tcW w:w="977" w:type="pct"/>
            <w:tcBorders>
              <w:top w:val="nil"/>
              <w:right w:val="nil"/>
            </w:tcBorders>
          </w:tcPr>
          <w:p w14:paraId="3888516D"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p>
        </w:tc>
        <w:tc>
          <w:tcPr>
            <w:tcW w:w="437" w:type="pct"/>
            <w:tcBorders>
              <w:top w:val="nil"/>
              <w:left w:val="nil"/>
              <w:right w:val="nil"/>
            </w:tcBorders>
          </w:tcPr>
          <w:p w14:paraId="60A88D00"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3D362100"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sz w:val="18"/>
                <w:szCs w:val="18"/>
                <w:lang w:val="en-US"/>
              </w:rPr>
            </w:pPr>
          </w:p>
        </w:tc>
        <w:tc>
          <w:tcPr>
            <w:tcW w:w="437" w:type="pct"/>
            <w:tcBorders>
              <w:top w:val="nil"/>
              <w:left w:val="nil"/>
              <w:right w:val="nil"/>
            </w:tcBorders>
          </w:tcPr>
          <w:p w14:paraId="609CDB5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7C97400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517FC81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2E2D320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16E58F3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7FB4D65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437" w:type="pct"/>
            <w:tcBorders>
              <w:top w:val="nil"/>
              <w:left w:val="nil"/>
              <w:right w:val="nil"/>
            </w:tcBorders>
          </w:tcPr>
          <w:p w14:paraId="578F0CB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c>
          <w:tcPr>
            <w:tcW w:w="93" w:type="pct"/>
            <w:tcBorders>
              <w:top w:val="nil"/>
              <w:left w:val="nil"/>
              <w:right w:val="nil"/>
            </w:tcBorders>
          </w:tcPr>
          <w:p w14:paraId="25E784F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2C010466" w14:textId="77777777" w:rsidTr="002F580C">
        <w:tc>
          <w:tcPr>
            <w:tcW w:w="977" w:type="pct"/>
            <w:tcBorders>
              <w:top w:val="nil"/>
              <w:right w:val="nil"/>
            </w:tcBorders>
          </w:tcPr>
          <w:p w14:paraId="4C070247"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Observations</w:t>
            </w:r>
          </w:p>
        </w:tc>
        <w:tc>
          <w:tcPr>
            <w:tcW w:w="437" w:type="pct"/>
            <w:tcBorders>
              <w:top w:val="nil"/>
              <w:left w:val="nil"/>
              <w:right w:val="nil"/>
            </w:tcBorders>
          </w:tcPr>
          <w:p w14:paraId="43EF293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266,817</w:t>
            </w:r>
          </w:p>
        </w:tc>
        <w:tc>
          <w:tcPr>
            <w:tcW w:w="437" w:type="pct"/>
            <w:tcBorders>
              <w:top w:val="nil"/>
              <w:left w:val="nil"/>
              <w:right w:val="nil"/>
            </w:tcBorders>
          </w:tcPr>
          <w:p w14:paraId="490E2C5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259,379</w:t>
            </w:r>
          </w:p>
        </w:tc>
        <w:tc>
          <w:tcPr>
            <w:tcW w:w="437" w:type="pct"/>
            <w:tcBorders>
              <w:top w:val="nil"/>
              <w:left w:val="nil"/>
              <w:right w:val="nil"/>
            </w:tcBorders>
          </w:tcPr>
          <w:p w14:paraId="3FC86A1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250,266</w:t>
            </w:r>
          </w:p>
        </w:tc>
        <w:tc>
          <w:tcPr>
            <w:tcW w:w="437" w:type="pct"/>
            <w:tcBorders>
              <w:top w:val="nil"/>
              <w:left w:val="nil"/>
              <w:right w:val="nil"/>
            </w:tcBorders>
          </w:tcPr>
          <w:p w14:paraId="0699BAD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203,059</w:t>
            </w:r>
          </w:p>
        </w:tc>
        <w:tc>
          <w:tcPr>
            <w:tcW w:w="437" w:type="pct"/>
            <w:tcBorders>
              <w:top w:val="nil"/>
              <w:left w:val="nil"/>
              <w:right w:val="nil"/>
            </w:tcBorders>
          </w:tcPr>
          <w:p w14:paraId="52A1611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245,556</w:t>
            </w:r>
          </w:p>
        </w:tc>
        <w:tc>
          <w:tcPr>
            <w:tcW w:w="437" w:type="pct"/>
            <w:tcBorders>
              <w:top w:val="nil"/>
              <w:left w:val="nil"/>
              <w:right w:val="nil"/>
            </w:tcBorders>
          </w:tcPr>
          <w:p w14:paraId="14173FF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198,349</w:t>
            </w:r>
          </w:p>
        </w:tc>
        <w:tc>
          <w:tcPr>
            <w:tcW w:w="437" w:type="pct"/>
            <w:tcBorders>
              <w:top w:val="nil"/>
              <w:left w:val="nil"/>
              <w:right w:val="nil"/>
            </w:tcBorders>
          </w:tcPr>
          <w:p w14:paraId="5AFCF96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178,156</w:t>
            </w:r>
          </w:p>
        </w:tc>
        <w:tc>
          <w:tcPr>
            <w:tcW w:w="437" w:type="pct"/>
            <w:tcBorders>
              <w:top w:val="nil"/>
              <w:left w:val="nil"/>
              <w:right w:val="nil"/>
            </w:tcBorders>
          </w:tcPr>
          <w:p w14:paraId="35F90A7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245,556</w:t>
            </w:r>
          </w:p>
        </w:tc>
        <w:tc>
          <w:tcPr>
            <w:tcW w:w="437" w:type="pct"/>
            <w:tcBorders>
              <w:top w:val="nil"/>
              <w:left w:val="nil"/>
              <w:right w:val="nil"/>
            </w:tcBorders>
          </w:tcPr>
          <w:p w14:paraId="2E13182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178,156</w:t>
            </w:r>
          </w:p>
        </w:tc>
        <w:tc>
          <w:tcPr>
            <w:tcW w:w="93" w:type="pct"/>
            <w:tcBorders>
              <w:top w:val="nil"/>
              <w:left w:val="nil"/>
              <w:right w:val="nil"/>
            </w:tcBorders>
          </w:tcPr>
          <w:p w14:paraId="2D91538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462CA463" w14:textId="77777777" w:rsidTr="002F580C">
        <w:tc>
          <w:tcPr>
            <w:tcW w:w="977" w:type="pct"/>
            <w:tcBorders>
              <w:top w:val="nil"/>
              <w:right w:val="nil"/>
            </w:tcBorders>
          </w:tcPr>
          <w:p w14:paraId="3E129A57" w14:textId="69C8708B" w:rsidR="00344C15" w:rsidRPr="008F4900" w:rsidRDefault="00344C15" w:rsidP="00B57027">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(Pseudo) R</w:t>
            </w:r>
            <w:r>
              <w:rPr>
                <w:rFonts w:ascii="Times New Roman" w:hAnsi="Times New Roman" w:cs="Times New Roman"/>
                <w:lang w:val="en-US"/>
              </w:rPr>
              <w:t>2</w:t>
            </w:r>
          </w:p>
        </w:tc>
        <w:tc>
          <w:tcPr>
            <w:tcW w:w="437" w:type="pct"/>
            <w:tcBorders>
              <w:top w:val="nil"/>
              <w:left w:val="nil"/>
              <w:right w:val="nil"/>
            </w:tcBorders>
          </w:tcPr>
          <w:p w14:paraId="6AB7DAE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.035</w:t>
            </w:r>
          </w:p>
        </w:tc>
        <w:tc>
          <w:tcPr>
            <w:tcW w:w="437" w:type="pct"/>
            <w:tcBorders>
              <w:top w:val="nil"/>
              <w:left w:val="nil"/>
              <w:right w:val="nil"/>
            </w:tcBorders>
          </w:tcPr>
          <w:p w14:paraId="2A561EA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.044</w:t>
            </w:r>
          </w:p>
        </w:tc>
        <w:tc>
          <w:tcPr>
            <w:tcW w:w="437" w:type="pct"/>
            <w:tcBorders>
              <w:top w:val="nil"/>
              <w:left w:val="nil"/>
              <w:right w:val="nil"/>
            </w:tcBorders>
          </w:tcPr>
          <w:p w14:paraId="44E27F6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.046</w:t>
            </w:r>
          </w:p>
        </w:tc>
        <w:tc>
          <w:tcPr>
            <w:tcW w:w="437" w:type="pct"/>
            <w:tcBorders>
              <w:top w:val="nil"/>
              <w:left w:val="nil"/>
              <w:right w:val="nil"/>
            </w:tcBorders>
          </w:tcPr>
          <w:p w14:paraId="403E55A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.046</w:t>
            </w:r>
          </w:p>
        </w:tc>
        <w:tc>
          <w:tcPr>
            <w:tcW w:w="437" w:type="pct"/>
            <w:tcBorders>
              <w:top w:val="nil"/>
              <w:left w:val="nil"/>
              <w:right w:val="nil"/>
            </w:tcBorders>
          </w:tcPr>
          <w:p w14:paraId="3267D8B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.054</w:t>
            </w:r>
          </w:p>
        </w:tc>
        <w:tc>
          <w:tcPr>
            <w:tcW w:w="437" w:type="pct"/>
            <w:tcBorders>
              <w:top w:val="nil"/>
              <w:left w:val="nil"/>
              <w:right w:val="nil"/>
            </w:tcBorders>
          </w:tcPr>
          <w:p w14:paraId="54F15BB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.054</w:t>
            </w:r>
          </w:p>
        </w:tc>
        <w:tc>
          <w:tcPr>
            <w:tcW w:w="437" w:type="pct"/>
            <w:tcBorders>
              <w:top w:val="nil"/>
              <w:left w:val="nil"/>
              <w:right w:val="nil"/>
            </w:tcBorders>
          </w:tcPr>
          <w:p w14:paraId="4A584BA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.058</w:t>
            </w:r>
          </w:p>
        </w:tc>
        <w:tc>
          <w:tcPr>
            <w:tcW w:w="437" w:type="pct"/>
            <w:tcBorders>
              <w:top w:val="nil"/>
              <w:left w:val="nil"/>
              <w:right w:val="nil"/>
            </w:tcBorders>
          </w:tcPr>
          <w:p w14:paraId="385B2D2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.049</w:t>
            </w:r>
          </w:p>
        </w:tc>
        <w:tc>
          <w:tcPr>
            <w:tcW w:w="437" w:type="pct"/>
            <w:tcBorders>
              <w:top w:val="nil"/>
              <w:left w:val="nil"/>
              <w:right w:val="nil"/>
            </w:tcBorders>
          </w:tcPr>
          <w:p w14:paraId="1CDFB85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.051</w:t>
            </w:r>
          </w:p>
        </w:tc>
        <w:tc>
          <w:tcPr>
            <w:tcW w:w="93" w:type="pct"/>
            <w:tcBorders>
              <w:top w:val="nil"/>
              <w:left w:val="nil"/>
              <w:right w:val="nil"/>
            </w:tcBorders>
          </w:tcPr>
          <w:p w14:paraId="4DB08C0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57869BD6" w14:textId="77777777" w:rsidTr="002F580C">
        <w:tc>
          <w:tcPr>
            <w:tcW w:w="977" w:type="pct"/>
            <w:tcBorders>
              <w:top w:val="nil"/>
              <w:right w:val="nil"/>
            </w:tcBorders>
          </w:tcPr>
          <w:p w14:paraId="39AB45AE"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Sample</w:t>
            </w:r>
          </w:p>
        </w:tc>
        <w:tc>
          <w:tcPr>
            <w:tcW w:w="437" w:type="pct"/>
            <w:tcBorders>
              <w:top w:val="nil"/>
              <w:left w:val="nil"/>
              <w:right w:val="nil"/>
            </w:tcBorders>
          </w:tcPr>
          <w:p w14:paraId="7A9CE44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6FEE36E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20BC53D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73E953E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NPS</w:t>
            </w:r>
          </w:p>
        </w:tc>
        <w:tc>
          <w:tcPr>
            <w:tcW w:w="437" w:type="pct"/>
            <w:tcBorders>
              <w:top w:val="nil"/>
              <w:left w:val="nil"/>
              <w:right w:val="nil"/>
            </w:tcBorders>
          </w:tcPr>
          <w:p w14:paraId="59453F0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508FD5A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NPS</w:t>
            </w:r>
          </w:p>
        </w:tc>
        <w:tc>
          <w:tcPr>
            <w:tcW w:w="437" w:type="pct"/>
            <w:tcBorders>
              <w:top w:val="nil"/>
              <w:left w:val="nil"/>
              <w:right w:val="nil"/>
            </w:tcBorders>
          </w:tcPr>
          <w:p w14:paraId="3904F11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0DA0DAE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437" w:type="pct"/>
            <w:tcBorders>
              <w:top w:val="nil"/>
              <w:left w:val="nil"/>
              <w:right w:val="nil"/>
            </w:tcBorders>
          </w:tcPr>
          <w:p w14:paraId="6EFA1BC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All</w:t>
            </w:r>
          </w:p>
        </w:tc>
        <w:tc>
          <w:tcPr>
            <w:tcW w:w="93" w:type="pct"/>
            <w:tcBorders>
              <w:top w:val="nil"/>
              <w:left w:val="nil"/>
              <w:right w:val="nil"/>
            </w:tcBorders>
          </w:tcPr>
          <w:p w14:paraId="0C081E3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362D7399" w14:textId="77777777" w:rsidTr="002F580C">
        <w:tc>
          <w:tcPr>
            <w:tcW w:w="3597" w:type="pct"/>
            <w:gridSpan w:val="7"/>
            <w:tcBorders>
              <w:top w:val="nil"/>
              <w:right w:val="nil"/>
            </w:tcBorders>
          </w:tcPr>
          <w:p w14:paraId="62153CE7"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b/>
                <w:sz w:val="18"/>
                <w:szCs w:val="18"/>
                <w:lang w:val="en-US"/>
              </w:rPr>
            </w:pPr>
            <w:r w:rsidRPr="002F5298">
              <w:rPr>
                <w:rFonts w:ascii="Times New Roman" w:hAnsi="Times New Roman" w:cs="Times New Roman"/>
                <w:b/>
                <w:sz w:val="18"/>
                <w:szCs w:val="18"/>
                <w:lang w:val="en-US"/>
              </w:rPr>
              <w:t>FURTHER CONTROLS</w:t>
            </w:r>
          </w:p>
        </w:tc>
        <w:tc>
          <w:tcPr>
            <w:tcW w:w="437" w:type="pct"/>
            <w:tcBorders>
              <w:top w:val="nil"/>
              <w:left w:val="nil"/>
              <w:right w:val="nil"/>
            </w:tcBorders>
          </w:tcPr>
          <w:p w14:paraId="63CE53CA"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b/>
                <w:sz w:val="18"/>
                <w:szCs w:val="18"/>
                <w:lang w:val="en-US"/>
              </w:rPr>
            </w:pPr>
          </w:p>
        </w:tc>
        <w:tc>
          <w:tcPr>
            <w:tcW w:w="437" w:type="pct"/>
            <w:tcBorders>
              <w:top w:val="nil"/>
              <w:left w:val="nil"/>
              <w:right w:val="nil"/>
            </w:tcBorders>
          </w:tcPr>
          <w:p w14:paraId="7D715F78"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b/>
                <w:sz w:val="18"/>
                <w:szCs w:val="18"/>
                <w:lang w:val="en-US"/>
              </w:rPr>
            </w:pPr>
          </w:p>
        </w:tc>
        <w:tc>
          <w:tcPr>
            <w:tcW w:w="437" w:type="pct"/>
            <w:tcBorders>
              <w:top w:val="nil"/>
              <w:left w:val="nil"/>
              <w:right w:val="nil"/>
            </w:tcBorders>
          </w:tcPr>
          <w:p w14:paraId="01687ECD"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b/>
                <w:sz w:val="18"/>
                <w:szCs w:val="18"/>
                <w:lang w:val="en-US"/>
              </w:rPr>
            </w:pPr>
          </w:p>
        </w:tc>
        <w:tc>
          <w:tcPr>
            <w:tcW w:w="93" w:type="pct"/>
            <w:tcBorders>
              <w:top w:val="nil"/>
              <w:left w:val="nil"/>
              <w:right w:val="nil"/>
            </w:tcBorders>
          </w:tcPr>
          <w:p w14:paraId="20D529DC" w14:textId="77777777" w:rsidR="00344C15" w:rsidRPr="002F5298" w:rsidRDefault="00344C15" w:rsidP="008F4900">
            <w:pPr>
              <w:widowControl w:val="0"/>
              <w:autoSpaceDE w:val="0"/>
              <w:autoSpaceDN w:val="0"/>
              <w:adjustRightInd w:val="0"/>
              <w:spacing w:after="0" w:line="480" w:lineRule="auto"/>
              <w:rPr>
                <w:rFonts w:ascii="Times New Roman" w:hAnsi="Times New Roman" w:cs="Times New Roman"/>
                <w:b/>
                <w:sz w:val="18"/>
                <w:szCs w:val="18"/>
                <w:lang w:val="en-US"/>
              </w:rPr>
            </w:pPr>
          </w:p>
        </w:tc>
      </w:tr>
      <w:tr w:rsidR="00344C15" w:rsidRPr="00131A7B" w14:paraId="065E5724" w14:textId="77777777" w:rsidTr="002F580C">
        <w:tc>
          <w:tcPr>
            <w:tcW w:w="977" w:type="pct"/>
            <w:tcBorders>
              <w:top w:val="nil"/>
              <w:right w:val="nil"/>
            </w:tcBorders>
          </w:tcPr>
          <w:p w14:paraId="08B87D74"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 xml:space="preserve">Year dummies </w:t>
            </w:r>
          </w:p>
        </w:tc>
        <w:tc>
          <w:tcPr>
            <w:tcW w:w="437" w:type="pct"/>
            <w:tcBorders>
              <w:top w:val="nil"/>
              <w:left w:val="nil"/>
              <w:right w:val="nil"/>
            </w:tcBorders>
          </w:tcPr>
          <w:p w14:paraId="28B18FB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3EE2A79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1843EC0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0C192E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1D2E0FD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B21CBF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2A99F46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6F4190F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4163DDE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right w:val="nil"/>
            </w:tcBorders>
          </w:tcPr>
          <w:p w14:paraId="2F452B7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47E4E140" w14:textId="77777777" w:rsidTr="002F580C">
        <w:tc>
          <w:tcPr>
            <w:tcW w:w="977" w:type="pct"/>
            <w:tcBorders>
              <w:top w:val="nil"/>
              <w:right w:val="nil"/>
            </w:tcBorders>
          </w:tcPr>
          <w:p w14:paraId="6C41BDD1"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Individual controls</w:t>
            </w:r>
          </w:p>
        </w:tc>
        <w:tc>
          <w:tcPr>
            <w:tcW w:w="437" w:type="pct"/>
            <w:tcBorders>
              <w:top w:val="nil"/>
              <w:left w:val="nil"/>
              <w:right w:val="nil"/>
            </w:tcBorders>
          </w:tcPr>
          <w:p w14:paraId="311BEE8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179B087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31A0790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44FB31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309595D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5A29DA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A86876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16063B5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81F2AE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right w:val="nil"/>
            </w:tcBorders>
          </w:tcPr>
          <w:p w14:paraId="2EBCF55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128D66F9" w14:textId="77777777" w:rsidTr="002F580C">
        <w:tc>
          <w:tcPr>
            <w:tcW w:w="977" w:type="pct"/>
            <w:tcBorders>
              <w:top w:val="nil"/>
              <w:right w:val="nil"/>
            </w:tcBorders>
          </w:tcPr>
          <w:p w14:paraId="32A22912"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Economic Incentives</w:t>
            </w:r>
          </w:p>
        </w:tc>
        <w:tc>
          <w:tcPr>
            <w:tcW w:w="437" w:type="pct"/>
            <w:tcBorders>
              <w:top w:val="nil"/>
              <w:left w:val="nil"/>
              <w:right w:val="nil"/>
            </w:tcBorders>
          </w:tcPr>
          <w:p w14:paraId="120E62B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right w:val="nil"/>
            </w:tcBorders>
          </w:tcPr>
          <w:p w14:paraId="4CED014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3B561C7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18ED2C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F38019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2A0EE3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22DFAC5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9E26E7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7EB509F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right w:val="nil"/>
            </w:tcBorders>
          </w:tcPr>
          <w:p w14:paraId="024D672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1F25CA59" w14:textId="77777777" w:rsidTr="002F580C">
        <w:tc>
          <w:tcPr>
            <w:tcW w:w="977" w:type="pct"/>
            <w:tcBorders>
              <w:top w:val="nil"/>
              <w:right w:val="nil"/>
            </w:tcBorders>
          </w:tcPr>
          <w:p w14:paraId="55B41E12"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Institutional quality</w:t>
            </w:r>
          </w:p>
        </w:tc>
        <w:tc>
          <w:tcPr>
            <w:tcW w:w="437" w:type="pct"/>
            <w:tcBorders>
              <w:top w:val="nil"/>
              <w:left w:val="nil"/>
              <w:right w:val="nil"/>
            </w:tcBorders>
          </w:tcPr>
          <w:p w14:paraId="79F27A8B"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right w:val="nil"/>
            </w:tcBorders>
          </w:tcPr>
          <w:p w14:paraId="665416D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42FC0E3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5AB9457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10AAD40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493E1D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384AABE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23B261E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right w:val="nil"/>
            </w:tcBorders>
          </w:tcPr>
          <w:p w14:paraId="0D62238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right w:val="nil"/>
            </w:tcBorders>
          </w:tcPr>
          <w:p w14:paraId="08FA82C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536F8855" w14:textId="77777777" w:rsidTr="002F580C">
        <w:tc>
          <w:tcPr>
            <w:tcW w:w="977" w:type="pct"/>
            <w:tcBorders>
              <w:top w:val="nil"/>
              <w:bottom w:val="nil"/>
              <w:right w:val="nil"/>
            </w:tcBorders>
          </w:tcPr>
          <w:p w14:paraId="07D07E65"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lastRenderedPageBreak/>
              <w:t>Culture  and Religion</w:t>
            </w:r>
          </w:p>
        </w:tc>
        <w:tc>
          <w:tcPr>
            <w:tcW w:w="437" w:type="pct"/>
            <w:tcBorders>
              <w:top w:val="nil"/>
              <w:left w:val="nil"/>
              <w:bottom w:val="nil"/>
              <w:right w:val="nil"/>
            </w:tcBorders>
          </w:tcPr>
          <w:p w14:paraId="648D95C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26B89A4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1303C0E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120D3F3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213E987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796AE5C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14FD6B5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590AD77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0FF8F6A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bottom w:val="nil"/>
              <w:right w:val="nil"/>
            </w:tcBorders>
          </w:tcPr>
          <w:p w14:paraId="5D1B3943"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1B6E4C9C" w14:textId="77777777" w:rsidTr="002F580C">
        <w:tc>
          <w:tcPr>
            <w:tcW w:w="977" w:type="pct"/>
            <w:tcBorders>
              <w:top w:val="nil"/>
              <w:bottom w:val="nil"/>
              <w:right w:val="nil"/>
            </w:tcBorders>
          </w:tcPr>
          <w:p w14:paraId="78CDFAD2"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Evolutionary factors</w:t>
            </w:r>
          </w:p>
        </w:tc>
        <w:tc>
          <w:tcPr>
            <w:tcW w:w="437" w:type="pct"/>
            <w:tcBorders>
              <w:top w:val="nil"/>
              <w:left w:val="nil"/>
              <w:bottom w:val="nil"/>
              <w:right w:val="nil"/>
            </w:tcBorders>
          </w:tcPr>
          <w:p w14:paraId="111C313E"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0199E12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07606A6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18DE5F84"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nil"/>
              <w:right w:val="nil"/>
            </w:tcBorders>
          </w:tcPr>
          <w:p w14:paraId="2602FA1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5B424B1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1946BE8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4A08200D"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nil"/>
              <w:right w:val="nil"/>
            </w:tcBorders>
          </w:tcPr>
          <w:p w14:paraId="34C278DA"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bottom w:val="nil"/>
              <w:right w:val="nil"/>
            </w:tcBorders>
          </w:tcPr>
          <w:p w14:paraId="23A30CC7"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r w:rsidR="00344C15" w:rsidRPr="00131A7B" w14:paraId="3C350E0C" w14:textId="77777777" w:rsidTr="002F580C">
        <w:tc>
          <w:tcPr>
            <w:tcW w:w="977" w:type="pct"/>
            <w:tcBorders>
              <w:top w:val="nil"/>
              <w:bottom w:val="single" w:sz="4" w:space="0" w:color="auto"/>
              <w:right w:val="nil"/>
            </w:tcBorders>
          </w:tcPr>
          <w:p w14:paraId="717DC1D4" w14:textId="77777777" w:rsidR="00344C15" w:rsidRPr="008F4900" w:rsidRDefault="00344C15"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Extra interactions</w:t>
            </w:r>
          </w:p>
        </w:tc>
        <w:tc>
          <w:tcPr>
            <w:tcW w:w="437" w:type="pct"/>
            <w:tcBorders>
              <w:top w:val="nil"/>
              <w:left w:val="nil"/>
              <w:bottom w:val="single" w:sz="4" w:space="0" w:color="auto"/>
              <w:right w:val="nil"/>
            </w:tcBorders>
          </w:tcPr>
          <w:p w14:paraId="0081D4F6"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0FD3870F"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40F10BF0"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7A63D215"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627F7AB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4F92DD4C"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50409642"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437" w:type="pct"/>
            <w:tcBorders>
              <w:top w:val="nil"/>
              <w:left w:val="nil"/>
              <w:bottom w:val="single" w:sz="4" w:space="0" w:color="auto"/>
              <w:right w:val="nil"/>
            </w:tcBorders>
          </w:tcPr>
          <w:p w14:paraId="58D14029"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437" w:type="pct"/>
            <w:tcBorders>
              <w:top w:val="nil"/>
              <w:left w:val="nil"/>
              <w:bottom w:val="single" w:sz="4" w:space="0" w:color="auto"/>
              <w:right w:val="nil"/>
            </w:tcBorders>
          </w:tcPr>
          <w:p w14:paraId="6E974B18"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Yes</w:t>
            </w:r>
          </w:p>
        </w:tc>
        <w:tc>
          <w:tcPr>
            <w:tcW w:w="93" w:type="pct"/>
            <w:tcBorders>
              <w:top w:val="nil"/>
              <w:left w:val="nil"/>
              <w:bottom w:val="single" w:sz="4" w:space="0" w:color="auto"/>
              <w:right w:val="nil"/>
            </w:tcBorders>
          </w:tcPr>
          <w:p w14:paraId="3D28CEA1" w14:textId="77777777" w:rsidR="00344C15" w:rsidRPr="002F5298" w:rsidRDefault="00344C15" w:rsidP="008F4900">
            <w:pPr>
              <w:widowControl w:val="0"/>
              <w:autoSpaceDE w:val="0"/>
              <w:autoSpaceDN w:val="0"/>
              <w:adjustRightInd w:val="0"/>
              <w:spacing w:after="0" w:line="480" w:lineRule="auto"/>
              <w:jc w:val="center"/>
              <w:rPr>
                <w:rFonts w:ascii="Times New Roman" w:hAnsi="Times New Roman" w:cs="Times New Roman"/>
                <w:sz w:val="18"/>
                <w:szCs w:val="18"/>
                <w:lang w:val="en-US"/>
              </w:rPr>
            </w:pPr>
          </w:p>
        </w:tc>
      </w:tr>
    </w:tbl>
    <w:p w14:paraId="5A68B574" w14:textId="0FE65328" w:rsidR="006D0ECA" w:rsidRPr="002F580C" w:rsidRDefault="00051213" w:rsidP="006D0ECA">
      <w:pPr>
        <w:spacing w:after="240" w:line="480" w:lineRule="auto"/>
        <w:jc w:val="both"/>
        <w:rPr>
          <w:rFonts w:ascii="Times New Roman" w:hAnsi="Times New Roman" w:cs="Times New Roman"/>
          <w:sz w:val="20"/>
          <w:lang w:val="en-US"/>
        </w:rPr>
      </w:pPr>
      <w:r w:rsidRPr="002F580C">
        <w:rPr>
          <w:rFonts w:ascii="Times New Roman" w:hAnsi="Times New Roman" w:cs="Times New Roman"/>
          <w:sz w:val="20"/>
          <w:lang w:val="en-US"/>
        </w:rPr>
        <w:t xml:space="preserve">Notes: this table presents the results of a regression of individual level subjective well-being on unemployment, climate and their interaction. </w:t>
      </w:r>
      <w:r w:rsidR="006D0ECA" w:rsidRPr="002F580C">
        <w:rPr>
          <w:rFonts w:ascii="Times New Roman" w:hAnsi="Times New Roman" w:cs="Times New Roman"/>
          <w:sz w:val="20"/>
          <w:lang w:val="en-US"/>
        </w:rPr>
        <w:t xml:space="preserve">The coefficient of the interaction term signifies the differential well-being effect of unemployment in cold and hot climates, which we interpret as an indicator of climate-induced work ethic. All models include a  standard set of individual level control  variables that affect people’s SWB, including six Employment type dummies, five Marital Status dummies, Health, Education, Sex, </w:t>
      </w:r>
      <w:r w:rsidR="006D0ECA" w:rsidRPr="002F580C">
        <w:rPr>
          <w:rFonts w:ascii="Times New Roman" w:hAnsi="Times New Roman" w:cs="Times New Roman"/>
          <w:noProof/>
          <w:sz w:val="20"/>
          <w:lang w:val="en-US"/>
        </w:rPr>
        <w:t>Age,</w:t>
      </w:r>
      <w:r w:rsidR="006D0ECA" w:rsidRPr="002F580C">
        <w:rPr>
          <w:rFonts w:ascii="Times New Roman" w:hAnsi="Times New Roman" w:cs="Times New Roman"/>
          <w:sz w:val="20"/>
          <w:lang w:val="en-US"/>
        </w:rPr>
        <w:t xml:space="preserve"> and Age–squared. Further controls added in various specifications are:</w:t>
      </w:r>
    </w:p>
    <w:p w14:paraId="26E5A1FF" w14:textId="77777777" w:rsidR="00463694" w:rsidRPr="002F580C" w:rsidRDefault="00463694" w:rsidP="008F4900">
      <w:pPr>
        <w:widowControl w:val="0"/>
        <w:autoSpaceDE w:val="0"/>
        <w:autoSpaceDN w:val="0"/>
        <w:adjustRightInd w:val="0"/>
        <w:spacing w:after="0" w:line="480" w:lineRule="auto"/>
        <w:rPr>
          <w:rFonts w:ascii="Times New Roman" w:hAnsi="Times New Roman" w:cs="Times New Roman"/>
          <w:sz w:val="20"/>
          <w:lang w:val="en-US"/>
        </w:rPr>
      </w:pPr>
      <w:r w:rsidRPr="002F580C">
        <w:rPr>
          <w:rFonts w:ascii="Times New Roman" w:hAnsi="Times New Roman" w:cs="Times New Roman"/>
          <w:b/>
          <w:sz w:val="20"/>
          <w:u w:val="single"/>
          <w:lang w:val="en-US"/>
        </w:rPr>
        <w:t>Economic Incentives</w:t>
      </w:r>
      <w:r w:rsidRPr="002F580C">
        <w:rPr>
          <w:rFonts w:ascii="Times New Roman" w:hAnsi="Times New Roman" w:cs="Times New Roman"/>
          <w:sz w:val="20"/>
          <w:lang w:val="en-US"/>
        </w:rPr>
        <w:t xml:space="preserve"> </w:t>
      </w:r>
      <w:r w:rsidRPr="002F580C">
        <w:rPr>
          <w:rFonts w:ascii="Times New Roman" w:hAnsi="Times New Roman" w:cs="Times New Roman"/>
          <w:noProof/>
          <w:sz w:val="20"/>
          <w:lang w:val="en-US"/>
        </w:rPr>
        <w:t>include individual</w:t>
      </w:r>
      <w:r w:rsidRPr="002F580C">
        <w:rPr>
          <w:rFonts w:ascii="Times New Roman" w:hAnsi="Times New Roman" w:cs="Times New Roman"/>
          <w:sz w:val="20"/>
          <w:lang w:val="en-US"/>
        </w:rPr>
        <w:t>’s income level, education, national per capita GDP, welfare state dummy (or alternatively welfare expenditure as a percentage of GDP).</w:t>
      </w:r>
    </w:p>
    <w:p w14:paraId="52848888" w14:textId="77777777" w:rsidR="00463694" w:rsidRPr="002F580C" w:rsidRDefault="00463694" w:rsidP="008F4900">
      <w:pPr>
        <w:widowControl w:val="0"/>
        <w:autoSpaceDE w:val="0"/>
        <w:autoSpaceDN w:val="0"/>
        <w:adjustRightInd w:val="0"/>
        <w:spacing w:after="0" w:line="480" w:lineRule="auto"/>
        <w:jc w:val="both"/>
        <w:rPr>
          <w:rFonts w:ascii="Times New Roman" w:hAnsi="Times New Roman" w:cs="Times New Roman"/>
          <w:sz w:val="20"/>
          <w:lang w:val="en-US"/>
        </w:rPr>
      </w:pPr>
      <w:r w:rsidRPr="002F580C">
        <w:rPr>
          <w:rFonts w:ascii="Times New Roman" w:hAnsi="Times New Roman" w:cs="Times New Roman"/>
          <w:b/>
          <w:sz w:val="20"/>
          <w:u w:val="single"/>
          <w:lang w:val="en-US"/>
        </w:rPr>
        <w:t>Institutional quality</w:t>
      </w:r>
      <w:r w:rsidRPr="002F580C">
        <w:rPr>
          <w:rFonts w:ascii="Times New Roman" w:hAnsi="Times New Roman" w:cs="Times New Roman"/>
          <w:sz w:val="20"/>
          <w:lang w:val="en-US"/>
        </w:rPr>
        <w:t xml:space="preserve"> includes rule of law (or alternatively voice and accountability) and national level average unemployment. </w:t>
      </w:r>
    </w:p>
    <w:p w14:paraId="41769B87" w14:textId="77777777" w:rsidR="00463694" w:rsidRPr="002F580C" w:rsidRDefault="00463694" w:rsidP="008F4900">
      <w:pPr>
        <w:widowControl w:val="0"/>
        <w:autoSpaceDE w:val="0"/>
        <w:autoSpaceDN w:val="0"/>
        <w:adjustRightInd w:val="0"/>
        <w:spacing w:after="0" w:line="480" w:lineRule="auto"/>
        <w:jc w:val="both"/>
        <w:rPr>
          <w:rFonts w:ascii="Times New Roman" w:hAnsi="Times New Roman" w:cs="Times New Roman"/>
          <w:sz w:val="20"/>
          <w:lang w:val="en-US"/>
        </w:rPr>
      </w:pPr>
      <w:r w:rsidRPr="002F580C">
        <w:rPr>
          <w:rFonts w:ascii="Times New Roman" w:hAnsi="Times New Roman" w:cs="Times New Roman"/>
          <w:b/>
          <w:sz w:val="20"/>
          <w:u w:val="single"/>
          <w:lang w:val="en-US"/>
        </w:rPr>
        <w:t>Culture and Religion</w:t>
      </w:r>
      <w:r w:rsidRPr="002F580C">
        <w:rPr>
          <w:rFonts w:ascii="Times New Roman" w:hAnsi="Times New Roman" w:cs="Times New Roman"/>
          <w:sz w:val="20"/>
          <w:lang w:val="en-US"/>
        </w:rPr>
        <w:t xml:space="preserve"> include individual’s adherence to her/his religion if she/he follows one (or alternatively respondent’s secular value calculated from factors such as beliefs in hell/heaven and tolerance toward homosexuality and sexual relationship </w:t>
      </w:r>
      <w:r w:rsidRPr="002F580C">
        <w:rPr>
          <w:rFonts w:ascii="Times New Roman" w:hAnsi="Times New Roman" w:cs="Times New Roman"/>
          <w:noProof/>
          <w:sz w:val="20"/>
          <w:lang w:val="en-US"/>
        </w:rPr>
        <w:t>outside of</w:t>
      </w:r>
      <w:r w:rsidRPr="002F580C">
        <w:rPr>
          <w:rFonts w:ascii="Times New Roman" w:hAnsi="Times New Roman" w:cs="Times New Roman"/>
          <w:sz w:val="20"/>
          <w:lang w:val="en-US"/>
        </w:rPr>
        <w:t xml:space="preserve"> marriage) and country level percentage share of the </w:t>
      </w:r>
      <w:r w:rsidRPr="002F580C">
        <w:rPr>
          <w:rFonts w:ascii="Times New Roman" w:hAnsi="Times New Roman" w:cs="Times New Roman"/>
          <w:noProof/>
          <w:sz w:val="20"/>
          <w:lang w:val="en-US"/>
        </w:rPr>
        <w:t>population</w:t>
      </w:r>
      <w:r w:rsidRPr="002F580C">
        <w:rPr>
          <w:rFonts w:ascii="Times New Roman" w:hAnsi="Times New Roman" w:cs="Times New Roman"/>
          <w:sz w:val="20"/>
          <w:lang w:val="en-US"/>
        </w:rPr>
        <w:t xml:space="preserve"> following Catholicism and Islam. </w:t>
      </w:r>
    </w:p>
    <w:p w14:paraId="7E3966E0" w14:textId="77777777" w:rsidR="00463694" w:rsidRPr="002F580C" w:rsidRDefault="00463694" w:rsidP="008F4900">
      <w:pPr>
        <w:widowControl w:val="0"/>
        <w:autoSpaceDE w:val="0"/>
        <w:autoSpaceDN w:val="0"/>
        <w:adjustRightInd w:val="0"/>
        <w:spacing w:after="0" w:line="480" w:lineRule="auto"/>
        <w:jc w:val="both"/>
        <w:rPr>
          <w:rFonts w:ascii="Times New Roman" w:hAnsi="Times New Roman" w:cs="Times New Roman"/>
          <w:sz w:val="20"/>
          <w:lang w:val="en-US"/>
        </w:rPr>
      </w:pPr>
      <w:r w:rsidRPr="002F580C">
        <w:rPr>
          <w:rFonts w:ascii="Times New Roman" w:hAnsi="Times New Roman" w:cs="Times New Roman"/>
          <w:b/>
          <w:sz w:val="20"/>
          <w:u w:val="single"/>
          <w:lang w:val="en-US"/>
        </w:rPr>
        <w:t>Evolutionary factor</w:t>
      </w:r>
      <w:r w:rsidRPr="002F580C">
        <w:rPr>
          <w:rFonts w:ascii="Times New Roman" w:hAnsi="Times New Roman" w:cs="Times New Roman"/>
          <w:sz w:val="20"/>
          <w:lang w:val="en-US"/>
        </w:rPr>
        <w:t xml:space="preserve"> is an approximation for genetic advancement measured by two factors: the percentage of population that originate from cold climate zone since 1500 and </w:t>
      </w:r>
      <w:r w:rsidRPr="002F580C">
        <w:rPr>
          <w:rFonts w:ascii="Times New Roman" w:hAnsi="Times New Roman" w:cs="Times New Roman"/>
          <w:noProof/>
          <w:sz w:val="20"/>
          <w:lang w:val="en-US"/>
        </w:rPr>
        <w:t>logarithm</w:t>
      </w:r>
      <w:r w:rsidRPr="002F580C">
        <w:rPr>
          <w:rFonts w:ascii="Times New Roman" w:hAnsi="Times New Roman" w:cs="Times New Roman"/>
          <w:sz w:val="20"/>
          <w:lang w:val="en-US"/>
        </w:rPr>
        <w:t xml:space="preserve"> of distance (in kilometers) of the respondent’s country from Ethiopia (the widely accepted place of human origin).</w:t>
      </w:r>
    </w:p>
    <w:p w14:paraId="7B2CA199" w14:textId="77777777" w:rsidR="00F62CBC" w:rsidRPr="002F580C" w:rsidRDefault="00F62CBC" w:rsidP="008F4900">
      <w:pPr>
        <w:widowControl w:val="0"/>
        <w:autoSpaceDE w:val="0"/>
        <w:autoSpaceDN w:val="0"/>
        <w:adjustRightInd w:val="0"/>
        <w:spacing w:after="0" w:line="480" w:lineRule="auto"/>
        <w:rPr>
          <w:rFonts w:ascii="Times New Roman" w:hAnsi="Times New Roman" w:cs="Times New Roman"/>
          <w:sz w:val="20"/>
          <w:lang w:val="en-US"/>
        </w:rPr>
      </w:pPr>
      <w:r w:rsidRPr="002F580C">
        <w:rPr>
          <w:rFonts w:ascii="Times New Roman" w:hAnsi="Times New Roman" w:cs="Times New Roman"/>
          <w:b/>
          <w:sz w:val="20"/>
          <w:u w:val="single"/>
          <w:lang w:val="en-US"/>
        </w:rPr>
        <w:t>Extra interactions</w:t>
      </w:r>
      <w:r w:rsidRPr="002F580C">
        <w:rPr>
          <w:rFonts w:ascii="Times New Roman" w:hAnsi="Times New Roman" w:cs="Times New Roman"/>
          <w:sz w:val="20"/>
          <w:lang w:val="en-US"/>
        </w:rPr>
        <w:t xml:space="preserve"> include the interaction of welfare variables, unemployment rate, society’s religion, protestant society, and per capita GDP with the unemployment dummy </w:t>
      </w:r>
    </w:p>
    <w:p w14:paraId="7A405F18" w14:textId="77777777" w:rsidR="006D0ECA" w:rsidRPr="002F580C" w:rsidRDefault="006D0ECA" w:rsidP="006D0ECA">
      <w:pPr>
        <w:widowControl w:val="0"/>
        <w:autoSpaceDE w:val="0"/>
        <w:autoSpaceDN w:val="0"/>
        <w:adjustRightInd w:val="0"/>
        <w:spacing w:after="0" w:line="480" w:lineRule="auto"/>
        <w:jc w:val="both"/>
        <w:rPr>
          <w:rFonts w:ascii="Times New Roman" w:hAnsi="Times New Roman" w:cs="Times New Roman"/>
          <w:b/>
          <w:sz w:val="20"/>
          <w:u w:val="single"/>
          <w:lang w:val="en-US"/>
        </w:rPr>
      </w:pPr>
      <w:r w:rsidRPr="002F580C">
        <w:rPr>
          <w:rFonts w:ascii="Times New Roman" w:hAnsi="Times New Roman" w:cs="Times New Roman"/>
          <w:sz w:val="20"/>
          <w:lang w:val="en-US"/>
        </w:rPr>
        <w:t xml:space="preserve">Robust standard errors are given in the parentheses; *** p&lt;0.01, ** p&lt;0.05, * p&lt;0.1.  </w:t>
      </w:r>
      <w:r w:rsidRPr="002F580C">
        <w:rPr>
          <w:rFonts w:ascii="Times New Roman" w:hAnsi="Times New Roman" w:cs="Times New Roman"/>
          <w:b/>
          <w:sz w:val="20"/>
          <w:u w:val="single"/>
          <w:lang w:val="en-US"/>
        </w:rPr>
        <w:t>Sample:</w:t>
      </w:r>
      <w:r w:rsidRPr="002F580C">
        <w:rPr>
          <w:rFonts w:ascii="Times New Roman" w:hAnsi="Times New Roman" w:cs="Times New Roman"/>
          <w:b/>
          <w:sz w:val="20"/>
          <w:lang w:val="en-US"/>
        </w:rPr>
        <w:t xml:space="preserve"> All = the whole sample; NPS = Non-protestant society.</w:t>
      </w:r>
      <w:r w:rsidRPr="002F580C">
        <w:rPr>
          <w:rFonts w:ascii="Times New Roman" w:hAnsi="Times New Roman" w:cs="Times New Roman"/>
          <w:b/>
          <w:sz w:val="20"/>
          <w:u w:val="single"/>
          <w:lang w:val="en-US"/>
        </w:rPr>
        <w:t xml:space="preserve"> </w:t>
      </w:r>
    </w:p>
    <w:p w14:paraId="06DFF776" w14:textId="77777777" w:rsidR="00101EA2" w:rsidRPr="008F4900" w:rsidRDefault="00101EA2" w:rsidP="008F4900">
      <w:pPr>
        <w:spacing w:after="0" w:line="480" w:lineRule="auto"/>
        <w:jc w:val="both"/>
        <w:rPr>
          <w:rFonts w:ascii="Times New Roman" w:hAnsi="Times New Roman" w:cs="Times New Roman"/>
          <w:lang w:val="en-US"/>
        </w:rPr>
      </w:pPr>
    </w:p>
    <w:p w14:paraId="53830C30" w14:textId="77777777" w:rsidR="00BF4118" w:rsidRPr="008F4900" w:rsidRDefault="00BF4118" w:rsidP="008F4900">
      <w:pPr>
        <w:widowControl w:val="0"/>
        <w:autoSpaceDE w:val="0"/>
        <w:autoSpaceDN w:val="0"/>
        <w:adjustRightInd w:val="0"/>
        <w:spacing w:after="0" w:line="480" w:lineRule="auto"/>
        <w:jc w:val="center"/>
        <w:rPr>
          <w:rFonts w:ascii="Times New Roman" w:hAnsi="Times New Roman" w:cs="Times New Roman"/>
          <w:lang w:val="en-US"/>
        </w:rPr>
      </w:pPr>
    </w:p>
    <w:p w14:paraId="65776866" w14:textId="2EF2441B" w:rsidR="00F25CC6" w:rsidRDefault="00F25CC6">
      <w:pPr>
        <w:rPr>
          <w:rFonts w:ascii="Times New Roman" w:hAnsi="Times New Roman" w:cs="Times New Roman"/>
          <w:lang w:val="en-US"/>
        </w:rPr>
      </w:pPr>
      <w:r>
        <w:rPr>
          <w:rFonts w:ascii="Times New Roman" w:hAnsi="Times New Roman" w:cs="Times New Roman"/>
          <w:lang w:val="en-US"/>
        </w:rPr>
        <w:br w:type="page"/>
      </w:r>
    </w:p>
    <w:p w14:paraId="30ECFE87" w14:textId="401A3489" w:rsidR="00922E20" w:rsidRPr="008F4900" w:rsidRDefault="004B614C" w:rsidP="008F4900">
      <w:pPr>
        <w:pStyle w:val="ListParagraph"/>
        <w:numPr>
          <w:ilvl w:val="0"/>
          <w:numId w:val="18"/>
        </w:numPr>
        <w:spacing w:after="120" w:line="480" w:lineRule="auto"/>
        <w:ind w:left="993" w:hanging="285"/>
        <w:rPr>
          <w:rFonts w:ascii="Times New Roman" w:hAnsi="Times New Roman" w:cs="Times New Roman"/>
          <w:b/>
          <w:lang w:val="en-US"/>
        </w:rPr>
      </w:pPr>
      <w:r>
        <w:rPr>
          <w:rFonts w:ascii="Times New Roman" w:hAnsi="Times New Roman" w:cs="Times New Roman"/>
          <w:b/>
          <w:lang w:val="en-US"/>
        </w:rPr>
        <w:lastRenderedPageBreak/>
        <w:t>Multilevel analysis</w:t>
      </w:r>
    </w:p>
    <w:p w14:paraId="0EED42FC" w14:textId="1F1741DB" w:rsidR="000961DF" w:rsidRPr="008F4900" w:rsidRDefault="00922E20" w:rsidP="008F4900">
      <w:pPr>
        <w:spacing w:after="240" w:line="480" w:lineRule="auto"/>
        <w:jc w:val="both"/>
        <w:rPr>
          <w:rFonts w:ascii="Times New Roman" w:hAnsi="Times New Roman" w:cs="Times New Roman"/>
          <w:lang w:val="en-US"/>
        </w:rPr>
      </w:pPr>
      <w:r w:rsidRPr="008F4900">
        <w:rPr>
          <w:rFonts w:ascii="Times New Roman" w:hAnsi="Times New Roman" w:cs="Times New Roman"/>
          <w:lang w:val="en-US"/>
        </w:rPr>
        <w:t xml:space="preserve">Our multilevel analysis also confirms the above results (See Table </w:t>
      </w:r>
      <w:r w:rsidR="004B614C">
        <w:rPr>
          <w:rFonts w:ascii="Times New Roman" w:hAnsi="Times New Roman" w:cs="Times New Roman"/>
          <w:lang w:val="en-US"/>
        </w:rPr>
        <w:t>3</w:t>
      </w:r>
      <w:r w:rsidRPr="008F4900">
        <w:rPr>
          <w:rFonts w:ascii="Times New Roman" w:hAnsi="Times New Roman" w:cs="Times New Roman"/>
          <w:lang w:val="en-US"/>
        </w:rPr>
        <w:t xml:space="preserve">). </w:t>
      </w:r>
      <w:r w:rsidR="00E7079D" w:rsidRPr="008F4900">
        <w:rPr>
          <w:rFonts w:ascii="Times New Roman" w:hAnsi="Times New Roman" w:cs="Times New Roman"/>
          <w:lang w:val="en-US"/>
        </w:rPr>
        <w:t xml:space="preserve">In Table </w:t>
      </w:r>
      <w:r w:rsidR="000961DF" w:rsidRPr="008F4900">
        <w:rPr>
          <w:rFonts w:ascii="Times New Roman" w:hAnsi="Times New Roman" w:cs="Times New Roman"/>
          <w:lang w:val="en-US"/>
        </w:rPr>
        <w:t>B5 (in the Appendix)</w:t>
      </w:r>
      <w:r w:rsidR="00E7079D" w:rsidRPr="008F4900">
        <w:rPr>
          <w:rFonts w:ascii="Times New Roman" w:hAnsi="Times New Roman" w:cs="Times New Roman"/>
          <w:lang w:val="en-US"/>
        </w:rPr>
        <w:t xml:space="preserve"> we extend the analysis </w:t>
      </w:r>
      <w:r w:rsidR="00AA7F23" w:rsidRPr="008F4900">
        <w:rPr>
          <w:rFonts w:ascii="Times New Roman" w:hAnsi="Times New Roman" w:cs="Times New Roman"/>
          <w:lang w:val="en-US"/>
        </w:rPr>
        <w:t xml:space="preserve">including the MLA </w:t>
      </w:r>
      <w:r w:rsidR="00E7079D" w:rsidRPr="008F4900">
        <w:rPr>
          <w:rFonts w:ascii="Times New Roman" w:hAnsi="Times New Roman" w:cs="Times New Roman"/>
          <w:lang w:val="en-US"/>
        </w:rPr>
        <w:t xml:space="preserve">using </w:t>
      </w:r>
      <w:r w:rsidR="008D64D8">
        <w:rPr>
          <w:rFonts w:ascii="Times New Roman" w:hAnsi="Times New Roman" w:cs="Times New Roman"/>
          <w:lang w:val="en-US"/>
        </w:rPr>
        <w:t xml:space="preserve">country of origin-climate </w:t>
      </w:r>
      <w:r w:rsidR="00E7079D" w:rsidRPr="008F4900">
        <w:rPr>
          <w:rFonts w:ascii="Times New Roman" w:hAnsi="Times New Roman" w:cs="Times New Roman"/>
          <w:lang w:val="en-US"/>
        </w:rPr>
        <w:t xml:space="preserve">as alternative measure for the main variable of cold geographical climate. </w:t>
      </w:r>
    </w:p>
    <w:p w14:paraId="3F2F6B07" w14:textId="2AD9D843" w:rsidR="000961DF" w:rsidRPr="008F4900" w:rsidRDefault="00922E20" w:rsidP="008F4900">
      <w:pPr>
        <w:spacing w:after="240" w:line="480" w:lineRule="auto"/>
        <w:jc w:val="both"/>
        <w:rPr>
          <w:rFonts w:ascii="Times New Roman" w:hAnsi="Times New Roman" w:cs="Times New Roman"/>
          <w:lang w:val="en-US"/>
        </w:rPr>
      </w:pPr>
      <w:r w:rsidRPr="008F4900">
        <w:rPr>
          <w:rFonts w:ascii="Times New Roman" w:hAnsi="Times New Roman" w:cs="Times New Roman"/>
          <w:lang w:val="en-US"/>
        </w:rPr>
        <w:t xml:space="preserve">From Figure 2, we also see that the mean happiness of those unemployed in the cold climate is </w:t>
      </w:r>
      <w:r w:rsidR="004039F3" w:rsidRPr="008F4900">
        <w:rPr>
          <w:rFonts w:ascii="Times New Roman" w:hAnsi="Times New Roman" w:cs="Times New Roman"/>
          <w:lang w:val="en-US"/>
        </w:rPr>
        <w:t xml:space="preserve">substantially </w:t>
      </w:r>
      <w:r w:rsidRPr="008F4900">
        <w:rPr>
          <w:rFonts w:ascii="Times New Roman" w:hAnsi="Times New Roman" w:cs="Times New Roman"/>
          <w:lang w:val="en-US"/>
        </w:rPr>
        <w:t xml:space="preserve">lower than the mean happiness of all the </w:t>
      </w:r>
      <w:r w:rsidR="004039F3" w:rsidRPr="008F4900">
        <w:rPr>
          <w:rFonts w:ascii="Times New Roman" w:hAnsi="Times New Roman" w:cs="Times New Roman"/>
          <w:lang w:val="en-US"/>
        </w:rPr>
        <w:t>cold climate dwellers</w:t>
      </w:r>
      <w:r w:rsidRPr="008F4900">
        <w:rPr>
          <w:rFonts w:ascii="Times New Roman" w:hAnsi="Times New Roman" w:cs="Times New Roman"/>
          <w:lang w:val="en-US"/>
        </w:rPr>
        <w:t xml:space="preserve">. On the contrary, the mean happiness of those unemployed in a warm climate is </w:t>
      </w:r>
      <w:r w:rsidR="004039F3" w:rsidRPr="008F4900">
        <w:rPr>
          <w:rFonts w:ascii="Times New Roman" w:hAnsi="Times New Roman" w:cs="Times New Roman"/>
          <w:lang w:val="en-US"/>
        </w:rPr>
        <w:t>only slightly lower</w:t>
      </w:r>
      <w:r w:rsidRPr="008F4900">
        <w:rPr>
          <w:rFonts w:ascii="Times New Roman" w:hAnsi="Times New Roman" w:cs="Times New Roman"/>
          <w:lang w:val="en-US"/>
        </w:rPr>
        <w:t xml:space="preserve"> than the overall mean of all </w:t>
      </w:r>
      <w:r w:rsidR="004039F3" w:rsidRPr="008F4900">
        <w:rPr>
          <w:rFonts w:ascii="Times New Roman" w:hAnsi="Times New Roman" w:cs="Times New Roman"/>
          <w:lang w:val="en-US"/>
        </w:rPr>
        <w:t xml:space="preserve">the </w:t>
      </w:r>
      <w:r w:rsidRPr="008F4900">
        <w:rPr>
          <w:rFonts w:ascii="Times New Roman" w:hAnsi="Times New Roman" w:cs="Times New Roman"/>
          <w:lang w:val="en-US"/>
        </w:rPr>
        <w:t>people</w:t>
      </w:r>
      <w:r w:rsidR="004039F3" w:rsidRPr="008F4900">
        <w:rPr>
          <w:rFonts w:ascii="Times New Roman" w:hAnsi="Times New Roman" w:cs="Times New Roman"/>
          <w:lang w:val="en-US"/>
        </w:rPr>
        <w:t xml:space="preserve"> of the climate zone</w:t>
      </w:r>
      <w:r w:rsidRPr="008F4900">
        <w:rPr>
          <w:rFonts w:ascii="Times New Roman" w:hAnsi="Times New Roman" w:cs="Times New Roman"/>
          <w:lang w:val="en-US"/>
        </w:rPr>
        <w:t xml:space="preserve">. </w:t>
      </w:r>
      <w:r w:rsidR="000961DF" w:rsidRPr="008F4900">
        <w:rPr>
          <w:rFonts w:ascii="Times New Roman" w:hAnsi="Times New Roman" w:cs="Times New Roman"/>
          <w:lang w:val="en-US"/>
        </w:rPr>
        <w:t>In these figures, we compare how less happy people become on average due to unemployment in different climate zones compared to a grand mean happiness of all people (employed and unemployed). The left side panel shows the grand mean of the respective climate zone only as a reference; whereas, the right side panel presents the grad means from both climate zones for the purpose of comparison in a broader and more precise manner. The right hand side panel shows that people from the warm climates are on average happier than the people from the cold climate zones. Consistent with the earlier results in Table</w:t>
      </w:r>
      <w:r w:rsidR="00F25CC6">
        <w:rPr>
          <w:rFonts w:ascii="Times New Roman" w:hAnsi="Times New Roman" w:cs="Times New Roman"/>
          <w:lang w:val="en-US"/>
        </w:rPr>
        <w:t>s</w:t>
      </w:r>
      <w:r w:rsidR="000961DF" w:rsidRPr="008F4900">
        <w:rPr>
          <w:rFonts w:ascii="Times New Roman" w:hAnsi="Times New Roman" w:cs="Times New Roman"/>
          <w:lang w:val="en-US"/>
        </w:rPr>
        <w:t xml:space="preserve"> 2</w:t>
      </w:r>
      <w:r w:rsidR="00F25CC6">
        <w:rPr>
          <w:rFonts w:ascii="Times New Roman" w:hAnsi="Times New Roman" w:cs="Times New Roman"/>
          <w:lang w:val="en-US"/>
        </w:rPr>
        <w:t xml:space="preserve"> and</w:t>
      </w:r>
      <w:r w:rsidR="000961DF" w:rsidRPr="008F4900">
        <w:rPr>
          <w:rFonts w:ascii="Times New Roman" w:hAnsi="Times New Roman" w:cs="Times New Roman"/>
          <w:lang w:val="en-US"/>
        </w:rPr>
        <w:t xml:space="preserve"> 3, the graphs in both panels show that the decrease in the SWB following unemployment is much larger for the people who live cold climate zones than the decrease for the people who live warm climate zones.    </w:t>
      </w:r>
    </w:p>
    <w:p w14:paraId="1929CF33" w14:textId="77777777" w:rsidR="00922E20" w:rsidRPr="008F4900" w:rsidRDefault="00922E20" w:rsidP="008F4900">
      <w:pPr>
        <w:spacing w:after="240" w:line="480" w:lineRule="auto"/>
        <w:jc w:val="both"/>
        <w:rPr>
          <w:rFonts w:ascii="Times New Roman" w:hAnsi="Times New Roman" w:cs="Times New Roman"/>
          <w:lang w:val="en-US"/>
        </w:rPr>
      </w:pPr>
    </w:p>
    <w:p w14:paraId="73FEA154" w14:textId="77777777" w:rsidR="008C608A" w:rsidRPr="008F4900" w:rsidRDefault="008C608A" w:rsidP="008F4900">
      <w:pPr>
        <w:pStyle w:val="ListParagraph"/>
        <w:tabs>
          <w:tab w:val="left" w:pos="2168"/>
        </w:tabs>
        <w:spacing w:after="0" w:line="480" w:lineRule="auto"/>
        <w:ind w:left="1428"/>
        <w:rPr>
          <w:rFonts w:ascii="Times New Roman" w:hAnsi="Times New Roman" w:cs="Times New Roman"/>
          <w:b/>
          <w:lang w:val="en-US"/>
        </w:rPr>
      </w:pPr>
    </w:p>
    <w:p w14:paraId="0A801080" w14:textId="77777777" w:rsidR="008C608A" w:rsidRPr="008F4900" w:rsidRDefault="008C608A" w:rsidP="008F4900">
      <w:pPr>
        <w:pStyle w:val="ListParagraph"/>
        <w:tabs>
          <w:tab w:val="left" w:pos="2168"/>
        </w:tabs>
        <w:spacing w:after="0" w:line="480" w:lineRule="auto"/>
        <w:ind w:left="1428"/>
        <w:rPr>
          <w:rFonts w:ascii="Times New Roman" w:hAnsi="Times New Roman" w:cs="Times New Roman"/>
          <w:b/>
          <w:lang w:val="en-US"/>
        </w:rPr>
      </w:pPr>
    </w:p>
    <w:p w14:paraId="6E05B113" w14:textId="77777777" w:rsidR="008C608A" w:rsidRPr="008F4900" w:rsidRDefault="008C608A" w:rsidP="008F4900">
      <w:pPr>
        <w:pStyle w:val="ListParagraph"/>
        <w:tabs>
          <w:tab w:val="left" w:pos="2168"/>
        </w:tabs>
        <w:spacing w:after="0" w:line="480" w:lineRule="auto"/>
        <w:ind w:left="1428"/>
        <w:rPr>
          <w:rFonts w:ascii="Times New Roman" w:hAnsi="Times New Roman" w:cs="Times New Roman"/>
          <w:b/>
          <w:lang w:val="en-US"/>
        </w:rPr>
      </w:pPr>
    </w:p>
    <w:p w14:paraId="6B67170B" w14:textId="77777777" w:rsidR="008C608A" w:rsidRPr="008F4900" w:rsidRDefault="008C608A" w:rsidP="008F4900">
      <w:pPr>
        <w:pStyle w:val="ListParagraph"/>
        <w:tabs>
          <w:tab w:val="left" w:pos="2168"/>
        </w:tabs>
        <w:spacing w:after="0" w:line="480" w:lineRule="auto"/>
        <w:ind w:left="1428"/>
        <w:rPr>
          <w:rFonts w:ascii="Times New Roman" w:hAnsi="Times New Roman" w:cs="Times New Roman"/>
          <w:b/>
          <w:lang w:val="en-US"/>
        </w:rPr>
      </w:pPr>
    </w:p>
    <w:p w14:paraId="6CEBE59F" w14:textId="77777777" w:rsidR="008E6B6A" w:rsidRPr="008F4900" w:rsidRDefault="008E6B6A" w:rsidP="008F4900">
      <w:pPr>
        <w:pStyle w:val="ListParagraph"/>
        <w:tabs>
          <w:tab w:val="left" w:pos="2168"/>
        </w:tabs>
        <w:spacing w:after="0" w:line="480" w:lineRule="auto"/>
        <w:ind w:left="1428"/>
        <w:rPr>
          <w:rFonts w:ascii="Times New Roman" w:hAnsi="Times New Roman" w:cs="Times New Roman"/>
          <w:b/>
          <w:lang w:val="en-US"/>
        </w:rPr>
        <w:sectPr w:rsidR="008E6B6A" w:rsidRPr="008F4900" w:rsidSect="008C608A">
          <w:footerReference w:type="default" r:id="rId50"/>
          <w:pgSz w:w="11906" w:h="16838"/>
          <w:pgMar w:top="1276" w:right="1274" w:bottom="1276" w:left="1276" w:header="708" w:footer="708" w:gutter="0"/>
          <w:cols w:space="708"/>
          <w:docGrid w:linePitch="360"/>
        </w:sectPr>
      </w:pPr>
    </w:p>
    <w:p w14:paraId="30D502DE" w14:textId="024A5F41" w:rsidR="00A137AD" w:rsidRPr="008F4900" w:rsidRDefault="00A137AD" w:rsidP="008F4900">
      <w:pPr>
        <w:pStyle w:val="ListParagraph"/>
        <w:tabs>
          <w:tab w:val="left" w:pos="2168"/>
        </w:tabs>
        <w:spacing w:after="0" w:line="480" w:lineRule="auto"/>
        <w:ind w:left="1428"/>
        <w:rPr>
          <w:rFonts w:ascii="Times New Roman" w:hAnsi="Times New Roman" w:cs="Times New Roman"/>
          <w:b/>
          <w:lang w:val="en-US"/>
        </w:rPr>
      </w:pPr>
      <w:r w:rsidRPr="008F4900">
        <w:rPr>
          <w:rFonts w:ascii="Times New Roman" w:hAnsi="Times New Roman" w:cs="Times New Roman"/>
          <w:b/>
          <w:lang w:val="en-US"/>
        </w:rPr>
        <w:lastRenderedPageBreak/>
        <w:t xml:space="preserve">Table </w:t>
      </w:r>
      <w:r w:rsidR="004B614C">
        <w:rPr>
          <w:rFonts w:ascii="Times New Roman" w:hAnsi="Times New Roman" w:cs="Times New Roman"/>
          <w:b/>
          <w:lang w:val="en-US"/>
        </w:rPr>
        <w:t>3</w:t>
      </w:r>
      <w:r w:rsidRPr="008F4900">
        <w:rPr>
          <w:rFonts w:ascii="Times New Roman" w:hAnsi="Times New Roman" w:cs="Times New Roman"/>
          <w:b/>
          <w:lang w:val="en-US"/>
        </w:rPr>
        <w:t>: Additional sensitivity analysis, M</w:t>
      </w:r>
      <w:r w:rsidR="003979FC" w:rsidRPr="008F4900">
        <w:rPr>
          <w:rFonts w:ascii="Times New Roman" w:hAnsi="Times New Roman" w:cs="Times New Roman"/>
          <w:b/>
          <w:lang w:val="en-US"/>
        </w:rPr>
        <w:t xml:space="preserve">ultilevel </w:t>
      </w:r>
      <w:r w:rsidR="00E7079D" w:rsidRPr="008F4900">
        <w:rPr>
          <w:rFonts w:ascii="Times New Roman" w:hAnsi="Times New Roman" w:cs="Times New Roman"/>
          <w:b/>
          <w:lang w:val="en-US"/>
        </w:rPr>
        <w:t>Analysis (MLA)</w:t>
      </w:r>
      <w:r w:rsidRPr="008F4900">
        <w:rPr>
          <w:rFonts w:ascii="Times New Roman" w:hAnsi="Times New Roman" w:cs="Times New Roman"/>
          <w:b/>
          <w:lang w:val="en-US"/>
        </w:rPr>
        <w:t xml:space="preserve"> </w:t>
      </w:r>
    </w:p>
    <w:tbl>
      <w:tblPr>
        <w:tblW w:w="5000" w:type="pct"/>
        <w:tblCellMar>
          <w:left w:w="75" w:type="dxa"/>
          <w:right w:w="75" w:type="dxa"/>
        </w:tblCellMar>
        <w:tblLook w:val="0000" w:firstRow="0" w:lastRow="0" w:firstColumn="0" w:lastColumn="0" w:noHBand="0" w:noVBand="0"/>
      </w:tblPr>
      <w:tblGrid>
        <w:gridCol w:w="1945"/>
        <w:gridCol w:w="1057"/>
        <w:gridCol w:w="1329"/>
        <w:gridCol w:w="1233"/>
        <w:gridCol w:w="1233"/>
        <w:gridCol w:w="1158"/>
        <w:gridCol w:w="1158"/>
        <w:gridCol w:w="243"/>
      </w:tblGrid>
      <w:tr w:rsidR="008D64D8" w:rsidRPr="002F580C" w14:paraId="519E277E" w14:textId="77777777" w:rsidTr="002F580C">
        <w:tc>
          <w:tcPr>
            <w:tcW w:w="1039" w:type="pct"/>
            <w:tcBorders>
              <w:top w:val="single" w:sz="12" w:space="0" w:color="auto"/>
              <w:left w:val="nil"/>
              <w:bottom w:val="nil"/>
              <w:right w:val="nil"/>
            </w:tcBorders>
          </w:tcPr>
          <w:p w14:paraId="76DBCD18"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lang w:val="en-US"/>
              </w:rPr>
            </w:pPr>
          </w:p>
        </w:tc>
        <w:tc>
          <w:tcPr>
            <w:tcW w:w="3830" w:type="pct"/>
            <w:gridSpan w:val="6"/>
            <w:tcBorders>
              <w:top w:val="single" w:sz="12" w:space="0" w:color="auto"/>
              <w:left w:val="nil"/>
              <w:bottom w:val="nil"/>
              <w:right w:val="nil"/>
            </w:tcBorders>
          </w:tcPr>
          <w:p w14:paraId="695818BD"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b/>
                <w:lang w:val="en-US"/>
              </w:rPr>
            </w:pPr>
            <w:r w:rsidRPr="008F4900">
              <w:rPr>
                <w:rFonts w:ascii="Times New Roman" w:hAnsi="Times New Roman" w:cs="Times New Roman"/>
                <w:b/>
                <w:lang w:val="en-US"/>
              </w:rPr>
              <w:t>Mixed Ordered Logit</w:t>
            </w:r>
          </w:p>
          <w:p w14:paraId="73B9F0C9"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lang w:val="en-US"/>
              </w:rPr>
            </w:pPr>
            <w:r w:rsidRPr="008F4900">
              <w:rPr>
                <w:rFonts w:ascii="Times New Roman" w:hAnsi="Times New Roman" w:cs="Times New Roman"/>
                <w:b/>
                <w:lang w:val="en-US"/>
              </w:rPr>
              <w:t>Dependent variable: ordered SWB</w:t>
            </w:r>
          </w:p>
        </w:tc>
        <w:tc>
          <w:tcPr>
            <w:tcW w:w="131" w:type="pct"/>
            <w:tcBorders>
              <w:top w:val="single" w:sz="12" w:space="0" w:color="auto"/>
              <w:left w:val="nil"/>
              <w:bottom w:val="nil"/>
            </w:tcBorders>
          </w:tcPr>
          <w:p w14:paraId="3F573EF6"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lang w:val="en-US"/>
              </w:rPr>
            </w:pPr>
          </w:p>
        </w:tc>
      </w:tr>
      <w:tr w:rsidR="008D64D8" w:rsidRPr="00131A7B" w14:paraId="20DEF815" w14:textId="77777777" w:rsidTr="002F580C">
        <w:tc>
          <w:tcPr>
            <w:tcW w:w="1039" w:type="pct"/>
            <w:tcBorders>
              <w:top w:val="nil"/>
              <w:left w:val="nil"/>
              <w:bottom w:val="single" w:sz="6" w:space="0" w:color="auto"/>
              <w:right w:val="nil"/>
            </w:tcBorders>
          </w:tcPr>
          <w:p w14:paraId="3B5DFC91"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rPr>
              <w:t>VARIABLES</w:t>
            </w:r>
          </w:p>
        </w:tc>
        <w:tc>
          <w:tcPr>
            <w:tcW w:w="565" w:type="pct"/>
            <w:tcBorders>
              <w:top w:val="single" w:sz="4" w:space="0" w:color="auto"/>
              <w:left w:val="nil"/>
              <w:bottom w:val="single" w:sz="6" w:space="0" w:color="auto"/>
              <w:right w:val="nil"/>
            </w:tcBorders>
          </w:tcPr>
          <w:p w14:paraId="1FAF20D1"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(1)</w:t>
            </w:r>
          </w:p>
        </w:tc>
        <w:tc>
          <w:tcPr>
            <w:tcW w:w="710" w:type="pct"/>
            <w:tcBorders>
              <w:top w:val="single" w:sz="4" w:space="0" w:color="auto"/>
              <w:left w:val="nil"/>
              <w:bottom w:val="single" w:sz="6" w:space="0" w:color="auto"/>
              <w:right w:val="nil"/>
            </w:tcBorders>
          </w:tcPr>
          <w:p w14:paraId="1C8AB91C"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(2)</w:t>
            </w:r>
          </w:p>
        </w:tc>
        <w:tc>
          <w:tcPr>
            <w:tcW w:w="659" w:type="pct"/>
            <w:tcBorders>
              <w:top w:val="single" w:sz="4" w:space="0" w:color="auto"/>
              <w:left w:val="nil"/>
              <w:bottom w:val="single" w:sz="6" w:space="0" w:color="auto"/>
              <w:right w:val="nil"/>
            </w:tcBorders>
          </w:tcPr>
          <w:p w14:paraId="10EC3015"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(3)</w:t>
            </w:r>
          </w:p>
        </w:tc>
        <w:tc>
          <w:tcPr>
            <w:tcW w:w="659" w:type="pct"/>
            <w:tcBorders>
              <w:top w:val="single" w:sz="4" w:space="0" w:color="auto"/>
              <w:left w:val="nil"/>
              <w:bottom w:val="single" w:sz="6" w:space="0" w:color="auto"/>
              <w:right w:val="nil"/>
            </w:tcBorders>
          </w:tcPr>
          <w:p w14:paraId="4FFD3EFD"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(4)</w:t>
            </w:r>
          </w:p>
        </w:tc>
        <w:tc>
          <w:tcPr>
            <w:tcW w:w="619" w:type="pct"/>
            <w:tcBorders>
              <w:top w:val="single" w:sz="4" w:space="0" w:color="auto"/>
              <w:left w:val="nil"/>
              <w:bottom w:val="single" w:sz="6" w:space="0" w:color="auto"/>
              <w:right w:val="nil"/>
            </w:tcBorders>
          </w:tcPr>
          <w:p w14:paraId="416653F1"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(5)</w:t>
            </w:r>
          </w:p>
        </w:tc>
        <w:tc>
          <w:tcPr>
            <w:tcW w:w="619" w:type="pct"/>
            <w:tcBorders>
              <w:top w:val="single" w:sz="4" w:space="0" w:color="auto"/>
              <w:left w:val="nil"/>
              <w:bottom w:val="single" w:sz="6" w:space="0" w:color="auto"/>
              <w:right w:val="nil"/>
            </w:tcBorders>
          </w:tcPr>
          <w:p w14:paraId="0DAF0AD6"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r w:rsidRPr="008F4900">
              <w:rPr>
                <w:rFonts w:ascii="Times New Roman" w:hAnsi="Times New Roman" w:cs="Times New Roman"/>
              </w:rPr>
              <w:t>(6)</w:t>
            </w:r>
          </w:p>
        </w:tc>
        <w:tc>
          <w:tcPr>
            <w:tcW w:w="131" w:type="pct"/>
            <w:tcBorders>
              <w:top w:val="nil"/>
              <w:left w:val="nil"/>
              <w:bottom w:val="single" w:sz="6" w:space="0" w:color="auto"/>
            </w:tcBorders>
          </w:tcPr>
          <w:p w14:paraId="0F3F75C2" w14:textId="77777777" w:rsidR="008D64D8" w:rsidRPr="008F4900" w:rsidRDefault="008D64D8" w:rsidP="002F580C">
            <w:pPr>
              <w:widowControl w:val="0"/>
              <w:autoSpaceDE w:val="0"/>
              <w:autoSpaceDN w:val="0"/>
              <w:adjustRightInd w:val="0"/>
              <w:spacing w:after="0" w:line="480" w:lineRule="auto"/>
              <w:contextualSpacing/>
              <w:jc w:val="center"/>
              <w:rPr>
                <w:rFonts w:ascii="Times New Roman" w:hAnsi="Times New Roman" w:cs="Times New Roman"/>
              </w:rPr>
            </w:pPr>
          </w:p>
        </w:tc>
      </w:tr>
      <w:tr w:rsidR="008D64D8" w:rsidRPr="002F5298" w14:paraId="5C22DE9B" w14:textId="77777777" w:rsidTr="002F580C">
        <w:tc>
          <w:tcPr>
            <w:tcW w:w="1039" w:type="pct"/>
            <w:tcBorders>
              <w:top w:val="nil"/>
              <w:left w:val="nil"/>
              <w:bottom w:val="nil"/>
              <w:right w:val="nil"/>
            </w:tcBorders>
          </w:tcPr>
          <w:p w14:paraId="24E0136C"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UNEMP</w:t>
            </w:r>
          </w:p>
        </w:tc>
        <w:tc>
          <w:tcPr>
            <w:tcW w:w="565" w:type="pct"/>
            <w:tcBorders>
              <w:top w:val="nil"/>
              <w:left w:val="nil"/>
              <w:bottom w:val="nil"/>
              <w:right w:val="nil"/>
            </w:tcBorders>
          </w:tcPr>
          <w:p w14:paraId="4355EF4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–0.264***</w:t>
            </w:r>
          </w:p>
        </w:tc>
        <w:tc>
          <w:tcPr>
            <w:tcW w:w="710" w:type="pct"/>
            <w:tcBorders>
              <w:top w:val="nil"/>
              <w:left w:val="nil"/>
              <w:bottom w:val="nil"/>
              <w:right w:val="nil"/>
            </w:tcBorders>
          </w:tcPr>
          <w:p w14:paraId="52C83BF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0.686***</w:t>
            </w:r>
          </w:p>
        </w:tc>
        <w:tc>
          <w:tcPr>
            <w:tcW w:w="659" w:type="pct"/>
            <w:tcBorders>
              <w:top w:val="single" w:sz="4" w:space="0" w:color="auto"/>
              <w:left w:val="nil"/>
              <w:bottom w:val="nil"/>
              <w:right w:val="nil"/>
            </w:tcBorders>
          </w:tcPr>
          <w:p w14:paraId="66B285F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–0.190***</w:t>
            </w:r>
          </w:p>
        </w:tc>
        <w:tc>
          <w:tcPr>
            <w:tcW w:w="659" w:type="pct"/>
            <w:tcBorders>
              <w:top w:val="single" w:sz="4" w:space="0" w:color="auto"/>
              <w:left w:val="nil"/>
              <w:bottom w:val="nil"/>
              <w:right w:val="nil"/>
            </w:tcBorders>
          </w:tcPr>
          <w:p w14:paraId="69CB51B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–0.370</w:t>
            </w:r>
          </w:p>
        </w:tc>
        <w:tc>
          <w:tcPr>
            <w:tcW w:w="619" w:type="pct"/>
            <w:tcBorders>
              <w:top w:val="single" w:sz="4" w:space="0" w:color="auto"/>
              <w:left w:val="nil"/>
              <w:bottom w:val="nil"/>
              <w:right w:val="nil"/>
            </w:tcBorders>
          </w:tcPr>
          <w:p w14:paraId="380BB22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–0.185</w:t>
            </w:r>
          </w:p>
        </w:tc>
        <w:tc>
          <w:tcPr>
            <w:tcW w:w="619" w:type="pct"/>
            <w:tcBorders>
              <w:top w:val="single" w:sz="4" w:space="0" w:color="auto"/>
              <w:left w:val="nil"/>
              <w:bottom w:val="nil"/>
              <w:right w:val="nil"/>
            </w:tcBorders>
          </w:tcPr>
          <w:p w14:paraId="33BE4AA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0.741***</w:t>
            </w:r>
          </w:p>
        </w:tc>
        <w:tc>
          <w:tcPr>
            <w:tcW w:w="131" w:type="pct"/>
            <w:tcBorders>
              <w:top w:val="single" w:sz="4" w:space="0" w:color="auto"/>
              <w:left w:val="nil"/>
              <w:bottom w:val="nil"/>
            </w:tcBorders>
          </w:tcPr>
          <w:p w14:paraId="2641A86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0D19D502" w14:textId="77777777" w:rsidTr="002F580C">
        <w:tc>
          <w:tcPr>
            <w:tcW w:w="1039" w:type="pct"/>
            <w:tcBorders>
              <w:top w:val="nil"/>
              <w:left w:val="nil"/>
              <w:bottom w:val="nil"/>
              <w:right w:val="nil"/>
            </w:tcBorders>
          </w:tcPr>
          <w:p w14:paraId="40C2D951"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0E17DFA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(0.036)</w:t>
            </w:r>
          </w:p>
        </w:tc>
        <w:tc>
          <w:tcPr>
            <w:tcW w:w="710" w:type="pct"/>
            <w:tcBorders>
              <w:top w:val="nil"/>
              <w:left w:val="nil"/>
              <w:bottom w:val="nil"/>
              <w:right w:val="nil"/>
            </w:tcBorders>
          </w:tcPr>
          <w:p w14:paraId="44ECD53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(0.024)</w:t>
            </w:r>
          </w:p>
        </w:tc>
        <w:tc>
          <w:tcPr>
            <w:tcW w:w="659" w:type="pct"/>
            <w:tcBorders>
              <w:top w:val="nil"/>
              <w:left w:val="nil"/>
              <w:bottom w:val="nil"/>
              <w:right w:val="nil"/>
            </w:tcBorders>
          </w:tcPr>
          <w:p w14:paraId="4CBCE2B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(0.065)</w:t>
            </w:r>
          </w:p>
        </w:tc>
        <w:tc>
          <w:tcPr>
            <w:tcW w:w="659" w:type="pct"/>
            <w:tcBorders>
              <w:top w:val="nil"/>
              <w:left w:val="nil"/>
              <w:bottom w:val="nil"/>
              <w:right w:val="nil"/>
            </w:tcBorders>
          </w:tcPr>
          <w:p w14:paraId="05518B3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(0.278)</w:t>
            </w:r>
          </w:p>
        </w:tc>
        <w:tc>
          <w:tcPr>
            <w:tcW w:w="619" w:type="pct"/>
            <w:tcBorders>
              <w:top w:val="nil"/>
              <w:left w:val="nil"/>
              <w:bottom w:val="nil"/>
              <w:right w:val="nil"/>
            </w:tcBorders>
          </w:tcPr>
          <w:p w14:paraId="2456EB4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(0.177)</w:t>
            </w:r>
          </w:p>
        </w:tc>
        <w:tc>
          <w:tcPr>
            <w:tcW w:w="619" w:type="pct"/>
            <w:tcBorders>
              <w:top w:val="nil"/>
              <w:left w:val="nil"/>
              <w:bottom w:val="nil"/>
              <w:right w:val="nil"/>
            </w:tcBorders>
          </w:tcPr>
          <w:p w14:paraId="358C563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(0.007)</w:t>
            </w:r>
          </w:p>
        </w:tc>
        <w:tc>
          <w:tcPr>
            <w:tcW w:w="131" w:type="pct"/>
            <w:tcBorders>
              <w:top w:val="nil"/>
              <w:left w:val="nil"/>
              <w:bottom w:val="nil"/>
            </w:tcBorders>
          </w:tcPr>
          <w:p w14:paraId="63D42C8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2C56DDAB" w14:textId="77777777" w:rsidTr="002F580C">
        <w:tc>
          <w:tcPr>
            <w:tcW w:w="1039" w:type="pct"/>
            <w:tcBorders>
              <w:top w:val="nil"/>
              <w:left w:val="nil"/>
              <w:bottom w:val="nil"/>
              <w:right w:val="nil"/>
            </w:tcBorders>
          </w:tcPr>
          <w:p w14:paraId="330D52F8"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COLD</w:t>
            </w:r>
          </w:p>
        </w:tc>
        <w:tc>
          <w:tcPr>
            <w:tcW w:w="565" w:type="pct"/>
            <w:tcBorders>
              <w:top w:val="nil"/>
              <w:left w:val="nil"/>
              <w:bottom w:val="nil"/>
              <w:right w:val="nil"/>
            </w:tcBorders>
          </w:tcPr>
          <w:p w14:paraId="2134B22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–0.348***</w:t>
            </w:r>
          </w:p>
        </w:tc>
        <w:tc>
          <w:tcPr>
            <w:tcW w:w="710" w:type="pct"/>
            <w:tcBorders>
              <w:top w:val="nil"/>
              <w:left w:val="nil"/>
              <w:bottom w:val="nil"/>
              <w:right w:val="nil"/>
            </w:tcBorders>
          </w:tcPr>
          <w:p w14:paraId="7DA2AB7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–0.451***</w:t>
            </w:r>
          </w:p>
        </w:tc>
        <w:tc>
          <w:tcPr>
            <w:tcW w:w="659" w:type="pct"/>
            <w:tcBorders>
              <w:top w:val="nil"/>
              <w:left w:val="nil"/>
              <w:bottom w:val="nil"/>
              <w:right w:val="nil"/>
            </w:tcBorders>
          </w:tcPr>
          <w:p w14:paraId="64993B1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–0.390</w:t>
            </w:r>
          </w:p>
        </w:tc>
        <w:tc>
          <w:tcPr>
            <w:tcW w:w="659" w:type="pct"/>
            <w:tcBorders>
              <w:top w:val="nil"/>
              <w:left w:val="nil"/>
              <w:bottom w:val="nil"/>
              <w:right w:val="nil"/>
            </w:tcBorders>
          </w:tcPr>
          <w:p w14:paraId="657CBE3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–0.631</w:t>
            </w:r>
          </w:p>
        </w:tc>
        <w:tc>
          <w:tcPr>
            <w:tcW w:w="619" w:type="pct"/>
            <w:tcBorders>
              <w:top w:val="nil"/>
              <w:left w:val="nil"/>
              <w:bottom w:val="nil"/>
              <w:right w:val="nil"/>
            </w:tcBorders>
          </w:tcPr>
          <w:p w14:paraId="7D9939A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7A45FCC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131" w:type="pct"/>
            <w:tcBorders>
              <w:top w:val="nil"/>
              <w:left w:val="nil"/>
              <w:bottom w:val="nil"/>
            </w:tcBorders>
          </w:tcPr>
          <w:p w14:paraId="69FE7BC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4DD729C1" w14:textId="77777777" w:rsidTr="002F580C">
        <w:tc>
          <w:tcPr>
            <w:tcW w:w="1039" w:type="pct"/>
            <w:tcBorders>
              <w:top w:val="nil"/>
              <w:left w:val="nil"/>
              <w:bottom w:val="nil"/>
              <w:right w:val="nil"/>
            </w:tcBorders>
          </w:tcPr>
          <w:p w14:paraId="1B82BEFE"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01E5CFE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(0.045)</w:t>
            </w:r>
          </w:p>
        </w:tc>
        <w:tc>
          <w:tcPr>
            <w:tcW w:w="710" w:type="pct"/>
            <w:tcBorders>
              <w:top w:val="nil"/>
              <w:left w:val="nil"/>
              <w:bottom w:val="nil"/>
              <w:right w:val="nil"/>
            </w:tcBorders>
          </w:tcPr>
          <w:p w14:paraId="686551D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(0.047)</w:t>
            </w:r>
          </w:p>
        </w:tc>
        <w:tc>
          <w:tcPr>
            <w:tcW w:w="659" w:type="pct"/>
            <w:tcBorders>
              <w:top w:val="nil"/>
              <w:left w:val="nil"/>
              <w:bottom w:val="nil"/>
              <w:right w:val="nil"/>
            </w:tcBorders>
          </w:tcPr>
          <w:p w14:paraId="12009FA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(0.268)</w:t>
            </w:r>
          </w:p>
        </w:tc>
        <w:tc>
          <w:tcPr>
            <w:tcW w:w="659" w:type="pct"/>
            <w:tcBorders>
              <w:top w:val="nil"/>
              <w:left w:val="nil"/>
              <w:bottom w:val="nil"/>
              <w:right w:val="nil"/>
            </w:tcBorders>
          </w:tcPr>
          <w:p w14:paraId="3CF9F3F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(0.390)</w:t>
            </w:r>
          </w:p>
        </w:tc>
        <w:tc>
          <w:tcPr>
            <w:tcW w:w="619" w:type="pct"/>
            <w:tcBorders>
              <w:top w:val="nil"/>
              <w:left w:val="nil"/>
              <w:bottom w:val="nil"/>
              <w:right w:val="nil"/>
            </w:tcBorders>
          </w:tcPr>
          <w:p w14:paraId="5C11B90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2EF3268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131" w:type="pct"/>
            <w:tcBorders>
              <w:top w:val="nil"/>
              <w:left w:val="nil"/>
              <w:bottom w:val="nil"/>
            </w:tcBorders>
          </w:tcPr>
          <w:p w14:paraId="411976E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6F670561" w14:textId="77777777" w:rsidTr="002F580C">
        <w:tc>
          <w:tcPr>
            <w:tcW w:w="1039" w:type="pct"/>
            <w:tcBorders>
              <w:top w:val="nil"/>
              <w:left w:val="nil"/>
              <w:bottom w:val="nil"/>
              <w:right w:val="nil"/>
            </w:tcBorders>
          </w:tcPr>
          <w:p w14:paraId="5269A1E3"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UNEMP×COLD</w:t>
            </w:r>
          </w:p>
        </w:tc>
        <w:tc>
          <w:tcPr>
            <w:tcW w:w="565" w:type="pct"/>
            <w:tcBorders>
              <w:top w:val="nil"/>
              <w:left w:val="nil"/>
              <w:bottom w:val="nil"/>
              <w:right w:val="nil"/>
            </w:tcBorders>
          </w:tcPr>
          <w:p w14:paraId="397453F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–0.195***</w:t>
            </w:r>
          </w:p>
        </w:tc>
        <w:tc>
          <w:tcPr>
            <w:tcW w:w="710" w:type="pct"/>
            <w:tcBorders>
              <w:top w:val="nil"/>
              <w:left w:val="nil"/>
              <w:bottom w:val="nil"/>
              <w:right w:val="nil"/>
            </w:tcBorders>
          </w:tcPr>
          <w:p w14:paraId="3EC5DDA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–0.249***</w:t>
            </w:r>
          </w:p>
        </w:tc>
        <w:tc>
          <w:tcPr>
            <w:tcW w:w="659" w:type="pct"/>
            <w:tcBorders>
              <w:top w:val="nil"/>
              <w:left w:val="nil"/>
              <w:bottom w:val="nil"/>
              <w:right w:val="nil"/>
            </w:tcBorders>
          </w:tcPr>
          <w:p w14:paraId="47D649D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–0.267**</w:t>
            </w:r>
          </w:p>
        </w:tc>
        <w:tc>
          <w:tcPr>
            <w:tcW w:w="659" w:type="pct"/>
            <w:tcBorders>
              <w:top w:val="nil"/>
              <w:left w:val="nil"/>
              <w:bottom w:val="nil"/>
              <w:right w:val="nil"/>
            </w:tcBorders>
          </w:tcPr>
          <w:p w14:paraId="02DB404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–0.280***</w:t>
            </w:r>
          </w:p>
        </w:tc>
        <w:tc>
          <w:tcPr>
            <w:tcW w:w="619" w:type="pct"/>
            <w:tcBorders>
              <w:top w:val="nil"/>
              <w:left w:val="nil"/>
              <w:bottom w:val="nil"/>
              <w:right w:val="nil"/>
            </w:tcBorders>
          </w:tcPr>
          <w:p w14:paraId="303CC93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2700276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131" w:type="pct"/>
            <w:tcBorders>
              <w:top w:val="nil"/>
              <w:left w:val="nil"/>
              <w:bottom w:val="nil"/>
            </w:tcBorders>
          </w:tcPr>
          <w:p w14:paraId="4BF3DAB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239301AE" w14:textId="77777777" w:rsidTr="002F580C">
        <w:tc>
          <w:tcPr>
            <w:tcW w:w="1039" w:type="pct"/>
            <w:tcBorders>
              <w:top w:val="nil"/>
              <w:left w:val="nil"/>
              <w:bottom w:val="nil"/>
              <w:right w:val="nil"/>
            </w:tcBorders>
          </w:tcPr>
          <w:p w14:paraId="5E4655AE"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4B51EAF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(0.023)</w:t>
            </w:r>
          </w:p>
        </w:tc>
        <w:tc>
          <w:tcPr>
            <w:tcW w:w="710" w:type="pct"/>
            <w:tcBorders>
              <w:top w:val="nil"/>
              <w:left w:val="nil"/>
              <w:bottom w:val="nil"/>
              <w:right w:val="nil"/>
            </w:tcBorders>
          </w:tcPr>
          <w:p w14:paraId="20B0287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(0.028)</w:t>
            </w:r>
          </w:p>
        </w:tc>
        <w:tc>
          <w:tcPr>
            <w:tcW w:w="659" w:type="pct"/>
            <w:tcBorders>
              <w:top w:val="nil"/>
              <w:left w:val="nil"/>
              <w:bottom w:val="nil"/>
              <w:right w:val="nil"/>
            </w:tcBorders>
          </w:tcPr>
          <w:p w14:paraId="210D97E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(0.119)</w:t>
            </w:r>
          </w:p>
        </w:tc>
        <w:tc>
          <w:tcPr>
            <w:tcW w:w="659" w:type="pct"/>
            <w:tcBorders>
              <w:top w:val="nil"/>
              <w:left w:val="nil"/>
              <w:bottom w:val="nil"/>
              <w:right w:val="nil"/>
            </w:tcBorders>
          </w:tcPr>
          <w:p w14:paraId="2188582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(0.074)</w:t>
            </w:r>
          </w:p>
        </w:tc>
        <w:tc>
          <w:tcPr>
            <w:tcW w:w="619" w:type="pct"/>
            <w:tcBorders>
              <w:top w:val="nil"/>
              <w:left w:val="nil"/>
              <w:bottom w:val="nil"/>
              <w:right w:val="nil"/>
            </w:tcBorders>
          </w:tcPr>
          <w:p w14:paraId="06A97EB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2F7024E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131" w:type="pct"/>
            <w:tcBorders>
              <w:top w:val="nil"/>
              <w:left w:val="nil"/>
              <w:bottom w:val="nil"/>
            </w:tcBorders>
          </w:tcPr>
          <w:p w14:paraId="7C45732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3200D8F8" w14:textId="77777777" w:rsidTr="002F580C">
        <w:tc>
          <w:tcPr>
            <w:tcW w:w="1039" w:type="pct"/>
            <w:tcBorders>
              <w:top w:val="nil"/>
              <w:left w:val="nil"/>
              <w:bottom w:val="nil"/>
              <w:right w:val="nil"/>
            </w:tcBorders>
          </w:tcPr>
          <w:p w14:paraId="59B441CE"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WININT</w:t>
            </w:r>
          </w:p>
        </w:tc>
        <w:tc>
          <w:tcPr>
            <w:tcW w:w="565" w:type="pct"/>
            <w:tcBorders>
              <w:top w:val="nil"/>
              <w:left w:val="nil"/>
              <w:bottom w:val="nil"/>
              <w:right w:val="nil"/>
            </w:tcBorders>
          </w:tcPr>
          <w:p w14:paraId="734D749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710" w:type="pct"/>
            <w:tcBorders>
              <w:top w:val="nil"/>
              <w:left w:val="nil"/>
              <w:bottom w:val="nil"/>
              <w:right w:val="nil"/>
            </w:tcBorders>
          </w:tcPr>
          <w:p w14:paraId="7D7FCA1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2A795FA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0D5653AC"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43D4991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–0.027***</w:t>
            </w:r>
          </w:p>
        </w:tc>
        <w:tc>
          <w:tcPr>
            <w:tcW w:w="619" w:type="pct"/>
            <w:tcBorders>
              <w:top w:val="nil"/>
              <w:left w:val="nil"/>
              <w:bottom w:val="nil"/>
              <w:right w:val="nil"/>
            </w:tcBorders>
          </w:tcPr>
          <w:p w14:paraId="4E01FC9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–0.019***</w:t>
            </w:r>
          </w:p>
        </w:tc>
        <w:tc>
          <w:tcPr>
            <w:tcW w:w="131" w:type="pct"/>
            <w:tcBorders>
              <w:top w:val="nil"/>
              <w:left w:val="nil"/>
              <w:bottom w:val="nil"/>
            </w:tcBorders>
          </w:tcPr>
          <w:p w14:paraId="3D451D8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55F4A70E" w14:textId="77777777" w:rsidTr="002F580C">
        <w:tc>
          <w:tcPr>
            <w:tcW w:w="1039" w:type="pct"/>
            <w:tcBorders>
              <w:top w:val="nil"/>
              <w:left w:val="nil"/>
              <w:bottom w:val="nil"/>
              <w:right w:val="nil"/>
            </w:tcBorders>
          </w:tcPr>
          <w:p w14:paraId="659077A9"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724B78D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710" w:type="pct"/>
            <w:tcBorders>
              <w:top w:val="nil"/>
              <w:left w:val="nil"/>
              <w:bottom w:val="nil"/>
              <w:right w:val="nil"/>
            </w:tcBorders>
          </w:tcPr>
          <w:p w14:paraId="5468BAC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50D183B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10B6B1C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4BCF4F9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(0.009)</w:t>
            </w:r>
          </w:p>
        </w:tc>
        <w:tc>
          <w:tcPr>
            <w:tcW w:w="619" w:type="pct"/>
            <w:tcBorders>
              <w:top w:val="nil"/>
              <w:left w:val="nil"/>
              <w:bottom w:val="nil"/>
              <w:right w:val="nil"/>
            </w:tcBorders>
          </w:tcPr>
          <w:p w14:paraId="6B2D89C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(0.002)</w:t>
            </w:r>
          </w:p>
        </w:tc>
        <w:tc>
          <w:tcPr>
            <w:tcW w:w="131" w:type="pct"/>
            <w:tcBorders>
              <w:top w:val="nil"/>
              <w:left w:val="nil"/>
              <w:bottom w:val="nil"/>
            </w:tcBorders>
          </w:tcPr>
          <w:p w14:paraId="4D0B986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54BAE63A" w14:textId="77777777" w:rsidTr="002F580C">
        <w:tc>
          <w:tcPr>
            <w:tcW w:w="1039" w:type="pct"/>
            <w:tcBorders>
              <w:top w:val="nil"/>
              <w:left w:val="nil"/>
              <w:bottom w:val="nil"/>
              <w:right w:val="nil"/>
            </w:tcBorders>
          </w:tcPr>
          <w:p w14:paraId="25B9A5CB"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UNEMP×WININT</w:t>
            </w:r>
          </w:p>
        </w:tc>
        <w:tc>
          <w:tcPr>
            <w:tcW w:w="565" w:type="pct"/>
            <w:tcBorders>
              <w:top w:val="nil"/>
              <w:left w:val="nil"/>
              <w:bottom w:val="nil"/>
              <w:right w:val="nil"/>
            </w:tcBorders>
          </w:tcPr>
          <w:p w14:paraId="5E1A313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710" w:type="pct"/>
            <w:tcBorders>
              <w:top w:val="nil"/>
              <w:left w:val="nil"/>
              <w:bottom w:val="nil"/>
              <w:right w:val="nil"/>
            </w:tcBorders>
          </w:tcPr>
          <w:p w14:paraId="2DDDF37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36D25E8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3F80EDE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5034A69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–0.005</w:t>
            </w:r>
          </w:p>
        </w:tc>
        <w:tc>
          <w:tcPr>
            <w:tcW w:w="619" w:type="pct"/>
            <w:tcBorders>
              <w:top w:val="nil"/>
              <w:left w:val="nil"/>
              <w:bottom w:val="nil"/>
              <w:right w:val="nil"/>
            </w:tcBorders>
          </w:tcPr>
          <w:p w14:paraId="0EE7D49D" w14:textId="00270A05"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–0.006***</w:t>
            </w:r>
          </w:p>
        </w:tc>
        <w:tc>
          <w:tcPr>
            <w:tcW w:w="131" w:type="pct"/>
            <w:tcBorders>
              <w:top w:val="nil"/>
              <w:left w:val="nil"/>
              <w:bottom w:val="nil"/>
            </w:tcBorders>
          </w:tcPr>
          <w:p w14:paraId="6ED431C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78A610CA" w14:textId="77777777" w:rsidTr="002F580C">
        <w:tc>
          <w:tcPr>
            <w:tcW w:w="1039" w:type="pct"/>
            <w:tcBorders>
              <w:top w:val="nil"/>
              <w:left w:val="nil"/>
              <w:bottom w:val="nil"/>
              <w:right w:val="nil"/>
            </w:tcBorders>
          </w:tcPr>
          <w:p w14:paraId="211F1A2F"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413C521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710" w:type="pct"/>
            <w:tcBorders>
              <w:top w:val="nil"/>
              <w:left w:val="nil"/>
              <w:bottom w:val="nil"/>
              <w:right w:val="nil"/>
            </w:tcBorders>
          </w:tcPr>
          <w:p w14:paraId="422728F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735B139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080BB13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4399921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(0.004)</w:t>
            </w:r>
          </w:p>
        </w:tc>
        <w:tc>
          <w:tcPr>
            <w:tcW w:w="619" w:type="pct"/>
            <w:tcBorders>
              <w:top w:val="nil"/>
              <w:left w:val="nil"/>
              <w:bottom w:val="nil"/>
              <w:right w:val="nil"/>
            </w:tcBorders>
          </w:tcPr>
          <w:p w14:paraId="7587899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(0.001)</w:t>
            </w:r>
          </w:p>
        </w:tc>
        <w:tc>
          <w:tcPr>
            <w:tcW w:w="131" w:type="pct"/>
            <w:tcBorders>
              <w:top w:val="nil"/>
              <w:left w:val="nil"/>
              <w:bottom w:val="nil"/>
            </w:tcBorders>
          </w:tcPr>
          <w:p w14:paraId="6BB79B3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5F9FC48D" w14:textId="77777777" w:rsidTr="002F580C">
        <w:tc>
          <w:tcPr>
            <w:tcW w:w="1039" w:type="pct"/>
            <w:tcBorders>
              <w:top w:val="nil"/>
              <w:left w:val="nil"/>
              <w:bottom w:val="nil"/>
              <w:right w:val="nil"/>
            </w:tcBorders>
          </w:tcPr>
          <w:p w14:paraId="15DEFDB0"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rPr>
              <w:t>Constant</w:t>
            </w:r>
          </w:p>
        </w:tc>
        <w:tc>
          <w:tcPr>
            <w:tcW w:w="565" w:type="pct"/>
            <w:tcBorders>
              <w:top w:val="nil"/>
              <w:left w:val="nil"/>
              <w:bottom w:val="nil"/>
              <w:right w:val="nil"/>
            </w:tcBorders>
          </w:tcPr>
          <w:p w14:paraId="26B6F66C"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710" w:type="pct"/>
            <w:tcBorders>
              <w:top w:val="nil"/>
              <w:left w:val="nil"/>
              <w:bottom w:val="nil"/>
              <w:right w:val="nil"/>
            </w:tcBorders>
          </w:tcPr>
          <w:p w14:paraId="54184A8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659" w:type="pct"/>
            <w:tcBorders>
              <w:top w:val="nil"/>
              <w:left w:val="nil"/>
              <w:bottom w:val="nil"/>
              <w:right w:val="nil"/>
            </w:tcBorders>
          </w:tcPr>
          <w:p w14:paraId="42EFE6D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659" w:type="pct"/>
            <w:tcBorders>
              <w:top w:val="nil"/>
              <w:left w:val="nil"/>
              <w:bottom w:val="nil"/>
              <w:right w:val="nil"/>
            </w:tcBorders>
          </w:tcPr>
          <w:p w14:paraId="0877E97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619" w:type="pct"/>
            <w:tcBorders>
              <w:top w:val="nil"/>
              <w:left w:val="nil"/>
              <w:bottom w:val="nil"/>
              <w:right w:val="nil"/>
            </w:tcBorders>
          </w:tcPr>
          <w:p w14:paraId="7B43B9B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619" w:type="pct"/>
            <w:tcBorders>
              <w:top w:val="nil"/>
              <w:left w:val="nil"/>
              <w:bottom w:val="nil"/>
              <w:right w:val="nil"/>
            </w:tcBorders>
          </w:tcPr>
          <w:p w14:paraId="7038929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w:t>
            </w:r>
          </w:p>
        </w:tc>
        <w:tc>
          <w:tcPr>
            <w:tcW w:w="131" w:type="pct"/>
            <w:tcBorders>
              <w:top w:val="nil"/>
              <w:left w:val="nil"/>
              <w:bottom w:val="nil"/>
            </w:tcBorders>
          </w:tcPr>
          <w:p w14:paraId="455DC26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09AB3009" w14:textId="77777777" w:rsidTr="002F580C">
        <w:tc>
          <w:tcPr>
            <w:tcW w:w="1039" w:type="pct"/>
            <w:tcBorders>
              <w:top w:val="nil"/>
              <w:left w:val="nil"/>
              <w:bottom w:val="nil"/>
              <w:right w:val="nil"/>
            </w:tcBorders>
          </w:tcPr>
          <w:p w14:paraId="0F444A57"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p>
        </w:tc>
        <w:tc>
          <w:tcPr>
            <w:tcW w:w="565" w:type="pct"/>
            <w:tcBorders>
              <w:top w:val="nil"/>
              <w:left w:val="nil"/>
              <w:bottom w:val="nil"/>
              <w:right w:val="nil"/>
            </w:tcBorders>
          </w:tcPr>
          <w:p w14:paraId="49E49B6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710" w:type="pct"/>
            <w:tcBorders>
              <w:top w:val="nil"/>
              <w:left w:val="nil"/>
              <w:bottom w:val="nil"/>
              <w:right w:val="nil"/>
            </w:tcBorders>
          </w:tcPr>
          <w:p w14:paraId="622AE0A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21F8B0B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59" w:type="pct"/>
            <w:tcBorders>
              <w:top w:val="nil"/>
              <w:left w:val="nil"/>
              <w:bottom w:val="nil"/>
              <w:right w:val="nil"/>
            </w:tcBorders>
          </w:tcPr>
          <w:p w14:paraId="5CA0651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105268C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619" w:type="pct"/>
            <w:tcBorders>
              <w:top w:val="nil"/>
              <w:left w:val="nil"/>
              <w:bottom w:val="nil"/>
              <w:right w:val="nil"/>
            </w:tcBorders>
          </w:tcPr>
          <w:p w14:paraId="4489D90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c>
          <w:tcPr>
            <w:tcW w:w="131" w:type="pct"/>
            <w:tcBorders>
              <w:top w:val="nil"/>
              <w:left w:val="nil"/>
              <w:bottom w:val="nil"/>
            </w:tcBorders>
          </w:tcPr>
          <w:p w14:paraId="7757D9B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321A2FA5" w14:textId="77777777" w:rsidTr="002F580C">
        <w:tc>
          <w:tcPr>
            <w:tcW w:w="1039" w:type="pct"/>
            <w:tcBorders>
              <w:top w:val="nil"/>
              <w:left w:val="nil"/>
              <w:bottom w:val="nil"/>
              <w:right w:val="nil"/>
            </w:tcBorders>
          </w:tcPr>
          <w:p w14:paraId="075E7063"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rPr>
              <w:t>Observations</w:t>
            </w:r>
          </w:p>
        </w:tc>
        <w:tc>
          <w:tcPr>
            <w:tcW w:w="565" w:type="pct"/>
            <w:tcBorders>
              <w:top w:val="nil"/>
              <w:left w:val="nil"/>
              <w:bottom w:val="nil"/>
              <w:right w:val="nil"/>
            </w:tcBorders>
          </w:tcPr>
          <w:p w14:paraId="4D0A3DE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250,266</w:t>
            </w:r>
          </w:p>
        </w:tc>
        <w:tc>
          <w:tcPr>
            <w:tcW w:w="710" w:type="pct"/>
            <w:tcBorders>
              <w:top w:val="nil"/>
              <w:left w:val="nil"/>
              <w:bottom w:val="nil"/>
              <w:right w:val="nil"/>
            </w:tcBorders>
          </w:tcPr>
          <w:p w14:paraId="1CF57E0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178,156</w:t>
            </w:r>
          </w:p>
        </w:tc>
        <w:tc>
          <w:tcPr>
            <w:tcW w:w="659" w:type="pct"/>
            <w:tcBorders>
              <w:top w:val="nil"/>
              <w:left w:val="nil"/>
              <w:bottom w:val="nil"/>
              <w:right w:val="nil"/>
            </w:tcBorders>
          </w:tcPr>
          <w:p w14:paraId="10F0B00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250,266</w:t>
            </w:r>
          </w:p>
        </w:tc>
        <w:tc>
          <w:tcPr>
            <w:tcW w:w="659" w:type="pct"/>
            <w:tcBorders>
              <w:top w:val="nil"/>
              <w:left w:val="nil"/>
              <w:bottom w:val="nil"/>
              <w:right w:val="nil"/>
            </w:tcBorders>
          </w:tcPr>
          <w:p w14:paraId="7C9ED6E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178,156</w:t>
            </w:r>
          </w:p>
        </w:tc>
        <w:tc>
          <w:tcPr>
            <w:tcW w:w="619" w:type="pct"/>
            <w:tcBorders>
              <w:top w:val="nil"/>
              <w:left w:val="nil"/>
              <w:bottom w:val="nil"/>
              <w:right w:val="nil"/>
            </w:tcBorders>
          </w:tcPr>
          <w:p w14:paraId="74A8847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250,266</w:t>
            </w:r>
          </w:p>
        </w:tc>
        <w:tc>
          <w:tcPr>
            <w:tcW w:w="619" w:type="pct"/>
            <w:tcBorders>
              <w:top w:val="nil"/>
              <w:left w:val="nil"/>
              <w:bottom w:val="nil"/>
              <w:right w:val="nil"/>
            </w:tcBorders>
          </w:tcPr>
          <w:p w14:paraId="7FEE839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178,156</w:t>
            </w:r>
          </w:p>
        </w:tc>
        <w:tc>
          <w:tcPr>
            <w:tcW w:w="131" w:type="pct"/>
            <w:tcBorders>
              <w:top w:val="nil"/>
              <w:left w:val="nil"/>
              <w:bottom w:val="nil"/>
            </w:tcBorders>
          </w:tcPr>
          <w:p w14:paraId="7C3B719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69D9B52B" w14:textId="77777777" w:rsidTr="002F580C">
        <w:tc>
          <w:tcPr>
            <w:tcW w:w="1039" w:type="pct"/>
            <w:tcBorders>
              <w:top w:val="nil"/>
              <w:left w:val="nil"/>
              <w:bottom w:val="nil"/>
              <w:right w:val="nil"/>
            </w:tcBorders>
          </w:tcPr>
          <w:p w14:paraId="31A296AA"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rPr>
              <w:t>Number of groups</w:t>
            </w:r>
          </w:p>
        </w:tc>
        <w:tc>
          <w:tcPr>
            <w:tcW w:w="565" w:type="pct"/>
            <w:tcBorders>
              <w:top w:val="nil"/>
              <w:left w:val="nil"/>
              <w:bottom w:val="nil"/>
              <w:right w:val="nil"/>
            </w:tcBorders>
          </w:tcPr>
          <w:p w14:paraId="457AB82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w:t>
            </w:r>
          </w:p>
        </w:tc>
        <w:tc>
          <w:tcPr>
            <w:tcW w:w="710" w:type="pct"/>
            <w:tcBorders>
              <w:top w:val="nil"/>
              <w:left w:val="nil"/>
              <w:bottom w:val="nil"/>
              <w:right w:val="nil"/>
            </w:tcBorders>
          </w:tcPr>
          <w:p w14:paraId="0FF7C82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w:t>
            </w:r>
          </w:p>
        </w:tc>
        <w:tc>
          <w:tcPr>
            <w:tcW w:w="659" w:type="pct"/>
            <w:tcBorders>
              <w:top w:val="nil"/>
              <w:left w:val="nil"/>
              <w:bottom w:val="nil"/>
              <w:right w:val="nil"/>
            </w:tcBorders>
          </w:tcPr>
          <w:p w14:paraId="2FC6A52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90</w:t>
            </w:r>
          </w:p>
        </w:tc>
        <w:tc>
          <w:tcPr>
            <w:tcW w:w="659" w:type="pct"/>
            <w:tcBorders>
              <w:top w:val="nil"/>
              <w:left w:val="nil"/>
              <w:bottom w:val="nil"/>
              <w:right w:val="nil"/>
            </w:tcBorders>
          </w:tcPr>
          <w:p w14:paraId="72BAEEA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59</w:t>
            </w:r>
          </w:p>
        </w:tc>
        <w:tc>
          <w:tcPr>
            <w:tcW w:w="619" w:type="pct"/>
            <w:tcBorders>
              <w:top w:val="nil"/>
              <w:left w:val="nil"/>
              <w:bottom w:val="nil"/>
              <w:right w:val="nil"/>
            </w:tcBorders>
          </w:tcPr>
          <w:p w14:paraId="086392C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w:t>
            </w:r>
          </w:p>
        </w:tc>
        <w:tc>
          <w:tcPr>
            <w:tcW w:w="619" w:type="pct"/>
            <w:tcBorders>
              <w:top w:val="nil"/>
              <w:left w:val="nil"/>
              <w:bottom w:val="nil"/>
              <w:right w:val="nil"/>
            </w:tcBorders>
          </w:tcPr>
          <w:p w14:paraId="6F02C90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2</w:t>
            </w:r>
          </w:p>
        </w:tc>
        <w:tc>
          <w:tcPr>
            <w:tcW w:w="131" w:type="pct"/>
            <w:tcBorders>
              <w:top w:val="nil"/>
              <w:left w:val="nil"/>
              <w:bottom w:val="nil"/>
            </w:tcBorders>
          </w:tcPr>
          <w:p w14:paraId="58E6676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76DADDD8" w14:textId="77777777" w:rsidTr="002F580C">
        <w:tc>
          <w:tcPr>
            <w:tcW w:w="1039" w:type="pct"/>
            <w:tcBorders>
              <w:top w:val="nil"/>
              <w:left w:val="nil"/>
              <w:bottom w:val="nil"/>
              <w:right w:val="nil"/>
            </w:tcBorders>
          </w:tcPr>
          <w:p w14:paraId="600814ED"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Individual controls</w:t>
            </w:r>
          </w:p>
        </w:tc>
        <w:tc>
          <w:tcPr>
            <w:tcW w:w="565" w:type="pct"/>
            <w:tcBorders>
              <w:top w:val="nil"/>
              <w:left w:val="nil"/>
              <w:bottom w:val="nil"/>
              <w:right w:val="nil"/>
            </w:tcBorders>
          </w:tcPr>
          <w:p w14:paraId="3117ADE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710" w:type="pct"/>
            <w:tcBorders>
              <w:top w:val="nil"/>
              <w:left w:val="nil"/>
              <w:bottom w:val="nil"/>
              <w:right w:val="nil"/>
            </w:tcBorders>
          </w:tcPr>
          <w:p w14:paraId="7478312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420310D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0AA905C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11508E8C"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5A795B1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nil"/>
            </w:tcBorders>
          </w:tcPr>
          <w:p w14:paraId="7CA9419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30ED5EE8" w14:textId="77777777" w:rsidTr="002F580C">
        <w:tc>
          <w:tcPr>
            <w:tcW w:w="1039" w:type="pct"/>
            <w:tcBorders>
              <w:top w:val="nil"/>
              <w:left w:val="nil"/>
              <w:bottom w:val="nil"/>
              <w:right w:val="nil"/>
            </w:tcBorders>
          </w:tcPr>
          <w:p w14:paraId="457DA38D"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Year dummies</w:t>
            </w:r>
          </w:p>
        </w:tc>
        <w:tc>
          <w:tcPr>
            <w:tcW w:w="565" w:type="pct"/>
            <w:tcBorders>
              <w:top w:val="nil"/>
              <w:left w:val="nil"/>
              <w:bottom w:val="nil"/>
              <w:right w:val="nil"/>
            </w:tcBorders>
          </w:tcPr>
          <w:p w14:paraId="7FF82A4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710" w:type="pct"/>
            <w:tcBorders>
              <w:top w:val="nil"/>
              <w:left w:val="nil"/>
              <w:bottom w:val="nil"/>
              <w:right w:val="nil"/>
            </w:tcBorders>
          </w:tcPr>
          <w:p w14:paraId="6E7A6EEF"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69FEA6F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6957E0A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6B51D309"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3D19E9D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nil"/>
            </w:tcBorders>
          </w:tcPr>
          <w:p w14:paraId="262CDAC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4C9746FC" w14:textId="77777777" w:rsidTr="002F580C">
        <w:tc>
          <w:tcPr>
            <w:tcW w:w="1039" w:type="pct"/>
            <w:tcBorders>
              <w:top w:val="nil"/>
              <w:left w:val="nil"/>
              <w:bottom w:val="nil"/>
              <w:right w:val="nil"/>
            </w:tcBorders>
          </w:tcPr>
          <w:p w14:paraId="1D5EC4B9"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 xml:space="preserve">Institutional quality </w:t>
            </w:r>
          </w:p>
        </w:tc>
        <w:tc>
          <w:tcPr>
            <w:tcW w:w="565" w:type="pct"/>
            <w:tcBorders>
              <w:top w:val="nil"/>
              <w:left w:val="nil"/>
              <w:bottom w:val="nil"/>
              <w:right w:val="nil"/>
            </w:tcBorders>
          </w:tcPr>
          <w:p w14:paraId="57ADA9E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710" w:type="pct"/>
            <w:tcBorders>
              <w:top w:val="nil"/>
              <w:left w:val="nil"/>
              <w:bottom w:val="nil"/>
              <w:right w:val="nil"/>
            </w:tcBorders>
          </w:tcPr>
          <w:p w14:paraId="3C5BBB57"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262EC9D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6C019FF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156260F5"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7A2E60A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nil"/>
            </w:tcBorders>
          </w:tcPr>
          <w:p w14:paraId="603EFC1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4E916888" w14:textId="77777777" w:rsidTr="002F580C">
        <w:tc>
          <w:tcPr>
            <w:tcW w:w="1039" w:type="pct"/>
            <w:tcBorders>
              <w:top w:val="nil"/>
              <w:left w:val="nil"/>
              <w:bottom w:val="nil"/>
              <w:right w:val="nil"/>
            </w:tcBorders>
          </w:tcPr>
          <w:p w14:paraId="628B0730"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Culture  and Religion</w:t>
            </w:r>
          </w:p>
        </w:tc>
        <w:tc>
          <w:tcPr>
            <w:tcW w:w="565" w:type="pct"/>
            <w:tcBorders>
              <w:top w:val="nil"/>
              <w:left w:val="nil"/>
              <w:bottom w:val="nil"/>
              <w:right w:val="nil"/>
            </w:tcBorders>
          </w:tcPr>
          <w:p w14:paraId="0A9FADE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710" w:type="pct"/>
            <w:tcBorders>
              <w:top w:val="nil"/>
              <w:left w:val="nil"/>
              <w:bottom w:val="nil"/>
              <w:right w:val="nil"/>
            </w:tcBorders>
          </w:tcPr>
          <w:p w14:paraId="2ADE6AB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31B1412E"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781E52D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3E5D90E6"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268C8C6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nil"/>
            </w:tcBorders>
          </w:tcPr>
          <w:p w14:paraId="78F3959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6B261D2A" w14:textId="77777777" w:rsidTr="002F580C">
        <w:tblPrEx>
          <w:tblBorders>
            <w:bottom w:val="single" w:sz="6" w:space="0" w:color="auto"/>
          </w:tblBorders>
        </w:tblPrEx>
        <w:tc>
          <w:tcPr>
            <w:tcW w:w="1039" w:type="pct"/>
            <w:tcBorders>
              <w:top w:val="nil"/>
              <w:left w:val="nil"/>
              <w:bottom w:val="nil"/>
              <w:right w:val="nil"/>
            </w:tcBorders>
          </w:tcPr>
          <w:p w14:paraId="3B6415E7"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rPr>
            </w:pPr>
            <w:r w:rsidRPr="008F4900">
              <w:rPr>
                <w:rFonts w:ascii="Times New Roman" w:hAnsi="Times New Roman" w:cs="Times New Roman"/>
                <w:lang w:val="en-US"/>
              </w:rPr>
              <w:t>Evolutionary distance</w:t>
            </w:r>
          </w:p>
        </w:tc>
        <w:tc>
          <w:tcPr>
            <w:tcW w:w="565" w:type="pct"/>
            <w:tcBorders>
              <w:top w:val="nil"/>
              <w:left w:val="nil"/>
              <w:bottom w:val="nil"/>
              <w:right w:val="nil"/>
            </w:tcBorders>
          </w:tcPr>
          <w:p w14:paraId="09A9195C"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710" w:type="pct"/>
            <w:tcBorders>
              <w:top w:val="nil"/>
              <w:left w:val="nil"/>
              <w:bottom w:val="nil"/>
              <w:right w:val="nil"/>
            </w:tcBorders>
          </w:tcPr>
          <w:p w14:paraId="373E9B1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77D18651"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nil"/>
              <w:right w:val="nil"/>
            </w:tcBorders>
          </w:tcPr>
          <w:p w14:paraId="3C1AC903"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6A9E4E0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nil"/>
              <w:right w:val="nil"/>
            </w:tcBorders>
          </w:tcPr>
          <w:p w14:paraId="56246FD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nil"/>
              <w:right w:val="nil"/>
            </w:tcBorders>
          </w:tcPr>
          <w:p w14:paraId="4EE4146D"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r w:rsidR="008D64D8" w:rsidRPr="002F5298" w14:paraId="788B8E4D" w14:textId="77777777" w:rsidTr="002F580C">
        <w:tblPrEx>
          <w:tblBorders>
            <w:bottom w:val="single" w:sz="6" w:space="0" w:color="auto"/>
          </w:tblBorders>
        </w:tblPrEx>
        <w:tc>
          <w:tcPr>
            <w:tcW w:w="1039" w:type="pct"/>
            <w:tcBorders>
              <w:top w:val="nil"/>
              <w:left w:val="nil"/>
              <w:bottom w:val="single" w:sz="6" w:space="0" w:color="auto"/>
              <w:right w:val="nil"/>
            </w:tcBorders>
          </w:tcPr>
          <w:p w14:paraId="3039BB49" w14:textId="77777777" w:rsidR="008D64D8" w:rsidRPr="008F4900" w:rsidRDefault="008D64D8" w:rsidP="002F580C">
            <w:pPr>
              <w:widowControl w:val="0"/>
              <w:autoSpaceDE w:val="0"/>
              <w:autoSpaceDN w:val="0"/>
              <w:adjustRightInd w:val="0"/>
              <w:spacing w:after="0" w:line="480" w:lineRule="auto"/>
              <w:contextualSpacing/>
              <w:rPr>
                <w:rFonts w:ascii="Times New Roman" w:hAnsi="Times New Roman" w:cs="Times New Roman"/>
                <w:lang w:val="en-US"/>
              </w:rPr>
            </w:pPr>
            <w:r w:rsidRPr="008F4900">
              <w:rPr>
                <w:rFonts w:ascii="Times New Roman" w:hAnsi="Times New Roman" w:cs="Times New Roman"/>
                <w:lang w:val="en-US"/>
              </w:rPr>
              <w:t>Extra  interactions</w:t>
            </w:r>
            <w:r w:rsidRPr="008F4900">
              <w:rPr>
                <w:rStyle w:val="FootnoteReference"/>
                <w:rFonts w:ascii="Times New Roman" w:hAnsi="Times New Roman" w:cs="Times New Roman"/>
                <w:lang w:val="en-US"/>
              </w:rPr>
              <w:footnoteReference w:id="4"/>
            </w:r>
          </w:p>
        </w:tc>
        <w:tc>
          <w:tcPr>
            <w:tcW w:w="565" w:type="pct"/>
            <w:tcBorders>
              <w:top w:val="nil"/>
              <w:left w:val="nil"/>
              <w:bottom w:val="single" w:sz="6" w:space="0" w:color="auto"/>
              <w:right w:val="nil"/>
            </w:tcBorders>
          </w:tcPr>
          <w:p w14:paraId="31D2B012"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lang w:val="en-US"/>
              </w:rPr>
            </w:pPr>
            <w:r w:rsidRPr="002F5298">
              <w:rPr>
                <w:rFonts w:ascii="Times New Roman" w:hAnsi="Times New Roman" w:cs="Times New Roman"/>
                <w:sz w:val="18"/>
                <w:szCs w:val="18"/>
                <w:lang w:val="en-US"/>
              </w:rPr>
              <w:t>No</w:t>
            </w:r>
          </w:p>
        </w:tc>
        <w:tc>
          <w:tcPr>
            <w:tcW w:w="710" w:type="pct"/>
            <w:tcBorders>
              <w:top w:val="nil"/>
              <w:left w:val="nil"/>
              <w:bottom w:val="single" w:sz="6" w:space="0" w:color="auto"/>
              <w:right w:val="nil"/>
            </w:tcBorders>
          </w:tcPr>
          <w:p w14:paraId="7AB96020"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59" w:type="pct"/>
            <w:tcBorders>
              <w:top w:val="nil"/>
              <w:left w:val="nil"/>
              <w:bottom w:val="single" w:sz="6" w:space="0" w:color="auto"/>
              <w:right w:val="nil"/>
            </w:tcBorders>
          </w:tcPr>
          <w:p w14:paraId="34A9B7AB"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lang w:val="en-US"/>
              </w:rPr>
              <w:t>No</w:t>
            </w:r>
          </w:p>
        </w:tc>
        <w:tc>
          <w:tcPr>
            <w:tcW w:w="659" w:type="pct"/>
            <w:tcBorders>
              <w:top w:val="nil"/>
              <w:left w:val="nil"/>
              <w:bottom w:val="single" w:sz="6" w:space="0" w:color="auto"/>
              <w:right w:val="nil"/>
            </w:tcBorders>
          </w:tcPr>
          <w:p w14:paraId="6DF7E154"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619" w:type="pct"/>
            <w:tcBorders>
              <w:top w:val="nil"/>
              <w:left w:val="nil"/>
              <w:bottom w:val="single" w:sz="6" w:space="0" w:color="auto"/>
              <w:right w:val="nil"/>
            </w:tcBorders>
          </w:tcPr>
          <w:p w14:paraId="598C34EC"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lang w:val="en-US"/>
              </w:rPr>
              <w:t>No</w:t>
            </w:r>
          </w:p>
        </w:tc>
        <w:tc>
          <w:tcPr>
            <w:tcW w:w="619" w:type="pct"/>
            <w:tcBorders>
              <w:top w:val="nil"/>
              <w:left w:val="nil"/>
              <w:bottom w:val="single" w:sz="6" w:space="0" w:color="auto"/>
              <w:right w:val="nil"/>
            </w:tcBorders>
          </w:tcPr>
          <w:p w14:paraId="72D720AA"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r w:rsidRPr="002F5298">
              <w:rPr>
                <w:rFonts w:ascii="Times New Roman" w:hAnsi="Times New Roman" w:cs="Times New Roman"/>
                <w:sz w:val="18"/>
                <w:szCs w:val="18"/>
              </w:rPr>
              <w:t>Yes</w:t>
            </w:r>
          </w:p>
        </w:tc>
        <w:tc>
          <w:tcPr>
            <w:tcW w:w="131" w:type="pct"/>
            <w:tcBorders>
              <w:top w:val="nil"/>
              <w:left w:val="nil"/>
              <w:bottom w:val="single" w:sz="6" w:space="0" w:color="auto"/>
              <w:right w:val="nil"/>
            </w:tcBorders>
          </w:tcPr>
          <w:p w14:paraId="420D1F48" w14:textId="77777777" w:rsidR="008D64D8" w:rsidRPr="002F5298" w:rsidRDefault="008D64D8" w:rsidP="002F580C">
            <w:pPr>
              <w:widowControl w:val="0"/>
              <w:autoSpaceDE w:val="0"/>
              <w:autoSpaceDN w:val="0"/>
              <w:adjustRightInd w:val="0"/>
              <w:spacing w:after="0" w:line="480" w:lineRule="auto"/>
              <w:contextualSpacing/>
              <w:jc w:val="center"/>
              <w:rPr>
                <w:rFonts w:ascii="Times New Roman" w:hAnsi="Times New Roman" w:cs="Times New Roman"/>
                <w:sz w:val="18"/>
                <w:szCs w:val="18"/>
              </w:rPr>
            </w:pPr>
          </w:p>
        </w:tc>
      </w:tr>
    </w:tbl>
    <w:p w14:paraId="1CDF27AC" w14:textId="77777777" w:rsidR="00167278" w:rsidRPr="008F4900" w:rsidRDefault="00167278" w:rsidP="002F580C">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lastRenderedPageBreak/>
        <w:t>Robust standard errors in parentheses; *** p&lt;0.01, ** p&lt;0.05, * p&lt;0.1</w:t>
      </w:r>
    </w:p>
    <w:p w14:paraId="3801A32A" w14:textId="77777777" w:rsidR="00A137AD" w:rsidRPr="008F4900" w:rsidRDefault="00A137AD" w:rsidP="008F4900">
      <w:pPr>
        <w:widowControl w:val="0"/>
        <w:autoSpaceDE w:val="0"/>
        <w:autoSpaceDN w:val="0"/>
        <w:adjustRightInd w:val="0"/>
        <w:spacing w:after="0" w:line="480" w:lineRule="auto"/>
        <w:jc w:val="center"/>
        <w:rPr>
          <w:rFonts w:ascii="Times New Roman" w:hAnsi="Times New Roman" w:cs="Times New Roman"/>
          <w:lang w:val="en-US"/>
        </w:rPr>
      </w:pPr>
    </w:p>
    <w:p w14:paraId="66B01F89" w14:textId="55F02617" w:rsidR="008E6B6A" w:rsidRPr="008F4900" w:rsidRDefault="00AC6455" w:rsidP="008F4900">
      <w:pPr>
        <w:spacing w:after="240" w:line="480" w:lineRule="auto"/>
        <w:jc w:val="both"/>
        <w:rPr>
          <w:rFonts w:ascii="Times New Roman" w:hAnsi="Times New Roman" w:cs="Times New Roman"/>
          <w:lang w:val="en-US"/>
        </w:rPr>
        <w:sectPr w:rsidR="008E6B6A" w:rsidRPr="008F4900" w:rsidSect="002F580C">
          <w:pgSz w:w="11906" w:h="16838"/>
          <w:pgMar w:top="1276" w:right="1274" w:bottom="1276" w:left="1276" w:header="708" w:footer="708" w:gutter="0"/>
          <w:cols w:space="708"/>
          <w:docGrid w:linePitch="360"/>
        </w:sectPr>
      </w:pPr>
      <w:r w:rsidRPr="008F4900">
        <w:rPr>
          <w:rFonts w:ascii="Times New Roman" w:hAnsi="Times New Roman" w:cs="Times New Roman"/>
          <w:lang w:val="en-US"/>
        </w:rPr>
        <w:t xml:space="preserve">    </w:t>
      </w:r>
    </w:p>
    <w:p w14:paraId="0DB6C4AE" w14:textId="77777777" w:rsidR="00CE4154" w:rsidRPr="008F4900" w:rsidRDefault="00CE4154" w:rsidP="008F4900">
      <w:pPr>
        <w:tabs>
          <w:tab w:val="left" w:pos="2168"/>
        </w:tabs>
        <w:spacing w:after="0" w:line="480" w:lineRule="auto"/>
        <w:ind w:left="-142" w:right="-142"/>
        <w:jc w:val="both"/>
        <w:rPr>
          <w:rFonts w:ascii="Times New Roman" w:hAnsi="Times New Roman" w:cs="Times New Roman"/>
          <w:b/>
          <w:lang w:val="en-US"/>
        </w:rPr>
      </w:pPr>
      <w:r w:rsidRPr="008F4900">
        <w:rPr>
          <w:rFonts w:ascii="Times New Roman" w:hAnsi="Times New Roman" w:cs="Times New Roman"/>
          <w:b/>
          <w:noProof/>
          <w:lang w:eastAsia="nl-NL"/>
        </w:rPr>
        <w:lastRenderedPageBreak/>
        <w:drawing>
          <wp:inline distT="0" distB="0" distL="0" distR="0" wp14:anchorId="610E035C" wp14:editId="71A3DADA">
            <wp:extent cx="2981960" cy="2166352"/>
            <wp:effectExtent l="0" t="0" r="889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level-Climate-effect-climate-level-new-2.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998376" cy="2178278"/>
                    </a:xfrm>
                    <a:prstGeom prst="rect">
                      <a:avLst/>
                    </a:prstGeom>
                  </pic:spPr>
                </pic:pic>
              </a:graphicData>
            </a:graphic>
          </wp:inline>
        </w:drawing>
      </w:r>
      <w:r w:rsidRPr="008F4900">
        <w:rPr>
          <w:rFonts w:ascii="Times New Roman" w:hAnsi="Times New Roman" w:cs="Times New Roman"/>
          <w:b/>
          <w:lang w:val="en-US"/>
        </w:rPr>
        <w:t xml:space="preserve"> </w:t>
      </w:r>
      <w:r w:rsidR="009E4B6D" w:rsidRPr="008F4900">
        <w:rPr>
          <w:rFonts w:ascii="Times New Roman" w:hAnsi="Times New Roman" w:cs="Times New Roman"/>
          <w:b/>
          <w:noProof/>
          <w:lang w:eastAsia="nl-NL"/>
        </w:rPr>
        <w:drawing>
          <wp:inline distT="0" distB="0" distL="0" distR="0" wp14:anchorId="360FD5C2" wp14:editId="188830FF">
            <wp:extent cx="2985603" cy="2168997"/>
            <wp:effectExtent l="0" t="0" r="571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level-Climate-effect-climate-level-new-1.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997473" cy="2177621"/>
                    </a:xfrm>
                    <a:prstGeom prst="rect">
                      <a:avLst/>
                    </a:prstGeom>
                  </pic:spPr>
                </pic:pic>
              </a:graphicData>
            </a:graphic>
          </wp:inline>
        </w:drawing>
      </w:r>
    </w:p>
    <w:p w14:paraId="37A40EFE" w14:textId="77777777" w:rsidR="00CE4154" w:rsidRPr="008F4900" w:rsidRDefault="00CE4154" w:rsidP="008F4900">
      <w:pPr>
        <w:tabs>
          <w:tab w:val="left" w:pos="2168"/>
        </w:tabs>
        <w:spacing w:after="0" w:line="480" w:lineRule="auto"/>
        <w:jc w:val="both"/>
        <w:rPr>
          <w:rFonts w:ascii="Times New Roman" w:hAnsi="Times New Roman" w:cs="Times New Roman"/>
          <w:b/>
          <w:lang w:val="en-US"/>
        </w:rPr>
      </w:pPr>
    </w:p>
    <w:p w14:paraId="2BE00090" w14:textId="77777777" w:rsidR="000961DF" w:rsidRPr="008F4900" w:rsidRDefault="009E4B6D" w:rsidP="008F4900">
      <w:pPr>
        <w:tabs>
          <w:tab w:val="left" w:pos="2168"/>
        </w:tabs>
        <w:spacing w:after="120" w:line="480" w:lineRule="auto"/>
        <w:jc w:val="center"/>
        <w:rPr>
          <w:rFonts w:ascii="Times New Roman" w:hAnsi="Times New Roman" w:cs="Times New Roman"/>
          <w:b/>
          <w:lang w:val="en-US"/>
        </w:rPr>
      </w:pPr>
      <w:r w:rsidRPr="008F4900">
        <w:rPr>
          <w:rFonts w:ascii="Times New Roman" w:hAnsi="Times New Roman" w:cs="Times New Roman"/>
          <w:b/>
          <w:lang w:val="en-US"/>
        </w:rPr>
        <w:t>Figure 2. Multilevel Model: mean happiness (SWB) by cli</w:t>
      </w:r>
      <w:r w:rsidR="000961DF" w:rsidRPr="008F4900">
        <w:rPr>
          <w:rFonts w:ascii="Times New Roman" w:hAnsi="Times New Roman" w:cs="Times New Roman"/>
          <w:b/>
          <w:lang w:val="en-US"/>
        </w:rPr>
        <w:t>mate zone and employment status</w:t>
      </w:r>
    </w:p>
    <w:p w14:paraId="4B82696E" w14:textId="77777777" w:rsidR="000961DF" w:rsidRPr="008F4900" w:rsidRDefault="000961DF" w:rsidP="008F4900">
      <w:pPr>
        <w:tabs>
          <w:tab w:val="left" w:pos="2168"/>
        </w:tabs>
        <w:spacing w:after="120" w:line="480" w:lineRule="auto"/>
        <w:jc w:val="center"/>
        <w:rPr>
          <w:rFonts w:ascii="Times New Roman" w:hAnsi="Times New Roman" w:cs="Times New Roman"/>
          <w:b/>
          <w:lang w:val="en-US"/>
        </w:rPr>
      </w:pPr>
    </w:p>
    <w:p w14:paraId="651387FC" w14:textId="5DDDD882" w:rsidR="00FE25A4" w:rsidRPr="008F4900" w:rsidRDefault="000E35A2" w:rsidP="008F4900">
      <w:pPr>
        <w:spacing w:after="240" w:line="480" w:lineRule="auto"/>
        <w:jc w:val="both"/>
        <w:rPr>
          <w:rFonts w:ascii="Times New Roman" w:hAnsi="Times New Roman" w:cs="Times New Roman"/>
          <w:lang w:val="en-US"/>
        </w:rPr>
      </w:pPr>
      <w:r w:rsidRPr="008F4900">
        <w:rPr>
          <w:rFonts w:ascii="Times New Roman" w:hAnsi="Times New Roman" w:cs="Times New Roman"/>
          <w:lang w:val="en-US"/>
        </w:rPr>
        <w:t>In addition to using further interaction</w:t>
      </w:r>
      <w:r w:rsidR="00890C19" w:rsidRPr="008F4900">
        <w:rPr>
          <w:rFonts w:ascii="Times New Roman" w:hAnsi="Times New Roman" w:cs="Times New Roman"/>
          <w:vertAlign w:val="superscript"/>
        </w:rPr>
        <w:footnoteReference w:id="5"/>
      </w:r>
      <w:r w:rsidR="00890C19" w:rsidRPr="008F4900">
        <w:rPr>
          <w:rFonts w:ascii="Times New Roman" w:hAnsi="Times New Roman" w:cs="Times New Roman"/>
          <w:vertAlign w:val="superscript"/>
          <w:lang w:val="en-US"/>
        </w:rPr>
        <w:t xml:space="preserve"> </w:t>
      </w:r>
      <w:r w:rsidRPr="008F4900">
        <w:rPr>
          <w:rFonts w:ascii="Times New Roman" w:hAnsi="Times New Roman" w:cs="Times New Roman"/>
          <w:lang w:val="en-US"/>
        </w:rPr>
        <w:t>between unemployment and sev</w:t>
      </w:r>
      <w:r w:rsidR="00010154" w:rsidRPr="008F4900">
        <w:rPr>
          <w:rFonts w:ascii="Times New Roman" w:hAnsi="Times New Roman" w:cs="Times New Roman"/>
          <w:lang w:val="en-US"/>
        </w:rPr>
        <w:t xml:space="preserve">eral other control variables,  </w:t>
      </w:r>
      <w:r w:rsidR="00736AF4" w:rsidRPr="008F4900">
        <w:rPr>
          <w:rFonts w:ascii="Times New Roman" w:hAnsi="Times New Roman" w:cs="Times New Roman"/>
          <w:lang w:val="en-US"/>
        </w:rPr>
        <w:t xml:space="preserve">in </w:t>
      </w:r>
      <w:r w:rsidR="00010154" w:rsidRPr="008F4900">
        <w:rPr>
          <w:rFonts w:ascii="Times New Roman" w:hAnsi="Times New Roman" w:cs="Times New Roman"/>
          <w:lang w:val="en-US"/>
        </w:rPr>
        <w:t>T</w:t>
      </w:r>
      <w:r w:rsidRPr="008F4900">
        <w:rPr>
          <w:rFonts w:ascii="Times New Roman" w:hAnsi="Times New Roman" w:cs="Times New Roman"/>
          <w:lang w:val="en-US"/>
        </w:rPr>
        <w:t xml:space="preserve">able </w:t>
      </w:r>
      <w:r w:rsidR="000961DF" w:rsidRPr="008F4900">
        <w:rPr>
          <w:rFonts w:ascii="Times New Roman" w:hAnsi="Times New Roman" w:cs="Times New Roman"/>
          <w:lang w:val="en-US"/>
        </w:rPr>
        <w:t>B</w:t>
      </w:r>
      <w:r w:rsidR="009E4B6D" w:rsidRPr="008F4900">
        <w:rPr>
          <w:rFonts w:ascii="Times New Roman" w:hAnsi="Times New Roman" w:cs="Times New Roman"/>
          <w:lang w:val="en-US"/>
        </w:rPr>
        <w:t>5</w:t>
      </w:r>
      <w:r w:rsidR="00736AF4" w:rsidRPr="008F4900">
        <w:rPr>
          <w:rFonts w:ascii="Times New Roman" w:hAnsi="Times New Roman" w:cs="Times New Roman"/>
          <w:lang w:val="en-US"/>
        </w:rPr>
        <w:t>,</w:t>
      </w:r>
      <w:r w:rsidRPr="008F4900">
        <w:rPr>
          <w:rFonts w:ascii="Times New Roman" w:hAnsi="Times New Roman" w:cs="Times New Roman"/>
          <w:lang w:val="en-US"/>
        </w:rPr>
        <w:t xml:space="preserve"> we substitute the climate indicator</w:t>
      </w:r>
      <w:r w:rsidR="009E4B6D" w:rsidRPr="008F4900">
        <w:rPr>
          <w:rFonts w:ascii="Times New Roman" w:hAnsi="Times New Roman" w:cs="Times New Roman"/>
          <w:lang w:val="en-US"/>
        </w:rPr>
        <w:t>s with migratory route variable</w:t>
      </w:r>
      <w:r w:rsidRPr="008F4900">
        <w:rPr>
          <w:rFonts w:ascii="Times New Roman" w:hAnsi="Times New Roman" w:cs="Times New Roman"/>
          <w:lang w:val="en-US"/>
        </w:rPr>
        <w:t xml:space="preserve"> that measures the percentage of local population that have come from </w:t>
      </w:r>
      <w:r w:rsidR="00890C19" w:rsidRPr="008F4900">
        <w:rPr>
          <w:rFonts w:ascii="Times New Roman" w:hAnsi="Times New Roman" w:cs="Times New Roman"/>
          <w:lang w:val="en-US"/>
        </w:rPr>
        <w:t xml:space="preserve">cold climate over the past 500 years (i.e., since 1500). The results strengthen our argument. Being originated in the cold climate by itself does not have negative relation with the SWB, but originating in cold climate and being unemployed does. </w:t>
      </w:r>
      <w:r w:rsidR="00351782" w:rsidRPr="008F4900">
        <w:rPr>
          <w:rFonts w:ascii="Times New Roman" w:hAnsi="Times New Roman" w:cs="Times New Roman"/>
          <w:lang w:val="en-US"/>
        </w:rPr>
        <w:t>In columns (5)</w:t>
      </w:r>
      <w:r w:rsidR="004B614C">
        <w:rPr>
          <w:rFonts w:ascii="Times New Roman" w:hAnsi="Times New Roman" w:cs="Times New Roman"/>
          <w:lang w:val="en-US"/>
        </w:rPr>
        <w:t xml:space="preserve"> and</w:t>
      </w:r>
      <w:r w:rsidR="00351782" w:rsidRPr="008F4900">
        <w:rPr>
          <w:rFonts w:ascii="Times New Roman" w:hAnsi="Times New Roman" w:cs="Times New Roman"/>
          <w:lang w:val="en-US"/>
        </w:rPr>
        <w:t xml:space="preserve"> (6we estimate the multilevel version of the </w:t>
      </w:r>
      <w:r w:rsidR="00010154" w:rsidRPr="008F4900">
        <w:rPr>
          <w:rFonts w:ascii="Times New Roman" w:hAnsi="Times New Roman" w:cs="Times New Roman"/>
          <w:lang w:val="en-US"/>
        </w:rPr>
        <w:t xml:space="preserve">specifications in which we </w:t>
      </w:r>
      <w:r w:rsidR="00184D33" w:rsidRPr="008F4900">
        <w:rPr>
          <w:rFonts w:ascii="Times New Roman" w:hAnsi="Times New Roman" w:cs="Times New Roman"/>
          <w:lang w:val="en-US"/>
        </w:rPr>
        <w:t xml:space="preserve">still </w:t>
      </w:r>
      <w:r w:rsidR="00010154" w:rsidRPr="008F4900">
        <w:rPr>
          <w:rFonts w:ascii="Times New Roman" w:hAnsi="Times New Roman" w:cs="Times New Roman"/>
          <w:lang w:val="en-US"/>
        </w:rPr>
        <w:t xml:space="preserve">use the migratory route. </w:t>
      </w:r>
    </w:p>
    <w:p w14:paraId="3954C562" w14:textId="77777777" w:rsidR="00FE25A4" w:rsidRPr="008F4900" w:rsidRDefault="00FE25A4" w:rsidP="008F4900">
      <w:pPr>
        <w:tabs>
          <w:tab w:val="left" w:pos="2168"/>
        </w:tabs>
        <w:spacing w:after="0" w:line="480" w:lineRule="auto"/>
        <w:jc w:val="both"/>
        <w:rPr>
          <w:rFonts w:ascii="Times New Roman" w:hAnsi="Times New Roman" w:cs="Times New Roman"/>
          <w:b/>
          <w:lang w:val="en-US"/>
        </w:rPr>
      </w:pPr>
    </w:p>
    <w:p w14:paraId="04251D97" w14:textId="77777777" w:rsidR="00836BFA" w:rsidRPr="008F4900" w:rsidRDefault="003143F5" w:rsidP="008F4900">
      <w:pPr>
        <w:pStyle w:val="ListParagraph"/>
        <w:numPr>
          <w:ilvl w:val="1"/>
          <w:numId w:val="13"/>
        </w:numPr>
        <w:spacing w:after="120" w:line="480" w:lineRule="auto"/>
        <w:rPr>
          <w:rFonts w:ascii="Times New Roman" w:hAnsi="Times New Roman" w:cs="Times New Roman"/>
          <w:b/>
          <w:lang w:val="en-US"/>
        </w:rPr>
      </w:pPr>
      <w:r w:rsidRPr="008F4900">
        <w:rPr>
          <w:rFonts w:ascii="Times New Roman" w:hAnsi="Times New Roman" w:cs="Times New Roman"/>
          <w:b/>
          <w:lang w:val="en-US"/>
        </w:rPr>
        <w:t xml:space="preserve">Channel 2: </w:t>
      </w:r>
      <w:r w:rsidR="00FE25A4" w:rsidRPr="008F4900">
        <w:rPr>
          <w:rFonts w:ascii="Times New Roman" w:hAnsi="Times New Roman" w:cs="Times New Roman"/>
          <w:b/>
          <w:lang w:val="en-US"/>
        </w:rPr>
        <w:t xml:space="preserve">Work Ethic and Income </w:t>
      </w:r>
    </w:p>
    <w:p w14:paraId="1EECED4B" w14:textId="0DB77C92" w:rsidR="00836BFA" w:rsidRPr="008F4900" w:rsidRDefault="00127691" w:rsidP="008F4900">
      <w:pPr>
        <w:spacing w:after="240" w:line="480" w:lineRule="auto"/>
        <w:jc w:val="both"/>
        <w:rPr>
          <w:rFonts w:ascii="Times New Roman" w:hAnsi="Times New Roman" w:cs="Times New Roman"/>
          <w:lang w:val="en-US"/>
        </w:rPr>
      </w:pPr>
      <w:r>
        <w:rPr>
          <w:rFonts w:ascii="Times New Roman" w:hAnsi="Times New Roman" w:cs="Times New Roman"/>
          <w:lang w:val="en-US"/>
        </w:rPr>
        <w:t xml:space="preserve">In line with our theoretical framework as outlined by Figure 1, </w:t>
      </w:r>
      <w:r w:rsidR="00836BFA" w:rsidRPr="008F4900">
        <w:rPr>
          <w:rFonts w:ascii="Times New Roman" w:hAnsi="Times New Roman" w:cs="Times New Roman"/>
          <w:lang w:val="en-US"/>
        </w:rPr>
        <w:t xml:space="preserve">we </w:t>
      </w:r>
      <w:r>
        <w:rPr>
          <w:rFonts w:ascii="Times New Roman" w:hAnsi="Times New Roman" w:cs="Times New Roman"/>
          <w:lang w:val="en-US"/>
        </w:rPr>
        <w:t>next want to i</w:t>
      </w:r>
      <w:r w:rsidR="00836BFA" w:rsidRPr="008F4900">
        <w:rPr>
          <w:rFonts w:ascii="Times New Roman" w:hAnsi="Times New Roman" w:cs="Times New Roman"/>
          <w:lang w:val="en-US"/>
        </w:rPr>
        <w:t xml:space="preserve">dentify </w:t>
      </w:r>
      <w:r w:rsidR="00F25CC6">
        <w:rPr>
          <w:rFonts w:ascii="Times New Roman" w:hAnsi="Times New Roman" w:cs="Times New Roman"/>
          <w:lang w:val="en-US"/>
        </w:rPr>
        <w:t>whether the climate induced-work ethic we observed has an effect on economic development</w:t>
      </w:r>
      <w:r>
        <w:rPr>
          <w:rFonts w:ascii="Times New Roman" w:hAnsi="Times New Roman" w:cs="Times New Roman"/>
          <w:lang w:val="en-US"/>
        </w:rPr>
        <w:t>.</w:t>
      </w:r>
      <w:r w:rsidR="00D813A7">
        <w:rPr>
          <w:rFonts w:ascii="Times New Roman" w:hAnsi="Times New Roman" w:cs="Times New Roman"/>
          <w:lang w:val="en-US"/>
        </w:rPr>
        <w:t xml:space="preserve"> </w:t>
      </w:r>
      <w:r w:rsidR="00AA267C" w:rsidRPr="008F4900">
        <w:rPr>
          <w:rFonts w:ascii="Times New Roman" w:hAnsi="Times New Roman" w:cs="Times New Roman"/>
          <w:lang w:val="en-US"/>
        </w:rPr>
        <w:t xml:space="preserve">The results are given in Table </w:t>
      </w:r>
      <w:r w:rsidR="00513311">
        <w:rPr>
          <w:rFonts w:ascii="Times New Roman" w:hAnsi="Times New Roman" w:cs="Times New Roman"/>
          <w:lang w:val="en-US"/>
        </w:rPr>
        <w:t>4</w:t>
      </w:r>
      <w:r w:rsidR="00AA267C" w:rsidRPr="008F4900">
        <w:rPr>
          <w:rFonts w:ascii="Times New Roman" w:hAnsi="Times New Roman" w:cs="Times New Roman"/>
          <w:lang w:val="en-US"/>
        </w:rPr>
        <w:t xml:space="preserve">. </w:t>
      </w:r>
      <w:r w:rsidR="00836BFA" w:rsidRPr="008F4900">
        <w:rPr>
          <w:rFonts w:ascii="Times New Roman" w:hAnsi="Times New Roman" w:cs="Times New Roman"/>
          <w:lang w:val="en-US"/>
        </w:rPr>
        <w:t xml:space="preserve"> </w:t>
      </w:r>
    </w:p>
    <w:p w14:paraId="71E431DF" w14:textId="77777777" w:rsidR="00F25CC6" w:rsidRDefault="00F25CC6">
      <w:pPr>
        <w:rPr>
          <w:rFonts w:ascii="Times New Roman" w:hAnsi="Times New Roman" w:cs="Times New Roman"/>
          <w:b/>
          <w:lang w:val="en-US"/>
        </w:rPr>
      </w:pPr>
      <w:r>
        <w:rPr>
          <w:rFonts w:ascii="Times New Roman" w:hAnsi="Times New Roman" w:cs="Times New Roman"/>
          <w:b/>
          <w:lang w:val="en-US"/>
        </w:rPr>
        <w:br w:type="page"/>
      </w:r>
    </w:p>
    <w:p w14:paraId="59AE6D1C" w14:textId="5332AE3A" w:rsidR="00836BFA" w:rsidRPr="008F4900" w:rsidRDefault="00AA267C" w:rsidP="008F4900">
      <w:pPr>
        <w:spacing w:after="0" w:line="480" w:lineRule="auto"/>
        <w:ind w:left="708" w:firstLine="708"/>
        <w:rPr>
          <w:rFonts w:ascii="Times New Roman" w:hAnsi="Times New Roman" w:cs="Times New Roman"/>
          <w:b/>
          <w:lang w:val="en-US"/>
        </w:rPr>
      </w:pPr>
      <w:r w:rsidRPr="008F4900">
        <w:rPr>
          <w:rFonts w:ascii="Times New Roman" w:hAnsi="Times New Roman" w:cs="Times New Roman"/>
          <w:b/>
          <w:lang w:val="en-US"/>
        </w:rPr>
        <w:lastRenderedPageBreak/>
        <w:t xml:space="preserve">Table </w:t>
      </w:r>
      <w:r w:rsidR="00513311">
        <w:rPr>
          <w:rFonts w:ascii="Times New Roman" w:hAnsi="Times New Roman" w:cs="Times New Roman"/>
          <w:b/>
          <w:lang w:val="en-US"/>
        </w:rPr>
        <w:t>4</w:t>
      </w:r>
      <w:r w:rsidRPr="008F4900">
        <w:rPr>
          <w:rFonts w:ascii="Times New Roman" w:hAnsi="Times New Roman" w:cs="Times New Roman"/>
          <w:b/>
          <w:lang w:val="en-US"/>
        </w:rPr>
        <w:t>: Channel 2: Work Ethic and Income level</w:t>
      </w:r>
    </w:p>
    <w:tbl>
      <w:tblPr>
        <w:tblW w:w="7667" w:type="dxa"/>
        <w:tblLayout w:type="fixed"/>
        <w:tblCellMar>
          <w:left w:w="75" w:type="dxa"/>
          <w:right w:w="75" w:type="dxa"/>
        </w:tblCellMar>
        <w:tblLook w:val="0000" w:firstRow="0" w:lastRow="0" w:firstColumn="0" w:lastColumn="0" w:noHBand="0" w:noVBand="0"/>
      </w:tblPr>
      <w:tblGrid>
        <w:gridCol w:w="1546"/>
        <w:gridCol w:w="1006"/>
        <w:gridCol w:w="979"/>
        <w:gridCol w:w="969"/>
        <w:gridCol w:w="190"/>
        <w:gridCol w:w="992"/>
        <w:gridCol w:w="992"/>
        <w:gridCol w:w="993"/>
      </w:tblGrid>
      <w:tr w:rsidR="00836BFA" w:rsidRPr="00131A7B" w14:paraId="653C2C74" w14:textId="77777777" w:rsidTr="002F580C">
        <w:tc>
          <w:tcPr>
            <w:tcW w:w="1546" w:type="dxa"/>
            <w:tcBorders>
              <w:top w:val="single" w:sz="12" w:space="0" w:color="auto"/>
            </w:tcBorders>
          </w:tcPr>
          <w:p w14:paraId="139CBBA4"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lang w:val="en-US"/>
              </w:rPr>
            </w:pPr>
          </w:p>
        </w:tc>
        <w:tc>
          <w:tcPr>
            <w:tcW w:w="2954" w:type="dxa"/>
            <w:gridSpan w:val="3"/>
            <w:tcBorders>
              <w:top w:val="single" w:sz="12" w:space="0" w:color="auto"/>
              <w:bottom w:val="single" w:sz="4" w:space="0" w:color="auto"/>
            </w:tcBorders>
          </w:tcPr>
          <w:p w14:paraId="7ED74EB4" w14:textId="77777777" w:rsidR="00836BFA" w:rsidRPr="008F4900" w:rsidRDefault="00921401"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P</w:t>
            </w:r>
            <w:r w:rsidR="00836BFA" w:rsidRPr="008F4900">
              <w:rPr>
                <w:rFonts w:ascii="Times New Roman" w:hAnsi="Times New Roman" w:cs="Times New Roman"/>
                <w:lang w:val="en-US"/>
              </w:rPr>
              <w:t>roductivity</w:t>
            </w:r>
          </w:p>
        </w:tc>
        <w:tc>
          <w:tcPr>
            <w:tcW w:w="190" w:type="dxa"/>
            <w:tcBorders>
              <w:top w:val="single" w:sz="12" w:space="0" w:color="auto"/>
            </w:tcBorders>
          </w:tcPr>
          <w:p w14:paraId="24F33E36"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2977" w:type="dxa"/>
            <w:gridSpan w:val="3"/>
            <w:tcBorders>
              <w:top w:val="single" w:sz="12" w:space="0" w:color="auto"/>
              <w:bottom w:val="single" w:sz="4" w:space="0" w:color="auto"/>
            </w:tcBorders>
          </w:tcPr>
          <w:p w14:paraId="22A669F9"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Per capita GDP (expenditure)</w:t>
            </w:r>
          </w:p>
        </w:tc>
      </w:tr>
      <w:tr w:rsidR="00836BFA" w:rsidRPr="00131A7B" w14:paraId="16ABC3B9" w14:textId="77777777" w:rsidTr="002F580C">
        <w:tc>
          <w:tcPr>
            <w:tcW w:w="1546" w:type="dxa"/>
            <w:tcBorders>
              <w:bottom w:val="single" w:sz="4" w:space="0" w:color="auto"/>
            </w:tcBorders>
          </w:tcPr>
          <w:p w14:paraId="5082446B"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lang w:val="en-US"/>
              </w:rPr>
              <w:t>VARIA</w:t>
            </w:r>
            <w:r w:rsidRPr="008F4900">
              <w:rPr>
                <w:rFonts w:ascii="Times New Roman" w:hAnsi="Times New Roman" w:cs="Times New Roman"/>
              </w:rPr>
              <w:t>BLES</w:t>
            </w:r>
          </w:p>
        </w:tc>
        <w:tc>
          <w:tcPr>
            <w:tcW w:w="1006" w:type="dxa"/>
            <w:tcBorders>
              <w:top w:val="single" w:sz="4" w:space="0" w:color="auto"/>
              <w:bottom w:val="single" w:sz="4" w:space="0" w:color="auto"/>
            </w:tcBorders>
          </w:tcPr>
          <w:p w14:paraId="30879463"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(1)</w:t>
            </w:r>
          </w:p>
        </w:tc>
        <w:tc>
          <w:tcPr>
            <w:tcW w:w="979" w:type="dxa"/>
            <w:tcBorders>
              <w:top w:val="single" w:sz="4" w:space="0" w:color="auto"/>
              <w:bottom w:val="single" w:sz="4" w:space="0" w:color="auto"/>
            </w:tcBorders>
          </w:tcPr>
          <w:p w14:paraId="5C5479CC"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(2)</w:t>
            </w:r>
          </w:p>
        </w:tc>
        <w:tc>
          <w:tcPr>
            <w:tcW w:w="969" w:type="dxa"/>
            <w:tcBorders>
              <w:top w:val="single" w:sz="4" w:space="0" w:color="auto"/>
              <w:bottom w:val="single" w:sz="4" w:space="0" w:color="auto"/>
            </w:tcBorders>
          </w:tcPr>
          <w:p w14:paraId="2FD16D2A"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(3)</w:t>
            </w:r>
          </w:p>
        </w:tc>
        <w:tc>
          <w:tcPr>
            <w:tcW w:w="190" w:type="dxa"/>
            <w:tcBorders>
              <w:bottom w:val="single" w:sz="4" w:space="0" w:color="auto"/>
            </w:tcBorders>
          </w:tcPr>
          <w:p w14:paraId="1055A6DF"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single" w:sz="4" w:space="0" w:color="auto"/>
              <w:bottom w:val="single" w:sz="4" w:space="0" w:color="auto"/>
            </w:tcBorders>
          </w:tcPr>
          <w:p w14:paraId="40EF7ED8"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(4)</w:t>
            </w:r>
          </w:p>
        </w:tc>
        <w:tc>
          <w:tcPr>
            <w:tcW w:w="992" w:type="dxa"/>
            <w:tcBorders>
              <w:top w:val="single" w:sz="4" w:space="0" w:color="auto"/>
              <w:bottom w:val="single" w:sz="4" w:space="0" w:color="auto"/>
            </w:tcBorders>
          </w:tcPr>
          <w:p w14:paraId="3EE20966"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(5)</w:t>
            </w:r>
          </w:p>
        </w:tc>
        <w:tc>
          <w:tcPr>
            <w:tcW w:w="993" w:type="dxa"/>
            <w:tcBorders>
              <w:top w:val="single" w:sz="4" w:space="0" w:color="auto"/>
              <w:bottom w:val="single" w:sz="4" w:space="0" w:color="auto"/>
            </w:tcBorders>
          </w:tcPr>
          <w:p w14:paraId="008F5B3C" w14:textId="77777777" w:rsidR="00836BFA" w:rsidRPr="008F4900" w:rsidRDefault="00836BFA" w:rsidP="008F4900">
            <w:pPr>
              <w:widowControl w:val="0"/>
              <w:autoSpaceDE w:val="0"/>
              <w:autoSpaceDN w:val="0"/>
              <w:adjustRightInd w:val="0"/>
              <w:spacing w:after="0" w:line="480" w:lineRule="auto"/>
              <w:jc w:val="center"/>
              <w:rPr>
                <w:rFonts w:ascii="Times New Roman" w:hAnsi="Times New Roman" w:cs="Times New Roman"/>
              </w:rPr>
            </w:pPr>
            <w:r w:rsidRPr="008F4900">
              <w:rPr>
                <w:rFonts w:ascii="Times New Roman" w:hAnsi="Times New Roman" w:cs="Times New Roman"/>
              </w:rPr>
              <w:t>(6)</w:t>
            </w:r>
          </w:p>
        </w:tc>
      </w:tr>
      <w:tr w:rsidR="00836BFA" w:rsidRPr="00131A7B" w14:paraId="389BD451" w14:textId="77777777" w:rsidTr="002F580C">
        <w:tc>
          <w:tcPr>
            <w:tcW w:w="1546" w:type="dxa"/>
            <w:tcBorders>
              <w:top w:val="single" w:sz="4" w:space="0" w:color="auto"/>
            </w:tcBorders>
          </w:tcPr>
          <w:p w14:paraId="56804927" w14:textId="083D0E37" w:rsidR="00836BFA" w:rsidRPr="008F4900" w:rsidRDefault="00836BFA" w:rsidP="002F5298">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W</w:t>
            </w:r>
            <w:r w:rsidR="00D813A7">
              <w:rPr>
                <w:rFonts w:ascii="Times New Roman" w:hAnsi="Times New Roman" w:cs="Times New Roman"/>
              </w:rPr>
              <w:t>ork Ethic</w:t>
            </w:r>
          </w:p>
        </w:tc>
        <w:tc>
          <w:tcPr>
            <w:tcW w:w="1006" w:type="dxa"/>
            <w:tcBorders>
              <w:top w:val="single" w:sz="4" w:space="0" w:color="auto"/>
            </w:tcBorders>
          </w:tcPr>
          <w:p w14:paraId="1283444F"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0.241*</w:t>
            </w:r>
          </w:p>
        </w:tc>
        <w:tc>
          <w:tcPr>
            <w:tcW w:w="979" w:type="dxa"/>
            <w:tcBorders>
              <w:top w:val="single" w:sz="4" w:space="0" w:color="auto"/>
            </w:tcBorders>
          </w:tcPr>
          <w:p w14:paraId="50E0527B"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3.636***</w:t>
            </w:r>
          </w:p>
        </w:tc>
        <w:tc>
          <w:tcPr>
            <w:tcW w:w="969" w:type="dxa"/>
            <w:tcBorders>
              <w:top w:val="single" w:sz="4" w:space="0" w:color="auto"/>
            </w:tcBorders>
          </w:tcPr>
          <w:p w14:paraId="48C912F9"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1.227**</w:t>
            </w:r>
          </w:p>
        </w:tc>
        <w:tc>
          <w:tcPr>
            <w:tcW w:w="190" w:type="dxa"/>
            <w:tcBorders>
              <w:top w:val="single" w:sz="4" w:space="0" w:color="auto"/>
            </w:tcBorders>
          </w:tcPr>
          <w:p w14:paraId="64E9AF9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Borders>
              <w:top w:val="single" w:sz="4" w:space="0" w:color="auto"/>
            </w:tcBorders>
          </w:tcPr>
          <w:p w14:paraId="7401816D"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0.246*</w:t>
            </w:r>
          </w:p>
        </w:tc>
        <w:tc>
          <w:tcPr>
            <w:tcW w:w="992" w:type="dxa"/>
            <w:tcBorders>
              <w:top w:val="single" w:sz="4" w:space="0" w:color="auto"/>
            </w:tcBorders>
          </w:tcPr>
          <w:p w14:paraId="78CF296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3.651***</w:t>
            </w:r>
          </w:p>
        </w:tc>
        <w:tc>
          <w:tcPr>
            <w:tcW w:w="993" w:type="dxa"/>
            <w:tcBorders>
              <w:top w:val="single" w:sz="4" w:space="0" w:color="auto"/>
            </w:tcBorders>
          </w:tcPr>
          <w:p w14:paraId="3E756476"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1.217**</w:t>
            </w:r>
          </w:p>
        </w:tc>
      </w:tr>
      <w:tr w:rsidR="00836BFA" w:rsidRPr="00131A7B" w14:paraId="7DA21BCE" w14:textId="77777777" w:rsidTr="002F580C">
        <w:tc>
          <w:tcPr>
            <w:tcW w:w="1546" w:type="dxa"/>
          </w:tcPr>
          <w:p w14:paraId="4D2CEBE9"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p>
        </w:tc>
        <w:tc>
          <w:tcPr>
            <w:tcW w:w="1006" w:type="dxa"/>
          </w:tcPr>
          <w:p w14:paraId="4F63243B"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(0.130)</w:t>
            </w:r>
          </w:p>
        </w:tc>
        <w:tc>
          <w:tcPr>
            <w:tcW w:w="979" w:type="dxa"/>
          </w:tcPr>
          <w:p w14:paraId="2971DC6D"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(1.254)</w:t>
            </w:r>
          </w:p>
        </w:tc>
        <w:tc>
          <w:tcPr>
            <w:tcW w:w="969" w:type="dxa"/>
          </w:tcPr>
          <w:p w14:paraId="10221825"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(0.590)</w:t>
            </w:r>
          </w:p>
        </w:tc>
        <w:tc>
          <w:tcPr>
            <w:tcW w:w="190" w:type="dxa"/>
          </w:tcPr>
          <w:p w14:paraId="0704EF0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6353949F"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(0.133)</w:t>
            </w:r>
          </w:p>
        </w:tc>
        <w:tc>
          <w:tcPr>
            <w:tcW w:w="992" w:type="dxa"/>
          </w:tcPr>
          <w:p w14:paraId="18797BD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(1.264)</w:t>
            </w:r>
          </w:p>
        </w:tc>
        <w:tc>
          <w:tcPr>
            <w:tcW w:w="993" w:type="dxa"/>
          </w:tcPr>
          <w:p w14:paraId="0791C0E7"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(0.599)</w:t>
            </w:r>
          </w:p>
        </w:tc>
      </w:tr>
      <w:tr w:rsidR="00836BFA" w:rsidRPr="00131A7B" w14:paraId="3A5CC7C2" w14:textId="77777777" w:rsidTr="002F580C">
        <w:tc>
          <w:tcPr>
            <w:tcW w:w="1546" w:type="dxa"/>
          </w:tcPr>
          <w:p w14:paraId="4F11AF63"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p>
        </w:tc>
        <w:tc>
          <w:tcPr>
            <w:tcW w:w="1006" w:type="dxa"/>
          </w:tcPr>
          <w:p w14:paraId="7482450D"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79" w:type="dxa"/>
          </w:tcPr>
          <w:p w14:paraId="449FE6A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69" w:type="dxa"/>
          </w:tcPr>
          <w:p w14:paraId="455F7F56"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190" w:type="dxa"/>
          </w:tcPr>
          <w:p w14:paraId="7BA4DFB4"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7F26F7F2"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1502ECFD"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3" w:type="dxa"/>
          </w:tcPr>
          <w:p w14:paraId="2C4A52F2"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r>
      <w:tr w:rsidR="00836BFA" w:rsidRPr="00131A7B" w14:paraId="0EE949D3" w14:textId="77777777" w:rsidTr="002F580C">
        <w:tc>
          <w:tcPr>
            <w:tcW w:w="1546" w:type="dxa"/>
          </w:tcPr>
          <w:p w14:paraId="14684003"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Constant</w:t>
            </w:r>
          </w:p>
        </w:tc>
        <w:tc>
          <w:tcPr>
            <w:tcW w:w="1006" w:type="dxa"/>
          </w:tcPr>
          <w:p w14:paraId="7E6C611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9.189***</w:t>
            </w:r>
          </w:p>
        </w:tc>
        <w:tc>
          <w:tcPr>
            <w:tcW w:w="979" w:type="dxa"/>
          </w:tcPr>
          <w:p w14:paraId="1ED5C3CA"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7.543***</w:t>
            </w:r>
          </w:p>
        </w:tc>
        <w:tc>
          <w:tcPr>
            <w:tcW w:w="969" w:type="dxa"/>
          </w:tcPr>
          <w:p w14:paraId="09C4EFC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8.711***</w:t>
            </w:r>
          </w:p>
        </w:tc>
        <w:tc>
          <w:tcPr>
            <w:tcW w:w="190" w:type="dxa"/>
          </w:tcPr>
          <w:p w14:paraId="632F858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3121620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6.883***</w:t>
            </w:r>
          </w:p>
        </w:tc>
        <w:tc>
          <w:tcPr>
            <w:tcW w:w="992" w:type="dxa"/>
          </w:tcPr>
          <w:p w14:paraId="68BAA146"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5.231***</w:t>
            </w:r>
          </w:p>
        </w:tc>
        <w:tc>
          <w:tcPr>
            <w:tcW w:w="993" w:type="dxa"/>
          </w:tcPr>
          <w:p w14:paraId="5AC9E87F"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6.412***</w:t>
            </w:r>
          </w:p>
        </w:tc>
      </w:tr>
      <w:tr w:rsidR="00836BFA" w:rsidRPr="00131A7B" w14:paraId="2A6EFCB4" w14:textId="77777777" w:rsidTr="002F580C">
        <w:tc>
          <w:tcPr>
            <w:tcW w:w="1546" w:type="dxa"/>
          </w:tcPr>
          <w:p w14:paraId="26C1D688"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p>
        </w:tc>
        <w:tc>
          <w:tcPr>
            <w:tcW w:w="1006" w:type="dxa"/>
          </w:tcPr>
          <w:p w14:paraId="754FDFB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(0.092)</w:t>
            </w:r>
          </w:p>
        </w:tc>
        <w:tc>
          <w:tcPr>
            <w:tcW w:w="979" w:type="dxa"/>
          </w:tcPr>
          <w:p w14:paraId="144583A9"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(0.623)</w:t>
            </w:r>
          </w:p>
        </w:tc>
        <w:tc>
          <w:tcPr>
            <w:tcW w:w="969" w:type="dxa"/>
          </w:tcPr>
          <w:p w14:paraId="49D8B5B2"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(0.296)</w:t>
            </w:r>
          </w:p>
        </w:tc>
        <w:tc>
          <w:tcPr>
            <w:tcW w:w="190" w:type="dxa"/>
          </w:tcPr>
          <w:p w14:paraId="19BF5C9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5D4EAD3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(0.092)</w:t>
            </w:r>
          </w:p>
        </w:tc>
        <w:tc>
          <w:tcPr>
            <w:tcW w:w="992" w:type="dxa"/>
          </w:tcPr>
          <w:p w14:paraId="2E57297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(0.627)</w:t>
            </w:r>
          </w:p>
        </w:tc>
        <w:tc>
          <w:tcPr>
            <w:tcW w:w="993" w:type="dxa"/>
          </w:tcPr>
          <w:p w14:paraId="60DD721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(0.300)</w:t>
            </w:r>
          </w:p>
        </w:tc>
      </w:tr>
      <w:tr w:rsidR="00836BFA" w:rsidRPr="00131A7B" w14:paraId="031916C4" w14:textId="77777777" w:rsidTr="002F580C">
        <w:tc>
          <w:tcPr>
            <w:tcW w:w="1546" w:type="dxa"/>
          </w:tcPr>
          <w:p w14:paraId="7EE15423"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p>
        </w:tc>
        <w:tc>
          <w:tcPr>
            <w:tcW w:w="1006" w:type="dxa"/>
          </w:tcPr>
          <w:p w14:paraId="2565BF3F"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79" w:type="dxa"/>
          </w:tcPr>
          <w:p w14:paraId="4B66A98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69" w:type="dxa"/>
          </w:tcPr>
          <w:p w14:paraId="3C82917C"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190" w:type="dxa"/>
          </w:tcPr>
          <w:p w14:paraId="78141C0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368464E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101EDCE4"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3" w:type="dxa"/>
          </w:tcPr>
          <w:p w14:paraId="0B0CBF7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r>
      <w:tr w:rsidR="00836BFA" w:rsidRPr="00131A7B" w14:paraId="2B942824" w14:textId="77777777" w:rsidTr="002F580C">
        <w:tc>
          <w:tcPr>
            <w:tcW w:w="1546" w:type="dxa"/>
          </w:tcPr>
          <w:p w14:paraId="748AFFF8"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Observations</w:t>
            </w:r>
          </w:p>
        </w:tc>
        <w:tc>
          <w:tcPr>
            <w:tcW w:w="1006" w:type="dxa"/>
          </w:tcPr>
          <w:p w14:paraId="138AB1BA"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c>
          <w:tcPr>
            <w:tcW w:w="979" w:type="dxa"/>
          </w:tcPr>
          <w:p w14:paraId="4AD0F4E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c>
          <w:tcPr>
            <w:tcW w:w="969" w:type="dxa"/>
          </w:tcPr>
          <w:p w14:paraId="4D4F1A14"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c>
          <w:tcPr>
            <w:tcW w:w="190" w:type="dxa"/>
          </w:tcPr>
          <w:p w14:paraId="6EA84FE6"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4A0E1434"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c>
          <w:tcPr>
            <w:tcW w:w="992" w:type="dxa"/>
          </w:tcPr>
          <w:p w14:paraId="1929ED3A"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c>
          <w:tcPr>
            <w:tcW w:w="993" w:type="dxa"/>
          </w:tcPr>
          <w:p w14:paraId="787E97D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227</w:t>
            </w:r>
          </w:p>
        </w:tc>
      </w:tr>
      <w:tr w:rsidR="00836BFA" w:rsidRPr="00131A7B" w14:paraId="4D1D136C" w14:textId="77777777" w:rsidTr="002F580C">
        <w:tc>
          <w:tcPr>
            <w:tcW w:w="1546" w:type="dxa"/>
          </w:tcPr>
          <w:p w14:paraId="6DD4AB7E"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R-squared</w:t>
            </w:r>
          </w:p>
        </w:tc>
        <w:tc>
          <w:tcPr>
            <w:tcW w:w="1006" w:type="dxa"/>
          </w:tcPr>
          <w:p w14:paraId="12C3E66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0.015</w:t>
            </w:r>
          </w:p>
        </w:tc>
        <w:tc>
          <w:tcPr>
            <w:tcW w:w="979" w:type="dxa"/>
          </w:tcPr>
          <w:p w14:paraId="0069D66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c>
          <w:tcPr>
            <w:tcW w:w="969" w:type="dxa"/>
          </w:tcPr>
          <w:p w14:paraId="77530BF9"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c>
          <w:tcPr>
            <w:tcW w:w="190" w:type="dxa"/>
          </w:tcPr>
          <w:p w14:paraId="47FF588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29F31745"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0.015</w:t>
            </w:r>
          </w:p>
        </w:tc>
        <w:tc>
          <w:tcPr>
            <w:tcW w:w="992" w:type="dxa"/>
          </w:tcPr>
          <w:p w14:paraId="6DD073B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c>
          <w:tcPr>
            <w:tcW w:w="993" w:type="dxa"/>
          </w:tcPr>
          <w:p w14:paraId="70F39EB9"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r>
      <w:tr w:rsidR="00836BFA" w:rsidRPr="00131A7B" w14:paraId="56CCDFE4" w14:textId="77777777" w:rsidTr="002F580C">
        <w:tc>
          <w:tcPr>
            <w:tcW w:w="1546" w:type="dxa"/>
          </w:tcPr>
          <w:p w14:paraId="6F7EE595"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Further controls</w:t>
            </w:r>
          </w:p>
        </w:tc>
        <w:tc>
          <w:tcPr>
            <w:tcW w:w="1006" w:type="dxa"/>
          </w:tcPr>
          <w:p w14:paraId="723A6CAD"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No</w:t>
            </w:r>
          </w:p>
        </w:tc>
        <w:tc>
          <w:tcPr>
            <w:tcW w:w="979" w:type="dxa"/>
          </w:tcPr>
          <w:p w14:paraId="46682A4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69" w:type="dxa"/>
          </w:tcPr>
          <w:p w14:paraId="2529A767"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No</w:t>
            </w:r>
          </w:p>
        </w:tc>
        <w:tc>
          <w:tcPr>
            <w:tcW w:w="190" w:type="dxa"/>
          </w:tcPr>
          <w:p w14:paraId="4A07DF34"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2B0A9DF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No</w:t>
            </w:r>
          </w:p>
        </w:tc>
        <w:tc>
          <w:tcPr>
            <w:tcW w:w="992" w:type="dxa"/>
          </w:tcPr>
          <w:p w14:paraId="515BD36B"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3" w:type="dxa"/>
          </w:tcPr>
          <w:p w14:paraId="4ACA87E9"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No</w:t>
            </w:r>
          </w:p>
        </w:tc>
      </w:tr>
      <w:tr w:rsidR="00836BFA" w:rsidRPr="00131A7B" w14:paraId="7BB01048" w14:textId="77777777" w:rsidTr="002F580C">
        <w:tc>
          <w:tcPr>
            <w:tcW w:w="1546" w:type="dxa"/>
          </w:tcPr>
          <w:p w14:paraId="0CB61D66"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Model</w:t>
            </w:r>
          </w:p>
        </w:tc>
        <w:tc>
          <w:tcPr>
            <w:tcW w:w="1006" w:type="dxa"/>
          </w:tcPr>
          <w:p w14:paraId="4192974A"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OLS</w:t>
            </w:r>
          </w:p>
        </w:tc>
        <w:tc>
          <w:tcPr>
            <w:tcW w:w="979" w:type="dxa"/>
          </w:tcPr>
          <w:p w14:paraId="2FC2C56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2SLS</w:t>
            </w:r>
          </w:p>
        </w:tc>
        <w:tc>
          <w:tcPr>
            <w:tcW w:w="969" w:type="dxa"/>
          </w:tcPr>
          <w:p w14:paraId="5E1CD4B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2SLS</w:t>
            </w:r>
          </w:p>
        </w:tc>
        <w:tc>
          <w:tcPr>
            <w:tcW w:w="190" w:type="dxa"/>
          </w:tcPr>
          <w:p w14:paraId="131A5751"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Pr>
          <w:p w14:paraId="74946D2E"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OLS</w:t>
            </w:r>
          </w:p>
        </w:tc>
        <w:tc>
          <w:tcPr>
            <w:tcW w:w="992" w:type="dxa"/>
          </w:tcPr>
          <w:p w14:paraId="7D2D64BC"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2SLS</w:t>
            </w:r>
          </w:p>
        </w:tc>
        <w:tc>
          <w:tcPr>
            <w:tcW w:w="993" w:type="dxa"/>
          </w:tcPr>
          <w:p w14:paraId="517E7735"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2SLS</w:t>
            </w:r>
          </w:p>
        </w:tc>
      </w:tr>
      <w:tr w:rsidR="00836BFA" w:rsidRPr="00131A7B" w14:paraId="1E668F67" w14:textId="77777777" w:rsidTr="002F580C">
        <w:tc>
          <w:tcPr>
            <w:tcW w:w="1546" w:type="dxa"/>
            <w:tcBorders>
              <w:bottom w:val="single" w:sz="4" w:space="0" w:color="auto"/>
            </w:tcBorders>
          </w:tcPr>
          <w:p w14:paraId="2C6D86CE" w14:textId="77777777" w:rsidR="00836BFA" w:rsidRPr="008F4900" w:rsidRDefault="00836BFA" w:rsidP="008F4900">
            <w:pPr>
              <w:widowControl w:val="0"/>
              <w:autoSpaceDE w:val="0"/>
              <w:autoSpaceDN w:val="0"/>
              <w:adjustRightInd w:val="0"/>
              <w:spacing w:after="0" w:line="480" w:lineRule="auto"/>
              <w:rPr>
                <w:rFonts w:ascii="Times New Roman" w:hAnsi="Times New Roman" w:cs="Times New Roman"/>
              </w:rPr>
            </w:pPr>
            <w:r w:rsidRPr="008F4900">
              <w:rPr>
                <w:rFonts w:ascii="Times New Roman" w:hAnsi="Times New Roman" w:cs="Times New Roman"/>
              </w:rPr>
              <w:t>Instrument</w:t>
            </w:r>
          </w:p>
        </w:tc>
        <w:tc>
          <w:tcPr>
            <w:tcW w:w="1006" w:type="dxa"/>
            <w:tcBorders>
              <w:bottom w:val="single" w:sz="4" w:space="0" w:color="auto"/>
            </w:tcBorders>
          </w:tcPr>
          <w:p w14:paraId="00D94F00"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c>
          <w:tcPr>
            <w:tcW w:w="979" w:type="dxa"/>
            <w:tcBorders>
              <w:bottom w:val="single" w:sz="4" w:space="0" w:color="auto"/>
            </w:tcBorders>
          </w:tcPr>
          <w:p w14:paraId="2BB8756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IV-1</w:t>
            </w:r>
          </w:p>
        </w:tc>
        <w:tc>
          <w:tcPr>
            <w:tcW w:w="969" w:type="dxa"/>
            <w:tcBorders>
              <w:bottom w:val="single" w:sz="4" w:space="0" w:color="auto"/>
            </w:tcBorders>
          </w:tcPr>
          <w:p w14:paraId="5E7C2E42"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IV-2</w:t>
            </w:r>
          </w:p>
        </w:tc>
        <w:tc>
          <w:tcPr>
            <w:tcW w:w="190" w:type="dxa"/>
            <w:tcBorders>
              <w:bottom w:val="single" w:sz="4" w:space="0" w:color="auto"/>
            </w:tcBorders>
          </w:tcPr>
          <w:p w14:paraId="5D077068"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p>
        </w:tc>
        <w:tc>
          <w:tcPr>
            <w:tcW w:w="992" w:type="dxa"/>
            <w:tcBorders>
              <w:bottom w:val="single" w:sz="4" w:space="0" w:color="auto"/>
            </w:tcBorders>
          </w:tcPr>
          <w:p w14:paraId="0170207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w:t>
            </w:r>
          </w:p>
        </w:tc>
        <w:tc>
          <w:tcPr>
            <w:tcW w:w="992" w:type="dxa"/>
            <w:tcBorders>
              <w:bottom w:val="single" w:sz="4" w:space="0" w:color="auto"/>
            </w:tcBorders>
          </w:tcPr>
          <w:p w14:paraId="4599870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IV-1</w:t>
            </w:r>
          </w:p>
        </w:tc>
        <w:tc>
          <w:tcPr>
            <w:tcW w:w="993" w:type="dxa"/>
            <w:tcBorders>
              <w:bottom w:val="single" w:sz="4" w:space="0" w:color="auto"/>
            </w:tcBorders>
          </w:tcPr>
          <w:p w14:paraId="2DDD5083" w14:textId="77777777" w:rsidR="00836BFA" w:rsidRPr="002F5298" w:rsidRDefault="00836BFA" w:rsidP="008F4900">
            <w:pPr>
              <w:widowControl w:val="0"/>
              <w:autoSpaceDE w:val="0"/>
              <w:autoSpaceDN w:val="0"/>
              <w:adjustRightInd w:val="0"/>
              <w:spacing w:after="0" w:line="480" w:lineRule="auto"/>
              <w:jc w:val="center"/>
              <w:rPr>
                <w:rFonts w:ascii="Times New Roman" w:hAnsi="Times New Roman" w:cs="Times New Roman"/>
                <w:sz w:val="20"/>
                <w:szCs w:val="20"/>
              </w:rPr>
            </w:pPr>
            <w:r w:rsidRPr="002F5298">
              <w:rPr>
                <w:rFonts w:ascii="Times New Roman" w:hAnsi="Times New Roman" w:cs="Times New Roman"/>
                <w:sz w:val="20"/>
                <w:szCs w:val="20"/>
              </w:rPr>
              <w:t>IV-2</w:t>
            </w:r>
          </w:p>
        </w:tc>
      </w:tr>
    </w:tbl>
    <w:p w14:paraId="7890C260" w14:textId="77777777" w:rsidR="00F25CC6" w:rsidRDefault="00F25CC6" w:rsidP="00F25CC6">
      <w:pPr>
        <w:widowControl w:val="0"/>
        <w:autoSpaceDE w:val="0"/>
        <w:autoSpaceDN w:val="0"/>
        <w:adjustRightInd w:val="0"/>
        <w:spacing w:after="0" w:line="480" w:lineRule="auto"/>
        <w:jc w:val="both"/>
        <w:rPr>
          <w:rFonts w:ascii="Times New Roman" w:hAnsi="Times New Roman" w:cs="Times New Roman"/>
          <w:sz w:val="20"/>
          <w:lang w:val="en-US"/>
        </w:rPr>
      </w:pPr>
      <w:r w:rsidRPr="002F580C">
        <w:rPr>
          <w:rFonts w:ascii="Times New Roman" w:hAnsi="Times New Roman" w:cs="Times New Roman"/>
          <w:sz w:val="20"/>
          <w:lang w:val="en-US"/>
        </w:rPr>
        <w:t xml:space="preserve">Notes: IV-1: </w:t>
      </w:r>
      <w:r>
        <w:rPr>
          <w:rFonts w:ascii="Times New Roman" w:hAnsi="Times New Roman" w:cs="Times New Roman"/>
          <w:sz w:val="20"/>
          <w:lang w:val="en-US"/>
        </w:rPr>
        <w:t>P</w:t>
      </w:r>
      <w:r w:rsidRPr="002F580C">
        <w:rPr>
          <w:rFonts w:ascii="Times New Roman" w:hAnsi="Times New Roman" w:cs="Times New Roman"/>
          <w:sz w:val="20"/>
          <w:lang w:val="en-US"/>
        </w:rPr>
        <w:t xml:space="preserve">rotestant society,  IV-2: </w:t>
      </w:r>
      <w:r>
        <w:rPr>
          <w:rFonts w:ascii="Times New Roman" w:hAnsi="Times New Roman" w:cs="Times New Roman"/>
          <w:sz w:val="20"/>
          <w:lang w:val="en-US"/>
        </w:rPr>
        <w:t>P</w:t>
      </w:r>
      <w:r w:rsidRPr="002F580C">
        <w:rPr>
          <w:rFonts w:ascii="Times New Roman" w:hAnsi="Times New Roman" w:cs="Times New Roman"/>
          <w:sz w:val="20"/>
          <w:lang w:val="en-US"/>
        </w:rPr>
        <w:t xml:space="preserve">rotestant society and cold climate. </w:t>
      </w:r>
    </w:p>
    <w:p w14:paraId="5F9825C7" w14:textId="5B056216" w:rsidR="00836BFA" w:rsidRPr="002F580C" w:rsidRDefault="00836BFA" w:rsidP="002F580C">
      <w:pPr>
        <w:widowControl w:val="0"/>
        <w:autoSpaceDE w:val="0"/>
        <w:autoSpaceDN w:val="0"/>
        <w:adjustRightInd w:val="0"/>
        <w:spacing w:after="0" w:line="480" w:lineRule="auto"/>
        <w:jc w:val="both"/>
        <w:rPr>
          <w:rFonts w:ascii="Times New Roman" w:hAnsi="Times New Roman" w:cs="Times New Roman"/>
          <w:sz w:val="20"/>
          <w:lang w:val="en-US"/>
        </w:rPr>
      </w:pPr>
      <w:r w:rsidRPr="002F580C">
        <w:rPr>
          <w:rFonts w:ascii="Times New Roman" w:hAnsi="Times New Roman" w:cs="Times New Roman"/>
          <w:sz w:val="20"/>
          <w:lang w:val="en-US"/>
        </w:rPr>
        <w:t>Standard errors in parentheses; *** p&lt;0.01, ** p&lt;0.05, * p&lt;0.1</w:t>
      </w:r>
    </w:p>
    <w:p w14:paraId="6AEE2872" w14:textId="77777777" w:rsidR="00836BFA" w:rsidRPr="008F4900" w:rsidRDefault="00836BFA" w:rsidP="008F4900">
      <w:pPr>
        <w:widowControl w:val="0"/>
        <w:autoSpaceDE w:val="0"/>
        <w:autoSpaceDN w:val="0"/>
        <w:adjustRightInd w:val="0"/>
        <w:spacing w:after="0" w:line="480" w:lineRule="auto"/>
        <w:ind w:left="2160" w:firstLine="720"/>
        <w:rPr>
          <w:rFonts w:ascii="Times New Roman" w:hAnsi="Times New Roman" w:cs="Times New Roman"/>
          <w:lang w:val="en-US"/>
        </w:rPr>
      </w:pPr>
    </w:p>
    <w:p w14:paraId="7C469993" w14:textId="6E7F3393" w:rsidR="00F25CC6" w:rsidRDefault="00F25CC6" w:rsidP="008F4900">
      <w:pPr>
        <w:spacing w:after="120" w:line="480" w:lineRule="auto"/>
        <w:jc w:val="both"/>
        <w:rPr>
          <w:rFonts w:ascii="Times New Roman" w:hAnsi="Times New Roman" w:cs="Times New Roman"/>
          <w:lang w:val="en-US"/>
        </w:rPr>
      </w:pPr>
      <w:r>
        <w:rPr>
          <w:rFonts w:ascii="Times New Roman" w:hAnsi="Times New Roman" w:cs="Times New Roman"/>
          <w:lang w:val="en-US"/>
        </w:rPr>
        <w:t xml:space="preserve">Model 1 presents the results of a basic OLS regression of productivity on work ethic. Models 2 and 3 </w:t>
      </w:r>
      <w:r w:rsidR="00457524">
        <w:rPr>
          <w:rFonts w:ascii="Times New Roman" w:hAnsi="Times New Roman" w:cs="Times New Roman"/>
          <w:lang w:val="en-US"/>
        </w:rPr>
        <w:t>capture the same mechanism</w:t>
      </w:r>
      <w:r>
        <w:rPr>
          <w:rFonts w:ascii="Times New Roman" w:hAnsi="Times New Roman" w:cs="Times New Roman"/>
          <w:lang w:val="en-US"/>
        </w:rPr>
        <w:t xml:space="preserve">, instrumenting </w:t>
      </w:r>
      <w:r w:rsidR="00457524">
        <w:rPr>
          <w:rFonts w:ascii="Times New Roman" w:hAnsi="Times New Roman" w:cs="Times New Roman"/>
          <w:lang w:val="en-US"/>
        </w:rPr>
        <w:t xml:space="preserve">the work ethic measure with a Protestantism society dummy and climate. Models 4-6 repeat the same procedure with per capita income as dependent variable. While Models 3 and 6 reflect the full mechanism running from climate to productivity, it is quite obvious that the exclusion restriction supporting the use of climate as a valid instrument is not met. For this reason, this is not our preferred model. </w:t>
      </w:r>
    </w:p>
    <w:p w14:paraId="76D83810" w14:textId="3724C3B1" w:rsidR="00836BFA" w:rsidRPr="008F4900" w:rsidRDefault="00457524" w:rsidP="002F580C">
      <w:pPr>
        <w:spacing w:after="120" w:line="480" w:lineRule="auto"/>
        <w:jc w:val="both"/>
        <w:rPr>
          <w:rFonts w:ascii="Times New Roman" w:hAnsi="Times New Roman" w:cs="Times New Roman"/>
          <w:b/>
          <w:lang w:val="en-US"/>
        </w:rPr>
      </w:pPr>
      <w:r>
        <w:rPr>
          <w:rFonts w:ascii="Times New Roman" w:hAnsi="Times New Roman" w:cs="Times New Roman"/>
          <w:lang w:val="en-US"/>
        </w:rPr>
        <w:t xml:space="preserve">In spite of that, </w:t>
      </w:r>
      <w:r w:rsidR="00AA267C" w:rsidRPr="008F4900">
        <w:rPr>
          <w:rFonts w:ascii="Times New Roman" w:hAnsi="Times New Roman" w:cs="Times New Roman"/>
          <w:lang w:val="en-US"/>
        </w:rPr>
        <w:t>result</w:t>
      </w:r>
      <w:r>
        <w:rPr>
          <w:rFonts w:ascii="Times New Roman" w:hAnsi="Times New Roman" w:cs="Times New Roman"/>
          <w:lang w:val="en-US"/>
        </w:rPr>
        <w:t>s</w:t>
      </w:r>
      <w:r w:rsidR="00AA267C" w:rsidRPr="008F4900">
        <w:rPr>
          <w:rFonts w:ascii="Times New Roman" w:hAnsi="Times New Roman" w:cs="Times New Roman"/>
          <w:lang w:val="en-US"/>
        </w:rPr>
        <w:t xml:space="preserve"> </w:t>
      </w:r>
      <w:r>
        <w:rPr>
          <w:rFonts w:ascii="Times New Roman" w:hAnsi="Times New Roman" w:cs="Times New Roman"/>
          <w:lang w:val="en-US"/>
        </w:rPr>
        <w:t xml:space="preserve">consistently </w:t>
      </w:r>
      <w:r w:rsidR="00AA267C" w:rsidRPr="008F4900">
        <w:rPr>
          <w:rFonts w:ascii="Times New Roman" w:hAnsi="Times New Roman" w:cs="Times New Roman"/>
          <w:lang w:val="en-US"/>
        </w:rPr>
        <w:t xml:space="preserve">show that </w:t>
      </w:r>
      <w:r w:rsidR="00513311">
        <w:rPr>
          <w:rFonts w:ascii="Times New Roman" w:hAnsi="Times New Roman" w:cs="Times New Roman"/>
          <w:lang w:val="en-US"/>
        </w:rPr>
        <w:t xml:space="preserve">an increase of </w:t>
      </w:r>
      <w:r w:rsidR="009C7BD8" w:rsidRPr="008F4900">
        <w:rPr>
          <w:rFonts w:ascii="Times New Roman" w:hAnsi="Times New Roman" w:cs="Times New Roman"/>
          <w:lang w:val="en-US"/>
        </w:rPr>
        <w:t>work ethic</w:t>
      </w:r>
      <w:r w:rsidR="00D813A7">
        <w:rPr>
          <w:rFonts w:ascii="Times New Roman" w:hAnsi="Times New Roman" w:cs="Times New Roman"/>
          <w:lang w:val="en-US"/>
        </w:rPr>
        <w:t xml:space="preserve">, as estimated using </w:t>
      </w:r>
      <w:r w:rsidR="009C7BD8" w:rsidRPr="008F4900">
        <w:rPr>
          <w:rFonts w:ascii="Times New Roman" w:hAnsi="Times New Roman" w:cs="Times New Roman"/>
          <w:lang w:val="en-US"/>
        </w:rPr>
        <w:t>the specification in section 4.2</w:t>
      </w:r>
      <w:r w:rsidR="00D813A7">
        <w:rPr>
          <w:rFonts w:ascii="Times New Roman" w:hAnsi="Times New Roman" w:cs="Times New Roman"/>
          <w:lang w:val="en-US"/>
        </w:rPr>
        <w:t>,</w:t>
      </w:r>
      <w:r w:rsidR="009C7BD8" w:rsidRPr="008F4900">
        <w:rPr>
          <w:rFonts w:ascii="Times New Roman" w:hAnsi="Times New Roman" w:cs="Times New Roman"/>
          <w:lang w:val="en-US"/>
        </w:rPr>
        <w:t xml:space="preserve"> translates into </w:t>
      </w:r>
      <w:r w:rsidR="00513311">
        <w:rPr>
          <w:rFonts w:ascii="Times New Roman" w:hAnsi="Times New Roman" w:cs="Times New Roman"/>
          <w:lang w:val="en-US"/>
        </w:rPr>
        <w:t>a</w:t>
      </w:r>
      <w:r w:rsidR="00F25CC6">
        <w:rPr>
          <w:rFonts w:ascii="Times New Roman" w:hAnsi="Times New Roman" w:cs="Times New Roman"/>
          <w:lang w:val="en-US"/>
        </w:rPr>
        <w:t>n</w:t>
      </w:r>
      <w:r w:rsidR="00513311">
        <w:rPr>
          <w:rFonts w:ascii="Times New Roman" w:hAnsi="Times New Roman" w:cs="Times New Roman"/>
          <w:lang w:val="en-US"/>
        </w:rPr>
        <w:t xml:space="preserve"> increase  of </w:t>
      </w:r>
      <w:r w:rsidR="009C7BD8" w:rsidRPr="008F4900">
        <w:rPr>
          <w:rFonts w:ascii="Times New Roman" w:hAnsi="Times New Roman" w:cs="Times New Roman"/>
          <w:lang w:val="en-US"/>
        </w:rPr>
        <w:t xml:space="preserve"> economic performance, i.e., higher </w:t>
      </w:r>
      <w:r>
        <w:rPr>
          <w:rFonts w:ascii="Times New Roman" w:hAnsi="Times New Roman" w:cs="Times New Roman"/>
          <w:lang w:val="en-US"/>
        </w:rPr>
        <w:t xml:space="preserve">productivity or </w:t>
      </w:r>
      <w:r w:rsidR="009C7BD8" w:rsidRPr="008F4900">
        <w:rPr>
          <w:rFonts w:ascii="Times New Roman" w:hAnsi="Times New Roman" w:cs="Times New Roman"/>
          <w:lang w:val="en-US"/>
        </w:rPr>
        <w:t>income.</w:t>
      </w:r>
      <w:r w:rsidR="000865F9" w:rsidRPr="008F4900">
        <w:rPr>
          <w:rFonts w:ascii="Times New Roman" w:hAnsi="Times New Roman" w:cs="Times New Roman"/>
          <w:lang w:val="en-US"/>
        </w:rPr>
        <w:t xml:space="preserve"> However, these analyses </w:t>
      </w:r>
      <w:r>
        <w:rPr>
          <w:rFonts w:ascii="Times New Roman" w:hAnsi="Times New Roman" w:cs="Times New Roman"/>
          <w:lang w:val="en-US"/>
        </w:rPr>
        <w:t>tell us little about the economic significance of any cultural channel linking climate to economic performance. I</w:t>
      </w:r>
      <w:r w:rsidR="000865F9" w:rsidRPr="008F4900">
        <w:rPr>
          <w:rFonts w:ascii="Times New Roman" w:hAnsi="Times New Roman" w:cs="Times New Roman"/>
          <w:lang w:val="en-US"/>
        </w:rPr>
        <w:t xml:space="preserve">n the next sub-section, we use a more systematic analysis to show the </w:t>
      </w:r>
      <w:r w:rsidR="000865F9" w:rsidRPr="008F4900">
        <w:rPr>
          <w:rFonts w:ascii="Times New Roman" w:hAnsi="Times New Roman" w:cs="Times New Roman"/>
          <w:lang w:val="en-US"/>
        </w:rPr>
        <w:lastRenderedPageBreak/>
        <w:t xml:space="preserve">link between </w:t>
      </w:r>
      <w:r>
        <w:rPr>
          <w:rFonts w:ascii="Times New Roman" w:hAnsi="Times New Roman" w:cs="Times New Roman"/>
          <w:lang w:val="en-US"/>
        </w:rPr>
        <w:t>C</w:t>
      </w:r>
      <w:r w:rsidR="000865F9" w:rsidRPr="008F4900">
        <w:rPr>
          <w:rFonts w:ascii="Times New Roman" w:hAnsi="Times New Roman" w:cs="Times New Roman"/>
          <w:lang w:val="en-US"/>
        </w:rPr>
        <w:t>hannel</w:t>
      </w:r>
      <w:r>
        <w:rPr>
          <w:rFonts w:ascii="Times New Roman" w:hAnsi="Times New Roman" w:cs="Times New Roman"/>
          <w:lang w:val="en-US"/>
        </w:rPr>
        <w:t>s</w:t>
      </w:r>
      <w:r w:rsidR="000865F9" w:rsidRPr="008F4900">
        <w:rPr>
          <w:rFonts w:ascii="Times New Roman" w:hAnsi="Times New Roman" w:cs="Times New Roman"/>
          <w:lang w:val="en-US"/>
        </w:rPr>
        <w:t xml:space="preserve"> 1 and 2. In other words, we </w:t>
      </w:r>
      <w:r w:rsidR="00D813A7">
        <w:rPr>
          <w:rFonts w:ascii="Times New Roman" w:hAnsi="Times New Roman" w:cs="Times New Roman"/>
          <w:lang w:val="en-US"/>
        </w:rPr>
        <w:t xml:space="preserve">will </w:t>
      </w:r>
      <w:r w:rsidR="000865F9" w:rsidRPr="008F4900">
        <w:rPr>
          <w:rFonts w:ascii="Times New Roman" w:hAnsi="Times New Roman" w:cs="Times New Roman"/>
          <w:lang w:val="en-US"/>
        </w:rPr>
        <w:t xml:space="preserve">show </w:t>
      </w:r>
      <w:r w:rsidR="00D813A7">
        <w:rPr>
          <w:rFonts w:ascii="Times New Roman" w:hAnsi="Times New Roman" w:cs="Times New Roman"/>
          <w:lang w:val="en-US"/>
        </w:rPr>
        <w:t>next whether</w:t>
      </w:r>
      <w:r w:rsidR="000865F9" w:rsidRPr="008F4900">
        <w:rPr>
          <w:rFonts w:ascii="Times New Roman" w:hAnsi="Times New Roman" w:cs="Times New Roman"/>
          <w:lang w:val="en-US"/>
        </w:rPr>
        <w:t xml:space="preserve"> the effect of geographical climate </w:t>
      </w:r>
      <w:r>
        <w:rPr>
          <w:rFonts w:ascii="Times New Roman" w:hAnsi="Times New Roman" w:cs="Times New Roman"/>
          <w:lang w:val="en-US"/>
        </w:rPr>
        <w:t xml:space="preserve">on income effectively runs </w:t>
      </w:r>
      <w:r w:rsidR="000865F9" w:rsidRPr="008F4900">
        <w:rPr>
          <w:rFonts w:ascii="Times New Roman" w:hAnsi="Times New Roman" w:cs="Times New Roman"/>
          <w:lang w:val="en-US"/>
        </w:rPr>
        <w:t xml:space="preserve">via people work ethic or social behavior.    </w:t>
      </w:r>
    </w:p>
    <w:p w14:paraId="5FEBAC8E" w14:textId="425321E2" w:rsidR="00836BFA" w:rsidRPr="004B614C" w:rsidRDefault="00836BFA" w:rsidP="008F4900">
      <w:pPr>
        <w:pStyle w:val="ListParagraph"/>
        <w:spacing w:after="120" w:line="480" w:lineRule="auto"/>
        <w:ind w:left="1428"/>
        <w:rPr>
          <w:rFonts w:ascii="Times New Roman" w:hAnsi="Times New Roman" w:cs="Times New Roman"/>
          <w:b/>
          <w:lang w:val="en-US"/>
        </w:rPr>
      </w:pPr>
    </w:p>
    <w:p w14:paraId="6F47BACB" w14:textId="77777777" w:rsidR="00E37707" w:rsidRPr="008F4900" w:rsidRDefault="00AA267C" w:rsidP="008F4900">
      <w:pPr>
        <w:pStyle w:val="ListParagraph"/>
        <w:numPr>
          <w:ilvl w:val="1"/>
          <w:numId w:val="13"/>
        </w:numPr>
        <w:spacing w:after="120" w:line="480" w:lineRule="auto"/>
        <w:rPr>
          <w:rFonts w:ascii="Times New Roman" w:hAnsi="Times New Roman" w:cs="Times New Roman"/>
          <w:b/>
          <w:lang w:val="en-US"/>
        </w:rPr>
      </w:pPr>
      <w:r w:rsidRPr="008F4900">
        <w:rPr>
          <w:rFonts w:ascii="Times New Roman" w:hAnsi="Times New Roman" w:cs="Times New Roman"/>
          <w:b/>
          <w:lang w:val="en-US"/>
        </w:rPr>
        <w:t xml:space="preserve">Mediation analysis: channels 1 and 2 combined: </w:t>
      </w:r>
    </w:p>
    <w:p w14:paraId="5F4805F4" w14:textId="2F8C5034" w:rsidR="005F0AD4" w:rsidRPr="008F4900" w:rsidRDefault="00836BFA" w:rsidP="002F5298">
      <w:pPr>
        <w:spacing w:after="240" w:line="480" w:lineRule="auto"/>
        <w:jc w:val="both"/>
        <w:rPr>
          <w:rFonts w:ascii="Times New Roman" w:hAnsi="Times New Roman" w:cs="Times New Roman"/>
          <w:lang w:val="en-US"/>
        </w:rPr>
      </w:pPr>
      <w:r w:rsidRPr="008F4900">
        <w:rPr>
          <w:rFonts w:ascii="Times New Roman" w:hAnsi="Times New Roman" w:cs="Times New Roman"/>
          <w:lang w:val="en-US"/>
        </w:rPr>
        <w:t xml:space="preserve">In previous sub-sections we have provided supporting evidence for </w:t>
      </w:r>
      <w:r w:rsidR="00457524">
        <w:rPr>
          <w:rFonts w:ascii="Times New Roman" w:hAnsi="Times New Roman" w:cs="Times New Roman"/>
          <w:lang w:val="en-US"/>
        </w:rPr>
        <w:t>C</w:t>
      </w:r>
      <w:r w:rsidRPr="008F4900">
        <w:rPr>
          <w:rFonts w:ascii="Times New Roman" w:hAnsi="Times New Roman" w:cs="Times New Roman"/>
          <w:lang w:val="en-US"/>
        </w:rPr>
        <w:t>hannel</w:t>
      </w:r>
      <w:r w:rsidR="00457524">
        <w:rPr>
          <w:rFonts w:ascii="Times New Roman" w:hAnsi="Times New Roman" w:cs="Times New Roman"/>
          <w:lang w:val="en-US"/>
        </w:rPr>
        <w:t>s</w:t>
      </w:r>
      <w:r w:rsidRPr="008F4900">
        <w:rPr>
          <w:rFonts w:ascii="Times New Roman" w:hAnsi="Times New Roman" w:cs="Times New Roman"/>
          <w:lang w:val="en-US"/>
        </w:rPr>
        <w:t xml:space="preserve"> (1) and (2) of our theoretical model (Figure 1). However, our results </w:t>
      </w:r>
      <w:r w:rsidR="00D813A7">
        <w:rPr>
          <w:rFonts w:ascii="Times New Roman" w:hAnsi="Times New Roman" w:cs="Times New Roman"/>
          <w:lang w:val="en-US"/>
        </w:rPr>
        <w:t>only apply to the ca</w:t>
      </w:r>
      <w:r w:rsidRPr="008F4900">
        <w:rPr>
          <w:rFonts w:ascii="Times New Roman" w:hAnsi="Times New Roman" w:cs="Times New Roman"/>
          <w:lang w:val="en-US"/>
        </w:rPr>
        <w:t>s</w:t>
      </w:r>
      <w:r w:rsidR="00D813A7">
        <w:rPr>
          <w:rFonts w:ascii="Times New Roman" w:hAnsi="Times New Roman" w:cs="Times New Roman"/>
          <w:lang w:val="en-US"/>
        </w:rPr>
        <w:t xml:space="preserve">e </w:t>
      </w:r>
      <w:r w:rsidRPr="008F4900">
        <w:rPr>
          <w:rFonts w:ascii="Times New Roman" w:hAnsi="Times New Roman" w:cs="Times New Roman"/>
          <w:lang w:val="en-US"/>
        </w:rPr>
        <w:t>for the two channels</w:t>
      </w:r>
      <w:r w:rsidR="00D813A7">
        <w:rPr>
          <w:rFonts w:ascii="Times New Roman" w:hAnsi="Times New Roman" w:cs="Times New Roman"/>
          <w:lang w:val="en-US"/>
        </w:rPr>
        <w:t xml:space="preserve"> separately</w:t>
      </w:r>
      <w:r w:rsidRPr="008F4900">
        <w:rPr>
          <w:rFonts w:ascii="Times New Roman" w:hAnsi="Times New Roman" w:cs="Times New Roman"/>
          <w:lang w:val="en-US"/>
        </w:rPr>
        <w:t xml:space="preserve">. </w:t>
      </w:r>
      <w:r w:rsidR="00F735BC" w:rsidRPr="008F4900">
        <w:rPr>
          <w:rFonts w:ascii="Times New Roman" w:hAnsi="Times New Roman" w:cs="Times New Roman"/>
          <w:lang w:val="en-US"/>
        </w:rPr>
        <w:t xml:space="preserve">In this sub-section, we </w:t>
      </w:r>
      <w:r w:rsidR="00D813A7">
        <w:rPr>
          <w:rFonts w:ascii="Times New Roman" w:hAnsi="Times New Roman" w:cs="Times New Roman"/>
          <w:lang w:val="en-US"/>
        </w:rPr>
        <w:t xml:space="preserve">will therefore </w:t>
      </w:r>
      <w:r w:rsidR="00F735BC" w:rsidRPr="008F4900">
        <w:rPr>
          <w:rFonts w:ascii="Times New Roman" w:hAnsi="Times New Roman" w:cs="Times New Roman"/>
          <w:lang w:val="en-US"/>
        </w:rPr>
        <w:t>present</w:t>
      </w:r>
      <w:r w:rsidR="00EC707A" w:rsidRPr="008F4900">
        <w:rPr>
          <w:rFonts w:ascii="Times New Roman" w:hAnsi="Times New Roman" w:cs="Times New Roman"/>
          <w:lang w:val="en-US"/>
        </w:rPr>
        <w:t xml:space="preserve"> </w:t>
      </w:r>
      <w:r w:rsidR="00F735BC" w:rsidRPr="008F4900">
        <w:rPr>
          <w:rFonts w:ascii="Times New Roman" w:hAnsi="Times New Roman" w:cs="Times New Roman"/>
          <w:lang w:val="en-US"/>
        </w:rPr>
        <w:t xml:space="preserve">the results of </w:t>
      </w:r>
      <w:r w:rsidR="009C7BD8" w:rsidRPr="008F4900">
        <w:rPr>
          <w:rFonts w:ascii="Times New Roman" w:hAnsi="Times New Roman" w:cs="Times New Roman"/>
          <w:lang w:val="en-US"/>
        </w:rPr>
        <w:t>a more systematic</w:t>
      </w:r>
      <w:r w:rsidR="00EC707A" w:rsidRPr="008F4900">
        <w:rPr>
          <w:rFonts w:ascii="Times New Roman" w:hAnsi="Times New Roman" w:cs="Times New Roman"/>
          <w:lang w:val="en-US"/>
        </w:rPr>
        <w:t xml:space="preserve"> analysis to </w:t>
      </w:r>
      <w:r w:rsidR="009C7BD8" w:rsidRPr="008F4900">
        <w:rPr>
          <w:rFonts w:ascii="Times New Roman" w:hAnsi="Times New Roman" w:cs="Times New Roman"/>
          <w:lang w:val="en-US"/>
        </w:rPr>
        <w:t xml:space="preserve">test </w:t>
      </w:r>
      <w:r w:rsidR="00D813A7">
        <w:rPr>
          <w:rFonts w:ascii="Times New Roman" w:hAnsi="Times New Roman" w:cs="Times New Roman"/>
          <w:lang w:val="en-US"/>
        </w:rPr>
        <w:t xml:space="preserve">for </w:t>
      </w:r>
      <w:r w:rsidR="009C7BD8" w:rsidRPr="008F4900">
        <w:rPr>
          <w:rFonts w:ascii="Times New Roman" w:hAnsi="Times New Roman" w:cs="Times New Roman"/>
          <w:lang w:val="en-US"/>
        </w:rPr>
        <w:t xml:space="preserve">both channels </w:t>
      </w:r>
      <w:r w:rsidR="00D813A7">
        <w:rPr>
          <w:rFonts w:ascii="Times New Roman" w:hAnsi="Times New Roman" w:cs="Times New Roman"/>
          <w:lang w:val="en-US"/>
        </w:rPr>
        <w:t>simultaneously</w:t>
      </w:r>
      <w:r w:rsidR="009C7BD8" w:rsidRPr="008F4900">
        <w:rPr>
          <w:rFonts w:ascii="Times New Roman" w:hAnsi="Times New Roman" w:cs="Times New Roman"/>
          <w:lang w:val="en-US"/>
        </w:rPr>
        <w:t xml:space="preserve">. </w:t>
      </w:r>
      <w:r w:rsidR="0027335B" w:rsidRPr="008F4900">
        <w:rPr>
          <w:rFonts w:ascii="Times New Roman" w:hAnsi="Times New Roman" w:cs="Times New Roman"/>
          <w:lang w:val="en-US"/>
        </w:rPr>
        <w:t>More specifically</w:t>
      </w:r>
      <w:r w:rsidR="009C7BD8" w:rsidRPr="008F4900">
        <w:rPr>
          <w:rFonts w:ascii="Times New Roman" w:hAnsi="Times New Roman" w:cs="Times New Roman"/>
          <w:lang w:val="en-US"/>
        </w:rPr>
        <w:t xml:space="preserve">, we present the results where we test whether </w:t>
      </w:r>
      <w:r w:rsidR="00922856" w:rsidRPr="008F4900">
        <w:rPr>
          <w:rFonts w:ascii="Times New Roman" w:hAnsi="Times New Roman" w:cs="Times New Roman"/>
          <w:lang w:val="en-US"/>
        </w:rPr>
        <w:t xml:space="preserve">work ethic or informal institution mediates the effects of geographical climate on income level. </w:t>
      </w:r>
      <w:r w:rsidR="00F735BC" w:rsidRPr="008F4900">
        <w:rPr>
          <w:rFonts w:ascii="Times New Roman" w:hAnsi="Times New Roman" w:cs="Times New Roman"/>
          <w:lang w:val="en-US"/>
        </w:rPr>
        <w:t>Although there have been different approaches of mediation analysis</w:t>
      </w:r>
      <w:r w:rsidR="005F0AD4" w:rsidRPr="008F4900">
        <w:rPr>
          <w:rFonts w:ascii="Times New Roman" w:hAnsi="Times New Roman" w:cs="Times New Roman"/>
          <w:lang w:val="en-US"/>
        </w:rPr>
        <w:t xml:space="preserve"> that have been developed recently</w:t>
      </w:r>
      <w:r w:rsidR="008E2EA8" w:rsidRPr="008F4900">
        <w:rPr>
          <w:rFonts w:ascii="Times New Roman" w:hAnsi="Times New Roman" w:cs="Times New Roman"/>
          <w:lang w:val="en-US"/>
        </w:rPr>
        <w:t xml:space="preserve">, we </w:t>
      </w:r>
      <w:r w:rsidR="005F0AD4" w:rsidRPr="008F4900">
        <w:rPr>
          <w:rFonts w:ascii="Times New Roman" w:hAnsi="Times New Roman" w:cs="Times New Roman"/>
          <w:lang w:val="en-US"/>
        </w:rPr>
        <w:t>use</w:t>
      </w:r>
      <w:r w:rsidR="00630E30" w:rsidRPr="008F4900">
        <w:rPr>
          <w:rFonts w:ascii="Times New Roman" w:hAnsi="Times New Roman" w:cs="Times New Roman"/>
          <w:lang w:val="en-US"/>
        </w:rPr>
        <w:t xml:space="preserve"> Hicks &amp; Tingley, (2011) method </w:t>
      </w:r>
      <w:r w:rsidR="008E2EA8" w:rsidRPr="008F4900">
        <w:rPr>
          <w:rFonts w:ascii="Times New Roman" w:hAnsi="Times New Roman" w:cs="Times New Roman"/>
          <w:lang w:val="en-US"/>
        </w:rPr>
        <w:t>to check whether the effects are direct or media</w:t>
      </w:r>
      <w:r w:rsidR="00630E30" w:rsidRPr="008F4900">
        <w:rPr>
          <w:rFonts w:ascii="Times New Roman" w:hAnsi="Times New Roman" w:cs="Times New Roman"/>
          <w:lang w:val="en-US"/>
        </w:rPr>
        <w:t>ting ones.</w:t>
      </w:r>
      <w:r w:rsidR="005F0AD4" w:rsidRPr="008F4900">
        <w:rPr>
          <w:rFonts w:ascii="Times New Roman" w:hAnsi="Times New Roman" w:cs="Times New Roman"/>
          <w:lang w:val="en-US"/>
        </w:rPr>
        <w:t xml:space="preserve"> </w:t>
      </w:r>
      <w:r w:rsidR="0027335B" w:rsidRPr="008F4900">
        <w:rPr>
          <w:rFonts w:ascii="Times New Roman" w:hAnsi="Times New Roman" w:cs="Times New Roman"/>
          <w:lang w:val="en-US"/>
        </w:rPr>
        <w:t>The major reason why we use this method is that, c</w:t>
      </w:r>
      <w:r w:rsidR="005F0AD4" w:rsidRPr="008F4900">
        <w:rPr>
          <w:rFonts w:ascii="Times New Roman" w:hAnsi="Times New Roman" w:cs="Times New Roman"/>
          <w:lang w:val="en-US"/>
        </w:rPr>
        <w:t>ompared to other existing methods, Hicks &amp; Tingley, (2011)</w:t>
      </w:r>
      <w:r w:rsidR="00630E30" w:rsidRPr="008F4900">
        <w:rPr>
          <w:rFonts w:ascii="Times New Roman" w:hAnsi="Times New Roman" w:cs="Times New Roman"/>
          <w:lang w:val="en-US"/>
        </w:rPr>
        <w:t xml:space="preserve"> </w:t>
      </w:r>
      <w:r w:rsidR="005F0AD4" w:rsidRPr="008F4900">
        <w:rPr>
          <w:rFonts w:ascii="Times New Roman" w:hAnsi="Times New Roman" w:cs="Times New Roman"/>
          <w:lang w:val="en-US"/>
        </w:rPr>
        <w:t>is more complete and provide</w:t>
      </w:r>
      <w:r w:rsidR="004039F3" w:rsidRPr="008F4900">
        <w:rPr>
          <w:rFonts w:ascii="Times New Roman" w:hAnsi="Times New Roman" w:cs="Times New Roman"/>
          <w:lang w:val="en-US"/>
        </w:rPr>
        <w:t>s</w:t>
      </w:r>
      <w:r w:rsidR="005F0AD4" w:rsidRPr="008F4900">
        <w:rPr>
          <w:rFonts w:ascii="Times New Roman" w:hAnsi="Times New Roman" w:cs="Times New Roman"/>
          <w:lang w:val="en-US"/>
        </w:rPr>
        <w:t xml:space="preserve"> sensitivity analys</w:t>
      </w:r>
      <w:r w:rsidR="00457524">
        <w:rPr>
          <w:rFonts w:ascii="Times New Roman" w:hAnsi="Times New Roman" w:cs="Times New Roman"/>
          <w:lang w:val="en-US"/>
        </w:rPr>
        <w:t>e</w:t>
      </w:r>
      <w:r w:rsidR="005F0AD4" w:rsidRPr="008F4900">
        <w:rPr>
          <w:rFonts w:ascii="Times New Roman" w:hAnsi="Times New Roman" w:cs="Times New Roman"/>
          <w:lang w:val="en-US"/>
        </w:rPr>
        <w:t xml:space="preserve">s. </w:t>
      </w:r>
    </w:p>
    <w:p w14:paraId="125FCBFC" w14:textId="680F625E" w:rsidR="00543EEF" w:rsidRPr="008F4900" w:rsidRDefault="00543EEF" w:rsidP="00543EEF">
      <w:pPr>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lang w:val="en-US"/>
        </w:rPr>
        <w:t>Table 5 presents the results. We find that i</w:t>
      </w:r>
      <w:r w:rsidR="00630E30" w:rsidRPr="008F4900">
        <w:rPr>
          <w:rFonts w:ascii="Times New Roman" w:hAnsi="Times New Roman" w:cs="Times New Roman"/>
          <w:lang w:val="en-US"/>
        </w:rPr>
        <w:t>nformal institution</w:t>
      </w:r>
      <w:r w:rsidR="001014F3">
        <w:rPr>
          <w:rFonts w:ascii="Times New Roman" w:hAnsi="Times New Roman" w:cs="Times New Roman"/>
          <w:lang w:val="en-US"/>
        </w:rPr>
        <w:t>s</w:t>
      </w:r>
      <w:r w:rsidR="00630E30" w:rsidRPr="008F4900">
        <w:rPr>
          <w:rFonts w:ascii="Times New Roman" w:hAnsi="Times New Roman" w:cs="Times New Roman"/>
          <w:lang w:val="en-US"/>
        </w:rPr>
        <w:t xml:space="preserve">, </w:t>
      </w:r>
      <w:r w:rsidR="001014F3">
        <w:rPr>
          <w:rFonts w:ascii="Times New Roman" w:hAnsi="Times New Roman" w:cs="Times New Roman"/>
          <w:lang w:val="en-US"/>
        </w:rPr>
        <w:t xml:space="preserve">as </w:t>
      </w:r>
      <w:r w:rsidR="00630E30" w:rsidRPr="008F4900">
        <w:rPr>
          <w:rFonts w:ascii="Times New Roman" w:hAnsi="Times New Roman" w:cs="Times New Roman"/>
          <w:lang w:val="en-US"/>
        </w:rPr>
        <w:t>measured by the estimated work ethic</w:t>
      </w:r>
      <w:r w:rsidR="0009048A" w:rsidRPr="008F4900">
        <w:rPr>
          <w:rFonts w:ascii="Times New Roman" w:hAnsi="Times New Roman" w:cs="Times New Roman"/>
          <w:lang w:val="en-US"/>
        </w:rPr>
        <w:t xml:space="preserve"> (WE)</w:t>
      </w:r>
      <w:r w:rsidR="00630E30" w:rsidRPr="008F4900">
        <w:rPr>
          <w:rFonts w:ascii="Times New Roman" w:hAnsi="Times New Roman" w:cs="Times New Roman"/>
          <w:lang w:val="en-US"/>
        </w:rPr>
        <w:t xml:space="preserve">, </w:t>
      </w:r>
      <w:r w:rsidR="001014F3">
        <w:rPr>
          <w:rFonts w:ascii="Times New Roman" w:hAnsi="Times New Roman" w:cs="Times New Roman"/>
          <w:lang w:val="en-US"/>
        </w:rPr>
        <w:t xml:space="preserve">act </w:t>
      </w:r>
      <w:r w:rsidR="008E2EA8" w:rsidRPr="008F4900">
        <w:rPr>
          <w:rFonts w:ascii="Times New Roman" w:hAnsi="Times New Roman" w:cs="Times New Roman"/>
          <w:lang w:val="en-US"/>
        </w:rPr>
        <w:t xml:space="preserve">as a mediator between cold </w:t>
      </w:r>
      <w:r w:rsidR="002C42C8" w:rsidRPr="008F4900">
        <w:rPr>
          <w:rFonts w:ascii="Times New Roman" w:hAnsi="Times New Roman" w:cs="Times New Roman"/>
          <w:lang w:val="en-US"/>
        </w:rPr>
        <w:t xml:space="preserve">geographical </w:t>
      </w:r>
      <w:r w:rsidR="008E2EA8" w:rsidRPr="008F4900">
        <w:rPr>
          <w:rFonts w:ascii="Times New Roman" w:hAnsi="Times New Roman" w:cs="Times New Roman"/>
          <w:lang w:val="en-US"/>
        </w:rPr>
        <w:t xml:space="preserve">climate and </w:t>
      </w:r>
      <w:r w:rsidR="001014F3">
        <w:rPr>
          <w:rFonts w:ascii="Times New Roman" w:hAnsi="Times New Roman" w:cs="Times New Roman"/>
          <w:lang w:val="en-US"/>
        </w:rPr>
        <w:t>GDP per capita</w:t>
      </w:r>
      <w:r>
        <w:rPr>
          <w:rFonts w:ascii="Times New Roman" w:hAnsi="Times New Roman" w:cs="Times New Roman"/>
          <w:lang w:val="en-US"/>
        </w:rPr>
        <w:t>,</w:t>
      </w:r>
      <w:r w:rsidR="001014F3">
        <w:rPr>
          <w:rFonts w:ascii="Times New Roman" w:hAnsi="Times New Roman" w:cs="Times New Roman"/>
          <w:lang w:val="en-US"/>
        </w:rPr>
        <w:t xml:space="preserve"> s</w:t>
      </w:r>
      <w:r w:rsidR="008E2EA8" w:rsidRPr="008F4900">
        <w:rPr>
          <w:rFonts w:ascii="Times New Roman" w:hAnsi="Times New Roman" w:cs="Times New Roman"/>
          <w:lang w:val="en-US"/>
        </w:rPr>
        <w:t>how</w:t>
      </w:r>
      <w:r>
        <w:rPr>
          <w:rFonts w:ascii="Times New Roman" w:hAnsi="Times New Roman" w:cs="Times New Roman"/>
          <w:lang w:val="en-US"/>
        </w:rPr>
        <w:t>ing</w:t>
      </w:r>
      <w:r w:rsidR="008E2EA8" w:rsidRPr="008F4900">
        <w:rPr>
          <w:rFonts w:ascii="Times New Roman" w:hAnsi="Times New Roman" w:cs="Times New Roman"/>
          <w:lang w:val="en-US"/>
        </w:rPr>
        <w:t xml:space="preserve"> </w:t>
      </w:r>
      <w:r w:rsidR="001014F3">
        <w:rPr>
          <w:rFonts w:ascii="Times New Roman" w:hAnsi="Times New Roman" w:cs="Times New Roman"/>
          <w:lang w:val="en-US"/>
        </w:rPr>
        <w:t xml:space="preserve">a </w:t>
      </w:r>
      <w:r w:rsidR="008E2EA8" w:rsidRPr="008F4900">
        <w:rPr>
          <w:rFonts w:ascii="Times New Roman" w:hAnsi="Times New Roman" w:cs="Times New Roman"/>
          <w:lang w:val="en-US"/>
        </w:rPr>
        <w:t xml:space="preserve">significant </w:t>
      </w:r>
      <w:r w:rsidR="002C42C8" w:rsidRPr="008F4900">
        <w:rPr>
          <w:rFonts w:ascii="Times New Roman" w:hAnsi="Times New Roman" w:cs="Times New Roman"/>
          <w:lang w:val="en-US"/>
        </w:rPr>
        <w:t xml:space="preserve">mediation </w:t>
      </w:r>
      <w:r w:rsidR="008E2EA8" w:rsidRPr="008F4900">
        <w:rPr>
          <w:rFonts w:ascii="Times New Roman" w:hAnsi="Times New Roman" w:cs="Times New Roman"/>
          <w:lang w:val="en-US"/>
        </w:rPr>
        <w:t xml:space="preserve">effect. </w:t>
      </w:r>
      <w:r w:rsidR="002F580C">
        <w:rPr>
          <w:rFonts w:ascii="Times New Roman" w:hAnsi="Times New Roman" w:cs="Times New Roman"/>
          <w:lang w:val="en-US"/>
        </w:rPr>
        <w:t xml:space="preserve">To assess the </w:t>
      </w:r>
      <w:r w:rsidRPr="008F4900">
        <w:rPr>
          <w:rFonts w:ascii="Times New Roman" w:hAnsi="Times New Roman" w:cs="Times New Roman"/>
          <w:lang w:val="en-US"/>
        </w:rPr>
        <w:t>sensitivity the</w:t>
      </w:r>
      <w:r w:rsidR="002F580C">
        <w:rPr>
          <w:rFonts w:ascii="Times New Roman" w:hAnsi="Times New Roman" w:cs="Times New Roman"/>
          <w:lang w:val="en-US"/>
        </w:rPr>
        <w:t>se</w:t>
      </w:r>
      <w:r w:rsidRPr="008F4900">
        <w:rPr>
          <w:rFonts w:ascii="Times New Roman" w:hAnsi="Times New Roman" w:cs="Times New Roman"/>
          <w:lang w:val="en-US"/>
        </w:rPr>
        <w:t xml:space="preserve"> </w:t>
      </w:r>
      <w:r w:rsidR="002F580C">
        <w:rPr>
          <w:rFonts w:ascii="Times New Roman" w:hAnsi="Times New Roman" w:cs="Times New Roman"/>
          <w:lang w:val="en-US"/>
        </w:rPr>
        <w:t xml:space="preserve">results, Figure 3 presents the results of an </w:t>
      </w:r>
      <w:r w:rsidRPr="008F4900">
        <w:rPr>
          <w:rFonts w:ascii="Times New Roman" w:hAnsi="Times New Roman" w:cs="Times New Roman"/>
          <w:lang w:val="en-US"/>
        </w:rPr>
        <w:t>estimat</w:t>
      </w:r>
      <w:r w:rsidR="002F580C">
        <w:rPr>
          <w:rFonts w:ascii="Times New Roman" w:hAnsi="Times New Roman" w:cs="Times New Roman"/>
          <w:lang w:val="en-US"/>
        </w:rPr>
        <w:t>ion of</w:t>
      </w:r>
      <w:r w:rsidRPr="008F4900">
        <w:rPr>
          <w:rFonts w:ascii="Times New Roman" w:hAnsi="Times New Roman" w:cs="Times New Roman"/>
          <w:lang w:val="en-US"/>
        </w:rPr>
        <w:t xml:space="preserve"> the average causal mediation effect under a series of sensitivity parameter ρ values and corresponding 95% confidence intervals. </w:t>
      </w:r>
      <w:r w:rsidR="002F580C">
        <w:rPr>
          <w:rFonts w:ascii="Times New Roman" w:hAnsi="Times New Roman" w:cs="Times New Roman"/>
          <w:lang w:val="en-US"/>
        </w:rPr>
        <w:t>Results show</w:t>
      </w:r>
      <w:r w:rsidRPr="008F4900">
        <w:rPr>
          <w:rFonts w:ascii="Times New Roman" w:hAnsi="Times New Roman" w:cs="Times New Roman"/>
          <w:lang w:val="en-US"/>
        </w:rPr>
        <w:t xml:space="preserve"> that the estimated average mediation effect is </w:t>
      </w:r>
      <w:r w:rsidRPr="00881E07">
        <w:rPr>
          <w:rFonts w:ascii="Times New Roman" w:hAnsi="Times New Roman" w:cs="Times New Roman"/>
          <w:u w:val="single"/>
          <w:lang w:val="en-US"/>
        </w:rPr>
        <w:t>zero</w:t>
      </w:r>
      <w:r w:rsidRPr="008F4900">
        <w:rPr>
          <w:rFonts w:ascii="Times New Roman" w:hAnsi="Times New Roman" w:cs="Times New Roman"/>
          <w:lang w:val="en-US"/>
        </w:rPr>
        <w:t xml:space="preserve"> for only small range of the sensitivity parameter ρ</w:t>
      </w:r>
      <w:r>
        <w:rPr>
          <w:rFonts w:ascii="Times New Roman" w:hAnsi="Times New Roman" w:cs="Times New Roman"/>
          <w:lang w:val="en-US"/>
        </w:rPr>
        <w:t>.</w:t>
      </w:r>
      <w:r w:rsidRPr="008F4900">
        <w:rPr>
          <w:rFonts w:ascii="Times New Roman" w:hAnsi="Times New Roman" w:cs="Times New Roman"/>
          <w:lang w:val="en-US"/>
        </w:rPr>
        <w:t xml:space="preserve"> </w:t>
      </w:r>
    </w:p>
    <w:p w14:paraId="0B86837A" w14:textId="0ADE56FD" w:rsidR="00543EEF" w:rsidRDefault="00543EEF" w:rsidP="008F4900">
      <w:pPr>
        <w:widowControl w:val="0"/>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lang w:val="en-US"/>
        </w:rPr>
        <w:t xml:space="preserve">However, while the evidence of mediation is </w:t>
      </w:r>
      <w:r w:rsidR="002F580C">
        <w:rPr>
          <w:rFonts w:ascii="Times New Roman" w:hAnsi="Times New Roman" w:cs="Times New Roman"/>
          <w:lang w:val="en-US"/>
        </w:rPr>
        <w:t xml:space="preserve">robustly </w:t>
      </w:r>
      <w:r>
        <w:rPr>
          <w:rFonts w:ascii="Times New Roman" w:hAnsi="Times New Roman" w:cs="Times New Roman"/>
          <w:lang w:val="en-US"/>
        </w:rPr>
        <w:t xml:space="preserve">statistically significant, it is marginal in size. The part of the effect of climate on income that runs via work ethic is negligible compared to the direct effects  (see % total effect mediated). We conclude that a cultural channel offers no convincing explanation for differences in economic performance between climatic zones. </w:t>
      </w:r>
    </w:p>
    <w:p w14:paraId="69194C1D" w14:textId="3979056A" w:rsidR="0009048A" w:rsidRPr="008F4900" w:rsidRDefault="0009048A" w:rsidP="008F4900">
      <w:pPr>
        <w:widowControl w:val="0"/>
        <w:autoSpaceDE w:val="0"/>
        <w:autoSpaceDN w:val="0"/>
        <w:adjustRightInd w:val="0"/>
        <w:spacing w:after="0" w:line="480" w:lineRule="auto"/>
        <w:jc w:val="both"/>
        <w:rPr>
          <w:rFonts w:ascii="Times New Roman" w:hAnsi="Times New Roman" w:cs="Times New Roman"/>
          <w:lang w:val="en-US"/>
        </w:rPr>
      </w:pPr>
    </w:p>
    <w:p w14:paraId="0A89D2A6" w14:textId="77777777" w:rsidR="00D14DC0" w:rsidRPr="008F4900" w:rsidRDefault="00D14DC0" w:rsidP="008F4900">
      <w:pPr>
        <w:widowControl w:val="0"/>
        <w:autoSpaceDE w:val="0"/>
        <w:autoSpaceDN w:val="0"/>
        <w:adjustRightInd w:val="0"/>
        <w:spacing w:after="0" w:line="480" w:lineRule="auto"/>
        <w:jc w:val="both"/>
        <w:rPr>
          <w:rFonts w:ascii="Times New Roman" w:hAnsi="Times New Roman" w:cs="Times New Roman"/>
          <w:lang w:val="en-US"/>
        </w:rPr>
      </w:pPr>
    </w:p>
    <w:p w14:paraId="22AE5F1C" w14:textId="556EFF26" w:rsidR="00543EEF" w:rsidRDefault="00543EEF">
      <w:pPr>
        <w:rPr>
          <w:rFonts w:ascii="Times New Roman" w:hAnsi="Times New Roman" w:cs="Times New Roman"/>
          <w:b/>
          <w:lang w:val="en-US"/>
        </w:rPr>
      </w:pPr>
      <w:r>
        <w:rPr>
          <w:rFonts w:ascii="Times New Roman" w:hAnsi="Times New Roman" w:cs="Times New Roman"/>
          <w:b/>
          <w:lang w:val="en-US"/>
        </w:rPr>
        <w:br w:type="page"/>
      </w:r>
    </w:p>
    <w:p w14:paraId="1E3F3F35" w14:textId="77777777" w:rsidR="001F76F4" w:rsidRPr="008F4900" w:rsidRDefault="001F76F4" w:rsidP="008F4900">
      <w:pPr>
        <w:autoSpaceDE w:val="0"/>
        <w:autoSpaceDN w:val="0"/>
        <w:adjustRightInd w:val="0"/>
        <w:spacing w:after="0" w:line="480" w:lineRule="auto"/>
        <w:rPr>
          <w:rFonts w:ascii="Times New Roman" w:hAnsi="Times New Roman" w:cs="Times New Roman"/>
          <w:b/>
          <w:lang w:val="en-US"/>
        </w:rPr>
      </w:pPr>
    </w:p>
    <w:p w14:paraId="1683698D" w14:textId="72D19091" w:rsidR="006C39A6" w:rsidRPr="008F4900" w:rsidRDefault="002C42C8" w:rsidP="008F4900">
      <w:pPr>
        <w:spacing w:after="0" w:line="480" w:lineRule="auto"/>
        <w:ind w:firstLine="708"/>
        <w:jc w:val="both"/>
        <w:rPr>
          <w:rFonts w:ascii="Times New Roman" w:hAnsi="Times New Roman" w:cs="Times New Roman"/>
          <w:b/>
          <w:lang w:val="en-US"/>
        </w:rPr>
      </w:pPr>
      <w:r w:rsidRPr="008F4900">
        <w:rPr>
          <w:rFonts w:ascii="Times New Roman" w:hAnsi="Times New Roman" w:cs="Times New Roman"/>
          <w:b/>
          <w:lang w:val="en-US"/>
        </w:rPr>
        <w:t xml:space="preserve">Table </w:t>
      </w:r>
      <w:r w:rsidR="00DF20FF">
        <w:rPr>
          <w:rFonts w:ascii="Times New Roman" w:hAnsi="Times New Roman" w:cs="Times New Roman"/>
          <w:b/>
          <w:lang w:val="en-US"/>
        </w:rPr>
        <w:t>5</w:t>
      </w:r>
      <w:r w:rsidRPr="008F4900">
        <w:rPr>
          <w:rFonts w:ascii="Times New Roman" w:hAnsi="Times New Roman" w:cs="Times New Roman"/>
          <w:b/>
          <w:lang w:val="en-US"/>
        </w:rPr>
        <w:t>: Mediation analysis</w:t>
      </w:r>
    </w:p>
    <w:tbl>
      <w:tblPr>
        <w:tblW w:w="5000" w:type="pct"/>
        <w:tblBorders>
          <w:bottom w:val="single" w:sz="4" w:space="0" w:color="auto"/>
        </w:tblBorders>
        <w:tblCellMar>
          <w:left w:w="75" w:type="dxa"/>
          <w:right w:w="75" w:type="dxa"/>
        </w:tblCellMar>
        <w:tblLook w:val="0000" w:firstRow="0" w:lastRow="0" w:firstColumn="0" w:lastColumn="0" w:noHBand="0" w:noVBand="0"/>
      </w:tblPr>
      <w:tblGrid>
        <w:gridCol w:w="3271"/>
        <w:gridCol w:w="2088"/>
        <w:gridCol w:w="1959"/>
        <w:gridCol w:w="1729"/>
        <w:gridCol w:w="309"/>
      </w:tblGrid>
      <w:tr w:rsidR="00543EEF" w:rsidRPr="00131A7B" w14:paraId="2DBF181A" w14:textId="77777777" w:rsidTr="002F580C">
        <w:trPr>
          <w:trHeight w:val="203"/>
        </w:trPr>
        <w:tc>
          <w:tcPr>
            <w:tcW w:w="1748" w:type="pct"/>
            <w:tcBorders>
              <w:top w:val="single" w:sz="12" w:space="0" w:color="auto"/>
            </w:tcBorders>
          </w:tcPr>
          <w:p w14:paraId="4A74F86D"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p>
        </w:tc>
        <w:tc>
          <w:tcPr>
            <w:tcW w:w="3086" w:type="pct"/>
            <w:gridSpan w:val="3"/>
            <w:tcBorders>
              <w:top w:val="single" w:sz="12" w:space="0" w:color="auto"/>
              <w:bottom w:val="single" w:sz="4" w:space="0" w:color="auto"/>
            </w:tcBorders>
          </w:tcPr>
          <w:p w14:paraId="046B3BE7"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Informal Institution</w:t>
            </w:r>
          </w:p>
          <w:p w14:paraId="20E5B947" w14:textId="4C0C88A6"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166" w:type="pct"/>
            <w:tcBorders>
              <w:top w:val="single" w:sz="12" w:space="0" w:color="auto"/>
              <w:bottom w:val="nil"/>
            </w:tcBorders>
          </w:tcPr>
          <w:p w14:paraId="2801A0A7"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627DFC1B" w14:textId="77777777" w:rsidTr="002F580C">
        <w:trPr>
          <w:trHeight w:val="203"/>
        </w:trPr>
        <w:tc>
          <w:tcPr>
            <w:tcW w:w="1748" w:type="pct"/>
            <w:tcBorders>
              <w:bottom w:val="single" w:sz="4" w:space="0" w:color="auto"/>
            </w:tcBorders>
          </w:tcPr>
          <w:p w14:paraId="170C6A66"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Effects</w:t>
            </w:r>
          </w:p>
        </w:tc>
        <w:tc>
          <w:tcPr>
            <w:tcW w:w="1116" w:type="pct"/>
            <w:tcBorders>
              <w:top w:val="single" w:sz="4" w:space="0" w:color="auto"/>
              <w:bottom w:val="single" w:sz="4" w:space="0" w:color="auto"/>
            </w:tcBorders>
          </w:tcPr>
          <w:p w14:paraId="525A936F"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(1)</w:t>
            </w:r>
          </w:p>
        </w:tc>
        <w:tc>
          <w:tcPr>
            <w:tcW w:w="1047" w:type="pct"/>
            <w:tcBorders>
              <w:top w:val="single" w:sz="4" w:space="0" w:color="auto"/>
              <w:bottom w:val="single" w:sz="4" w:space="0" w:color="auto"/>
            </w:tcBorders>
          </w:tcPr>
          <w:p w14:paraId="77D6F4FE"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(2)</w:t>
            </w:r>
          </w:p>
        </w:tc>
        <w:tc>
          <w:tcPr>
            <w:tcW w:w="924" w:type="pct"/>
            <w:tcBorders>
              <w:top w:val="single" w:sz="4" w:space="0" w:color="auto"/>
              <w:bottom w:val="single" w:sz="4" w:space="0" w:color="auto"/>
            </w:tcBorders>
          </w:tcPr>
          <w:p w14:paraId="0C81B527"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(3)</w:t>
            </w:r>
          </w:p>
        </w:tc>
        <w:tc>
          <w:tcPr>
            <w:tcW w:w="166" w:type="pct"/>
            <w:tcBorders>
              <w:bottom w:val="single" w:sz="4" w:space="0" w:color="auto"/>
            </w:tcBorders>
          </w:tcPr>
          <w:p w14:paraId="670F5CD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536B6D13" w14:textId="77777777" w:rsidTr="002F580C">
        <w:trPr>
          <w:trHeight w:val="203"/>
        </w:trPr>
        <w:tc>
          <w:tcPr>
            <w:tcW w:w="1748" w:type="pct"/>
            <w:tcBorders>
              <w:top w:val="single" w:sz="4" w:space="0" w:color="auto"/>
            </w:tcBorders>
          </w:tcPr>
          <w:p w14:paraId="163D89A1"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Stage 1</w:t>
            </w:r>
          </w:p>
        </w:tc>
        <w:tc>
          <w:tcPr>
            <w:tcW w:w="1116" w:type="pct"/>
            <w:tcBorders>
              <w:top w:val="single" w:sz="4" w:space="0" w:color="auto"/>
            </w:tcBorders>
          </w:tcPr>
          <w:p w14:paraId="51D59597"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1047" w:type="pct"/>
            <w:tcBorders>
              <w:top w:val="single" w:sz="4" w:space="0" w:color="auto"/>
            </w:tcBorders>
          </w:tcPr>
          <w:p w14:paraId="09D8B33A"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924" w:type="pct"/>
            <w:tcBorders>
              <w:top w:val="single" w:sz="4" w:space="0" w:color="auto"/>
            </w:tcBorders>
          </w:tcPr>
          <w:p w14:paraId="596064BA"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166" w:type="pct"/>
            <w:tcBorders>
              <w:top w:val="single" w:sz="4" w:space="0" w:color="auto"/>
              <w:bottom w:val="nil"/>
            </w:tcBorders>
          </w:tcPr>
          <w:p w14:paraId="6205174C"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1A7922E8" w14:textId="77777777" w:rsidTr="002F580C">
        <w:trPr>
          <w:trHeight w:val="203"/>
        </w:trPr>
        <w:tc>
          <w:tcPr>
            <w:tcW w:w="1748" w:type="pct"/>
          </w:tcPr>
          <w:p w14:paraId="5B44449F"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A82E0A">
              <w:rPr>
                <w:rFonts w:ascii="Times New Roman" w:hAnsi="Times New Roman" w:cs="Times New Roman"/>
                <w:position w:val="-14"/>
                <w:lang w:val="en-US"/>
              </w:rPr>
              <w:object w:dxaOrig="1180" w:dyaOrig="380" w14:anchorId="3BCC5EFC">
                <v:shape id="_x0000_i1046" type="#_x0000_t75" style="width:55.5pt;height:17.25pt" o:ole="">
                  <v:imagedata r:id="rId53" o:title=""/>
                </v:shape>
                <o:OLEObject Type="Embed" ProgID="Equation.3" ShapeID="_x0000_i1046" DrawAspect="Content" ObjectID="_1587583747" r:id="rId54"/>
              </w:object>
            </w:r>
            <w:r w:rsidRPr="008F4900">
              <w:rPr>
                <w:rFonts w:ascii="Times New Roman" w:hAnsi="Times New Roman" w:cs="Times New Roman"/>
                <w:lang w:val="en-US"/>
              </w:rPr>
              <w:t xml:space="preserve"> (</w:t>
            </w:r>
            <w:r w:rsidRPr="00A82E0A">
              <w:rPr>
                <w:rFonts w:ascii="Times New Roman" w:hAnsi="Times New Roman" w:cs="Times New Roman"/>
                <w:position w:val="-10"/>
              </w:rPr>
              <w:object w:dxaOrig="260" w:dyaOrig="380" w14:anchorId="2A64B3CD">
                <v:shape id="_x0000_i1047" type="#_x0000_t75" style="width:12.75pt;height:19.5pt" o:ole="">
                  <v:imagedata r:id="rId55" o:title=""/>
                </v:shape>
                <o:OLEObject Type="Embed" ProgID="Equation.3" ShapeID="_x0000_i1047" DrawAspect="Content" ObjectID="_1587583748" r:id="rId56"/>
              </w:object>
            </w:r>
            <w:r w:rsidRPr="008F4900">
              <w:rPr>
                <w:rFonts w:ascii="Times New Roman" w:hAnsi="Times New Roman" w:cs="Times New Roman"/>
                <w:lang w:val="en-US"/>
              </w:rPr>
              <w:t>)</w:t>
            </w:r>
          </w:p>
        </w:tc>
        <w:tc>
          <w:tcPr>
            <w:tcW w:w="1116" w:type="pct"/>
          </w:tcPr>
          <w:p w14:paraId="650975FB"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0.167**</w:t>
            </w:r>
          </w:p>
          <w:p w14:paraId="36FFFF71"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(0.084)</w:t>
            </w:r>
          </w:p>
        </w:tc>
        <w:tc>
          <w:tcPr>
            <w:tcW w:w="1047" w:type="pct"/>
          </w:tcPr>
          <w:p w14:paraId="15F7630D" w14:textId="77777777" w:rsidR="00543EEF" w:rsidRPr="008F4900" w:rsidRDefault="00543EEF" w:rsidP="008F4900">
            <w:pPr>
              <w:widowControl w:val="0"/>
              <w:autoSpaceDE w:val="0"/>
              <w:autoSpaceDN w:val="0"/>
              <w:adjustRightInd w:val="0"/>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0.183**</w:t>
            </w:r>
          </w:p>
          <w:p w14:paraId="4E9FAAC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eastAsia="Times New Roman" w:hAnsi="Times New Roman" w:cs="Times New Roman"/>
                <w:lang w:val="en-US" w:eastAsia="nl-NL"/>
              </w:rPr>
              <w:t>(0.092)</w:t>
            </w:r>
          </w:p>
        </w:tc>
        <w:tc>
          <w:tcPr>
            <w:tcW w:w="924" w:type="pct"/>
          </w:tcPr>
          <w:p w14:paraId="5E66C7CA"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0.198**</w:t>
            </w:r>
          </w:p>
          <w:p w14:paraId="280B7F21"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(0.091)</w:t>
            </w:r>
          </w:p>
        </w:tc>
        <w:tc>
          <w:tcPr>
            <w:tcW w:w="166" w:type="pct"/>
            <w:tcBorders>
              <w:bottom w:val="nil"/>
            </w:tcBorders>
          </w:tcPr>
          <w:p w14:paraId="5C18DA4C"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7BBCF7D3" w14:textId="77777777" w:rsidTr="002F580C">
        <w:trPr>
          <w:trHeight w:val="203"/>
        </w:trPr>
        <w:tc>
          <w:tcPr>
            <w:tcW w:w="1748" w:type="pct"/>
          </w:tcPr>
          <w:p w14:paraId="343CF0A1"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A82E0A">
              <w:rPr>
                <w:rFonts w:ascii="Times New Roman" w:hAnsi="Times New Roman" w:cs="Times New Roman"/>
                <w:position w:val="-14"/>
                <w:lang w:val="en-US"/>
              </w:rPr>
              <w:object w:dxaOrig="1200" w:dyaOrig="380" w14:anchorId="74529989">
                <v:shape id="_x0000_i1048" type="#_x0000_t75" style="width:57pt;height:17.25pt" o:ole="">
                  <v:imagedata r:id="rId57" o:title=""/>
                </v:shape>
                <o:OLEObject Type="Embed" ProgID="Equation.3" ShapeID="_x0000_i1048" DrawAspect="Content" ObjectID="_1587583749" r:id="rId58"/>
              </w:object>
            </w:r>
            <w:r w:rsidRPr="008F4900">
              <w:rPr>
                <w:rFonts w:ascii="Times New Roman" w:hAnsi="Times New Roman" w:cs="Times New Roman"/>
                <w:lang w:val="en-US"/>
              </w:rPr>
              <w:t xml:space="preserve"> (</w:t>
            </w:r>
            <w:r w:rsidRPr="00A82E0A">
              <w:rPr>
                <w:rFonts w:ascii="Times New Roman" w:hAnsi="Times New Roman" w:cs="Times New Roman"/>
                <w:position w:val="-10"/>
              </w:rPr>
              <w:object w:dxaOrig="240" w:dyaOrig="340" w14:anchorId="1FD90359">
                <v:shape id="_x0000_i1049" type="#_x0000_t75" style="width:12.75pt;height:17.25pt" o:ole="">
                  <v:imagedata r:id="rId59" o:title=""/>
                </v:shape>
                <o:OLEObject Type="Embed" ProgID="Equation.3" ShapeID="_x0000_i1049" DrawAspect="Content" ObjectID="_1587583750" r:id="rId60"/>
              </w:object>
            </w:r>
            <w:r w:rsidRPr="008F4900">
              <w:rPr>
                <w:rFonts w:ascii="Times New Roman" w:hAnsi="Times New Roman" w:cs="Times New Roman"/>
              </w:rPr>
              <w:t>)</w:t>
            </w:r>
          </w:p>
        </w:tc>
        <w:tc>
          <w:tcPr>
            <w:tcW w:w="1116" w:type="pct"/>
          </w:tcPr>
          <w:p w14:paraId="20E81BDE"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0.432***</w:t>
            </w:r>
          </w:p>
          <w:p w14:paraId="0381E327"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(0.086)</w:t>
            </w:r>
          </w:p>
        </w:tc>
        <w:tc>
          <w:tcPr>
            <w:tcW w:w="1047" w:type="pct"/>
          </w:tcPr>
          <w:p w14:paraId="28F3F7EE" w14:textId="77777777" w:rsidR="00543EEF" w:rsidRPr="008F4900" w:rsidRDefault="00543EEF" w:rsidP="008F4900">
            <w:pPr>
              <w:widowControl w:val="0"/>
              <w:autoSpaceDE w:val="0"/>
              <w:autoSpaceDN w:val="0"/>
              <w:adjustRightInd w:val="0"/>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0.437***</w:t>
            </w:r>
          </w:p>
          <w:p w14:paraId="327B381C"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eastAsia="Times New Roman" w:hAnsi="Times New Roman" w:cs="Times New Roman"/>
                <w:lang w:val="en-US" w:eastAsia="nl-NL"/>
              </w:rPr>
              <w:t>(0.094)</w:t>
            </w:r>
          </w:p>
        </w:tc>
        <w:tc>
          <w:tcPr>
            <w:tcW w:w="924" w:type="pct"/>
          </w:tcPr>
          <w:p w14:paraId="3C244B0F"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0.442**</w:t>
            </w:r>
          </w:p>
          <w:p w14:paraId="576063D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eastAsia="Times New Roman" w:hAnsi="Times New Roman" w:cs="Times New Roman"/>
                <w:lang w:val="en-US" w:eastAsia="nl-NL"/>
              </w:rPr>
              <w:t>(0.094)</w:t>
            </w:r>
          </w:p>
        </w:tc>
        <w:tc>
          <w:tcPr>
            <w:tcW w:w="166" w:type="pct"/>
            <w:tcBorders>
              <w:bottom w:val="nil"/>
            </w:tcBorders>
          </w:tcPr>
          <w:p w14:paraId="27E28CA4" w14:textId="77777777" w:rsidR="00543EEF" w:rsidRPr="008F4900" w:rsidRDefault="00543EEF" w:rsidP="008F4900">
            <w:pPr>
              <w:spacing w:line="480" w:lineRule="auto"/>
              <w:rPr>
                <w:rFonts w:ascii="Times New Roman" w:hAnsi="Times New Roman" w:cs="Times New Roman"/>
                <w:lang w:val="en-US"/>
              </w:rPr>
            </w:pPr>
          </w:p>
          <w:p w14:paraId="393A342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4B61BEA3" w14:textId="77777777" w:rsidTr="002F580C">
        <w:trPr>
          <w:trHeight w:val="203"/>
        </w:trPr>
        <w:tc>
          <w:tcPr>
            <w:tcW w:w="1748" w:type="pct"/>
          </w:tcPr>
          <w:p w14:paraId="1B7C6206"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ACME</w:t>
            </w:r>
          </w:p>
        </w:tc>
        <w:tc>
          <w:tcPr>
            <w:tcW w:w="1116" w:type="pct"/>
            <w:vAlign w:val="center"/>
          </w:tcPr>
          <w:p w14:paraId="0DC94A2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0.012*</w:t>
            </w:r>
          </w:p>
        </w:tc>
        <w:tc>
          <w:tcPr>
            <w:tcW w:w="1047" w:type="pct"/>
            <w:vAlign w:val="center"/>
          </w:tcPr>
          <w:p w14:paraId="7E2DDEE7"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0.015*</w:t>
            </w:r>
          </w:p>
        </w:tc>
        <w:tc>
          <w:tcPr>
            <w:tcW w:w="924" w:type="pct"/>
            <w:vAlign w:val="center"/>
          </w:tcPr>
          <w:p w14:paraId="40CD3AFB"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0.012*</w:t>
            </w:r>
          </w:p>
        </w:tc>
        <w:tc>
          <w:tcPr>
            <w:tcW w:w="166" w:type="pct"/>
            <w:tcBorders>
              <w:bottom w:val="nil"/>
            </w:tcBorders>
            <w:vAlign w:val="center"/>
          </w:tcPr>
          <w:p w14:paraId="1C5C7ACA"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p>
        </w:tc>
      </w:tr>
      <w:tr w:rsidR="00543EEF" w:rsidRPr="00131A7B" w14:paraId="096C5B9E" w14:textId="77777777" w:rsidTr="002F580C">
        <w:trPr>
          <w:trHeight w:val="203"/>
        </w:trPr>
        <w:tc>
          <w:tcPr>
            <w:tcW w:w="1748" w:type="pct"/>
          </w:tcPr>
          <w:p w14:paraId="7FDB4F26"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 xml:space="preserve">Direct Effect          </w:t>
            </w:r>
          </w:p>
        </w:tc>
        <w:tc>
          <w:tcPr>
            <w:tcW w:w="1116" w:type="pct"/>
            <w:vAlign w:val="center"/>
          </w:tcPr>
          <w:p w14:paraId="1B786024"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0.440**</w:t>
            </w:r>
          </w:p>
        </w:tc>
        <w:tc>
          <w:tcPr>
            <w:tcW w:w="1047" w:type="pct"/>
            <w:vAlign w:val="center"/>
          </w:tcPr>
          <w:p w14:paraId="740CF7F4"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0.437</w:t>
            </w:r>
            <w:r w:rsidRPr="008F4900">
              <w:rPr>
                <w:rFonts w:ascii="Times New Roman" w:hAnsi="Times New Roman" w:cs="Times New Roman"/>
                <w:lang w:val="en-US"/>
              </w:rPr>
              <w:t>**</w:t>
            </w:r>
          </w:p>
        </w:tc>
        <w:tc>
          <w:tcPr>
            <w:tcW w:w="924" w:type="pct"/>
            <w:vAlign w:val="center"/>
          </w:tcPr>
          <w:p w14:paraId="3091324B"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0.450</w:t>
            </w:r>
            <w:r w:rsidRPr="008F4900">
              <w:rPr>
                <w:rFonts w:ascii="Times New Roman" w:hAnsi="Times New Roman" w:cs="Times New Roman"/>
                <w:lang w:val="en-US"/>
              </w:rPr>
              <w:t>**</w:t>
            </w:r>
          </w:p>
        </w:tc>
        <w:tc>
          <w:tcPr>
            <w:tcW w:w="166" w:type="pct"/>
            <w:tcBorders>
              <w:bottom w:val="nil"/>
            </w:tcBorders>
            <w:vAlign w:val="center"/>
          </w:tcPr>
          <w:p w14:paraId="4D433B64"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p>
        </w:tc>
      </w:tr>
      <w:tr w:rsidR="00543EEF" w:rsidRPr="00131A7B" w14:paraId="75C012C9" w14:textId="77777777" w:rsidTr="002F580C">
        <w:trPr>
          <w:trHeight w:val="345"/>
        </w:trPr>
        <w:tc>
          <w:tcPr>
            <w:tcW w:w="1748" w:type="pct"/>
          </w:tcPr>
          <w:p w14:paraId="1D03817C"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Total Effect</w:t>
            </w:r>
          </w:p>
        </w:tc>
        <w:tc>
          <w:tcPr>
            <w:tcW w:w="1116" w:type="pct"/>
            <w:vAlign w:val="center"/>
          </w:tcPr>
          <w:p w14:paraId="2A8B37A8"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0.451**</w:t>
            </w:r>
          </w:p>
        </w:tc>
        <w:tc>
          <w:tcPr>
            <w:tcW w:w="1047" w:type="pct"/>
            <w:vAlign w:val="center"/>
          </w:tcPr>
          <w:p w14:paraId="39E2F80E"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0.452</w:t>
            </w:r>
            <w:r w:rsidRPr="008F4900">
              <w:rPr>
                <w:rFonts w:ascii="Times New Roman" w:hAnsi="Times New Roman" w:cs="Times New Roman"/>
                <w:lang w:val="en-US"/>
              </w:rPr>
              <w:t>**</w:t>
            </w:r>
          </w:p>
        </w:tc>
        <w:tc>
          <w:tcPr>
            <w:tcW w:w="924" w:type="pct"/>
            <w:vAlign w:val="center"/>
          </w:tcPr>
          <w:p w14:paraId="53530AA0"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0.462</w:t>
            </w:r>
            <w:r w:rsidRPr="008F4900">
              <w:rPr>
                <w:rFonts w:ascii="Times New Roman" w:hAnsi="Times New Roman" w:cs="Times New Roman"/>
                <w:lang w:val="en-US"/>
              </w:rPr>
              <w:t>**</w:t>
            </w:r>
          </w:p>
        </w:tc>
        <w:tc>
          <w:tcPr>
            <w:tcW w:w="166" w:type="pct"/>
            <w:tcBorders>
              <w:bottom w:val="nil"/>
            </w:tcBorders>
            <w:vAlign w:val="center"/>
          </w:tcPr>
          <w:p w14:paraId="33CB784A"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p>
        </w:tc>
      </w:tr>
      <w:tr w:rsidR="00543EEF" w:rsidRPr="00131A7B" w14:paraId="696A45E0" w14:textId="77777777" w:rsidTr="002F580C">
        <w:trPr>
          <w:trHeight w:val="203"/>
        </w:trPr>
        <w:tc>
          <w:tcPr>
            <w:tcW w:w="1748" w:type="pct"/>
          </w:tcPr>
          <w:p w14:paraId="649DA8C6" w14:textId="1E9AC6B2" w:rsidR="00543EEF" w:rsidRPr="002F580C" w:rsidRDefault="00543EEF" w:rsidP="008F4900">
            <w:pPr>
              <w:widowControl w:val="0"/>
              <w:autoSpaceDE w:val="0"/>
              <w:autoSpaceDN w:val="0"/>
              <w:adjustRightInd w:val="0"/>
              <w:spacing w:after="0" w:line="480" w:lineRule="auto"/>
              <w:rPr>
                <w:rFonts w:ascii="Times New Roman" w:hAnsi="Times New Roman" w:cs="Times New Roman"/>
                <w:i/>
                <w:lang w:val="en-US"/>
              </w:rPr>
            </w:pPr>
            <w:r w:rsidRPr="002F580C">
              <w:rPr>
                <w:rFonts w:ascii="Times New Roman" w:hAnsi="Times New Roman" w:cs="Times New Roman"/>
                <w:i/>
                <w:lang w:val="en-US"/>
              </w:rPr>
              <w:t>% Tot. Eff. Mediated</w:t>
            </w:r>
          </w:p>
        </w:tc>
        <w:tc>
          <w:tcPr>
            <w:tcW w:w="1116" w:type="pct"/>
            <w:vAlign w:val="center"/>
          </w:tcPr>
          <w:p w14:paraId="0F609929"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0.025**</w:t>
            </w:r>
          </w:p>
        </w:tc>
        <w:tc>
          <w:tcPr>
            <w:tcW w:w="1047" w:type="pct"/>
            <w:vAlign w:val="center"/>
          </w:tcPr>
          <w:p w14:paraId="07E07C96"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0.033</w:t>
            </w:r>
            <w:r w:rsidRPr="008F4900">
              <w:rPr>
                <w:rFonts w:ascii="Times New Roman" w:hAnsi="Times New Roman" w:cs="Times New Roman"/>
                <w:lang w:val="en-US"/>
              </w:rPr>
              <w:t>**</w:t>
            </w:r>
          </w:p>
        </w:tc>
        <w:tc>
          <w:tcPr>
            <w:tcW w:w="924" w:type="pct"/>
            <w:vAlign w:val="center"/>
          </w:tcPr>
          <w:p w14:paraId="4A182CEE"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r w:rsidRPr="008F4900">
              <w:rPr>
                <w:rFonts w:ascii="Times New Roman" w:eastAsia="Times New Roman" w:hAnsi="Times New Roman" w:cs="Times New Roman"/>
                <w:lang w:val="en-US" w:eastAsia="nl-NL"/>
              </w:rPr>
              <w:t>0.027</w:t>
            </w:r>
            <w:r w:rsidRPr="008F4900">
              <w:rPr>
                <w:rFonts w:ascii="Times New Roman" w:hAnsi="Times New Roman" w:cs="Times New Roman"/>
                <w:lang w:val="en-US"/>
              </w:rPr>
              <w:t>**</w:t>
            </w:r>
          </w:p>
        </w:tc>
        <w:tc>
          <w:tcPr>
            <w:tcW w:w="166" w:type="pct"/>
            <w:tcBorders>
              <w:bottom w:val="nil"/>
            </w:tcBorders>
            <w:vAlign w:val="center"/>
          </w:tcPr>
          <w:p w14:paraId="1C808745" w14:textId="77777777" w:rsidR="00543EEF" w:rsidRPr="008F4900" w:rsidRDefault="00543EEF" w:rsidP="008F4900">
            <w:pPr>
              <w:spacing w:after="0" w:line="480" w:lineRule="auto"/>
              <w:jc w:val="center"/>
              <w:rPr>
                <w:rFonts w:ascii="Times New Roman" w:eastAsia="Times New Roman" w:hAnsi="Times New Roman" w:cs="Times New Roman"/>
                <w:lang w:val="en-US" w:eastAsia="nl-NL"/>
              </w:rPr>
            </w:pPr>
          </w:p>
        </w:tc>
      </w:tr>
      <w:tr w:rsidR="00543EEF" w:rsidRPr="00131A7B" w14:paraId="686C23B8" w14:textId="77777777" w:rsidTr="002F580C">
        <w:trPr>
          <w:trHeight w:val="203"/>
        </w:trPr>
        <w:tc>
          <w:tcPr>
            <w:tcW w:w="1748" w:type="pct"/>
          </w:tcPr>
          <w:p w14:paraId="2D079697"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p>
        </w:tc>
        <w:tc>
          <w:tcPr>
            <w:tcW w:w="1116" w:type="pct"/>
          </w:tcPr>
          <w:p w14:paraId="1728EE22"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1047" w:type="pct"/>
          </w:tcPr>
          <w:p w14:paraId="1844489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924" w:type="pct"/>
          </w:tcPr>
          <w:p w14:paraId="0EA0E80D"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c>
          <w:tcPr>
            <w:tcW w:w="166" w:type="pct"/>
            <w:tcBorders>
              <w:bottom w:val="nil"/>
            </w:tcBorders>
          </w:tcPr>
          <w:p w14:paraId="4DF2FA7C"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05B9CA4C" w14:textId="77777777" w:rsidTr="002F580C">
        <w:trPr>
          <w:trHeight w:val="311"/>
        </w:trPr>
        <w:tc>
          <w:tcPr>
            <w:tcW w:w="1748" w:type="pct"/>
          </w:tcPr>
          <w:p w14:paraId="17A334C5"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Mediator</w:t>
            </w:r>
          </w:p>
        </w:tc>
        <w:tc>
          <w:tcPr>
            <w:tcW w:w="1116" w:type="pct"/>
          </w:tcPr>
          <w:p w14:paraId="6B2C24C2"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1340" w:dyaOrig="380" w14:anchorId="63623A6E">
                <v:shape id="_x0000_i1050" type="#_x0000_t75" style="width:51.75pt;height:17.25pt" o:ole="">
                  <v:imagedata r:id="rId61" o:title=""/>
                </v:shape>
                <o:OLEObject Type="Embed" ProgID="Equation.3" ShapeID="_x0000_i1050" DrawAspect="Content" ObjectID="_1587583751" r:id="rId62"/>
              </w:object>
            </w:r>
          </w:p>
        </w:tc>
        <w:tc>
          <w:tcPr>
            <w:tcW w:w="1047" w:type="pct"/>
          </w:tcPr>
          <w:p w14:paraId="178B135A"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1320" w:dyaOrig="380" w14:anchorId="4A688AA4">
                <v:shape id="_x0000_i1051" type="#_x0000_t75" style="width:48.75pt;height:17.25pt" o:ole="">
                  <v:imagedata r:id="rId63" o:title=""/>
                </v:shape>
                <o:OLEObject Type="Embed" ProgID="Equation.3" ShapeID="_x0000_i1051" DrawAspect="Content" ObjectID="_1587583752" r:id="rId64"/>
              </w:object>
            </w:r>
          </w:p>
        </w:tc>
        <w:tc>
          <w:tcPr>
            <w:tcW w:w="924" w:type="pct"/>
          </w:tcPr>
          <w:p w14:paraId="4D721453"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1340" w:dyaOrig="380" w14:anchorId="279B9903">
                <v:shape id="_x0000_i1052" type="#_x0000_t75" style="width:51.75pt;height:17.25pt" o:ole="">
                  <v:imagedata r:id="rId61" o:title=""/>
                </v:shape>
                <o:OLEObject Type="Embed" ProgID="Equation.3" ShapeID="_x0000_i1052" DrawAspect="Content" ObjectID="_1587583753" r:id="rId65"/>
              </w:object>
            </w:r>
          </w:p>
        </w:tc>
        <w:tc>
          <w:tcPr>
            <w:tcW w:w="166" w:type="pct"/>
            <w:tcBorders>
              <w:bottom w:val="nil"/>
            </w:tcBorders>
          </w:tcPr>
          <w:p w14:paraId="2C828992"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42F0494C" w14:textId="77777777" w:rsidTr="002F580C">
        <w:trPr>
          <w:trHeight w:val="203"/>
        </w:trPr>
        <w:tc>
          <w:tcPr>
            <w:tcW w:w="1748" w:type="pct"/>
          </w:tcPr>
          <w:p w14:paraId="439285AC"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Further controls</w:t>
            </w:r>
          </w:p>
        </w:tc>
        <w:tc>
          <w:tcPr>
            <w:tcW w:w="1116" w:type="pct"/>
          </w:tcPr>
          <w:p w14:paraId="671EFCEF"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1047" w:type="pct"/>
          </w:tcPr>
          <w:p w14:paraId="2ADA5AC8"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924" w:type="pct"/>
          </w:tcPr>
          <w:p w14:paraId="15D96B19"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166" w:type="pct"/>
            <w:tcBorders>
              <w:bottom w:val="nil"/>
            </w:tcBorders>
          </w:tcPr>
          <w:p w14:paraId="50EE59A6"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57F697A9" w14:textId="77777777" w:rsidTr="002F580C">
        <w:trPr>
          <w:trHeight w:val="203"/>
        </w:trPr>
        <w:tc>
          <w:tcPr>
            <w:tcW w:w="1748" w:type="pct"/>
          </w:tcPr>
          <w:p w14:paraId="1738B45D"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The other institution</w:t>
            </w:r>
          </w:p>
        </w:tc>
        <w:tc>
          <w:tcPr>
            <w:tcW w:w="1116" w:type="pct"/>
          </w:tcPr>
          <w:p w14:paraId="756C1FC2"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No</w:t>
            </w:r>
          </w:p>
        </w:tc>
        <w:tc>
          <w:tcPr>
            <w:tcW w:w="1047" w:type="pct"/>
          </w:tcPr>
          <w:p w14:paraId="500B5CB9"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924" w:type="pct"/>
          </w:tcPr>
          <w:p w14:paraId="5EF0F9CD"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166" w:type="pct"/>
            <w:tcBorders>
              <w:bottom w:val="nil"/>
            </w:tcBorders>
          </w:tcPr>
          <w:p w14:paraId="5DAC0A15"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r w:rsidR="00543EEF" w:rsidRPr="00131A7B" w14:paraId="6C6A8D2E" w14:textId="77777777" w:rsidTr="002F580C">
        <w:trPr>
          <w:trHeight w:val="203"/>
        </w:trPr>
        <w:tc>
          <w:tcPr>
            <w:tcW w:w="1748" w:type="pct"/>
          </w:tcPr>
          <w:p w14:paraId="2A25259B" w14:textId="77777777" w:rsidR="00543EEF" w:rsidRPr="008F4900" w:rsidRDefault="00543EEF" w:rsidP="008F4900">
            <w:pPr>
              <w:widowControl w:val="0"/>
              <w:autoSpaceDE w:val="0"/>
              <w:autoSpaceDN w:val="0"/>
              <w:adjustRightInd w:val="0"/>
              <w:spacing w:after="0" w:line="480" w:lineRule="auto"/>
              <w:rPr>
                <w:rFonts w:ascii="Times New Roman" w:hAnsi="Times New Roman" w:cs="Times New Roman"/>
                <w:lang w:val="en-US"/>
              </w:rPr>
            </w:pPr>
            <w:r w:rsidRPr="008F4900">
              <w:rPr>
                <w:rFonts w:ascii="Times New Roman" w:hAnsi="Times New Roman" w:cs="Times New Roman"/>
                <w:lang w:val="en-US"/>
              </w:rPr>
              <w:t>Religion</w:t>
            </w:r>
          </w:p>
        </w:tc>
        <w:tc>
          <w:tcPr>
            <w:tcW w:w="1116" w:type="pct"/>
          </w:tcPr>
          <w:p w14:paraId="6E2084C5"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No</w:t>
            </w:r>
          </w:p>
        </w:tc>
        <w:tc>
          <w:tcPr>
            <w:tcW w:w="1047" w:type="pct"/>
          </w:tcPr>
          <w:p w14:paraId="7092751F"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No</w:t>
            </w:r>
          </w:p>
        </w:tc>
        <w:tc>
          <w:tcPr>
            <w:tcW w:w="924" w:type="pct"/>
          </w:tcPr>
          <w:p w14:paraId="3DA41455"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r w:rsidRPr="008F4900">
              <w:rPr>
                <w:rFonts w:ascii="Times New Roman" w:hAnsi="Times New Roman" w:cs="Times New Roman"/>
                <w:lang w:val="en-US"/>
              </w:rPr>
              <w:t>Yes</w:t>
            </w:r>
          </w:p>
        </w:tc>
        <w:tc>
          <w:tcPr>
            <w:tcW w:w="166" w:type="pct"/>
            <w:tcBorders>
              <w:bottom w:val="single" w:sz="4" w:space="0" w:color="auto"/>
            </w:tcBorders>
          </w:tcPr>
          <w:p w14:paraId="5AACD446" w14:textId="77777777" w:rsidR="00543EEF" w:rsidRPr="008F4900" w:rsidRDefault="00543EEF" w:rsidP="008F4900">
            <w:pPr>
              <w:widowControl w:val="0"/>
              <w:autoSpaceDE w:val="0"/>
              <w:autoSpaceDN w:val="0"/>
              <w:adjustRightInd w:val="0"/>
              <w:spacing w:after="0" w:line="480" w:lineRule="auto"/>
              <w:jc w:val="center"/>
              <w:rPr>
                <w:rFonts w:ascii="Times New Roman" w:hAnsi="Times New Roman" w:cs="Times New Roman"/>
                <w:lang w:val="en-US"/>
              </w:rPr>
            </w:pPr>
          </w:p>
        </w:tc>
      </w:tr>
    </w:tbl>
    <w:p w14:paraId="4EB71778" w14:textId="77777777" w:rsidR="006C39A6" w:rsidRPr="008F4900" w:rsidRDefault="006C39A6" w:rsidP="002F580C">
      <w:pPr>
        <w:spacing w:after="0" w:line="480" w:lineRule="auto"/>
        <w:rPr>
          <w:rFonts w:ascii="Times New Roman" w:hAnsi="Times New Roman" w:cs="Times New Roman"/>
          <w:lang w:val="en-US"/>
        </w:rPr>
      </w:pPr>
      <w:r w:rsidRPr="008F4900">
        <w:rPr>
          <w:rFonts w:ascii="Times New Roman" w:hAnsi="Times New Roman" w:cs="Times New Roman"/>
          <w:lang w:val="en-US"/>
        </w:rPr>
        <w:t xml:space="preserve">Standard errors in parentheses; *** p&lt;0.01, ** p&lt;0.05, * p&lt;0.1; </w:t>
      </w:r>
    </w:p>
    <w:p w14:paraId="61A1199F" w14:textId="36C89427" w:rsidR="004039F3" w:rsidRDefault="006C39A6" w:rsidP="00543EEF">
      <w:pPr>
        <w:spacing w:after="0" w:line="480" w:lineRule="auto"/>
        <w:rPr>
          <w:rFonts w:ascii="Times New Roman" w:hAnsi="Times New Roman" w:cs="Times New Roman"/>
          <w:lang w:val="en-US"/>
        </w:rPr>
      </w:pPr>
      <w:r w:rsidRPr="008F4900">
        <w:rPr>
          <w:rFonts w:ascii="Times New Roman" w:hAnsi="Times New Roman" w:cs="Times New Roman"/>
          <w:lang w:val="en-US"/>
        </w:rPr>
        <w:t xml:space="preserve">Further controls: include all from the above, i.e., Social factor, Capital–Labour ratio &amp; Evolution factor. </w:t>
      </w:r>
    </w:p>
    <w:p w14:paraId="4291E9FA" w14:textId="77777777" w:rsidR="00543EEF" w:rsidRPr="008F4900" w:rsidRDefault="00543EEF" w:rsidP="002F580C">
      <w:pPr>
        <w:spacing w:after="0" w:line="480" w:lineRule="auto"/>
        <w:rPr>
          <w:rFonts w:ascii="Times New Roman" w:hAnsi="Times New Roman" w:cs="Times New Roman"/>
          <w:lang w:val="en-US"/>
        </w:rPr>
      </w:pPr>
    </w:p>
    <w:p w14:paraId="7F506B20" w14:textId="77777777" w:rsidR="006C39A6" w:rsidRPr="008F4900" w:rsidRDefault="006C39A6" w:rsidP="008F4900">
      <w:pPr>
        <w:pStyle w:val="ListParagraph"/>
        <w:spacing w:line="480" w:lineRule="auto"/>
        <w:ind w:left="1080"/>
        <w:rPr>
          <w:rFonts w:ascii="Times New Roman" w:hAnsi="Times New Roman" w:cs="Times New Roman"/>
          <w:lang w:val="en-US"/>
        </w:rPr>
      </w:pPr>
    </w:p>
    <w:p w14:paraId="4B2AAECC" w14:textId="77777777" w:rsidR="006C39A6" w:rsidRPr="008F4900" w:rsidRDefault="006C39A6" w:rsidP="008F4900">
      <w:pPr>
        <w:pStyle w:val="ListParagraph"/>
        <w:spacing w:line="480" w:lineRule="auto"/>
        <w:ind w:left="0"/>
        <w:rPr>
          <w:rFonts w:ascii="Times New Roman" w:hAnsi="Times New Roman" w:cs="Times New Roman"/>
          <w:lang w:val="en-US"/>
        </w:rPr>
      </w:pPr>
      <w:r w:rsidRPr="008F4900">
        <w:rPr>
          <w:rFonts w:ascii="Times New Roman" w:hAnsi="Times New Roman" w:cs="Times New Roman"/>
          <w:noProof/>
          <w:lang w:eastAsia="nl-NL"/>
        </w:rPr>
        <w:lastRenderedPageBreak/>
        <w:drawing>
          <wp:inline distT="0" distB="0" distL="0" distR="0" wp14:anchorId="42F429C7" wp14:editId="2BF39B8C">
            <wp:extent cx="2725968" cy="198922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ulatory quality mediating productivity-July.png"/>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741485" cy="2000544"/>
                    </a:xfrm>
                    <a:prstGeom prst="rect">
                      <a:avLst/>
                    </a:prstGeom>
                  </pic:spPr>
                </pic:pic>
              </a:graphicData>
            </a:graphic>
          </wp:inline>
        </w:drawing>
      </w:r>
      <w:r w:rsidRPr="008F4900">
        <w:rPr>
          <w:rFonts w:ascii="Times New Roman" w:hAnsi="Times New Roman" w:cs="Times New Roman"/>
          <w:noProof/>
          <w:lang w:eastAsia="nl-NL"/>
        </w:rPr>
        <w:drawing>
          <wp:inline distT="0" distB="0" distL="0" distR="0" wp14:anchorId="3BA3250C" wp14:editId="7CD1195E">
            <wp:extent cx="2737853" cy="1989011"/>
            <wp:effectExtent l="0" t="0" r="571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 Ethic mediating productivity-July.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739435" cy="1990160"/>
                    </a:xfrm>
                    <a:prstGeom prst="rect">
                      <a:avLst/>
                    </a:prstGeom>
                  </pic:spPr>
                </pic:pic>
              </a:graphicData>
            </a:graphic>
          </wp:inline>
        </w:drawing>
      </w:r>
    </w:p>
    <w:p w14:paraId="3F80B1D5" w14:textId="77777777" w:rsidR="009A5B78" w:rsidRPr="008F4900" w:rsidRDefault="009A5B78" w:rsidP="008F4900">
      <w:pPr>
        <w:tabs>
          <w:tab w:val="left" w:pos="2168"/>
        </w:tabs>
        <w:spacing w:after="120" w:line="480" w:lineRule="auto"/>
        <w:jc w:val="center"/>
        <w:rPr>
          <w:rFonts w:ascii="Times New Roman" w:hAnsi="Times New Roman" w:cs="Times New Roman"/>
          <w:b/>
          <w:lang w:val="en-US"/>
        </w:rPr>
      </w:pPr>
      <w:r w:rsidRPr="008F4900">
        <w:rPr>
          <w:rFonts w:ascii="Times New Roman" w:hAnsi="Times New Roman" w:cs="Times New Roman"/>
          <w:b/>
          <w:lang w:val="en-US"/>
        </w:rPr>
        <w:t>Figure 3. Sensitivity test parameter</w:t>
      </w:r>
    </w:p>
    <w:p w14:paraId="47331D88" w14:textId="77777777" w:rsidR="00AA74F1" w:rsidRPr="008F4900" w:rsidRDefault="00AA74F1" w:rsidP="008F4900">
      <w:pPr>
        <w:tabs>
          <w:tab w:val="left" w:pos="2168"/>
        </w:tabs>
        <w:spacing w:after="120" w:line="480" w:lineRule="auto"/>
        <w:rPr>
          <w:rFonts w:ascii="Times New Roman" w:hAnsi="Times New Roman" w:cs="Times New Roman"/>
          <w:b/>
          <w:lang w:val="en-US"/>
        </w:rPr>
      </w:pPr>
    </w:p>
    <w:p w14:paraId="07701447" w14:textId="77777777" w:rsidR="004039F3" w:rsidRPr="008F4900" w:rsidRDefault="004039F3" w:rsidP="008F4900">
      <w:pPr>
        <w:autoSpaceDE w:val="0"/>
        <w:autoSpaceDN w:val="0"/>
        <w:adjustRightInd w:val="0"/>
        <w:spacing w:after="0" w:line="480" w:lineRule="auto"/>
        <w:jc w:val="both"/>
        <w:rPr>
          <w:rFonts w:ascii="Times New Roman" w:hAnsi="Times New Roman" w:cs="Times New Roman"/>
          <w:lang w:val="en-US"/>
        </w:rPr>
      </w:pPr>
    </w:p>
    <w:p w14:paraId="71C69DD0" w14:textId="3AB71DB6" w:rsidR="004B087D" w:rsidRPr="008F4900" w:rsidRDefault="00DF20FF" w:rsidP="008F4900">
      <w:pPr>
        <w:autoSpaceDE w:val="0"/>
        <w:autoSpaceDN w:val="0"/>
        <w:adjustRightInd w:val="0"/>
        <w:spacing w:after="0" w:line="480" w:lineRule="auto"/>
        <w:jc w:val="both"/>
        <w:rPr>
          <w:rFonts w:ascii="Times New Roman" w:hAnsi="Times New Roman" w:cs="Times New Roman"/>
          <w:lang w:val="en-US"/>
        </w:rPr>
      </w:pPr>
      <w:r>
        <w:rPr>
          <w:rFonts w:ascii="Times New Roman" w:hAnsi="Times New Roman" w:cs="Times New Roman"/>
          <w:lang w:val="en-US"/>
        </w:rPr>
        <w:t>For the sake of completeness, w</w:t>
      </w:r>
      <w:r w:rsidR="0009048A" w:rsidRPr="008F4900">
        <w:rPr>
          <w:rFonts w:ascii="Times New Roman" w:hAnsi="Times New Roman" w:cs="Times New Roman"/>
          <w:lang w:val="en-US"/>
        </w:rPr>
        <w:t xml:space="preserve">e </w:t>
      </w:r>
      <w:r w:rsidR="009A5B78" w:rsidRPr="008F4900">
        <w:rPr>
          <w:rFonts w:ascii="Times New Roman" w:hAnsi="Times New Roman" w:cs="Times New Roman"/>
          <w:lang w:val="en-US"/>
        </w:rPr>
        <w:t>also check</w:t>
      </w:r>
      <w:r w:rsidR="001014F3">
        <w:rPr>
          <w:rFonts w:ascii="Times New Roman" w:hAnsi="Times New Roman" w:cs="Times New Roman"/>
          <w:lang w:val="en-US"/>
        </w:rPr>
        <w:t>ed</w:t>
      </w:r>
      <w:r w:rsidR="009A5B78" w:rsidRPr="008F4900">
        <w:rPr>
          <w:rFonts w:ascii="Times New Roman" w:hAnsi="Times New Roman" w:cs="Times New Roman"/>
          <w:lang w:val="en-US"/>
        </w:rPr>
        <w:t xml:space="preserve"> if</w:t>
      </w:r>
      <w:r w:rsidR="0009048A" w:rsidRPr="008F4900">
        <w:rPr>
          <w:rFonts w:ascii="Times New Roman" w:hAnsi="Times New Roman" w:cs="Times New Roman"/>
          <w:lang w:val="en-US"/>
        </w:rPr>
        <w:t xml:space="preserve"> informal institution mediat</w:t>
      </w:r>
      <w:r w:rsidR="009A5B78" w:rsidRPr="008F4900">
        <w:rPr>
          <w:rFonts w:ascii="Times New Roman" w:hAnsi="Times New Roman" w:cs="Times New Roman"/>
          <w:lang w:val="en-US"/>
        </w:rPr>
        <w:t xml:space="preserve">es the effect of geographical climate on </w:t>
      </w:r>
      <w:r w:rsidR="0009048A" w:rsidRPr="008F4900">
        <w:rPr>
          <w:rFonts w:ascii="Times New Roman" w:hAnsi="Times New Roman" w:cs="Times New Roman"/>
          <w:lang w:val="en-US"/>
        </w:rPr>
        <w:t>formal institution</w:t>
      </w:r>
      <w:r w:rsidR="002F580C">
        <w:rPr>
          <w:rFonts w:ascii="Times New Roman" w:hAnsi="Times New Roman" w:cs="Times New Roman"/>
          <w:lang w:val="en-US"/>
        </w:rPr>
        <w:t>s</w:t>
      </w:r>
      <w:r w:rsidR="009A5B78" w:rsidRPr="008F4900">
        <w:rPr>
          <w:rFonts w:ascii="Times New Roman" w:hAnsi="Times New Roman" w:cs="Times New Roman"/>
          <w:lang w:val="en-US"/>
        </w:rPr>
        <w:t xml:space="preserve"> (</w:t>
      </w:r>
      <w:r>
        <w:rPr>
          <w:rFonts w:ascii="Times New Roman" w:hAnsi="Times New Roman" w:cs="Times New Roman"/>
          <w:lang w:val="en-US"/>
        </w:rPr>
        <w:t xml:space="preserve">recall </w:t>
      </w:r>
      <w:r w:rsidR="009A5B78" w:rsidRPr="008F4900">
        <w:rPr>
          <w:rFonts w:ascii="Times New Roman" w:hAnsi="Times New Roman" w:cs="Times New Roman"/>
          <w:lang w:val="en-US"/>
        </w:rPr>
        <w:t xml:space="preserve"> channel </w:t>
      </w:r>
      <w:r w:rsidR="001014F3">
        <w:rPr>
          <w:rFonts w:ascii="Times New Roman" w:hAnsi="Times New Roman" w:cs="Times New Roman"/>
          <w:lang w:val="en-US"/>
        </w:rPr>
        <w:t xml:space="preserve">3 </w:t>
      </w:r>
      <w:r w:rsidR="009A5B78" w:rsidRPr="008F4900">
        <w:rPr>
          <w:rFonts w:ascii="Times New Roman" w:hAnsi="Times New Roman" w:cs="Times New Roman"/>
          <w:lang w:val="en-US"/>
        </w:rPr>
        <w:t>in Figure 1)</w:t>
      </w:r>
      <w:r w:rsidR="0009048A" w:rsidRPr="008F4900">
        <w:rPr>
          <w:rFonts w:ascii="Times New Roman" w:hAnsi="Times New Roman" w:cs="Times New Roman"/>
          <w:lang w:val="en-US"/>
        </w:rPr>
        <w:t xml:space="preserve">. Informal institution shows </w:t>
      </w:r>
      <w:r w:rsidR="001757B5" w:rsidRPr="008F4900">
        <w:rPr>
          <w:rFonts w:ascii="Times New Roman" w:hAnsi="Times New Roman" w:cs="Times New Roman"/>
          <w:lang w:val="en-US"/>
        </w:rPr>
        <w:t>significant</w:t>
      </w:r>
      <w:r w:rsidR="0009048A" w:rsidRPr="008F4900">
        <w:rPr>
          <w:rFonts w:ascii="Times New Roman" w:hAnsi="Times New Roman" w:cs="Times New Roman"/>
          <w:lang w:val="en-US"/>
        </w:rPr>
        <w:t xml:space="preserve"> mediation effect </w:t>
      </w:r>
      <w:r w:rsidR="001757B5" w:rsidRPr="008F4900">
        <w:rPr>
          <w:rFonts w:ascii="Times New Roman" w:hAnsi="Times New Roman" w:cs="Times New Roman"/>
          <w:lang w:val="en-US"/>
        </w:rPr>
        <w:t>of cold climate on</w:t>
      </w:r>
      <w:r w:rsidR="0009048A" w:rsidRPr="008F4900">
        <w:rPr>
          <w:rFonts w:ascii="Times New Roman" w:hAnsi="Times New Roman" w:cs="Times New Roman"/>
          <w:lang w:val="en-US"/>
        </w:rPr>
        <w:t xml:space="preserve"> the </w:t>
      </w:r>
      <w:r w:rsidR="001757B5" w:rsidRPr="008F4900">
        <w:rPr>
          <w:rFonts w:ascii="Times New Roman" w:hAnsi="Times New Roman" w:cs="Times New Roman"/>
          <w:lang w:val="en-US"/>
        </w:rPr>
        <w:t xml:space="preserve">development of </w:t>
      </w:r>
      <w:r w:rsidR="0009048A" w:rsidRPr="008F4900">
        <w:rPr>
          <w:rFonts w:ascii="Times New Roman" w:hAnsi="Times New Roman" w:cs="Times New Roman"/>
          <w:lang w:val="en-US"/>
        </w:rPr>
        <w:t>formal institution</w:t>
      </w:r>
      <w:r w:rsidR="001757B5" w:rsidRPr="008F4900">
        <w:rPr>
          <w:rFonts w:ascii="Times New Roman" w:hAnsi="Times New Roman" w:cs="Times New Roman"/>
          <w:lang w:val="en-US"/>
        </w:rPr>
        <w:t>s</w:t>
      </w:r>
      <w:r w:rsidR="00E64978" w:rsidRPr="008F4900">
        <w:rPr>
          <w:rFonts w:ascii="Times New Roman" w:hAnsi="Times New Roman" w:cs="Times New Roman"/>
          <w:lang w:val="en-US"/>
        </w:rPr>
        <w:t xml:space="preserve"> (see Table </w:t>
      </w:r>
      <w:r w:rsidR="00AC558B" w:rsidRPr="008F4900">
        <w:rPr>
          <w:rFonts w:ascii="Times New Roman" w:hAnsi="Times New Roman" w:cs="Times New Roman"/>
          <w:lang w:val="en-US"/>
        </w:rPr>
        <w:t>B6 in the Appendix</w:t>
      </w:r>
      <w:r w:rsidR="00E64978" w:rsidRPr="008F4900">
        <w:rPr>
          <w:rFonts w:ascii="Times New Roman" w:hAnsi="Times New Roman" w:cs="Times New Roman"/>
          <w:lang w:val="en-US"/>
        </w:rPr>
        <w:t>)</w:t>
      </w:r>
      <w:r w:rsidR="0009048A" w:rsidRPr="008F4900">
        <w:rPr>
          <w:rFonts w:ascii="Times New Roman" w:hAnsi="Times New Roman" w:cs="Times New Roman"/>
          <w:lang w:val="en-US"/>
        </w:rPr>
        <w:t xml:space="preserve">. </w:t>
      </w:r>
      <w:r w:rsidR="001757B5" w:rsidRPr="008F4900">
        <w:rPr>
          <w:rFonts w:ascii="Times New Roman" w:hAnsi="Times New Roman" w:cs="Times New Roman"/>
          <w:lang w:val="en-US"/>
        </w:rPr>
        <w:t>The results remain generally the same when we use Polity2 instead of regulatory quality</w:t>
      </w:r>
      <w:r w:rsidR="00E64978" w:rsidRPr="008F4900">
        <w:rPr>
          <w:rFonts w:ascii="Times New Roman" w:hAnsi="Times New Roman" w:cs="Times New Roman"/>
          <w:lang w:val="en-US"/>
        </w:rPr>
        <w:t>.</w:t>
      </w:r>
      <w:r w:rsidR="0009048A" w:rsidRPr="008F4900">
        <w:rPr>
          <w:rFonts w:ascii="Times New Roman" w:hAnsi="Times New Roman" w:cs="Times New Roman"/>
          <w:lang w:val="en-US"/>
        </w:rPr>
        <w:t xml:space="preserve"> </w:t>
      </w:r>
      <w:r w:rsidR="004B087D" w:rsidRPr="008F4900">
        <w:rPr>
          <w:rFonts w:ascii="Times New Roman" w:hAnsi="Times New Roman" w:cs="Times New Roman"/>
          <w:lang w:val="en-US"/>
        </w:rPr>
        <w:t xml:space="preserve">We also check the results using instrumental variable (IV) approach. The results remain consistent and they can be found in the appendix (section B) or can be provided if requested.   </w:t>
      </w:r>
    </w:p>
    <w:p w14:paraId="5E5DD2EA" w14:textId="77777777" w:rsidR="007201B5" w:rsidRPr="008F4900" w:rsidRDefault="007201B5" w:rsidP="008F4900">
      <w:pPr>
        <w:tabs>
          <w:tab w:val="left" w:pos="2168"/>
        </w:tabs>
        <w:spacing w:after="120" w:line="480" w:lineRule="auto"/>
        <w:jc w:val="both"/>
        <w:rPr>
          <w:rFonts w:ascii="Times New Roman" w:hAnsi="Times New Roman" w:cs="Times New Roman"/>
          <w:lang w:val="en-US"/>
        </w:rPr>
      </w:pPr>
    </w:p>
    <w:p w14:paraId="50714F72" w14:textId="77777777" w:rsidR="00241E95" w:rsidRPr="008F4900" w:rsidRDefault="00241E95" w:rsidP="002F5298">
      <w:pPr>
        <w:pStyle w:val="ListParagraph"/>
        <w:numPr>
          <w:ilvl w:val="0"/>
          <w:numId w:val="1"/>
        </w:numPr>
        <w:spacing w:after="120" w:line="480" w:lineRule="auto"/>
        <w:ind w:left="426"/>
        <w:rPr>
          <w:rFonts w:ascii="Times New Roman" w:hAnsi="Times New Roman" w:cs="Times New Roman"/>
          <w:b/>
          <w:lang w:val="en-US"/>
        </w:rPr>
      </w:pPr>
      <w:r w:rsidRPr="008F4900">
        <w:rPr>
          <w:rFonts w:ascii="Times New Roman" w:hAnsi="Times New Roman" w:cs="Times New Roman"/>
          <w:b/>
          <w:lang w:val="en-US"/>
        </w:rPr>
        <w:t>Conclusions</w:t>
      </w:r>
    </w:p>
    <w:p w14:paraId="29471771" w14:textId="6C4799B8" w:rsidR="00763E22" w:rsidRDefault="00963E8D" w:rsidP="008F4900">
      <w:pPr>
        <w:spacing w:line="480" w:lineRule="auto"/>
        <w:jc w:val="both"/>
        <w:rPr>
          <w:rFonts w:ascii="Times New Roman" w:hAnsi="Times New Roman" w:cs="Times New Roman"/>
          <w:lang w:val="en-US"/>
        </w:rPr>
      </w:pPr>
      <w:r w:rsidRPr="008F4900">
        <w:rPr>
          <w:rFonts w:ascii="Times New Roman" w:hAnsi="Times New Roman" w:cs="Times New Roman"/>
          <w:lang w:val="en-US"/>
        </w:rPr>
        <w:t xml:space="preserve">In this paper, we </w:t>
      </w:r>
      <w:r w:rsidR="00763E22">
        <w:rPr>
          <w:rFonts w:ascii="Times New Roman" w:hAnsi="Times New Roman" w:cs="Times New Roman"/>
          <w:lang w:val="en-US"/>
        </w:rPr>
        <w:t xml:space="preserve">test the </w:t>
      </w:r>
      <w:r w:rsidR="00945DB9">
        <w:rPr>
          <w:rFonts w:ascii="Times New Roman" w:hAnsi="Times New Roman" w:cs="Times New Roman"/>
          <w:lang w:val="en-US"/>
        </w:rPr>
        <w:t>well-known</w:t>
      </w:r>
      <w:r w:rsidR="00763E22">
        <w:rPr>
          <w:rFonts w:ascii="Times New Roman" w:hAnsi="Times New Roman" w:cs="Times New Roman"/>
          <w:lang w:val="en-US"/>
        </w:rPr>
        <w:t xml:space="preserve"> thesis, </w:t>
      </w:r>
      <w:r w:rsidR="00945DB9">
        <w:rPr>
          <w:rFonts w:ascii="Times New Roman" w:hAnsi="Times New Roman" w:cs="Times New Roman"/>
          <w:lang w:val="en-US"/>
        </w:rPr>
        <w:t xml:space="preserve">as </w:t>
      </w:r>
      <w:r w:rsidR="001014F3">
        <w:rPr>
          <w:rFonts w:ascii="Times New Roman" w:hAnsi="Times New Roman" w:cs="Times New Roman"/>
          <w:lang w:val="en-US"/>
        </w:rPr>
        <w:t xml:space="preserve">probably most famously </w:t>
      </w:r>
      <w:r w:rsidR="00763E22">
        <w:rPr>
          <w:rFonts w:ascii="Times New Roman" w:hAnsi="Times New Roman" w:cs="Times New Roman"/>
          <w:lang w:val="en-US"/>
        </w:rPr>
        <w:t xml:space="preserve">professed by </w:t>
      </w:r>
      <w:r w:rsidR="001014F3">
        <w:rPr>
          <w:rFonts w:ascii="Times New Roman" w:hAnsi="Times New Roman" w:cs="Times New Roman"/>
          <w:lang w:val="en-US"/>
        </w:rPr>
        <w:t>D</w:t>
      </w:r>
      <w:r w:rsidR="00763E22">
        <w:rPr>
          <w:rFonts w:ascii="Times New Roman" w:hAnsi="Times New Roman" w:cs="Times New Roman"/>
          <w:lang w:val="en-US"/>
        </w:rPr>
        <w:t xml:space="preserve">e Montesquieu </w:t>
      </w:r>
      <w:r w:rsidR="001014F3">
        <w:rPr>
          <w:rFonts w:ascii="Times New Roman" w:hAnsi="Times New Roman" w:cs="Times New Roman"/>
          <w:lang w:val="en-US"/>
        </w:rPr>
        <w:t>in the 18</w:t>
      </w:r>
      <w:r w:rsidR="001014F3" w:rsidRPr="002F5298">
        <w:rPr>
          <w:rFonts w:ascii="Times New Roman" w:hAnsi="Times New Roman" w:cs="Times New Roman"/>
          <w:vertAlign w:val="superscript"/>
          <w:lang w:val="en-US"/>
        </w:rPr>
        <w:t>th</w:t>
      </w:r>
      <w:r w:rsidR="001014F3">
        <w:rPr>
          <w:rFonts w:ascii="Times New Roman" w:hAnsi="Times New Roman" w:cs="Times New Roman"/>
          <w:lang w:val="en-US"/>
        </w:rPr>
        <w:t xml:space="preserve"> century</w:t>
      </w:r>
      <w:r w:rsidR="00763E22">
        <w:rPr>
          <w:rFonts w:ascii="Times New Roman" w:hAnsi="Times New Roman" w:cs="Times New Roman"/>
          <w:lang w:val="en-US"/>
        </w:rPr>
        <w:t xml:space="preserve">, that differences in development between societies can partly be traced to climate-induced attitudes to work. Analysing differences in the </w:t>
      </w:r>
      <w:r w:rsidR="00945DB9">
        <w:rPr>
          <w:rFonts w:ascii="Times New Roman" w:hAnsi="Times New Roman" w:cs="Times New Roman"/>
          <w:lang w:val="en-US"/>
        </w:rPr>
        <w:t>discomfort</w:t>
      </w:r>
      <w:r w:rsidR="00763E22">
        <w:rPr>
          <w:rFonts w:ascii="Times New Roman" w:hAnsi="Times New Roman" w:cs="Times New Roman"/>
          <w:lang w:val="en-US"/>
        </w:rPr>
        <w:t xml:space="preserve"> caused by unemployment between peoples from different climatic zones, we find that societies in hotter climates </w:t>
      </w:r>
      <w:r w:rsidR="00DB2A8B">
        <w:rPr>
          <w:rFonts w:ascii="Times New Roman" w:hAnsi="Times New Roman" w:cs="Times New Roman"/>
          <w:lang w:val="en-US"/>
        </w:rPr>
        <w:t xml:space="preserve">systematically </w:t>
      </w:r>
      <w:r w:rsidR="00763E22">
        <w:rPr>
          <w:rFonts w:ascii="Times New Roman" w:hAnsi="Times New Roman" w:cs="Times New Roman"/>
          <w:lang w:val="en-US"/>
        </w:rPr>
        <w:t xml:space="preserve">care less about being employed. </w:t>
      </w:r>
      <w:r w:rsidR="00DB2A8B">
        <w:rPr>
          <w:rFonts w:ascii="Times New Roman" w:hAnsi="Times New Roman" w:cs="Times New Roman"/>
          <w:lang w:val="en-US"/>
        </w:rPr>
        <w:t xml:space="preserve">This result suggests that climate indeed influences attitudes to work in the way proposed by </w:t>
      </w:r>
      <w:r w:rsidR="00945DB9">
        <w:rPr>
          <w:rFonts w:ascii="Times New Roman" w:hAnsi="Times New Roman" w:cs="Times New Roman"/>
          <w:lang w:val="en-US"/>
        </w:rPr>
        <w:t>D</w:t>
      </w:r>
      <w:r w:rsidR="00DB2A8B">
        <w:rPr>
          <w:rFonts w:ascii="Times New Roman" w:hAnsi="Times New Roman" w:cs="Times New Roman"/>
          <w:lang w:val="en-US"/>
        </w:rPr>
        <w:t xml:space="preserve">e Montesquieu and others. At the same time, while we do find that such differences in work ethic are associated with higher development, we find that a climate-induced work ethic is only responsible for a very small part of the empirical relation between climate and economic outcomes. We conclude that climate </w:t>
      </w:r>
      <w:r w:rsidR="00DB2A8B">
        <w:rPr>
          <w:rFonts w:ascii="Times New Roman" w:hAnsi="Times New Roman" w:cs="Times New Roman"/>
          <w:lang w:val="en-US"/>
        </w:rPr>
        <w:lastRenderedPageBreak/>
        <w:t xml:space="preserve">matters for work ethic, but that this channel cannot serve as an explanation for the differences in development levels we observe around the world. </w:t>
      </w:r>
    </w:p>
    <w:p w14:paraId="69AE6AD9" w14:textId="23FAAAFD" w:rsidR="00DB2A8B" w:rsidRDefault="00DB2A8B" w:rsidP="008F4900">
      <w:pPr>
        <w:spacing w:line="480" w:lineRule="auto"/>
        <w:jc w:val="both"/>
        <w:rPr>
          <w:rFonts w:ascii="Times New Roman" w:hAnsi="Times New Roman" w:cs="Times New Roman"/>
          <w:lang w:val="en-US"/>
        </w:rPr>
      </w:pPr>
      <w:r>
        <w:rPr>
          <w:rFonts w:ascii="Times New Roman" w:hAnsi="Times New Roman" w:cs="Times New Roman"/>
          <w:lang w:val="en-US"/>
        </w:rPr>
        <w:t xml:space="preserve">We would like to stress that our results should </w:t>
      </w:r>
      <w:r w:rsidRPr="002F5298">
        <w:rPr>
          <w:rFonts w:ascii="Times New Roman" w:hAnsi="Times New Roman" w:cs="Times New Roman"/>
          <w:u w:val="single"/>
          <w:lang w:val="en-US"/>
        </w:rPr>
        <w:t>not</w:t>
      </w:r>
      <w:r>
        <w:rPr>
          <w:rFonts w:ascii="Times New Roman" w:hAnsi="Times New Roman" w:cs="Times New Roman"/>
          <w:lang w:val="en-US"/>
        </w:rPr>
        <w:t xml:space="preserve"> be interpreted as evidence for a cultural superiority of peoples residing in temperate or cold climates. What we merely show is that </w:t>
      </w:r>
      <w:r w:rsidR="002D1A67">
        <w:rPr>
          <w:rFonts w:ascii="Times New Roman" w:hAnsi="Times New Roman" w:cs="Times New Roman"/>
          <w:lang w:val="en-US"/>
        </w:rPr>
        <w:t xml:space="preserve">different climatic conditions invite different cultural responses that are each tailored to the specific challenges the environment poses. There is no universal standard by which to evaluate these cultural responses and create some form of hierarchical ranking of them. Indeed, the fact that we find that climate-induced differences in work ethic are hardly responsible for the impact of climate on economic outcomes confirms the neutrality of our argument. </w:t>
      </w:r>
      <w:r w:rsidR="00D152AF">
        <w:rPr>
          <w:rFonts w:ascii="Times New Roman" w:hAnsi="Times New Roman" w:cs="Times New Roman"/>
          <w:lang w:val="en-US"/>
        </w:rPr>
        <w:t>More in general</w:t>
      </w:r>
      <w:r>
        <w:rPr>
          <w:rFonts w:ascii="Times New Roman" w:hAnsi="Times New Roman" w:cs="Times New Roman"/>
          <w:lang w:val="en-US"/>
        </w:rPr>
        <w:t xml:space="preserve">, our results imply that the </w:t>
      </w:r>
      <w:r w:rsidR="002D1A67">
        <w:rPr>
          <w:rFonts w:ascii="Times New Roman" w:hAnsi="Times New Roman" w:cs="Times New Roman"/>
          <w:lang w:val="en-US"/>
        </w:rPr>
        <w:t xml:space="preserve">literature on the impact of geography on institutional and economic development should play more attention to informal institutions in addition to formal ones. </w:t>
      </w:r>
      <w:r>
        <w:rPr>
          <w:rFonts w:ascii="Times New Roman" w:hAnsi="Times New Roman" w:cs="Times New Roman"/>
          <w:lang w:val="en-US"/>
        </w:rPr>
        <w:t xml:space="preserve"> </w:t>
      </w:r>
    </w:p>
    <w:p w14:paraId="26C545E9" w14:textId="7A1860F4" w:rsidR="001014F3" w:rsidRDefault="002F6297" w:rsidP="008F4900">
      <w:pPr>
        <w:spacing w:line="480" w:lineRule="auto"/>
        <w:jc w:val="both"/>
        <w:rPr>
          <w:rFonts w:ascii="Times New Roman" w:hAnsi="Times New Roman" w:cs="Times New Roman"/>
          <w:lang w:val="en-US"/>
        </w:rPr>
      </w:pPr>
      <w:r w:rsidRPr="00061B42">
        <w:rPr>
          <w:rFonts w:ascii="Times New Roman" w:hAnsi="Times New Roman" w:cs="Times New Roman"/>
          <w:lang w:val="en-US"/>
        </w:rPr>
        <w:t xml:space="preserve">Without refuting the importance of </w:t>
      </w:r>
      <w:r w:rsidR="004A34E6" w:rsidRPr="00061B42">
        <w:rPr>
          <w:rFonts w:ascii="Times New Roman" w:hAnsi="Times New Roman" w:cs="Times New Roman"/>
          <w:lang w:val="en-US"/>
        </w:rPr>
        <w:t xml:space="preserve">formal </w:t>
      </w:r>
      <w:r w:rsidRPr="00061B42">
        <w:rPr>
          <w:rFonts w:ascii="Times New Roman" w:hAnsi="Times New Roman" w:cs="Times New Roman"/>
          <w:lang w:val="en-US"/>
        </w:rPr>
        <w:t>institutions</w:t>
      </w:r>
      <w:r w:rsidR="00E96ADC" w:rsidRPr="00061B42">
        <w:rPr>
          <w:rFonts w:ascii="Times New Roman" w:hAnsi="Times New Roman" w:cs="Times New Roman"/>
          <w:lang w:val="en-US"/>
        </w:rPr>
        <w:t xml:space="preserve"> as discussed by Acemoglu and Robinson (2012)</w:t>
      </w:r>
      <w:r w:rsidRPr="00061B42">
        <w:rPr>
          <w:rFonts w:ascii="Times New Roman" w:hAnsi="Times New Roman" w:cs="Times New Roman"/>
          <w:lang w:val="en-US"/>
        </w:rPr>
        <w:t>, th</w:t>
      </w:r>
      <w:r w:rsidR="00E96ADC" w:rsidRPr="00061B42">
        <w:rPr>
          <w:rFonts w:ascii="Times New Roman" w:hAnsi="Times New Roman" w:cs="Times New Roman"/>
          <w:lang w:val="en-US"/>
        </w:rPr>
        <w:t>is</w:t>
      </w:r>
      <w:r w:rsidRPr="00061B42">
        <w:rPr>
          <w:rFonts w:ascii="Times New Roman" w:hAnsi="Times New Roman" w:cs="Times New Roman"/>
          <w:lang w:val="en-US"/>
        </w:rPr>
        <w:t xml:space="preserve"> paper’s results </w:t>
      </w:r>
      <w:r w:rsidR="00D152AF">
        <w:rPr>
          <w:rFonts w:ascii="Times New Roman" w:hAnsi="Times New Roman" w:cs="Times New Roman"/>
          <w:lang w:val="en-US"/>
        </w:rPr>
        <w:t>indicate that their dismissal of culture as part of the story is premature. G</w:t>
      </w:r>
      <w:r w:rsidR="001417CB" w:rsidRPr="00061B42">
        <w:rPr>
          <w:rFonts w:ascii="Times New Roman" w:hAnsi="Times New Roman" w:cs="Times New Roman"/>
          <w:lang w:val="en-US"/>
        </w:rPr>
        <w:t>eograp</w:t>
      </w:r>
      <w:r w:rsidR="001014F3">
        <w:rPr>
          <w:rFonts w:ascii="Times New Roman" w:hAnsi="Times New Roman" w:cs="Times New Roman"/>
          <w:lang w:val="en-US"/>
        </w:rPr>
        <w:t>h</w:t>
      </w:r>
      <w:r w:rsidR="00D152AF">
        <w:rPr>
          <w:rFonts w:ascii="Times New Roman" w:hAnsi="Times New Roman" w:cs="Times New Roman"/>
          <w:lang w:val="en-US"/>
        </w:rPr>
        <w:t xml:space="preserve">y and </w:t>
      </w:r>
      <w:r w:rsidR="004A34E6" w:rsidRPr="00061B42">
        <w:rPr>
          <w:rFonts w:ascii="Times New Roman" w:hAnsi="Times New Roman" w:cs="Times New Roman"/>
          <w:lang w:val="en-US"/>
        </w:rPr>
        <w:t xml:space="preserve"> climate</w:t>
      </w:r>
      <w:r w:rsidR="00651944" w:rsidRPr="00061B42">
        <w:rPr>
          <w:rFonts w:ascii="Times New Roman" w:hAnsi="Times New Roman" w:cs="Times New Roman"/>
          <w:lang w:val="en-US"/>
        </w:rPr>
        <w:t xml:space="preserve"> </w:t>
      </w:r>
      <w:r w:rsidR="00D152AF">
        <w:rPr>
          <w:rFonts w:ascii="Times New Roman" w:hAnsi="Times New Roman" w:cs="Times New Roman"/>
          <w:lang w:val="en-US"/>
        </w:rPr>
        <w:t xml:space="preserve">do not only affect formal institutions, but </w:t>
      </w:r>
      <w:r w:rsidR="00271357" w:rsidRPr="00061B42">
        <w:rPr>
          <w:rFonts w:ascii="Times New Roman" w:hAnsi="Times New Roman" w:cs="Times New Roman"/>
          <w:lang w:val="en-US"/>
        </w:rPr>
        <w:t xml:space="preserve">also </w:t>
      </w:r>
      <w:r w:rsidR="004A34E6" w:rsidRPr="00061B42">
        <w:rPr>
          <w:rFonts w:ascii="Times New Roman" w:hAnsi="Times New Roman" w:cs="Times New Roman"/>
          <w:lang w:val="en-US"/>
        </w:rPr>
        <w:t>play a</w:t>
      </w:r>
      <w:r w:rsidR="00D152AF">
        <w:rPr>
          <w:rFonts w:ascii="Times New Roman" w:hAnsi="Times New Roman" w:cs="Times New Roman"/>
          <w:lang w:val="en-US"/>
        </w:rPr>
        <w:t xml:space="preserve"> </w:t>
      </w:r>
      <w:r w:rsidR="004A34E6" w:rsidRPr="00061B42">
        <w:rPr>
          <w:rFonts w:ascii="Times New Roman" w:hAnsi="Times New Roman" w:cs="Times New Roman"/>
          <w:lang w:val="en-US"/>
        </w:rPr>
        <w:t xml:space="preserve">role in </w:t>
      </w:r>
      <w:r w:rsidR="00D152AF">
        <w:rPr>
          <w:rFonts w:ascii="Times New Roman" w:hAnsi="Times New Roman" w:cs="Times New Roman"/>
          <w:lang w:val="en-US"/>
        </w:rPr>
        <w:t xml:space="preserve">the </w:t>
      </w:r>
      <w:r w:rsidR="004A34E6" w:rsidRPr="00061B42">
        <w:rPr>
          <w:rFonts w:ascii="Times New Roman" w:hAnsi="Times New Roman" w:cs="Times New Roman"/>
          <w:lang w:val="en-US"/>
        </w:rPr>
        <w:t xml:space="preserve">development of </w:t>
      </w:r>
      <w:r w:rsidR="00D152AF">
        <w:rPr>
          <w:rFonts w:ascii="Times New Roman" w:hAnsi="Times New Roman" w:cs="Times New Roman"/>
          <w:lang w:val="en-US"/>
        </w:rPr>
        <w:t xml:space="preserve">informal </w:t>
      </w:r>
      <w:r w:rsidR="002D1A67">
        <w:rPr>
          <w:rFonts w:ascii="Times New Roman" w:hAnsi="Times New Roman" w:cs="Times New Roman"/>
          <w:lang w:val="en-US"/>
        </w:rPr>
        <w:t xml:space="preserve">norms that are </w:t>
      </w:r>
      <w:r w:rsidR="00D152AF">
        <w:rPr>
          <w:rFonts w:ascii="Times New Roman" w:hAnsi="Times New Roman" w:cs="Times New Roman"/>
          <w:lang w:val="en-US"/>
        </w:rPr>
        <w:t xml:space="preserve">equally </w:t>
      </w:r>
      <w:r w:rsidR="002D1A67">
        <w:rPr>
          <w:rFonts w:ascii="Times New Roman" w:hAnsi="Times New Roman" w:cs="Times New Roman"/>
          <w:lang w:val="en-US"/>
        </w:rPr>
        <w:t>important for the way economies function.</w:t>
      </w:r>
      <w:r w:rsidR="00D152AF">
        <w:rPr>
          <w:rFonts w:ascii="Times New Roman" w:hAnsi="Times New Roman" w:cs="Times New Roman"/>
          <w:lang w:val="en-US"/>
        </w:rPr>
        <w:t xml:space="preserve"> Combined with other recent research highlighting the impact of culture on institutional and economic development (Gorodnichenko and Roland 2016; Maseland 2013; Tabellini 2010), this suggests that the cultural channel </w:t>
      </w:r>
      <w:r w:rsidR="00D40776">
        <w:rPr>
          <w:rFonts w:ascii="Times New Roman" w:hAnsi="Times New Roman" w:cs="Times New Roman"/>
          <w:lang w:val="en-US"/>
        </w:rPr>
        <w:t xml:space="preserve">in the geography-growth nexus should be taken more seriously. </w:t>
      </w:r>
    </w:p>
    <w:p w14:paraId="2A56F2BB" w14:textId="77777777" w:rsidR="001014F3" w:rsidRDefault="001014F3">
      <w:pPr>
        <w:rPr>
          <w:rFonts w:ascii="Times New Roman" w:hAnsi="Times New Roman" w:cs="Times New Roman"/>
          <w:lang w:val="en-US"/>
        </w:rPr>
      </w:pPr>
      <w:r>
        <w:rPr>
          <w:rFonts w:ascii="Times New Roman" w:hAnsi="Times New Roman" w:cs="Times New Roman"/>
          <w:lang w:val="en-US"/>
        </w:rPr>
        <w:br w:type="page"/>
      </w:r>
    </w:p>
    <w:p w14:paraId="4D714E4A" w14:textId="77777777" w:rsidR="00D152AF" w:rsidRDefault="00D152AF" w:rsidP="008F4900">
      <w:pPr>
        <w:spacing w:line="480" w:lineRule="auto"/>
        <w:jc w:val="both"/>
        <w:rPr>
          <w:rFonts w:ascii="Times New Roman" w:hAnsi="Times New Roman" w:cs="Times New Roman"/>
          <w:lang w:val="en-US"/>
        </w:rPr>
      </w:pPr>
    </w:p>
    <w:p w14:paraId="6F9B6536" w14:textId="1AF6BB71" w:rsidR="00241E95" w:rsidRPr="00061B42" w:rsidRDefault="001014F3" w:rsidP="002F5298">
      <w:pPr>
        <w:rPr>
          <w:b/>
          <w:lang w:val="en-US"/>
        </w:rPr>
      </w:pPr>
      <w:r>
        <w:rPr>
          <w:b/>
          <w:lang w:val="en-US"/>
        </w:rPr>
        <w:t>R</w:t>
      </w:r>
      <w:r w:rsidR="00241E95" w:rsidRPr="00061B42">
        <w:rPr>
          <w:b/>
          <w:lang w:val="en-US"/>
        </w:rPr>
        <w:t xml:space="preserve">eferences </w:t>
      </w:r>
    </w:p>
    <w:p w14:paraId="3786C96B" w14:textId="77777777" w:rsidR="00241E95" w:rsidRPr="002F5298" w:rsidRDefault="00F82D95"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Acemoglu, </w:t>
      </w:r>
      <w:hyperlink r:id="rId68" w:history="1">
        <w:r w:rsidRPr="002F5298">
          <w:rPr>
            <w:rFonts w:eastAsiaTheme="minorHAnsi"/>
            <w:b w:val="0"/>
            <w:kern w:val="0"/>
            <w:sz w:val="22"/>
            <w:szCs w:val="22"/>
            <w:lang w:val="en-US" w:eastAsia="en-US"/>
          </w:rPr>
          <w:t>D.</w:t>
        </w:r>
      </w:hyperlink>
      <w:r w:rsidRPr="002F5298">
        <w:rPr>
          <w:rFonts w:eastAsiaTheme="minorHAnsi"/>
          <w:b w:val="0"/>
          <w:kern w:val="0"/>
          <w:sz w:val="22"/>
          <w:szCs w:val="22"/>
          <w:lang w:val="en-US" w:eastAsia="en-US"/>
        </w:rPr>
        <w:t>,  Robinson, J. A., 2012. </w:t>
      </w:r>
      <w:r w:rsidR="00241E95" w:rsidRPr="002F5298">
        <w:rPr>
          <w:rFonts w:eastAsiaTheme="minorHAnsi"/>
          <w:b w:val="0"/>
          <w:kern w:val="0"/>
          <w:sz w:val="22"/>
          <w:szCs w:val="22"/>
          <w:lang w:val="en-US" w:eastAsia="en-US"/>
        </w:rPr>
        <w:t xml:space="preserve">Why </w:t>
      </w:r>
      <w:r w:rsidR="00F27ACF" w:rsidRPr="002F5298">
        <w:rPr>
          <w:rFonts w:eastAsiaTheme="minorHAnsi"/>
          <w:b w:val="0"/>
          <w:kern w:val="0"/>
          <w:sz w:val="22"/>
          <w:szCs w:val="22"/>
          <w:lang w:val="en-US" w:eastAsia="en-US"/>
        </w:rPr>
        <w:t>N</w:t>
      </w:r>
      <w:r w:rsidR="00241E95" w:rsidRPr="002F5298">
        <w:rPr>
          <w:rFonts w:eastAsiaTheme="minorHAnsi"/>
          <w:b w:val="0"/>
          <w:kern w:val="0"/>
          <w:sz w:val="22"/>
          <w:szCs w:val="22"/>
          <w:lang w:val="en-US" w:eastAsia="en-US"/>
        </w:rPr>
        <w:t xml:space="preserve">ations </w:t>
      </w:r>
      <w:r w:rsidR="00F27ACF" w:rsidRPr="002F5298">
        <w:rPr>
          <w:rFonts w:eastAsiaTheme="minorHAnsi"/>
          <w:b w:val="0"/>
          <w:kern w:val="0"/>
          <w:sz w:val="22"/>
          <w:szCs w:val="22"/>
          <w:lang w:val="en-US" w:eastAsia="en-US"/>
        </w:rPr>
        <w:t>F</w:t>
      </w:r>
      <w:r w:rsidR="00241E95" w:rsidRPr="002F5298">
        <w:rPr>
          <w:rFonts w:eastAsiaTheme="minorHAnsi"/>
          <w:b w:val="0"/>
          <w:kern w:val="0"/>
          <w:sz w:val="22"/>
          <w:szCs w:val="22"/>
          <w:lang w:val="en-US" w:eastAsia="en-US"/>
        </w:rPr>
        <w:t xml:space="preserve">ail: </w:t>
      </w:r>
      <w:r w:rsidR="00FA26F1" w:rsidRPr="002F5298">
        <w:rPr>
          <w:rFonts w:eastAsiaTheme="minorHAnsi"/>
          <w:b w:val="0"/>
          <w:kern w:val="0"/>
          <w:sz w:val="22"/>
          <w:szCs w:val="22"/>
          <w:lang w:val="en-US" w:eastAsia="en-US"/>
        </w:rPr>
        <w:t>t</w:t>
      </w:r>
      <w:r w:rsidR="00241E95" w:rsidRPr="002F5298">
        <w:rPr>
          <w:rFonts w:eastAsiaTheme="minorHAnsi"/>
          <w:b w:val="0"/>
          <w:kern w:val="0"/>
          <w:sz w:val="22"/>
          <w:szCs w:val="22"/>
          <w:lang w:val="en-US" w:eastAsia="en-US"/>
        </w:rPr>
        <w:t xml:space="preserve">he </w:t>
      </w:r>
      <w:r w:rsidR="00F27ACF" w:rsidRPr="002F5298">
        <w:rPr>
          <w:rFonts w:eastAsiaTheme="minorHAnsi"/>
          <w:b w:val="0"/>
          <w:kern w:val="0"/>
          <w:sz w:val="22"/>
          <w:szCs w:val="22"/>
          <w:lang w:val="en-US" w:eastAsia="en-US"/>
        </w:rPr>
        <w:t>O</w:t>
      </w:r>
      <w:r w:rsidR="00241E95" w:rsidRPr="002F5298">
        <w:rPr>
          <w:rFonts w:eastAsiaTheme="minorHAnsi"/>
          <w:b w:val="0"/>
          <w:kern w:val="0"/>
          <w:sz w:val="22"/>
          <w:szCs w:val="22"/>
          <w:lang w:val="en-US" w:eastAsia="en-US"/>
        </w:rPr>
        <w:t xml:space="preserve">rigins of </w:t>
      </w:r>
      <w:r w:rsidR="00F27ACF" w:rsidRPr="002F5298">
        <w:rPr>
          <w:rFonts w:eastAsiaTheme="minorHAnsi"/>
          <w:b w:val="0"/>
          <w:kern w:val="0"/>
          <w:sz w:val="22"/>
          <w:szCs w:val="22"/>
          <w:lang w:val="en-US" w:eastAsia="en-US"/>
        </w:rPr>
        <w:t>P</w:t>
      </w:r>
      <w:r w:rsidR="00241E95" w:rsidRPr="002F5298">
        <w:rPr>
          <w:rFonts w:eastAsiaTheme="minorHAnsi"/>
          <w:b w:val="0"/>
          <w:kern w:val="0"/>
          <w:sz w:val="22"/>
          <w:szCs w:val="22"/>
          <w:lang w:val="en-US" w:eastAsia="en-US"/>
        </w:rPr>
        <w:t xml:space="preserve">ower, </w:t>
      </w:r>
      <w:r w:rsidR="00F27ACF" w:rsidRPr="002F5298">
        <w:rPr>
          <w:rFonts w:eastAsiaTheme="minorHAnsi"/>
          <w:b w:val="0"/>
          <w:kern w:val="0"/>
          <w:sz w:val="22"/>
          <w:szCs w:val="22"/>
          <w:lang w:val="en-US" w:eastAsia="en-US"/>
        </w:rPr>
        <w:t>P</w:t>
      </w:r>
      <w:r w:rsidR="00241E95" w:rsidRPr="002F5298">
        <w:rPr>
          <w:rFonts w:eastAsiaTheme="minorHAnsi"/>
          <w:b w:val="0"/>
          <w:kern w:val="0"/>
          <w:sz w:val="22"/>
          <w:szCs w:val="22"/>
          <w:lang w:val="en-US" w:eastAsia="en-US"/>
        </w:rPr>
        <w:t xml:space="preserve">rosperity, and </w:t>
      </w:r>
      <w:r w:rsidR="00F27ACF" w:rsidRPr="002F5298">
        <w:rPr>
          <w:rFonts w:eastAsiaTheme="minorHAnsi"/>
          <w:b w:val="0"/>
          <w:kern w:val="0"/>
          <w:sz w:val="22"/>
          <w:szCs w:val="22"/>
          <w:lang w:val="en-US" w:eastAsia="en-US"/>
        </w:rPr>
        <w:t>P</w:t>
      </w:r>
      <w:r w:rsidR="00241E95" w:rsidRPr="002F5298">
        <w:rPr>
          <w:rFonts w:eastAsiaTheme="minorHAnsi"/>
          <w:b w:val="0"/>
          <w:kern w:val="0"/>
          <w:sz w:val="22"/>
          <w:szCs w:val="22"/>
          <w:lang w:val="en-US" w:eastAsia="en-US"/>
        </w:rPr>
        <w:t>overty</w:t>
      </w:r>
      <w:r w:rsidRPr="002F5298">
        <w:rPr>
          <w:rFonts w:eastAsiaTheme="minorHAnsi"/>
          <w:b w:val="0"/>
          <w:kern w:val="0"/>
          <w:sz w:val="22"/>
          <w:szCs w:val="22"/>
          <w:lang w:val="en-US" w:eastAsia="en-US"/>
        </w:rPr>
        <w:t xml:space="preserve">. Crown Publishers, New York. </w:t>
      </w:r>
    </w:p>
    <w:p w14:paraId="48E9F100"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Barro, R. J., 1989. A Cross</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Country Study of Growth, Saving, and Government, in B. D. Bernheim and J. B. Shoven (eds), 1991. National Saving and Economic Performance. University of Chicago Press. </w:t>
      </w:r>
    </w:p>
    <w:p w14:paraId="51CF72C0"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Belorgey, N., Lecat, R., Maury, T.</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P., 2006. Determinants of productivity per employee: An empirical estimation using panel data. Economics Letters 91(2), 153–157.</w:t>
      </w:r>
    </w:p>
    <w:p w14:paraId="1E722338" w14:textId="77777777" w:rsidR="009C3499" w:rsidRPr="002F5298" w:rsidRDefault="009C3499"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Bosker, M., Garretsen, H., 2009.  Economic Development and the Geography of Institutions. Journal of Economic Geography 9, 295–328.</w:t>
      </w:r>
    </w:p>
    <w:p w14:paraId="1BBDCB4D" w14:textId="77777777" w:rsidR="001F76F4" w:rsidRPr="002F5298" w:rsidRDefault="001F76F4"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Bisin, A. and  Verdier, T., 2001. The Economics of Cultural Transmission and the Dynamics of Preferences. Journal of Economic Theory 97, 298 – 319. </w:t>
      </w:r>
    </w:p>
    <w:p w14:paraId="5B2D060A" w14:textId="77777777" w:rsidR="00EE680E" w:rsidRPr="002F5298" w:rsidRDefault="00EE680E"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Bowles, S., 1998. Endogenous Preferences: The Cultural Consequences of Markets and Other Economic Institutions. Journal of Economic Literature 36(1), 75 – 111.</w:t>
      </w:r>
    </w:p>
    <w:p w14:paraId="694D88E5" w14:textId="77777777" w:rsidR="006B7765" w:rsidRPr="002F5298" w:rsidRDefault="006B7765" w:rsidP="008F4900">
      <w:pPr>
        <w:pStyle w:val="Heading1"/>
        <w:shd w:val="clear" w:color="auto" w:fill="FFFFFF"/>
        <w:spacing w:before="0" w:beforeAutospacing="0" w:after="150" w:afterAutospacing="0" w:line="480" w:lineRule="auto"/>
        <w:rPr>
          <w:rFonts w:eastAsiaTheme="minorHAnsi"/>
          <w:b w:val="0"/>
          <w:kern w:val="0"/>
          <w:sz w:val="22"/>
          <w:szCs w:val="22"/>
          <w:lang w:val="en-US" w:eastAsia="en-US"/>
        </w:rPr>
      </w:pPr>
      <w:r w:rsidRPr="002F5298">
        <w:rPr>
          <w:rFonts w:eastAsiaTheme="minorHAnsi"/>
          <w:b w:val="0"/>
          <w:kern w:val="0"/>
          <w:sz w:val="22"/>
          <w:szCs w:val="22"/>
          <w:lang w:val="en-US" w:eastAsia="en-US"/>
        </w:rPr>
        <w:t>Buis, M. L., 2010. Direct and indirect effects in a logit model. The Stata Journal, 10(1), 11–29.</w:t>
      </w:r>
    </w:p>
    <w:p w14:paraId="5E899C2C" w14:textId="77777777" w:rsidR="000C0C8E" w:rsidRPr="002F5298" w:rsidRDefault="000C0C8E"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Chusmir, L. H., Koberg, C. S., 1988. Religion and Attitudes Toward Work: A New Look at an Old Question. Journal of Organizational Behavior 9(3), 251–262. </w:t>
      </w:r>
    </w:p>
    <w:p w14:paraId="60391BCC" w14:textId="77777777" w:rsidR="007D4FB4" w:rsidRPr="002F5298" w:rsidRDefault="007D4FB4"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CIA, 2016. </w:t>
      </w:r>
      <w:hyperlink r:id="rId69" w:history="1">
        <w:r w:rsidRPr="002F580C">
          <w:rPr>
            <w:rStyle w:val="Hyperlink"/>
            <w:rFonts w:eastAsiaTheme="minorHAnsi"/>
            <w:b w:val="0"/>
            <w:color w:val="auto"/>
            <w:kern w:val="0"/>
            <w:sz w:val="22"/>
            <w:szCs w:val="22"/>
            <w:lang w:val="en-US" w:eastAsia="en-US"/>
          </w:rPr>
          <w:t>https://www.cia.gov/library/</w:t>
        </w:r>
      </w:hyperlink>
      <w:r w:rsidRPr="002F580C">
        <w:rPr>
          <w:sz w:val="22"/>
          <w:szCs w:val="22"/>
          <w:shd w:val="clear" w:color="auto" w:fill="FFFFFF"/>
          <w:lang w:val="en-US"/>
        </w:rPr>
        <w:t xml:space="preserve">. </w:t>
      </w:r>
      <w:r w:rsidRPr="002F5298">
        <w:rPr>
          <w:rFonts w:eastAsiaTheme="minorHAnsi"/>
          <w:b w:val="0"/>
          <w:kern w:val="0"/>
          <w:sz w:val="22"/>
          <w:szCs w:val="22"/>
          <w:lang w:val="en-US" w:eastAsia="en-US"/>
        </w:rPr>
        <w:t>Accessed 2016.</w:t>
      </w:r>
      <w:r w:rsidRPr="002F5298">
        <w:rPr>
          <w:sz w:val="22"/>
          <w:szCs w:val="22"/>
          <w:shd w:val="clear" w:color="auto" w:fill="FFFFFF"/>
          <w:lang w:val="en-US"/>
        </w:rPr>
        <w:t xml:space="preserve"> </w:t>
      </w:r>
    </w:p>
    <w:p w14:paraId="09EC5CD2" w14:textId="77777777" w:rsidR="00241E95" w:rsidRPr="002F5298" w:rsidRDefault="00D261D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noProof/>
          <w:kern w:val="0"/>
          <w:sz w:val="22"/>
          <w:szCs w:val="22"/>
          <w:lang w:val="en-US" w:eastAsia="en-US"/>
        </w:rPr>
        <w:t>Cohler</w:t>
      </w:r>
      <w:r w:rsidRPr="002F5298">
        <w:rPr>
          <w:rFonts w:eastAsiaTheme="minorHAnsi"/>
          <w:b w:val="0"/>
          <w:kern w:val="0"/>
          <w:sz w:val="22"/>
          <w:szCs w:val="22"/>
          <w:lang w:val="en-US" w:eastAsia="en-US"/>
        </w:rPr>
        <w:t>, A. M., Miller, B. C.</w:t>
      </w:r>
      <w:r w:rsidR="00FA26F1" w:rsidRPr="002F5298">
        <w:rPr>
          <w:rFonts w:eastAsiaTheme="minorHAnsi"/>
          <w:b w:val="0"/>
          <w:kern w:val="0"/>
          <w:sz w:val="22"/>
          <w:szCs w:val="22"/>
          <w:lang w:val="en-US" w:eastAsia="en-US"/>
        </w:rPr>
        <w:t xml:space="preserve">, </w:t>
      </w:r>
      <w:r w:rsidRPr="002F5298">
        <w:rPr>
          <w:rFonts w:eastAsiaTheme="minorHAnsi"/>
          <w:b w:val="0"/>
          <w:kern w:val="0"/>
          <w:sz w:val="22"/>
          <w:szCs w:val="22"/>
          <w:lang w:val="en-US" w:eastAsia="en-US"/>
        </w:rPr>
        <w:t>Stone, H. S., 1989. Montesquieu: T</w:t>
      </w:r>
      <w:r w:rsidR="00FA26F1" w:rsidRPr="002F5298">
        <w:rPr>
          <w:rFonts w:eastAsiaTheme="minorHAnsi"/>
          <w:b w:val="0"/>
          <w:kern w:val="0"/>
          <w:sz w:val="22"/>
          <w:szCs w:val="22"/>
          <w:lang w:val="en-US" w:eastAsia="en-US"/>
        </w:rPr>
        <w:t xml:space="preserve">he </w:t>
      </w:r>
      <w:r w:rsidRPr="002F5298">
        <w:rPr>
          <w:rFonts w:eastAsiaTheme="minorHAnsi"/>
          <w:b w:val="0"/>
          <w:kern w:val="0"/>
          <w:sz w:val="22"/>
          <w:szCs w:val="22"/>
          <w:lang w:val="en-US" w:eastAsia="en-US"/>
        </w:rPr>
        <w:t>S</w:t>
      </w:r>
      <w:r w:rsidR="00FA26F1" w:rsidRPr="002F5298">
        <w:rPr>
          <w:rFonts w:eastAsiaTheme="minorHAnsi"/>
          <w:b w:val="0"/>
          <w:kern w:val="0"/>
          <w:sz w:val="22"/>
          <w:szCs w:val="22"/>
          <w:lang w:val="en-US" w:eastAsia="en-US"/>
        </w:rPr>
        <w:t xml:space="preserve">pirit of </w:t>
      </w:r>
      <w:r w:rsidRPr="002F5298">
        <w:rPr>
          <w:rFonts w:eastAsiaTheme="minorHAnsi"/>
          <w:b w:val="0"/>
          <w:kern w:val="0"/>
          <w:sz w:val="22"/>
          <w:szCs w:val="22"/>
          <w:lang w:val="en-US" w:eastAsia="en-US"/>
        </w:rPr>
        <w:t>L</w:t>
      </w:r>
      <w:r w:rsidR="00FA26F1" w:rsidRPr="002F5298">
        <w:rPr>
          <w:rFonts w:eastAsiaTheme="minorHAnsi"/>
          <w:b w:val="0"/>
          <w:kern w:val="0"/>
          <w:sz w:val="22"/>
          <w:szCs w:val="22"/>
          <w:lang w:val="en-US" w:eastAsia="en-US"/>
        </w:rPr>
        <w:t>aws</w:t>
      </w:r>
      <w:r w:rsidRPr="002F5298">
        <w:rPr>
          <w:rFonts w:eastAsiaTheme="minorHAnsi"/>
          <w:b w:val="0"/>
          <w:kern w:val="0"/>
          <w:sz w:val="22"/>
          <w:szCs w:val="22"/>
          <w:lang w:val="en-US" w:eastAsia="en-US"/>
        </w:rPr>
        <w:t>.</w:t>
      </w:r>
      <w:r w:rsidR="00FA26F1" w:rsidRPr="002F5298">
        <w:rPr>
          <w:rFonts w:eastAsiaTheme="minorHAnsi"/>
          <w:b w:val="0"/>
          <w:kern w:val="0"/>
          <w:sz w:val="22"/>
          <w:szCs w:val="22"/>
          <w:lang w:val="en-US" w:eastAsia="en-US"/>
        </w:rPr>
        <w:t xml:space="preserve"> </w:t>
      </w:r>
      <w:r w:rsidRPr="002F5298">
        <w:rPr>
          <w:rFonts w:eastAsiaTheme="minorHAnsi"/>
          <w:b w:val="0"/>
          <w:kern w:val="0"/>
          <w:sz w:val="22"/>
          <w:szCs w:val="22"/>
          <w:lang w:val="en-US" w:eastAsia="en-US"/>
        </w:rPr>
        <w:t>Cambridge University Press, Cambridge, UK.</w:t>
      </w:r>
    </w:p>
    <w:p w14:paraId="4BB1937E" w14:textId="77777777" w:rsidR="00DB246D" w:rsidRPr="002F5298" w:rsidRDefault="00E67D5C"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noProof/>
          <w:kern w:val="0"/>
          <w:sz w:val="22"/>
          <w:szCs w:val="22"/>
          <w:lang w:val="en-US" w:eastAsia="en-US"/>
        </w:rPr>
        <w:t>Easterly</w:t>
      </w:r>
      <w:r w:rsidR="00DB246D" w:rsidRPr="002F5298">
        <w:rPr>
          <w:rFonts w:eastAsiaTheme="minorHAnsi"/>
          <w:b w:val="0"/>
          <w:kern w:val="0"/>
          <w:sz w:val="22"/>
          <w:szCs w:val="22"/>
          <w:lang w:val="en-US" w:eastAsia="en-US"/>
        </w:rPr>
        <w:t>, W., Levine, R., 2003. Tropics, germs, and crops: how endowments influence economic development. Journal of Monetary Economics 50, 3–39</w:t>
      </w:r>
      <w:r w:rsidR="00414408" w:rsidRPr="002F5298">
        <w:rPr>
          <w:rFonts w:eastAsiaTheme="minorHAnsi"/>
          <w:b w:val="0"/>
          <w:kern w:val="0"/>
          <w:sz w:val="22"/>
          <w:szCs w:val="22"/>
          <w:lang w:val="en-US" w:eastAsia="en-US"/>
        </w:rPr>
        <w:t>.</w:t>
      </w:r>
    </w:p>
    <w:p w14:paraId="7674333E"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lastRenderedPageBreak/>
        <w:t xml:space="preserve">Fase, M. M. G., Van Den Heuvel, P. J., 1988. Productivity and growth: Verdoorn's law revisited. Economics Letters 28(2):135–139. </w:t>
      </w:r>
    </w:p>
    <w:p w14:paraId="62DED5FF" w14:textId="77777777" w:rsidR="00BE7A46" w:rsidRPr="002F5298" w:rsidRDefault="00BE7A46"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Feenstra, R., Inklaar, R.,  Timmer, M., 2015. </w:t>
      </w:r>
      <w:hyperlink r:id="rId70" w:tgtFrame="_blank" w:history="1">
        <w:r w:rsidRPr="002F5298">
          <w:rPr>
            <w:rFonts w:eastAsiaTheme="minorHAnsi"/>
            <w:b w:val="0"/>
            <w:kern w:val="0"/>
            <w:sz w:val="22"/>
            <w:szCs w:val="22"/>
            <w:lang w:val="en-US" w:eastAsia="en-US"/>
          </w:rPr>
          <w:t>The Next Generation of the Penn World Table</w:t>
        </w:r>
      </w:hyperlink>
      <w:r w:rsidRPr="002F5298">
        <w:rPr>
          <w:rFonts w:eastAsiaTheme="minorHAnsi"/>
          <w:b w:val="0"/>
          <w:kern w:val="0"/>
          <w:sz w:val="22"/>
          <w:szCs w:val="22"/>
          <w:lang w:val="en-US" w:eastAsia="en-US"/>
        </w:rPr>
        <w:t xml:space="preserve">. </w:t>
      </w:r>
      <w:r w:rsidRPr="002F5298">
        <w:rPr>
          <w:rFonts w:eastAsiaTheme="minorHAnsi"/>
          <w:b w:val="0"/>
          <w:i/>
          <w:iCs/>
          <w:kern w:val="0"/>
          <w:sz w:val="22"/>
          <w:szCs w:val="22"/>
          <w:lang w:val="en-US" w:eastAsia="en-US"/>
        </w:rPr>
        <w:t>American Economic Review</w:t>
      </w:r>
      <w:r w:rsidRPr="002F5298">
        <w:rPr>
          <w:rFonts w:eastAsiaTheme="minorHAnsi"/>
          <w:b w:val="0"/>
          <w:kern w:val="0"/>
          <w:sz w:val="22"/>
          <w:szCs w:val="22"/>
          <w:lang w:val="en-US" w:eastAsia="en-US"/>
        </w:rPr>
        <w:t xml:space="preserve"> 105(10), 3150–3182.</w:t>
      </w:r>
    </w:p>
    <w:p w14:paraId="19C476E0" w14:textId="77777777" w:rsidR="009D2E56" w:rsidRPr="002F5298" w:rsidRDefault="009D2E56"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Gallup, J. L., Sachs, J. D., Mellinger, A. D., 1999. Geography and Economic Development. International Regional Science Review 22</w:t>
      </w:r>
      <w:r w:rsidR="009E046D"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179</w:t>
      </w:r>
      <w:r w:rsidR="000C5F05"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232. </w:t>
      </w:r>
    </w:p>
    <w:p w14:paraId="21111DAF"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Grant, A. M., 2008. Does Intrinsic Motivation Fuel the Prosocial Fire? Motivational Synergy in Predicting Persistence, Performance, and Productivity. Journal of Applied Psychology 93(1), 48–58.</w:t>
      </w:r>
    </w:p>
    <w:p w14:paraId="28AC7FCB"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Hall, R. E., Jones, C. I., 1999. Why Do Some Countries Produce So Much More Output Per Worker Than Others? The Quarterly Journal of Economics 114(1), 83–116.</w:t>
      </w:r>
    </w:p>
    <w:p w14:paraId="7CAF5194"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80C">
        <w:rPr>
          <w:rFonts w:eastAsiaTheme="minorHAnsi"/>
          <w:b w:val="0"/>
          <w:kern w:val="0"/>
          <w:sz w:val="22"/>
          <w:szCs w:val="22"/>
          <w:lang w:val="en-US" w:eastAsia="en-US"/>
        </w:rPr>
        <w:t xml:space="preserve">Herzberg, </w:t>
      </w:r>
      <w:hyperlink r:id="rId71" w:history="1">
        <w:r w:rsidRPr="002F580C">
          <w:rPr>
            <w:rFonts w:eastAsiaTheme="minorHAnsi"/>
            <w:b w:val="0"/>
            <w:kern w:val="0"/>
            <w:sz w:val="22"/>
            <w:szCs w:val="22"/>
            <w:lang w:val="en-US" w:eastAsia="en-US"/>
          </w:rPr>
          <w:t>F., </w:t>
        </w:r>
      </w:hyperlink>
      <w:r w:rsidRPr="002F580C">
        <w:rPr>
          <w:rFonts w:eastAsiaTheme="minorHAnsi"/>
          <w:b w:val="0"/>
          <w:kern w:val="0"/>
          <w:sz w:val="22"/>
          <w:szCs w:val="22"/>
          <w:lang w:val="en-US" w:eastAsia="en-US"/>
        </w:rPr>
        <w:t xml:space="preserve">Mausner, B., Snyderman, B. B., 2011. </w:t>
      </w:r>
      <w:r w:rsidRPr="002F5298">
        <w:rPr>
          <w:rFonts w:eastAsiaTheme="minorHAnsi"/>
          <w:b w:val="0"/>
          <w:kern w:val="0"/>
          <w:sz w:val="22"/>
          <w:szCs w:val="22"/>
          <w:lang w:val="en-US" w:eastAsia="en-US"/>
        </w:rPr>
        <w:t xml:space="preserve">The Motivation to Work. Transaction Publishers, New Brunswick, USA and London, UK. </w:t>
      </w:r>
    </w:p>
    <w:p w14:paraId="6CD99BDD" w14:textId="77777777" w:rsidR="00B63309" w:rsidRPr="002F5298" w:rsidRDefault="00B63309"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ILO, 2016. </w:t>
      </w:r>
      <w:hyperlink r:id="rId72" w:history="1">
        <w:r w:rsidRPr="002F5298">
          <w:rPr>
            <w:rStyle w:val="Hyperlink"/>
            <w:rFonts w:eastAsiaTheme="minorHAnsi"/>
            <w:b w:val="0"/>
            <w:color w:val="auto"/>
            <w:kern w:val="0"/>
            <w:sz w:val="22"/>
            <w:szCs w:val="22"/>
            <w:lang w:val="en-US" w:eastAsia="en-US"/>
          </w:rPr>
          <w:t>http://www.ilo.org/</w:t>
        </w:r>
      </w:hyperlink>
      <w:r w:rsidRPr="002F5298">
        <w:rPr>
          <w:rFonts w:eastAsiaTheme="minorHAnsi"/>
          <w:b w:val="0"/>
          <w:kern w:val="0"/>
          <w:sz w:val="22"/>
          <w:szCs w:val="22"/>
          <w:lang w:val="en-US" w:eastAsia="en-US"/>
        </w:rPr>
        <w:t xml:space="preserve">. Accessed 2016.  </w:t>
      </w:r>
    </w:p>
    <w:p w14:paraId="733D6C49" w14:textId="77777777" w:rsidR="00134237" w:rsidRPr="002F5298" w:rsidRDefault="00134237"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Imai, K., Keele, L., and Yamamoto, T., 2010. Identification, Inference and Sensitivity Analysis for Causal Mediation Effects. Statistical Science 2010, 25(1), 51–71. DOI: 10.1214/10-STS321</w:t>
      </w:r>
    </w:p>
    <w:p w14:paraId="1670283B"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Jorgenson, </w:t>
      </w:r>
      <w:hyperlink r:id="rId73" w:history="1">
        <w:r w:rsidRPr="002F5298">
          <w:rPr>
            <w:rFonts w:eastAsiaTheme="minorHAnsi"/>
            <w:b w:val="0"/>
            <w:kern w:val="0"/>
            <w:sz w:val="22"/>
            <w:szCs w:val="22"/>
            <w:lang w:val="en-US" w:eastAsia="en-US"/>
          </w:rPr>
          <w:t>D. W., </w:t>
        </w:r>
      </w:hyperlink>
      <w:r w:rsidRPr="002F5298">
        <w:rPr>
          <w:rFonts w:eastAsiaTheme="minorHAnsi"/>
          <w:b w:val="0"/>
          <w:kern w:val="0"/>
          <w:sz w:val="22"/>
          <w:szCs w:val="22"/>
          <w:lang w:val="en-US" w:eastAsia="en-US"/>
        </w:rPr>
        <w:t xml:space="preserve"> Gollop, </w:t>
      </w:r>
      <w:hyperlink r:id="rId74" w:history="1">
        <w:r w:rsidRPr="002F5298">
          <w:rPr>
            <w:rFonts w:eastAsiaTheme="minorHAnsi"/>
            <w:b w:val="0"/>
            <w:kern w:val="0"/>
            <w:sz w:val="22"/>
            <w:szCs w:val="22"/>
            <w:lang w:val="en-US" w:eastAsia="en-US"/>
          </w:rPr>
          <w:t xml:space="preserve">F., </w:t>
        </w:r>
      </w:hyperlink>
      <w:r w:rsidRPr="002F5298">
        <w:rPr>
          <w:rFonts w:eastAsiaTheme="minorHAnsi"/>
          <w:b w:val="0"/>
          <w:kern w:val="0"/>
          <w:sz w:val="22"/>
          <w:szCs w:val="22"/>
          <w:lang w:val="en-US" w:eastAsia="en-US"/>
        </w:rPr>
        <w:t>Fraumeni, B.</w:t>
      </w:r>
      <w:r w:rsidR="007076A4"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 1987.  Productivity and U.S. Economic Growth. </w:t>
      </w:r>
      <w:r w:rsidR="00E67D5C" w:rsidRPr="002F5298">
        <w:rPr>
          <w:rFonts w:eastAsiaTheme="minorHAnsi"/>
          <w:b w:val="0"/>
          <w:noProof/>
          <w:kern w:val="0"/>
          <w:sz w:val="22"/>
          <w:szCs w:val="22"/>
          <w:lang w:val="en-US" w:eastAsia="en-US"/>
        </w:rPr>
        <w:t>E</w:t>
      </w:r>
      <w:r w:rsidRPr="002F5298">
        <w:rPr>
          <w:rFonts w:eastAsiaTheme="minorHAnsi"/>
          <w:b w:val="0"/>
          <w:noProof/>
          <w:kern w:val="0"/>
          <w:sz w:val="22"/>
          <w:szCs w:val="22"/>
          <w:lang w:val="en-US" w:eastAsia="en-US"/>
        </w:rPr>
        <w:t>lsevier</w:t>
      </w:r>
      <w:r w:rsidRPr="002F5298">
        <w:rPr>
          <w:rFonts w:eastAsiaTheme="minorHAnsi"/>
          <w:b w:val="0"/>
          <w:kern w:val="0"/>
          <w:sz w:val="22"/>
          <w:szCs w:val="22"/>
          <w:lang w:val="en-US" w:eastAsia="en-US"/>
        </w:rPr>
        <w:t xml:space="preserve"> science publishers, Amsterdam, the Netherlands. </w:t>
      </w:r>
    </w:p>
    <w:p w14:paraId="67C40EB6"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Kaldor, N., 1957. A Model of Economic Growth. The Economic Journal 67(268), 591–624.</w:t>
      </w:r>
    </w:p>
    <w:p w14:paraId="67754D8E"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Kruse, D. L., 1992. Profit Sharing and Productivity: Microeconomic Evidence from the United States. The Economic Journal 102(410), 24–36.</w:t>
      </w:r>
    </w:p>
    <w:p w14:paraId="1A2D40F1" w14:textId="77777777" w:rsidR="006C68F6" w:rsidRPr="002F5298" w:rsidRDefault="006C68F6"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Kuper, R. and Kropelin, S., 2006. Climate</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Controlled Holocene Occupation in the Sahara: Motor of Africa’s Evolution. Science 313(803):803–807.</w:t>
      </w:r>
    </w:p>
    <w:p w14:paraId="552116CC" w14:textId="77777777" w:rsidR="00DB246D" w:rsidRPr="002F5298" w:rsidRDefault="00DB246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lastRenderedPageBreak/>
        <w:t xml:space="preserve">Lee, M.J., Kang, C., 2006. Identification </w:t>
      </w:r>
      <w:r w:rsidRPr="002F5298">
        <w:rPr>
          <w:rFonts w:eastAsiaTheme="minorHAnsi"/>
          <w:b w:val="0"/>
          <w:noProof/>
          <w:kern w:val="0"/>
          <w:sz w:val="22"/>
          <w:szCs w:val="22"/>
          <w:lang w:val="en-US" w:eastAsia="en-US"/>
        </w:rPr>
        <w:t>for</w:t>
      </w:r>
      <w:r w:rsidRPr="002F5298">
        <w:rPr>
          <w:rFonts w:eastAsiaTheme="minorHAnsi"/>
          <w:b w:val="0"/>
          <w:kern w:val="0"/>
          <w:sz w:val="22"/>
          <w:szCs w:val="22"/>
          <w:lang w:val="en-US" w:eastAsia="en-US"/>
        </w:rPr>
        <w:t xml:space="preserve"> </w:t>
      </w:r>
      <w:r w:rsidRPr="002F5298">
        <w:rPr>
          <w:rFonts w:eastAsiaTheme="minorHAnsi"/>
          <w:b w:val="0"/>
          <w:noProof/>
          <w:kern w:val="0"/>
          <w:sz w:val="22"/>
          <w:szCs w:val="22"/>
          <w:lang w:val="en-US" w:eastAsia="en-US"/>
        </w:rPr>
        <w:t>difference</w:t>
      </w:r>
      <w:r w:rsidRPr="002F5298">
        <w:rPr>
          <w:rFonts w:eastAsiaTheme="minorHAnsi"/>
          <w:b w:val="0"/>
          <w:kern w:val="0"/>
          <w:sz w:val="22"/>
          <w:szCs w:val="22"/>
          <w:lang w:val="en-US" w:eastAsia="en-US"/>
        </w:rPr>
        <w:t xml:space="preserve"> in differences with cross</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section and panel data. Economics Letters 92, 270–276</w:t>
      </w:r>
      <w:r w:rsidR="00414408" w:rsidRPr="002F5298">
        <w:rPr>
          <w:rFonts w:eastAsiaTheme="minorHAnsi"/>
          <w:b w:val="0"/>
          <w:kern w:val="0"/>
          <w:sz w:val="22"/>
          <w:szCs w:val="22"/>
          <w:lang w:val="en-US" w:eastAsia="en-US"/>
        </w:rPr>
        <w:t>.</w:t>
      </w:r>
    </w:p>
    <w:p w14:paraId="71746141" w14:textId="77777777" w:rsidR="004A6F77" w:rsidRPr="00131A7B" w:rsidRDefault="004A6F77" w:rsidP="008F4900">
      <w:pPr>
        <w:autoSpaceDE w:val="0"/>
        <w:autoSpaceDN w:val="0"/>
        <w:adjustRightInd w:val="0"/>
        <w:spacing w:after="120" w:line="480" w:lineRule="auto"/>
        <w:ind w:left="993" w:hanging="993"/>
        <w:rPr>
          <w:rFonts w:ascii="Times New Roman" w:hAnsi="Times New Roman" w:cs="Times New Roman"/>
          <w:lang w:val="en-US"/>
        </w:rPr>
      </w:pPr>
      <w:r w:rsidRPr="00131A7B">
        <w:rPr>
          <w:rFonts w:ascii="Times New Roman" w:hAnsi="Times New Roman" w:cs="Times New Roman"/>
          <w:lang w:val="en-US"/>
        </w:rPr>
        <w:t>Mayer, T. and S. Zignago, 2011. Notes on CEPII’s distances measures: The GeoDist database. CEPII Working Paper No 2011–25.</w:t>
      </w:r>
    </w:p>
    <w:p w14:paraId="18C3EFF4" w14:textId="77777777" w:rsidR="000C0C8E" w:rsidRPr="002F5298" w:rsidRDefault="000C0C8E"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Meghir, C., Whitehouse, E., 1997. Labour market transitions and retirement of men in the UK. Journal of Econometrics 79(2), 327–354. </w:t>
      </w:r>
    </w:p>
    <w:p w14:paraId="2FD92880" w14:textId="77777777" w:rsidR="00B372C0" w:rsidRPr="002F5298" w:rsidRDefault="00B372C0"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Nordhaus, W. D., 2006. Geography and macroeconomics: New data and new findings.  Proceedings </w:t>
      </w:r>
      <w:r w:rsidRPr="002F5298">
        <w:rPr>
          <w:rFonts w:eastAsiaTheme="minorHAnsi"/>
          <w:b w:val="0"/>
          <w:noProof/>
          <w:kern w:val="0"/>
          <w:sz w:val="22"/>
          <w:szCs w:val="22"/>
          <w:lang w:val="en-US" w:eastAsia="en-US"/>
        </w:rPr>
        <w:t>of the</w:t>
      </w:r>
      <w:r w:rsidRPr="002F5298">
        <w:rPr>
          <w:rFonts w:eastAsiaTheme="minorHAnsi"/>
          <w:b w:val="0"/>
          <w:kern w:val="0"/>
          <w:sz w:val="22"/>
          <w:szCs w:val="22"/>
          <w:lang w:val="en-US" w:eastAsia="en-US"/>
        </w:rPr>
        <w:t xml:space="preserve"> National Academy of Sciences 103 (10), 3510–3517.</w:t>
      </w:r>
    </w:p>
    <w:p w14:paraId="03D878B1" w14:textId="77777777" w:rsidR="008D64D8" w:rsidRPr="002F580C" w:rsidRDefault="007D4FB4" w:rsidP="008D64D8">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80C">
        <w:rPr>
          <w:rFonts w:eastAsiaTheme="minorHAnsi"/>
          <w:b w:val="0"/>
          <w:kern w:val="0"/>
          <w:sz w:val="22"/>
          <w:szCs w:val="22"/>
          <w:lang w:val="en-US" w:eastAsia="en-US"/>
        </w:rPr>
        <w:t xml:space="preserve">PEW, 2016. Pew Research Center, Religion &amp; Public Life. </w:t>
      </w:r>
      <w:hyperlink r:id="rId75" w:history="1">
        <w:r w:rsidRPr="002F580C">
          <w:rPr>
            <w:rStyle w:val="Hyperlink"/>
            <w:rFonts w:eastAsiaTheme="minorHAnsi"/>
            <w:b w:val="0"/>
            <w:color w:val="auto"/>
            <w:kern w:val="0"/>
            <w:sz w:val="22"/>
            <w:szCs w:val="22"/>
            <w:lang w:val="en-US" w:eastAsia="en-US"/>
          </w:rPr>
          <w:t>http://www.pewforum.org/</w:t>
        </w:r>
      </w:hyperlink>
      <w:r w:rsidRPr="002F580C">
        <w:rPr>
          <w:rFonts w:eastAsiaTheme="minorHAnsi"/>
          <w:b w:val="0"/>
          <w:kern w:val="0"/>
          <w:sz w:val="22"/>
          <w:szCs w:val="22"/>
          <w:lang w:val="en-US" w:eastAsia="en-US"/>
        </w:rPr>
        <w:t>. Accessed 2016.</w:t>
      </w:r>
    </w:p>
    <w:p w14:paraId="0D9978EB" w14:textId="75A98822" w:rsidR="008D64D8" w:rsidRPr="002F580C" w:rsidRDefault="008D64D8" w:rsidP="002F580C">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80C">
        <w:rPr>
          <w:b w:val="0"/>
          <w:sz w:val="22"/>
          <w:szCs w:val="22"/>
          <w:lang w:val="en-GB" w:eastAsia="en-GB"/>
        </w:rPr>
        <w:t xml:space="preserve">Putterman, L., &amp; Weil, D. N. (2010). Post-1500 population flows and the long-run determinants of economic growth and inequality. </w:t>
      </w:r>
      <w:r w:rsidRPr="002F580C">
        <w:rPr>
          <w:b w:val="0"/>
          <w:i/>
          <w:iCs/>
          <w:sz w:val="22"/>
          <w:szCs w:val="22"/>
          <w:lang w:val="en-GB" w:eastAsia="en-GB"/>
        </w:rPr>
        <w:t>The Quarterly journal of economics</w:t>
      </w:r>
      <w:r w:rsidRPr="002F580C">
        <w:rPr>
          <w:b w:val="0"/>
          <w:sz w:val="22"/>
          <w:szCs w:val="22"/>
          <w:lang w:val="en-GB" w:eastAsia="en-GB"/>
        </w:rPr>
        <w:t xml:space="preserve">, </w:t>
      </w:r>
      <w:r w:rsidRPr="002F580C">
        <w:rPr>
          <w:b w:val="0"/>
          <w:i/>
          <w:iCs/>
          <w:sz w:val="22"/>
          <w:szCs w:val="22"/>
          <w:lang w:val="en-GB" w:eastAsia="en-GB"/>
        </w:rPr>
        <w:t>125</w:t>
      </w:r>
      <w:r w:rsidRPr="002F580C">
        <w:rPr>
          <w:b w:val="0"/>
          <w:sz w:val="22"/>
          <w:szCs w:val="22"/>
          <w:lang w:val="en-GB" w:eastAsia="en-GB"/>
        </w:rPr>
        <w:t>(4), 1627-1682.</w:t>
      </w:r>
    </w:p>
    <w:p w14:paraId="728AD00F" w14:textId="77777777" w:rsidR="009B343E" w:rsidRPr="002F5298" w:rsidRDefault="009B343E"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Raiser, M., 2001. Informal institutions, social capital, and economic transition: reflection on a neglected dimension, in Cornia, G. A. and </w:t>
      </w:r>
      <w:r w:rsidRPr="002F5298">
        <w:rPr>
          <w:rFonts w:eastAsiaTheme="minorHAnsi"/>
          <w:b w:val="0"/>
          <w:noProof/>
          <w:kern w:val="0"/>
          <w:sz w:val="22"/>
          <w:szCs w:val="22"/>
          <w:lang w:val="en-US" w:eastAsia="en-US"/>
        </w:rPr>
        <w:t>Popove</w:t>
      </w:r>
      <w:r w:rsidRPr="002F5298">
        <w:rPr>
          <w:rFonts w:eastAsiaTheme="minorHAnsi"/>
          <w:b w:val="0"/>
          <w:kern w:val="0"/>
          <w:sz w:val="22"/>
          <w:szCs w:val="22"/>
          <w:lang w:val="en-US" w:eastAsia="en-US"/>
        </w:rPr>
        <w:t xml:space="preserve">, V., (eds), 2001. Transition and Institutions, the Experience of Gradual and Late Reformers. Oxford University Press, New York, USA.  </w:t>
      </w:r>
    </w:p>
    <w:p w14:paraId="525CCE3A" w14:textId="77777777" w:rsidR="00DB246D" w:rsidRPr="002F5298" w:rsidRDefault="00DB246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Rodrik, D., Subramanian, A., Trebbi, F., 2004. Institutions </w:t>
      </w:r>
      <w:r w:rsidRPr="002F5298">
        <w:rPr>
          <w:rFonts w:eastAsiaTheme="minorHAnsi"/>
          <w:b w:val="0"/>
          <w:noProof/>
          <w:kern w:val="0"/>
          <w:sz w:val="22"/>
          <w:szCs w:val="22"/>
          <w:lang w:val="en-US" w:eastAsia="en-US"/>
        </w:rPr>
        <w:t>rule:</w:t>
      </w:r>
      <w:r w:rsidRPr="002F5298">
        <w:rPr>
          <w:rFonts w:eastAsiaTheme="minorHAnsi"/>
          <w:b w:val="0"/>
          <w:kern w:val="0"/>
          <w:sz w:val="22"/>
          <w:szCs w:val="22"/>
          <w:lang w:val="en-US" w:eastAsia="en-US"/>
        </w:rPr>
        <w:t xml:space="preserve"> the primacy of institutions over geography and integration in economic development.  Journal of economic growth 9, 131–165. </w:t>
      </w:r>
    </w:p>
    <w:p w14:paraId="4D606DCC" w14:textId="77777777" w:rsidR="009E046D" w:rsidRPr="002F5298" w:rsidRDefault="00F51D44"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Sachs, J. D., 2001. Tropical Underdevelopment. NBER Working Paper No. 8119</w:t>
      </w:r>
      <w:r w:rsidR="009E046D" w:rsidRPr="002F5298">
        <w:rPr>
          <w:rFonts w:eastAsiaTheme="minorHAnsi"/>
          <w:b w:val="0"/>
          <w:kern w:val="0"/>
          <w:sz w:val="22"/>
          <w:szCs w:val="22"/>
          <w:lang w:val="en-US" w:eastAsia="en-US"/>
        </w:rPr>
        <w:t>.</w:t>
      </w:r>
    </w:p>
    <w:p w14:paraId="07610613" w14:textId="77777777" w:rsidR="005A772D" w:rsidRPr="002F5298" w:rsidRDefault="005A772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Tabellini, G., 2010.  Culture and Institutions: Economic Development in the Regions of Europe. Journal of the European Economic Association 8(4): 677–716.</w:t>
      </w:r>
    </w:p>
    <w:p w14:paraId="3032CE03" w14:textId="77777777" w:rsidR="00414408" w:rsidRPr="002F5298" w:rsidRDefault="00414408"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U.K. Met Office, 2014. Available at: </w:t>
      </w:r>
      <w:hyperlink r:id="rId76" w:history="1">
        <w:r w:rsidR="007076A4" w:rsidRPr="002F5298">
          <w:rPr>
            <w:rStyle w:val="Hyperlink"/>
            <w:rFonts w:eastAsiaTheme="minorHAnsi"/>
            <w:b w:val="0"/>
            <w:color w:val="auto"/>
            <w:kern w:val="0"/>
            <w:sz w:val="22"/>
            <w:szCs w:val="22"/>
            <w:lang w:val="en-US" w:eastAsia="en-US"/>
          </w:rPr>
          <w:t>http://www.metoffice.gov.uk/research/climate</w:t>
        </w:r>
      </w:hyperlink>
      <w:r w:rsidRPr="002F5298">
        <w:rPr>
          <w:rFonts w:eastAsiaTheme="minorHAnsi"/>
          <w:b w:val="0"/>
          <w:kern w:val="0"/>
          <w:sz w:val="22"/>
          <w:szCs w:val="22"/>
          <w:lang w:val="en-US" w:eastAsia="en-US"/>
        </w:rPr>
        <w:t xml:space="preserve">. </w:t>
      </w:r>
    </w:p>
    <w:p w14:paraId="28160B07" w14:textId="77777777" w:rsidR="00414408" w:rsidRPr="002F5298" w:rsidRDefault="00414408"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eastAsia="en-US"/>
        </w:rPr>
        <w:t xml:space="preserve">van Hoorn, A., </w:t>
      </w:r>
      <w:r w:rsidRPr="002F5298">
        <w:rPr>
          <w:rFonts w:eastAsiaTheme="minorHAnsi"/>
          <w:b w:val="0"/>
          <w:noProof/>
          <w:kern w:val="0"/>
          <w:sz w:val="22"/>
          <w:szCs w:val="22"/>
          <w:lang w:eastAsia="en-US"/>
        </w:rPr>
        <w:t>Maseland</w:t>
      </w:r>
      <w:r w:rsidRPr="002F5298">
        <w:rPr>
          <w:rFonts w:eastAsiaTheme="minorHAnsi"/>
          <w:b w:val="0"/>
          <w:kern w:val="0"/>
          <w:sz w:val="22"/>
          <w:szCs w:val="22"/>
          <w:lang w:eastAsia="en-US"/>
        </w:rPr>
        <w:t xml:space="preserve">, R., 2013. </w:t>
      </w:r>
      <w:r w:rsidRPr="002F5298">
        <w:rPr>
          <w:rFonts w:eastAsiaTheme="minorHAnsi"/>
          <w:b w:val="0"/>
          <w:kern w:val="0"/>
          <w:sz w:val="22"/>
          <w:szCs w:val="22"/>
          <w:lang w:val="en-US" w:eastAsia="en-US"/>
        </w:rPr>
        <w:t>Does a Protestant work ethic exist? Evidence from the well</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being effect of unemployment. </w:t>
      </w:r>
      <w:hyperlink r:id="rId77" w:tooltip="Go to Journal of Economic Behavior &amp; Organization on ScienceDirect" w:history="1">
        <w:r w:rsidRPr="002F5298">
          <w:rPr>
            <w:rFonts w:eastAsiaTheme="minorHAnsi"/>
            <w:b w:val="0"/>
            <w:kern w:val="0"/>
            <w:sz w:val="22"/>
            <w:szCs w:val="22"/>
            <w:lang w:val="en-US" w:eastAsia="en-US"/>
          </w:rPr>
          <w:t>Journal of Economic Behavior &amp; Organization</w:t>
        </w:r>
      </w:hyperlink>
      <w:r w:rsidRPr="002F5298">
        <w:rPr>
          <w:rFonts w:eastAsiaTheme="minorHAnsi"/>
          <w:b w:val="0"/>
          <w:kern w:val="0"/>
          <w:sz w:val="22"/>
          <w:szCs w:val="22"/>
          <w:lang w:val="en-US" w:eastAsia="en-US"/>
        </w:rPr>
        <w:t xml:space="preserve"> </w:t>
      </w:r>
      <w:hyperlink r:id="rId78" w:tooltip="Go to table of contents for this volume/issue" w:history="1">
        <w:r w:rsidRPr="002F5298">
          <w:rPr>
            <w:rFonts w:eastAsiaTheme="minorHAnsi"/>
            <w:b w:val="0"/>
            <w:kern w:val="0"/>
            <w:sz w:val="22"/>
            <w:szCs w:val="22"/>
            <w:lang w:val="en-US" w:eastAsia="en-US"/>
          </w:rPr>
          <w:t>91</w:t>
        </w:r>
      </w:hyperlink>
      <w:r w:rsidRPr="002F5298">
        <w:rPr>
          <w:rFonts w:eastAsiaTheme="minorHAnsi"/>
          <w:b w:val="0"/>
          <w:kern w:val="0"/>
          <w:sz w:val="22"/>
          <w:szCs w:val="22"/>
          <w:lang w:val="en-US" w:eastAsia="en-US"/>
        </w:rPr>
        <w:t>, 1–12.</w:t>
      </w:r>
    </w:p>
    <w:p w14:paraId="70B1DF63" w14:textId="77777777" w:rsidR="007C01E3" w:rsidRPr="002F5298" w:rsidRDefault="007C01E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lastRenderedPageBreak/>
        <w:t xml:space="preserve">Verdoorn, P. J., 1949. Factors that Determine the Growth of Labour Productivity, in </w:t>
      </w:r>
      <w:r w:rsidR="005F4FA3" w:rsidRPr="002F5298">
        <w:rPr>
          <w:rFonts w:eastAsiaTheme="minorHAnsi"/>
          <w:b w:val="0"/>
          <w:kern w:val="0"/>
          <w:sz w:val="22"/>
          <w:szCs w:val="22"/>
          <w:lang w:val="en-US" w:eastAsia="en-US"/>
        </w:rPr>
        <w:t xml:space="preserve">Pugno, </w:t>
      </w:r>
      <w:r w:rsidRPr="002F5298">
        <w:rPr>
          <w:rFonts w:eastAsiaTheme="minorHAnsi"/>
          <w:b w:val="0"/>
          <w:kern w:val="0"/>
          <w:sz w:val="22"/>
          <w:szCs w:val="22"/>
          <w:lang w:val="en-US" w:eastAsia="en-US"/>
        </w:rPr>
        <w:t xml:space="preserve">M. and  </w:t>
      </w:r>
      <w:r w:rsidR="005F4FA3" w:rsidRPr="002F5298">
        <w:rPr>
          <w:rFonts w:eastAsiaTheme="minorHAnsi"/>
          <w:b w:val="0"/>
          <w:kern w:val="0"/>
          <w:sz w:val="22"/>
          <w:szCs w:val="22"/>
          <w:lang w:val="en-US" w:eastAsia="en-US"/>
        </w:rPr>
        <w:t xml:space="preserve">Soro, </w:t>
      </w:r>
      <w:r w:rsidRPr="002F5298">
        <w:rPr>
          <w:rFonts w:eastAsiaTheme="minorHAnsi"/>
          <w:b w:val="0"/>
          <w:kern w:val="0"/>
          <w:sz w:val="22"/>
          <w:szCs w:val="22"/>
          <w:lang w:val="en-US" w:eastAsia="en-US"/>
        </w:rPr>
        <w:t>B.</w:t>
      </w:r>
      <w:r w:rsidR="005F4FA3"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 (eds.), 2002. Productivity Growth and Economic Performance Essays on Verdoorn’s Law. Palgrave Macmillan, New York, USA.</w:t>
      </w:r>
    </w:p>
    <w:p w14:paraId="72D3BC9E" w14:textId="77777777" w:rsidR="00072207" w:rsidRPr="002F5298" w:rsidRDefault="00072207"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 xml:space="preserve">Williamson, C. R., 2009. Informal institutions </w:t>
      </w:r>
      <w:r w:rsidRPr="002F5298">
        <w:rPr>
          <w:rFonts w:eastAsiaTheme="minorHAnsi"/>
          <w:b w:val="0"/>
          <w:noProof/>
          <w:kern w:val="0"/>
          <w:sz w:val="22"/>
          <w:szCs w:val="22"/>
          <w:lang w:val="en-US" w:eastAsia="en-US"/>
        </w:rPr>
        <w:t>rule:</w:t>
      </w:r>
      <w:r w:rsidRPr="002F5298">
        <w:rPr>
          <w:rFonts w:eastAsiaTheme="minorHAnsi"/>
          <w:b w:val="0"/>
          <w:kern w:val="0"/>
          <w:sz w:val="22"/>
          <w:szCs w:val="22"/>
          <w:lang w:val="en-US" w:eastAsia="en-US"/>
        </w:rPr>
        <w:t xml:space="preserve"> institutional arrangements and economic performance. Public Choice 139: 371–387</w:t>
      </w:r>
      <w:r w:rsidR="0007299E" w:rsidRPr="002F5298">
        <w:rPr>
          <w:rFonts w:eastAsiaTheme="minorHAnsi"/>
          <w:b w:val="0"/>
          <w:kern w:val="0"/>
          <w:sz w:val="22"/>
          <w:szCs w:val="22"/>
          <w:lang w:val="en-US" w:eastAsia="en-US"/>
        </w:rPr>
        <w:t>.</w:t>
      </w:r>
    </w:p>
    <w:p w14:paraId="3FF7E9B7" w14:textId="77777777" w:rsidR="004C3813" w:rsidRPr="002F5298" w:rsidRDefault="004C3813"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W</w:t>
      </w:r>
      <w:r w:rsidR="00072207" w:rsidRPr="002F5298">
        <w:rPr>
          <w:rFonts w:eastAsiaTheme="minorHAnsi"/>
          <w:b w:val="0"/>
          <w:kern w:val="0"/>
          <w:sz w:val="22"/>
          <w:szCs w:val="22"/>
          <w:lang w:val="en-US" w:eastAsia="en-US"/>
        </w:rPr>
        <w:t xml:space="preserve">orld </w:t>
      </w:r>
      <w:r w:rsidRPr="002F5298">
        <w:rPr>
          <w:rFonts w:eastAsiaTheme="minorHAnsi"/>
          <w:b w:val="0"/>
          <w:kern w:val="0"/>
          <w:sz w:val="22"/>
          <w:szCs w:val="22"/>
          <w:lang w:val="en-US" w:eastAsia="en-US"/>
        </w:rPr>
        <w:t>B</w:t>
      </w:r>
      <w:r w:rsidR="00072207" w:rsidRPr="002F5298">
        <w:rPr>
          <w:rFonts w:eastAsiaTheme="minorHAnsi"/>
          <w:b w:val="0"/>
          <w:kern w:val="0"/>
          <w:sz w:val="22"/>
          <w:szCs w:val="22"/>
          <w:lang w:val="en-US" w:eastAsia="en-US"/>
        </w:rPr>
        <w:t>ank</w:t>
      </w:r>
      <w:r w:rsidRPr="002F5298">
        <w:rPr>
          <w:rFonts w:eastAsiaTheme="minorHAnsi"/>
          <w:b w:val="0"/>
          <w:kern w:val="0"/>
          <w:sz w:val="22"/>
          <w:szCs w:val="22"/>
          <w:lang w:val="en-US" w:eastAsia="en-US"/>
        </w:rPr>
        <w:t>, 2015. worldbank.org/data</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catalog/worldwide</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governance</w:t>
      </w:r>
      <w:r w:rsidR="00BC61AC"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 xml:space="preserve">indicators. Accessed 2016. </w:t>
      </w:r>
    </w:p>
    <w:p w14:paraId="24CDF61C" w14:textId="77777777" w:rsidR="00572950" w:rsidRPr="002F5298" w:rsidRDefault="00422C32"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r w:rsidRPr="002F5298">
        <w:rPr>
          <w:rFonts w:eastAsiaTheme="minorHAnsi"/>
          <w:b w:val="0"/>
          <w:kern w:val="0"/>
          <w:sz w:val="22"/>
          <w:szCs w:val="22"/>
          <w:lang w:val="en-US" w:eastAsia="en-US"/>
        </w:rPr>
        <w:t>World Values Survey, 1981</w:t>
      </w:r>
      <w:r w:rsidR="007C01E3" w:rsidRPr="002F5298">
        <w:rPr>
          <w:rFonts w:eastAsiaTheme="minorHAnsi"/>
          <w:b w:val="0"/>
          <w:kern w:val="0"/>
          <w:sz w:val="22"/>
          <w:szCs w:val="22"/>
          <w:lang w:val="en-US" w:eastAsia="en-US"/>
        </w:rPr>
        <w:t>–</w:t>
      </w:r>
      <w:r w:rsidRPr="002F5298">
        <w:rPr>
          <w:rFonts w:eastAsiaTheme="minorHAnsi"/>
          <w:b w:val="0"/>
          <w:kern w:val="0"/>
          <w:sz w:val="22"/>
          <w:szCs w:val="22"/>
          <w:lang w:val="en-US" w:eastAsia="en-US"/>
        </w:rPr>
        <w:t>2014. Official Aggregate</w:t>
      </w:r>
      <w:r w:rsidR="0059011F" w:rsidRPr="002F5298">
        <w:rPr>
          <w:rFonts w:eastAsiaTheme="minorHAnsi"/>
          <w:b w:val="0"/>
          <w:kern w:val="0"/>
          <w:sz w:val="22"/>
          <w:szCs w:val="22"/>
          <w:lang w:val="en-US" w:eastAsia="en-US"/>
        </w:rPr>
        <w:t>, v.20150418</w:t>
      </w:r>
      <w:r w:rsidRPr="002F5298">
        <w:rPr>
          <w:rFonts w:eastAsiaTheme="minorHAnsi"/>
          <w:b w:val="0"/>
          <w:kern w:val="0"/>
          <w:sz w:val="22"/>
          <w:szCs w:val="22"/>
          <w:lang w:val="en-US" w:eastAsia="en-US"/>
        </w:rPr>
        <w:t>. World Values Survey Association</w:t>
      </w:r>
      <w:r w:rsidR="0059011F" w:rsidRPr="002F5298">
        <w:rPr>
          <w:rFonts w:eastAsiaTheme="minorHAnsi"/>
          <w:b w:val="0"/>
          <w:kern w:val="0"/>
          <w:sz w:val="22"/>
          <w:szCs w:val="22"/>
          <w:lang w:val="en-US" w:eastAsia="en-US"/>
        </w:rPr>
        <w:t xml:space="preserve"> (www.worldvaluessurvey.org)</w:t>
      </w:r>
      <w:r w:rsidRPr="002F5298">
        <w:rPr>
          <w:rFonts w:eastAsiaTheme="minorHAnsi"/>
          <w:b w:val="0"/>
          <w:kern w:val="0"/>
          <w:sz w:val="22"/>
          <w:szCs w:val="22"/>
          <w:lang w:val="en-US" w:eastAsia="en-US"/>
        </w:rPr>
        <w:t>, Madrid, Spain. </w:t>
      </w:r>
    </w:p>
    <w:p w14:paraId="0C6767D7" w14:textId="77777777" w:rsidR="00134237" w:rsidRPr="002F5298" w:rsidRDefault="00134237"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76076A82" w14:textId="77777777" w:rsidR="005A772D" w:rsidRPr="002F5298" w:rsidRDefault="005A772D" w:rsidP="008F4900">
      <w:pPr>
        <w:autoSpaceDE w:val="0"/>
        <w:autoSpaceDN w:val="0"/>
        <w:adjustRightInd w:val="0"/>
        <w:spacing w:after="0" w:line="480" w:lineRule="auto"/>
        <w:rPr>
          <w:rFonts w:ascii="Times New Roman" w:hAnsi="Times New Roman" w:cs="Times New Roman"/>
          <w:b/>
          <w:bCs/>
          <w:lang w:val="en-US"/>
        </w:rPr>
      </w:pPr>
    </w:p>
    <w:p w14:paraId="158E0167" w14:textId="77777777" w:rsidR="005A772D" w:rsidRPr="002F5298" w:rsidRDefault="005A772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03D88FC8" w14:textId="77777777" w:rsidR="007201B5" w:rsidRPr="002F5298" w:rsidRDefault="007201B5" w:rsidP="008F4900">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2610AA73" w14:textId="77777777" w:rsidR="005A772D" w:rsidRPr="002F5298" w:rsidRDefault="005A772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6867B97E"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6E440E0F"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43DC35E2"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720BF03F"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4F0C9639"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30EBF3EE"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66F9C887"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178EBF6F" w14:textId="77777777" w:rsidR="00B35B0F" w:rsidRPr="002F5298" w:rsidRDefault="00B35B0F"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5A52B760" w14:textId="77777777" w:rsidR="005A772D" w:rsidRPr="002F5298" w:rsidRDefault="005A772D"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3251C49A" w14:textId="77777777" w:rsidR="002D5691" w:rsidRPr="002F5298" w:rsidRDefault="002D5691"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05F022EA" w14:textId="77777777" w:rsidR="002D5691" w:rsidRPr="002F5298" w:rsidRDefault="002D5691" w:rsidP="008F4900">
      <w:pPr>
        <w:pStyle w:val="Heading1"/>
        <w:shd w:val="clear" w:color="auto" w:fill="FFFFFF"/>
        <w:spacing w:before="0" w:beforeAutospacing="0" w:after="150" w:afterAutospacing="0" w:line="480" w:lineRule="auto"/>
        <w:ind w:left="851" w:hanging="851"/>
        <w:rPr>
          <w:rFonts w:eastAsiaTheme="minorHAnsi"/>
          <w:b w:val="0"/>
          <w:kern w:val="0"/>
          <w:sz w:val="22"/>
          <w:szCs w:val="22"/>
          <w:lang w:val="en-US" w:eastAsia="en-US"/>
        </w:rPr>
      </w:pPr>
    </w:p>
    <w:p w14:paraId="68780BC0" w14:textId="77777777" w:rsidR="00B16992" w:rsidRPr="002F5298" w:rsidRDefault="00B16992" w:rsidP="002F5298">
      <w:pPr>
        <w:pStyle w:val="ListParagraph"/>
        <w:numPr>
          <w:ilvl w:val="0"/>
          <w:numId w:val="1"/>
        </w:numPr>
        <w:spacing w:after="120" w:line="480" w:lineRule="auto"/>
        <w:ind w:left="426"/>
        <w:rPr>
          <w:rFonts w:ascii="Times New Roman" w:hAnsi="Times New Roman" w:cs="Times New Roman"/>
          <w:b/>
          <w:lang w:val="en-US"/>
        </w:rPr>
      </w:pPr>
      <w:r w:rsidRPr="002F5298">
        <w:rPr>
          <w:rFonts w:ascii="Times New Roman" w:hAnsi="Times New Roman" w:cs="Times New Roman"/>
          <w:b/>
          <w:lang w:val="en-US"/>
        </w:rPr>
        <w:t xml:space="preserve">Appendices </w:t>
      </w:r>
    </w:p>
    <w:p w14:paraId="6067AD0C" w14:textId="77777777" w:rsidR="00735549" w:rsidRPr="002F5298" w:rsidRDefault="00735549" w:rsidP="008F4900">
      <w:pPr>
        <w:pStyle w:val="ListParagraph"/>
        <w:spacing w:after="0" w:line="480" w:lineRule="auto"/>
        <w:rPr>
          <w:rFonts w:ascii="Times New Roman" w:hAnsi="Times New Roman" w:cs="Times New Roman"/>
          <w:b/>
          <w:lang w:val="en-US"/>
        </w:rPr>
      </w:pPr>
    </w:p>
    <w:p w14:paraId="04669F92" w14:textId="77777777" w:rsidR="009A6FC1" w:rsidRPr="002F5298" w:rsidRDefault="009A6FC1" w:rsidP="008F4900">
      <w:pPr>
        <w:pStyle w:val="ListParagraph"/>
        <w:widowControl w:val="0"/>
        <w:numPr>
          <w:ilvl w:val="0"/>
          <w:numId w:val="22"/>
        </w:numPr>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Data</w:t>
      </w:r>
    </w:p>
    <w:p w14:paraId="70046154" w14:textId="77777777" w:rsidR="009A6FC1" w:rsidRPr="002F5298" w:rsidRDefault="009A6FC1" w:rsidP="008F4900">
      <w:pPr>
        <w:pStyle w:val="ListParagraph"/>
        <w:widowControl w:val="0"/>
        <w:autoSpaceDE w:val="0"/>
        <w:autoSpaceDN w:val="0"/>
        <w:adjustRightInd w:val="0"/>
        <w:spacing w:after="0" w:line="480" w:lineRule="auto"/>
        <w:rPr>
          <w:rFonts w:ascii="Times New Roman" w:hAnsi="Times New Roman" w:cs="Times New Roman"/>
          <w:b/>
          <w:lang w:val="en-US"/>
        </w:rPr>
      </w:pPr>
    </w:p>
    <w:p w14:paraId="7316C3AE" w14:textId="77777777" w:rsidR="009A6FC1" w:rsidRPr="002F5298" w:rsidRDefault="009A6FC1" w:rsidP="008F4900">
      <w:pPr>
        <w:spacing w:after="0" w:line="480" w:lineRule="auto"/>
        <w:ind w:firstLine="708"/>
        <w:rPr>
          <w:rFonts w:ascii="Times New Roman" w:hAnsi="Times New Roman" w:cs="Times New Roman"/>
          <w:b/>
          <w:lang w:val="en-US"/>
        </w:rPr>
      </w:pPr>
      <w:r w:rsidRPr="002F5298">
        <w:rPr>
          <w:rFonts w:ascii="Times New Roman" w:hAnsi="Times New Roman" w:cs="Times New Roman"/>
          <w:b/>
          <w:lang w:val="en-US"/>
        </w:rPr>
        <w:t>Table A</w:t>
      </w:r>
      <w:r w:rsidR="00CB6577" w:rsidRPr="002F5298">
        <w:rPr>
          <w:rFonts w:ascii="Times New Roman" w:hAnsi="Times New Roman" w:cs="Times New Roman"/>
          <w:b/>
          <w:lang w:val="en-US"/>
        </w:rPr>
        <w:t>1</w:t>
      </w:r>
      <w:r w:rsidRPr="002F5298">
        <w:rPr>
          <w:rFonts w:ascii="Times New Roman" w:hAnsi="Times New Roman" w:cs="Times New Roman"/>
          <w:b/>
          <w:lang w:val="en-US"/>
        </w:rPr>
        <w:t xml:space="preserve">: Survey Sample countries </w:t>
      </w:r>
    </w:p>
    <w:tbl>
      <w:tblPr>
        <w:tblStyle w:val="TableGrid"/>
        <w:tblW w:w="0" w:type="auto"/>
        <w:tblInd w:w="108" w:type="dxa"/>
        <w:tblLook w:val="04A0" w:firstRow="1" w:lastRow="0" w:firstColumn="1" w:lastColumn="0" w:noHBand="0" w:noVBand="1"/>
      </w:tblPr>
      <w:tblGrid>
        <w:gridCol w:w="1409"/>
        <w:gridCol w:w="7829"/>
      </w:tblGrid>
      <w:tr w:rsidR="009A6FC1" w:rsidRPr="00131A7B" w14:paraId="382D5C90" w14:textId="77777777" w:rsidTr="00CB6577">
        <w:tc>
          <w:tcPr>
            <w:tcW w:w="1418" w:type="dxa"/>
          </w:tcPr>
          <w:p w14:paraId="4B5DE744" w14:textId="77777777" w:rsidR="009A6FC1" w:rsidRPr="002F5298" w:rsidRDefault="009A6FC1" w:rsidP="008F4900">
            <w:pPr>
              <w:spacing w:line="480" w:lineRule="auto"/>
              <w:rPr>
                <w:rFonts w:ascii="Times New Roman" w:hAnsi="Times New Roman" w:cs="Times New Roman"/>
                <w:b/>
              </w:rPr>
            </w:pPr>
            <w:r w:rsidRPr="002F5298">
              <w:rPr>
                <w:rFonts w:ascii="Times New Roman" w:hAnsi="Times New Roman" w:cs="Times New Roman"/>
                <w:b/>
              </w:rPr>
              <w:t>Survey wave</w:t>
            </w:r>
          </w:p>
        </w:tc>
        <w:tc>
          <w:tcPr>
            <w:tcW w:w="7938" w:type="dxa"/>
          </w:tcPr>
          <w:p w14:paraId="6C7DFBAF" w14:textId="77777777" w:rsidR="009A6FC1" w:rsidRPr="002F5298" w:rsidRDefault="009A6FC1" w:rsidP="008F4900">
            <w:pPr>
              <w:spacing w:line="480" w:lineRule="auto"/>
              <w:rPr>
                <w:rFonts w:ascii="Times New Roman" w:hAnsi="Times New Roman" w:cs="Times New Roman"/>
                <w:b/>
              </w:rPr>
            </w:pPr>
            <w:r w:rsidRPr="002F5298">
              <w:rPr>
                <w:rFonts w:ascii="Times New Roman" w:hAnsi="Times New Roman" w:cs="Times New Roman"/>
                <w:b/>
              </w:rPr>
              <w:t>Country name</w:t>
            </w:r>
          </w:p>
        </w:tc>
      </w:tr>
      <w:tr w:rsidR="009A6FC1" w:rsidRPr="002F580C" w14:paraId="7F59AE6F" w14:textId="77777777" w:rsidTr="00CB6577">
        <w:tc>
          <w:tcPr>
            <w:tcW w:w="1418" w:type="dxa"/>
          </w:tcPr>
          <w:p w14:paraId="3F44E10C"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1981</w:t>
            </w:r>
          </w:p>
        </w:tc>
        <w:tc>
          <w:tcPr>
            <w:tcW w:w="7938" w:type="dxa"/>
          </w:tcPr>
          <w:p w14:paraId="507A4FF1" w14:textId="77777777" w:rsidR="009A6FC1" w:rsidRPr="002F5298" w:rsidRDefault="009A6FC1" w:rsidP="002F5298">
            <w:pPr>
              <w:spacing w:line="480" w:lineRule="auto"/>
              <w:rPr>
                <w:rFonts w:ascii="Times New Roman" w:hAnsi="Times New Roman" w:cs="Times New Roman"/>
                <w:lang w:val="en-US"/>
              </w:rPr>
            </w:pPr>
            <w:r w:rsidRPr="002F5298">
              <w:rPr>
                <w:rFonts w:ascii="Times New Roman" w:eastAsia="Times New Roman" w:hAnsi="Times New Roman" w:cs="Times New Roman"/>
                <w:lang w:val="en-US" w:eastAsia="nl-NL"/>
              </w:rPr>
              <w:t>Argentina, Australia,  Finland,  Hungary, Japan, Mexico, South Africa, South Korea, Sweden, United States</w:t>
            </w:r>
          </w:p>
        </w:tc>
      </w:tr>
      <w:tr w:rsidR="009A6FC1" w:rsidRPr="002F580C" w14:paraId="70841443" w14:textId="77777777" w:rsidTr="00CB6577">
        <w:tc>
          <w:tcPr>
            <w:tcW w:w="1418" w:type="dxa"/>
          </w:tcPr>
          <w:p w14:paraId="2E85C905" w14:textId="77777777" w:rsidR="009A6FC1" w:rsidRPr="002F5298" w:rsidRDefault="009A6FC1" w:rsidP="002F5298">
            <w:pPr>
              <w:spacing w:line="480" w:lineRule="auto"/>
              <w:rPr>
                <w:rFonts w:ascii="Times New Roman" w:hAnsi="Times New Roman" w:cs="Times New Roman"/>
                <w:b/>
                <w:lang w:val="en-US"/>
              </w:rPr>
            </w:pPr>
          </w:p>
          <w:p w14:paraId="5D7D7F7C"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1990</w:t>
            </w:r>
          </w:p>
        </w:tc>
        <w:tc>
          <w:tcPr>
            <w:tcW w:w="7938" w:type="dxa"/>
          </w:tcPr>
          <w:p w14:paraId="32909A81"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Argentina, Belarus, Brazil, Chile, China, Czech Republic, India, Japan, Mexico, Nigeria, Poland, Russia, Slovak Republic, South Africa, South Korea, Spain, Switzerland, Turkey</w:t>
            </w:r>
          </w:p>
        </w:tc>
      </w:tr>
      <w:tr w:rsidR="009A6FC1" w:rsidRPr="002F580C" w14:paraId="49832F9F" w14:textId="77777777" w:rsidTr="00CB6577">
        <w:tc>
          <w:tcPr>
            <w:tcW w:w="1418" w:type="dxa"/>
          </w:tcPr>
          <w:p w14:paraId="160A4089" w14:textId="77777777" w:rsidR="009A6FC1" w:rsidRPr="002F5298" w:rsidRDefault="009A6FC1" w:rsidP="002F5298">
            <w:pPr>
              <w:spacing w:line="480" w:lineRule="auto"/>
              <w:rPr>
                <w:rFonts w:ascii="Times New Roman" w:hAnsi="Times New Roman" w:cs="Times New Roman"/>
                <w:b/>
                <w:lang w:val="en-US"/>
              </w:rPr>
            </w:pPr>
          </w:p>
          <w:p w14:paraId="225A745B" w14:textId="77777777" w:rsidR="009A6FC1" w:rsidRPr="002F5298" w:rsidRDefault="009A6FC1" w:rsidP="002F5298">
            <w:pPr>
              <w:spacing w:line="480" w:lineRule="auto"/>
              <w:rPr>
                <w:rFonts w:ascii="Times New Roman" w:hAnsi="Times New Roman" w:cs="Times New Roman"/>
                <w:b/>
                <w:lang w:val="en-US"/>
              </w:rPr>
            </w:pPr>
          </w:p>
          <w:p w14:paraId="032E7D76" w14:textId="77777777" w:rsidR="009A6FC1" w:rsidRPr="002F5298" w:rsidRDefault="009A6FC1" w:rsidP="002F5298">
            <w:pPr>
              <w:spacing w:line="480" w:lineRule="auto"/>
              <w:rPr>
                <w:rFonts w:ascii="Times New Roman" w:hAnsi="Times New Roman" w:cs="Times New Roman"/>
                <w:b/>
                <w:lang w:val="en-US"/>
              </w:rPr>
            </w:pPr>
          </w:p>
          <w:p w14:paraId="298FC666"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1995</w:t>
            </w:r>
          </w:p>
        </w:tc>
        <w:tc>
          <w:tcPr>
            <w:tcW w:w="7938" w:type="dxa"/>
            <w:vAlign w:val="bottom"/>
          </w:tcPr>
          <w:p w14:paraId="0BBB092F"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Albania, Argentina, Armenia, Australia, Azerbaijan, Bangladesh, Belarus,</w:t>
            </w:r>
          </w:p>
          <w:p w14:paraId="215BF730"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Bosnia &amp; Herzegovina, Bulgaria, Chile, China, Colombia, Croatia, Czech Republic, Dominica, El Salvador, Estonia, Finland, Georgia, Germany, Hungary, India, Japan, Latvia, Lithuania, Macedonia, Mexico, Moldova, Montenegro, New Zealand, Nigeria, Norway, Pakistan, Peru, Philippines,</w:t>
            </w:r>
          </w:p>
          <w:p w14:paraId="6026BF3B"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Poland, Puerto Rico, Romania, Russia, Serbia &amp; Montenegro, Slovak Republic, Slovenia, South Africa, South Korea, Spain, Sweden, Switzerland, Taiwan, Turkey, Ukraine, United Kingdom, United States, Uruguay, Venezuela</w:t>
            </w:r>
          </w:p>
        </w:tc>
      </w:tr>
      <w:tr w:rsidR="009A6FC1" w:rsidRPr="00131A7B" w14:paraId="75FA86A8" w14:textId="77777777" w:rsidTr="00CB6577">
        <w:tc>
          <w:tcPr>
            <w:tcW w:w="1418" w:type="dxa"/>
          </w:tcPr>
          <w:p w14:paraId="48C6C3E6" w14:textId="77777777" w:rsidR="009A6FC1" w:rsidRPr="002F5298" w:rsidRDefault="009A6FC1" w:rsidP="002F5298">
            <w:pPr>
              <w:spacing w:line="480" w:lineRule="auto"/>
              <w:rPr>
                <w:rFonts w:ascii="Times New Roman" w:hAnsi="Times New Roman" w:cs="Times New Roman"/>
                <w:b/>
                <w:lang w:val="en-US"/>
              </w:rPr>
            </w:pPr>
          </w:p>
          <w:p w14:paraId="0C561FEE" w14:textId="77777777" w:rsidR="009A6FC1" w:rsidRPr="002F5298" w:rsidRDefault="009A6FC1" w:rsidP="002F5298">
            <w:pPr>
              <w:spacing w:line="480" w:lineRule="auto"/>
              <w:rPr>
                <w:rFonts w:ascii="Times New Roman" w:hAnsi="Times New Roman" w:cs="Times New Roman"/>
                <w:b/>
                <w:lang w:val="en-US"/>
              </w:rPr>
            </w:pPr>
          </w:p>
          <w:p w14:paraId="5F13AAFA"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2000</w:t>
            </w:r>
          </w:p>
        </w:tc>
        <w:tc>
          <w:tcPr>
            <w:tcW w:w="7938" w:type="dxa"/>
          </w:tcPr>
          <w:p w14:paraId="10931788" w14:textId="77777777" w:rsidR="009A6FC1" w:rsidRPr="002F5298" w:rsidRDefault="009A6FC1" w:rsidP="002F5298">
            <w:pPr>
              <w:spacing w:line="480" w:lineRule="auto"/>
              <w:rPr>
                <w:rFonts w:ascii="Times New Roman" w:eastAsia="Times New Roman" w:hAnsi="Times New Roman" w:cs="Times New Roman"/>
                <w:lang w:eastAsia="nl-NL"/>
              </w:rPr>
            </w:pPr>
            <w:r w:rsidRPr="002F5298">
              <w:rPr>
                <w:rFonts w:ascii="Times New Roman" w:eastAsia="Times New Roman" w:hAnsi="Times New Roman" w:cs="Times New Roman"/>
                <w:lang w:eastAsia="nl-NL"/>
              </w:rPr>
              <w:t>Albania, Algeria, Argentina, Bangladesh, Bosnia &amp; Herzegovina, Canada, Chile, China, Egypt, India, Indonesia, Iran, Iraq, Israel, Japan, Jordan, Kyrgyzstan, Macedonia, Mexico, Moldova, Montenegro, Morocco, Nigeria, Pakistan, Peru, Philippines, Puerto Rico, Saudi Arabia, Serbia &amp; Montenegro, Singapore, South Africa, South Korea, Spain, Sweden, Tanzania, Turkey, Uganda, United States, Venezuela, Vietnam, Zimbabwe</w:t>
            </w:r>
          </w:p>
        </w:tc>
      </w:tr>
      <w:tr w:rsidR="009A6FC1" w:rsidRPr="002F580C" w14:paraId="266BF775" w14:textId="77777777" w:rsidTr="00CB6577">
        <w:tc>
          <w:tcPr>
            <w:tcW w:w="1418" w:type="dxa"/>
          </w:tcPr>
          <w:p w14:paraId="270CDB76" w14:textId="77777777" w:rsidR="009A6FC1" w:rsidRPr="002F5298" w:rsidRDefault="009A6FC1" w:rsidP="002F5298">
            <w:pPr>
              <w:spacing w:line="480" w:lineRule="auto"/>
              <w:rPr>
                <w:rFonts w:ascii="Times New Roman" w:hAnsi="Times New Roman" w:cs="Times New Roman"/>
                <w:b/>
              </w:rPr>
            </w:pPr>
          </w:p>
          <w:p w14:paraId="334BFE3B" w14:textId="77777777" w:rsidR="009A6FC1" w:rsidRPr="002F5298" w:rsidRDefault="009A6FC1" w:rsidP="002F5298">
            <w:pPr>
              <w:spacing w:line="480" w:lineRule="auto"/>
              <w:rPr>
                <w:rFonts w:ascii="Times New Roman" w:hAnsi="Times New Roman" w:cs="Times New Roman"/>
                <w:b/>
              </w:rPr>
            </w:pPr>
          </w:p>
          <w:p w14:paraId="0564F867" w14:textId="77777777" w:rsidR="009A6FC1" w:rsidRPr="002F5298" w:rsidRDefault="009A6FC1" w:rsidP="002F5298">
            <w:pPr>
              <w:spacing w:line="480" w:lineRule="auto"/>
              <w:rPr>
                <w:rFonts w:ascii="Times New Roman" w:hAnsi="Times New Roman" w:cs="Times New Roman"/>
                <w:b/>
              </w:rPr>
            </w:pPr>
          </w:p>
          <w:p w14:paraId="0D9A282A"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2005</w:t>
            </w:r>
          </w:p>
        </w:tc>
        <w:tc>
          <w:tcPr>
            <w:tcW w:w="7938" w:type="dxa"/>
          </w:tcPr>
          <w:p w14:paraId="6E039531"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Andorra, Argentina, Australia, Brazil, Bulgaria, Burkina Faso, Canada, Chile, China, Colombia, Cyprus, Egypt, Ethiopia, Finland, France, Georgia,</w:t>
            </w:r>
          </w:p>
          <w:p w14:paraId="1A7F7303" w14:textId="77777777" w:rsidR="009A6FC1" w:rsidRPr="002F5298" w:rsidRDefault="009A6FC1" w:rsidP="002F5298">
            <w:pPr>
              <w:spacing w:line="480" w:lineRule="auto"/>
              <w:rPr>
                <w:rFonts w:ascii="Times New Roman" w:eastAsia="Times New Roman" w:hAnsi="Times New Roman" w:cs="Times New Roman"/>
                <w:lang w:val="en-US" w:eastAsia="nl-NL"/>
              </w:rPr>
            </w:pPr>
            <w:r w:rsidRPr="002F5298">
              <w:rPr>
                <w:rFonts w:ascii="Times New Roman" w:eastAsia="Times New Roman" w:hAnsi="Times New Roman" w:cs="Times New Roman"/>
                <w:lang w:val="en-US" w:eastAsia="nl-NL"/>
              </w:rPr>
              <w:t>Germany, Ghana, Guatemala, Hong Kong, Hungary, India, Indonesia, Iran, Iraq, Italy, Japan, Jordan, Malaysia, Mali, Mexico, Moldova, Morocco, Netherlands, New Zealand, Norway, Peru, Poland, Romania, Russia, Rwanda, Serbia &amp; Montenegro, Slovenia, South Africa, South Korea, Spain, Sweden, Switzerland, Taiwan, Thailand, Trinidad &amp; Tobago, Turkey, Ukraine, United Kingdom, United States, Uruguay, Vietnam, Zambia</w:t>
            </w:r>
          </w:p>
        </w:tc>
      </w:tr>
      <w:tr w:rsidR="009A6FC1" w:rsidRPr="00131A7B" w14:paraId="0C6B1FCC" w14:textId="77777777" w:rsidTr="00CB6577">
        <w:tc>
          <w:tcPr>
            <w:tcW w:w="1418" w:type="dxa"/>
          </w:tcPr>
          <w:p w14:paraId="17011448" w14:textId="77777777" w:rsidR="009A6FC1" w:rsidRPr="002F5298" w:rsidRDefault="009A6FC1" w:rsidP="002F5298">
            <w:pPr>
              <w:spacing w:line="480" w:lineRule="auto"/>
              <w:rPr>
                <w:rFonts w:ascii="Times New Roman" w:hAnsi="Times New Roman" w:cs="Times New Roman"/>
                <w:b/>
                <w:lang w:val="en-US"/>
              </w:rPr>
            </w:pPr>
          </w:p>
          <w:p w14:paraId="1F73BA4B" w14:textId="77777777" w:rsidR="009A6FC1" w:rsidRPr="002F5298" w:rsidRDefault="009A6FC1" w:rsidP="002F5298">
            <w:pPr>
              <w:spacing w:line="480" w:lineRule="auto"/>
              <w:rPr>
                <w:rFonts w:ascii="Times New Roman" w:hAnsi="Times New Roman" w:cs="Times New Roman"/>
                <w:b/>
                <w:lang w:val="en-US"/>
              </w:rPr>
            </w:pPr>
          </w:p>
          <w:p w14:paraId="35BE8233" w14:textId="77777777" w:rsidR="009A6FC1" w:rsidRPr="002F5298" w:rsidRDefault="009A6FC1" w:rsidP="002F5298">
            <w:pPr>
              <w:spacing w:line="480" w:lineRule="auto"/>
              <w:rPr>
                <w:rFonts w:ascii="Times New Roman" w:hAnsi="Times New Roman" w:cs="Times New Roman"/>
                <w:b/>
                <w:lang w:val="en-US"/>
              </w:rPr>
            </w:pPr>
          </w:p>
          <w:p w14:paraId="6895A5C8" w14:textId="77777777" w:rsidR="009A6FC1" w:rsidRPr="002F5298" w:rsidRDefault="009A6FC1" w:rsidP="002F5298">
            <w:pPr>
              <w:spacing w:line="480" w:lineRule="auto"/>
              <w:rPr>
                <w:rFonts w:ascii="Times New Roman" w:hAnsi="Times New Roman" w:cs="Times New Roman"/>
                <w:b/>
              </w:rPr>
            </w:pPr>
            <w:r w:rsidRPr="002F5298">
              <w:rPr>
                <w:rFonts w:ascii="Times New Roman" w:hAnsi="Times New Roman" w:cs="Times New Roman"/>
                <w:b/>
              </w:rPr>
              <w:t>2010</w:t>
            </w:r>
          </w:p>
        </w:tc>
        <w:tc>
          <w:tcPr>
            <w:tcW w:w="7938" w:type="dxa"/>
          </w:tcPr>
          <w:p w14:paraId="5005DFE4" w14:textId="77777777" w:rsidR="009A6FC1" w:rsidRPr="002F5298" w:rsidRDefault="009A6FC1" w:rsidP="002F5298">
            <w:pPr>
              <w:spacing w:line="480" w:lineRule="auto"/>
              <w:rPr>
                <w:rFonts w:ascii="Times New Roman" w:eastAsia="Times New Roman" w:hAnsi="Times New Roman" w:cs="Times New Roman"/>
                <w:lang w:eastAsia="nl-NL"/>
              </w:rPr>
            </w:pPr>
            <w:r w:rsidRPr="002F5298">
              <w:rPr>
                <w:rFonts w:ascii="Times New Roman" w:eastAsia="Times New Roman" w:hAnsi="Times New Roman" w:cs="Times New Roman"/>
                <w:lang w:eastAsia="nl-NL"/>
              </w:rPr>
              <w:t>Algeria, Argentina, Armenia, Australia, Azerbaijan, Bahrain, Belarus, Brazil, Chile, China, Colombia, Cyprus, Ecuador, Egypt, Estonia, Georgia, Germany, Ghana, Hong Kong, India, Iraq, Japan, Jordan, Kazakhstan, Kuwait, Kyrgyzstan, Lebanon, Libya, Malaysia, Mexico, Morocco, Netherlands, New Zealand, Nigeria, Pakistan, Palestine, Peru, Philippines, Poland, Qatar, Romania, Russia, Rwanda, Singapore, Slovenia, South Africa, South Korea, Spain, Sweden, Taiwan, Thailand, Trinidad &amp; Tobago, Tunisia, Turkey, Ukraine, United States, Uruguay, Uzbekistan, Yemen, Zimbabwe</w:t>
            </w:r>
          </w:p>
        </w:tc>
      </w:tr>
    </w:tbl>
    <w:p w14:paraId="04AF9327" w14:textId="77777777" w:rsidR="009A6FC1" w:rsidRPr="002F5298" w:rsidRDefault="009A6FC1" w:rsidP="002F5298">
      <w:pPr>
        <w:pStyle w:val="Heading1"/>
        <w:shd w:val="clear" w:color="auto" w:fill="FFFFFF"/>
        <w:spacing w:before="0" w:beforeAutospacing="0" w:after="150" w:afterAutospacing="0" w:line="480" w:lineRule="auto"/>
        <w:rPr>
          <w:rFonts w:eastAsiaTheme="minorHAnsi"/>
          <w:b w:val="0"/>
          <w:kern w:val="0"/>
          <w:sz w:val="22"/>
          <w:szCs w:val="22"/>
          <w:lang w:eastAsia="en-US"/>
        </w:rPr>
      </w:pPr>
    </w:p>
    <w:p w14:paraId="5EAD01ED" w14:textId="77777777" w:rsidR="009A6FC1" w:rsidRPr="002F5298" w:rsidRDefault="009A6FC1" w:rsidP="002F5298">
      <w:pPr>
        <w:pStyle w:val="ListParagraph"/>
        <w:widowControl w:val="0"/>
        <w:autoSpaceDE w:val="0"/>
        <w:autoSpaceDN w:val="0"/>
        <w:adjustRightInd w:val="0"/>
        <w:spacing w:after="0" w:line="480" w:lineRule="auto"/>
        <w:rPr>
          <w:rFonts w:ascii="Times New Roman" w:hAnsi="Times New Roman" w:cs="Times New Roman"/>
          <w:b/>
        </w:rPr>
      </w:pPr>
    </w:p>
    <w:p w14:paraId="2E2FDB3B"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7CFA431E"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27EDCA30"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687269AE"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084D14AD"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101EE9DF" w14:textId="77777777" w:rsidR="00CB6577" w:rsidRPr="002F5298" w:rsidRDefault="00CB6577" w:rsidP="002F5298">
      <w:pPr>
        <w:pStyle w:val="ListParagraph"/>
        <w:widowControl w:val="0"/>
        <w:autoSpaceDE w:val="0"/>
        <w:autoSpaceDN w:val="0"/>
        <w:adjustRightInd w:val="0"/>
        <w:spacing w:after="0" w:line="480" w:lineRule="auto"/>
        <w:rPr>
          <w:rFonts w:ascii="Times New Roman" w:hAnsi="Times New Roman" w:cs="Times New Roman"/>
          <w:b/>
        </w:rPr>
      </w:pPr>
    </w:p>
    <w:p w14:paraId="0CFECC42" w14:textId="77777777" w:rsidR="002D5691" w:rsidRPr="002F5298" w:rsidRDefault="002D5691" w:rsidP="002F5298">
      <w:pPr>
        <w:pStyle w:val="ListParagraph"/>
        <w:widowControl w:val="0"/>
        <w:autoSpaceDE w:val="0"/>
        <w:autoSpaceDN w:val="0"/>
        <w:adjustRightInd w:val="0"/>
        <w:spacing w:after="0" w:line="480" w:lineRule="auto"/>
        <w:rPr>
          <w:rFonts w:ascii="Times New Roman" w:hAnsi="Times New Roman" w:cs="Times New Roman"/>
          <w:b/>
        </w:rPr>
      </w:pPr>
    </w:p>
    <w:p w14:paraId="25EEB4F4" w14:textId="77777777" w:rsidR="002D5691" w:rsidRPr="002F5298" w:rsidRDefault="002D5691" w:rsidP="002F5298">
      <w:pPr>
        <w:pStyle w:val="ListParagraph"/>
        <w:widowControl w:val="0"/>
        <w:autoSpaceDE w:val="0"/>
        <w:autoSpaceDN w:val="0"/>
        <w:adjustRightInd w:val="0"/>
        <w:spacing w:after="0" w:line="480" w:lineRule="auto"/>
        <w:rPr>
          <w:rFonts w:ascii="Times New Roman" w:hAnsi="Times New Roman" w:cs="Times New Roman"/>
          <w:b/>
        </w:rPr>
      </w:pPr>
    </w:p>
    <w:p w14:paraId="51A0B83A" w14:textId="77777777" w:rsidR="00B35B0F" w:rsidRPr="002F5298" w:rsidRDefault="00B35B0F" w:rsidP="002F5298">
      <w:pPr>
        <w:pStyle w:val="ListParagraph"/>
        <w:widowControl w:val="0"/>
        <w:autoSpaceDE w:val="0"/>
        <w:autoSpaceDN w:val="0"/>
        <w:adjustRightInd w:val="0"/>
        <w:spacing w:after="0" w:line="480" w:lineRule="auto"/>
        <w:rPr>
          <w:rFonts w:ascii="Times New Roman" w:hAnsi="Times New Roman" w:cs="Times New Roman"/>
          <w:b/>
        </w:rPr>
      </w:pPr>
    </w:p>
    <w:p w14:paraId="1DC85CC5" w14:textId="77777777" w:rsidR="008D09CA" w:rsidRPr="002F5298" w:rsidRDefault="008D09CA" w:rsidP="002F5298">
      <w:pPr>
        <w:pStyle w:val="ListParagraph"/>
        <w:widowControl w:val="0"/>
        <w:numPr>
          <w:ilvl w:val="0"/>
          <w:numId w:val="22"/>
        </w:numPr>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 xml:space="preserve">Saving </w:t>
      </w:r>
      <w:r w:rsidR="00921401" w:rsidRPr="002F5298">
        <w:rPr>
          <w:rFonts w:ascii="Times New Roman" w:hAnsi="Times New Roman" w:cs="Times New Roman"/>
          <w:b/>
          <w:lang w:val="en-US"/>
        </w:rPr>
        <w:t xml:space="preserve">and Work Attitude </w:t>
      </w:r>
      <w:r w:rsidRPr="002F5298">
        <w:rPr>
          <w:rFonts w:ascii="Times New Roman" w:hAnsi="Times New Roman" w:cs="Times New Roman"/>
          <w:b/>
          <w:lang w:val="en-US"/>
        </w:rPr>
        <w:t>by Geographical Climates</w:t>
      </w:r>
    </w:p>
    <w:p w14:paraId="2A9BA0EC" w14:textId="77777777" w:rsidR="008D09CA" w:rsidRPr="002F5298" w:rsidRDefault="008D09CA" w:rsidP="002F5298">
      <w:pPr>
        <w:spacing w:after="0" w:line="480" w:lineRule="auto"/>
        <w:rPr>
          <w:rFonts w:ascii="Times New Roman" w:hAnsi="Times New Roman" w:cs="Times New Roman"/>
          <w:lang w:val="en-US"/>
        </w:rPr>
      </w:pPr>
    </w:p>
    <w:p w14:paraId="2F794FC8" w14:textId="77777777" w:rsidR="00B16992" w:rsidRPr="002F5298" w:rsidRDefault="00B16992" w:rsidP="002F5298">
      <w:pPr>
        <w:spacing w:after="0" w:line="480" w:lineRule="auto"/>
        <w:rPr>
          <w:rFonts w:ascii="Times New Roman" w:hAnsi="Times New Roman" w:cs="Times New Roman"/>
          <w:b/>
          <w:lang w:val="en-US"/>
        </w:rPr>
      </w:pPr>
      <w:r w:rsidRPr="002F5298">
        <w:rPr>
          <w:rFonts w:ascii="Times New Roman" w:hAnsi="Times New Roman" w:cs="Times New Roman"/>
          <w:b/>
          <w:lang w:val="en-US"/>
        </w:rPr>
        <w:t xml:space="preserve">Table </w:t>
      </w:r>
      <w:r w:rsidR="009A6FC1" w:rsidRPr="002F5298">
        <w:rPr>
          <w:rFonts w:ascii="Times New Roman" w:hAnsi="Times New Roman" w:cs="Times New Roman"/>
          <w:b/>
          <w:lang w:val="en-US"/>
        </w:rPr>
        <w:t>B</w:t>
      </w:r>
      <w:r w:rsidRPr="002F5298">
        <w:rPr>
          <w:rFonts w:ascii="Times New Roman" w:hAnsi="Times New Roman" w:cs="Times New Roman"/>
          <w:b/>
          <w:lang w:val="en-US"/>
        </w:rPr>
        <w:t>1: Simple arithmetic means of SWB by climate zone and employment status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1774"/>
        <w:gridCol w:w="2410"/>
        <w:gridCol w:w="1701"/>
      </w:tblGrid>
      <w:tr w:rsidR="00895927" w:rsidRPr="00131A7B" w14:paraId="070C7977" w14:textId="77777777" w:rsidTr="00B16992">
        <w:tc>
          <w:tcPr>
            <w:tcW w:w="1628" w:type="dxa"/>
            <w:tcBorders>
              <w:top w:val="single" w:sz="12" w:space="0" w:color="auto"/>
              <w:bottom w:val="single" w:sz="4" w:space="0" w:color="auto"/>
            </w:tcBorders>
          </w:tcPr>
          <w:p w14:paraId="5BF68186" w14:textId="77777777" w:rsidR="00B16992" w:rsidRPr="002F5298" w:rsidRDefault="00B16992" w:rsidP="002F5298">
            <w:pPr>
              <w:spacing w:line="480" w:lineRule="auto"/>
              <w:rPr>
                <w:rFonts w:ascii="Times New Roman" w:hAnsi="Times New Roman" w:cs="Times New Roman"/>
                <w:lang w:val="en-US"/>
              </w:rPr>
            </w:pPr>
          </w:p>
        </w:tc>
        <w:tc>
          <w:tcPr>
            <w:tcW w:w="1774" w:type="dxa"/>
            <w:tcBorders>
              <w:top w:val="single" w:sz="12" w:space="0" w:color="auto"/>
              <w:bottom w:val="single" w:sz="4" w:space="0" w:color="auto"/>
            </w:tcBorders>
          </w:tcPr>
          <w:p w14:paraId="1AD3D1AA" w14:textId="77777777" w:rsidR="00B16992" w:rsidRPr="002F5298" w:rsidRDefault="00B16992" w:rsidP="002F5298">
            <w:pPr>
              <w:spacing w:line="480" w:lineRule="auto"/>
              <w:rPr>
                <w:rFonts w:ascii="Times New Roman" w:hAnsi="Times New Roman" w:cs="Times New Roman"/>
              </w:rPr>
            </w:pPr>
            <w:r w:rsidRPr="002F5298">
              <w:rPr>
                <w:rFonts w:ascii="Times New Roman" w:hAnsi="Times New Roman" w:cs="Times New Roman"/>
                <w:lang w:val="en-US"/>
              </w:rPr>
              <w:t>Employment</w:t>
            </w:r>
            <w:r w:rsidRPr="002F5298">
              <w:rPr>
                <w:rFonts w:ascii="Times New Roman" w:hAnsi="Times New Roman" w:cs="Times New Roman"/>
              </w:rPr>
              <w:t xml:space="preserve"> status</w:t>
            </w:r>
          </w:p>
        </w:tc>
        <w:tc>
          <w:tcPr>
            <w:tcW w:w="2410" w:type="dxa"/>
            <w:tcBorders>
              <w:top w:val="single" w:sz="12" w:space="0" w:color="auto"/>
              <w:bottom w:val="single" w:sz="4" w:space="0" w:color="auto"/>
            </w:tcBorders>
          </w:tcPr>
          <w:p w14:paraId="4B1F3462"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 xml:space="preserve">Mean SWB, </w:t>
            </w:r>
          </w:p>
          <w:p w14:paraId="07297456"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On scale 1 to 4 (level)</w:t>
            </w:r>
          </w:p>
        </w:tc>
        <w:tc>
          <w:tcPr>
            <w:tcW w:w="1701" w:type="dxa"/>
            <w:tcBorders>
              <w:top w:val="single" w:sz="12" w:space="0" w:color="auto"/>
              <w:bottom w:val="single" w:sz="4" w:space="0" w:color="auto"/>
            </w:tcBorders>
          </w:tcPr>
          <w:p w14:paraId="5C60CDD3" w14:textId="77777777" w:rsidR="00B16992" w:rsidRPr="002F5298" w:rsidRDefault="00B16992" w:rsidP="002F5298">
            <w:pPr>
              <w:spacing w:line="480" w:lineRule="auto"/>
              <w:jc w:val="center"/>
              <w:rPr>
                <w:rFonts w:ascii="Times New Roman" w:hAnsi="Times New Roman" w:cs="Times New Roman"/>
                <w:lang w:val="en-US"/>
              </w:rPr>
            </w:pPr>
          </w:p>
          <w:p w14:paraId="08C4F58B" w14:textId="77777777" w:rsidR="00B16992" w:rsidRPr="002F5298" w:rsidRDefault="00B16992" w:rsidP="002F5298">
            <w:pPr>
              <w:spacing w:line="480" w:lineRule="auto"/>
              <w:jc w:val="center"/>
              <w:rPr>
                <w:rFonts w:ascii="Times New Roman" w:hAnsi="Times New Roman" w:cs="Times New Roman"/>
              </w:rPr>
            </w:pPr>
            <w:r w:rsidRPr="002F5298">
              <w:rPr>
                <w:rFonts w:ascii="Times New Roman" w:hAnsi="Times New Roman" w:cs="Times New Roman"/>
              </w:rPr>
              <w:t>% Change</w:t>
            </w:r>
          </w:p>
        </w:tc>
      </w:tr>
      <w:tr w:rsidR="00895927" w:rsidRPr="00131A7B" w14:paraId="601B85E4" w14:textId="77777777" w:rsidTr="00E137B3">
        <w:tc>
          <w:tcPr>
            <w:tcW w:w="1628" w:type="dxa"/>
            <w:tcBorders>
              <w:top w:val="single" w:sz="4" w:space="0" w:color="auto"/>
            </w:tcBorders>
          </w:tcPr>
          <w:p w14:paraId="049C84E7" w14:textId="77777777" w:rsidR="00B16992" w:rsidRPr="002F5298" w:rsidRDefault="00B16992" w:rsidP="002F5298">
            <w:pPr>
              <w:spacing w:line="480" w:lineRule="auto"/>
              <w:rPr>
                <w:rFonts w:ascii="Times New Roman" w:hAnsi="Times New Roman" w:cs="Times New Roman"/>
                <w:lang w:val="en-US"/>
              </w:rPr>
            </w:pPr>
            <w:r w:rsidRPr="002F5298">
              <w:rPr>
                <w:rFonts w:ascii="Times New Roman" w:hAnsi="Times New Roman" w:cs="Times New Roman"/>
                <w:lang w:val="en-US"/>
              </w:rPr>
              <w:t>Warm Climate</w:t>
            </w:r>
          </w:p>
        </w:tc>
        <w:tc>
          <w:tcPr>
            <w:tcW w:w="1774" w:type="dxa"/>
            <w:tcBorders>
              <w:top w:val="single" w:sz="4" w:space="0" w:color="auto"/>
              <w:bottom w:val="dashed" w:sz="4" w:space="0" w:color="auto"/>
            </w:tcBorders>
          </w:tcPr>
          <w:p w14:paraId="03A34E04" w14:textId="77777777" w:rsidR="00B16992" w:rsidRPr="002F5298" w:rsidRDefault="00B16992" w:rsidP="002F5298">
            <w:pPr>
              <w:spacing w:line="480" w:lineRule="auto"/>
              <w:rPr>
                <w:rFonts w:ascii="Times New Roman" w:hAnsi="Times New Roman" w:cs="Times New Roman"/>
                <w:lang w:val="en-US"/>
              </w:rPr>
            </w:pPr>
            <w:r w:rsidRPr="002F5298">
              <w:rPr>
                <w:rFonts w:ascii="Times New Roman" w:hAnsi="Times New Roman" w:cs="Times New Roman"/>
                <w:lang w:val="en-US"/>
              </w:rPr>
              <w:t>Employed</w:t>
            </w:r>
          </w:p>
        </w:tc>
        <w:tc>
          <w:tcPr>
            <w:tcW w:w="2410" w:type="dxa"/>
            <w:tcBorders>
              <w:top w:val="single" w:sz="4" w:space="0" w:color="auto"/>
              <w:bottom w:val="dashed" w:sz="4" w:space="0" w:color="auto"/>
            </w:tcBorders>
          </w:tcPr>
          <w:p w14:paraId="2AF4967E"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3.0995</w:t>
            </w:r>
          </w:p>
        </w:tc>
        <w:tc>
          <w:tcPr>
            <w:tcW w:w="1701" w:type="dxa"/>
            <w:tcBorders>
              <w:top w:val="single" w:sz="4" w:space="0" w:color="auto"/>
            </w:tcBorders>
          </w:tcPr>
          <w:p w14:paraId="043E2B9B" w14:textId="77777777" w:rsidR="00B16992" w:rsidRPr="002F5298" w:rsidRDefault="00B16992" w:rsidP="002F5298">
            <w:pPr>
              <w:spacing w:line="480" w:lineRule="auto"/>
              <w:jc w:val="center"/>
              <w:rPr>
                <w:rFonts w:ascii="Times New Roman" w:hAnsi="Times New Roman" w:cs="Times New Roman"/>
                <w:lang w:val="en-US"/>
              </w:rPr>
            </w:pPr>
          </w:p>
        </w:tc>
      </w:tr>
      <w:tr w:rsidR="00895927" w:rsidRPr="00131A7B" w14:paraId="471EDBB2" w14:textId="77777777" w:rsidTr="00E137B3">
        <w:tc>
          <w:tcPr>
            <w:tcW w:w="1628" w:type="dxa"/>
            <w:tcBorders>
              <w:bottom w:val="dashed" w:sz="4" w:space="0" w:color="auto"/>
            </w:tcBorders>
          </w:tcPr>
          <w:p w14:paraId="1AEC5898" w14:textId="77777777" w:rsidR="00B16992" w:rsidRPr="002F5298" w:rsidRDefault="00B16992" w:rsidP="002F5298">
            <w:pPr>
              <w:spacing w:line="480" w:lineRule="auto"/>
              <w:rPr>
                <w:rFonts w:ascii="Times New Roman" w:hAnsi="Times New Roman" w:cs="Times New Roman"/>
                <w:lang w:val="en-US"/>
              </w:rPr>
            </w:pPr>
          </w:p>
        </w:tc>
        <w:tc>
          <w:tcPr>
            <w:tcW w:w="1774" w:type="dxa"/>
            <w:tcBorders>
              <w:top w:val="dashed" w:sz="4" w:space="0" w:color="auto"/>
              <w:bottom w:val="dashed" w:sz="4" w:space="0" w:color="auto"/>
            </w:tcBorders>
          </w:tcPr>
          <w:p w14:paraId="780F6DBF" w14:textId="77777777" w:rsidR="00B16992" w:rsidRPr="002F5298" w:rsidRDefault="00E137B3" w:rsidP="002F5298">
            <w:pPr>
              <w:spacing w:line="480" w:lineRule="auto"/>
              <w:rPr>
                <w:rFonts w:ascii="Times New Roman" w:hAnsi="Times New Roman" w:cs="Times New Roman"/>
                <w:lang w:val="en-US"/>
              </w:rPr>
            </w:pPr>
            <w:r w:rsidRPr="002F5298">
              <w:rPr>
                <w:rFonts w:ascii="Times New Roman" w:hAnsi="Times New Roman" w:cs="Times New Roman"/>
                <w:lang w:val="en-US"/>
              </w:rPr>
              <w:t>U</w:t>
            </w:r>
            <w:r w:rsidR="00B16992" w:rsidRPr="002F5298">
              <w:rPr>
                <w:rFonts w:ascii="Times New Roman" w:hAnsi="Times New Roman" w:cs="Times New Roman"/>
                <w:lang w:val="en-US"/>
              </w:rPr>
              <w:t>nemployed</w:t>
            </w:r>
          </w:p>
        </w:tc>
        <w:tc>
          <w:tcPr>
            <w:tcW w:w="2410" w:type="dxa"/>
            <w:tcBorders>
              <w:top w:val="dashed" w:sz="4" w:space="0" w:color="auto"/>
              <w:bottom w:val="dashed" w:sz="4" w:space="0" w:color="auto"/>
            </w:tcBorders>
          </w:tcPr>
          <w:p w14:paraId="02F230E0"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2.9795</w:t>
            </w:r>
          </w:p>
        </w:tc>
        <w:tc>
          <w:tcPr>
            <w:tcW w:w="1701" w:type="dxa"/>
            <w:tcBorders>
              <w:bottom w:val="dashed" w:sz="4" w:space="0" w:color="auto"/>
            </w:tcBorders>
          </w:tcPr>
          <w:p w14:paraId="2049B7DA"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w:t>
            </w:r>
            <w:r w:rsidRPr="002F5298">
              <w:rPr>
                <w:rFonts w:ascii="Times New Roman" w:eastAsia="Times New Roman" w:hAnsi="Times New Roman" w:cs="Times New Roman"/>
                <w:lang w:eastAsia="nl-NL"/>
              </w:rPr>
              <w:t>3.87%</w:t>
            </w:r>
          </w:p>
        </w:tc>
      </w:tr>
      <w:tr w:rsidR="00895927" w:rsidRPr="00131A7B" w14:paraId="11591DFF" w14:textId="77777777" w:rsidTr="00E137B3">
        <w:tc>
          <w:tcPr>
            <w:tcW w:w="1628" w:type="dxa"/>
            <w:tcBorders>
              <w:top w:val="dashed" w:sz="4" w:space="0" w:color="auto"/>
            </w:tcBorders>
          </w:tcPr>
          <w:p w14:paraId="05DF20AC" w14:textId="77777777" w:rsidR="00B16992" w:rsidRPr="002F5298" w:rsidRDefault="00B16992" w:rsidP="002F5298">
            <w:pPr>
              <w:spacing w:line="480" w:lineRule="auto"/>
              <w:rPr>
                <w:rFonts w:ascii="Times New Roman" w:hAnsi="Times New Roman" w:cs="Times New Roman"/>
                <w:lang w:val="en-US"/>
              </w:rPr>
            </w:pPr>
            <w:r w:rsidRPr="002F5298">
              <w:rPr>
                <w:rFonts w:ascii="Times New Roman" w:hAnsi="Times New Roman" w:cs="Times New Roman"/>
                <w:lang w:val="en-US"/>
              </w:rPr>
              <w:t>Cold Climate</w:t>
            </w:r>
          </w:p>
        </w:tc>
        <w:tc>
          <w:tcPr>
            <w:tcW w:w="1774" w:type="dxa"/>
            <w:tcBorders>
              <w:top w:val="dashed" w:sz="4" w:space="0" w:color="auto"/>
              <w:bottom w:val="dashed" w:sz="4" w:space="0" w:color="auto"/>
            </w:tcBorders>
          </w:tcPr>
          <w:p w14:paraId="5BF51444" w14:textId="77777777" w:rsidR="00B16992" w:rsidRPr="002F5298" w:rsidRDefault="00B16992" w:rsidP="002F5298">
            <w:pPr>
              <w:spacing w:line="480" w:lineRule="auto"/>
              <w:rPr>
                <w:rFonts w:ascii="Times New Roman" w:hAnsi="Times New Roman" w:cs="Times New Roman"/>
                <w:lang w:val="en-US"/>
              </w:rPr>
            </w:pPr>
            <w:r w:rsidRPr="002F5298">
              <w:rPr>
                <w:rFonts w:ascii="Times New Roman" w:hAnsi="Times New Roman" w:cs="Times New Roman"/>
                <w:lang w:val="en-US"/>
              </w:rPr>
              <w:t>Employed</w:t>
            </w:r>
          </w:p>
        </w:tc>
        <w:tc>
          <w:tcPr>
            <w:tcW w:w="2410" w:type="dxa"/>
            <w:tcBorders>
              <w:top w:val="dashed" w:sz="4" w:space="0" w:color="auto"/>
              <w:bottom w:val="dashed" w:sz="4" w:space="0" w:color="auto"/>
            </w:tcBorders>
          </w:tcPr>
          <w:p w14:paraId="64174DDE"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3.0496</w:t>
            </w:r>
          </w:p>
        </w:tc>
        <w:tc>
          <w:tcPr>
            <w:tcW w:w="1701" w:type="dxa"/>
            <w:tcBorders>
              <w:top w:val="dashed" w:sz="4" w:space="0" w:color="auto"/>
            </w:tcBorders>
          </w:tcPr>
          <w:p w14:paraId="6D131D54" w14:textId="77777777" w:rsidR="00B16992" w:rsidRPr="002F5298" w:rsidRDefault="00B16992" w:rsidP="002F5298">
            <w:pPr>
              <w:spacing w:line="480" w:lineRule="auto"/>
              <w:jc w:val="center"/>
              <w:rPr>
                <w:rFonts w:ascii="Times New Roman" w:hAnsi="Times New Roman" w:cs="Times New Roman"/>
                <w:lang w:val="en-US"/>
              </w:rPr>
            </w:pPr>
          </w:p>
        </w:tc>
      </w:tr>
      <w:tr w:rsidR="00B16992" w:rsidRPr="00131A7B" w14:paraId="26096F81" w14:textId="77777777" w:rsidTr="00E137B3">
        <w:tc>
          <w:tcPr>
            <w:tcW w:w="1628" w:type="dxa"/>
          </w:tcPr>
          <w:p w14:paraId="22E08A7E" w14:textId="77777777" w:rsidR="00B16992" w:rsidRPr="002F5298" w:rsidRDefault="00B16992" w:rsidP="002F5298">
            <w:pPr>
              <w:spacing w:line="480" w:lineRule="auto"/>
              <w:rPr>
                <w:rFonts w:ascii="Times New Roman" w:hAnsi="Times New Roman" w:cs="Times New Roman"/>
                <w:lang w:val="en-US"/>
              </w:rPr>
            </w:pPr>
          </w:p>
        </w:tc>
        <w:tc>
          <w:tcPr>
            <w:tcW w:w="1774" w:type="dxa"/>
            <w:tcBorders>
              <w:top w:val="dashed" w:sz="4" w:space="0" w:color="auto"/>
            </w:tcBorders>
          </w:tcPr>
          <w:p w14:paraId="1B2DC8DC" w14:textId="77777777" w:rsidR="00B16992" w:rsidRPr="002F5298" w:rsidRDefault="00E137B3" w:rsidP="002F5298">
            <w:pPr>
              <w:spacing w:line="480" w:lineRule="auto"/>
              <w:rPr>
                <w:rFonts w:ascii="Times New Roman" w:hAnsi="Times New Roman" w:cs="Times New Roman"/>
                <w:lang w:val="en-US"/>
              </w:rPr>
            </w:pPr>
            <w:r w:rsidRPr="002F5298">
              <w:rPr>
                <w:rFonts w:ascii="Times New Roman" w:hAnsi="Times New Roman" w:cs="Times New Roman"/>
                <w:lang w:val="en-US"/>
              </w:rPr>
              <w:t>U</w:t>
            </w:r>
            <w:r w:rsidR="00B16992" w:rsidRPr="002F5298">
              <w:rPr>
                <w:rFonts w:ascii="Times New Roman" w:hAnsi="Times New Roman" w:cs="Times New Roman"/>
                <w:lang w:val="en-US"/>
              </w:rPr>
              <w:t>nemployed</w:t>
            </w:r>
          </w:p>
        </w:tc>
        <w:tc>
          <w:tcPr>
            <w:tcW w:w="2410" w:type="dxa"/>
            <w:tcBorders>
              <w:top w:val="dashed" w:sz="4" w:space="0" w:color="auto"/>
            </w:tcBorders>
          </w:tcPr>
          <w:p w14:paraId="467F6588"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2.8218</w:t>
            </w:r>
          </w:p>
        </w:tc>
        <w:tc>
          <w:tcPr>
            <w:tcW w:w="1701" w:type="dxa"/>
          </w:tcPr>
          <w:p w14:paraId="2066E26F" w14:textId="77777777" w:rsidR="00B16992" w:rsidRPr="002F5298" w:rsidRDefault="00B16992"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w:t>
            </w:r>
            <w:r w:rsidRPr="002F5298">
              <w:rPr>
                <w:rFonts w:ascii="Times New Roman" w:eastAsia="Times New Roman" w:hAnsi="Times New Roman" w:cs="Times New Roman"/>
                <w:lang w:eastAsia="nl-NL"/>
              </w:rPr>
              <w:t>7.47%</w:t>
            </w:r>
          </w:p>
        </w:tc>
      </w:tr>
    </w:tbl>
    <w:p w14:paraId="53075DA9" w14:textId="77777777" w:rsidR="00B16992" w:rsidRPr="002F5298" w:rsidRDefault="00B16992" w:rsidP="002F5298">
      <w:pPr>
        <w:tabs>
          <w:tab w:val="left" w:pos="2168"/>
        </w:tabs>
        <w:spacing w:after="0" w:line="480" w:lineRule="auto"/>
        <w:jc w:val="both"/>
        <w:rPr>
          <w:rFonts w:ascii="Times New Roman" w:hAnsi="Times New Roman" w:cs="Times New Roman"/>
          <w:lang w:val="en-US"/>
        </w:rPr>
      </w:pPr>
    </w:p>
    <w:p w14:paraId="5CA10644" w14:textId="77777777" w:rsidR="00B35B0F" w:rsidRPr="002F5298" w:rsidRDefault="00B35B0F" w:rsidP="002F5298">
      <w:pPr>
        <w:spacing w:after="0" w:line="480" w:lineRule="auto"/>
        <w:rPr>
          <w:rFonts w:ascii="Times New Roman" w:hAnsi="Times New Roman" w:cs="Times New Roman"/>
          <w:b/>
          <w:lang w:val="en-US"/>
        </w:rPr>
      </w:pPr>
    </w:p>
    <w:p w14:paraId="287A51CB" w14:textId="77777777" w:rsidR="00B35B0F" w:rsidRPr="002F5298" w:rsidRDefault="00B35B0F" w:rsidP="002F5298">
      <w:pPr>
        <w:spacing w:after="0" w:line="480" w:lineRule="auto"/>
        <w:rPr>
          <w:rFonts w:ascii="Times New Roman" w:hAnsi="Times New Roman" w:cs="Times New Roman"/>
          <w:b/>
          <w:lang w:val="en-US"/>
        </w:rPr>
      </w:pPr>
    </w:p>
    <w:p w14:paraId="77A0B295" w14:textId="77777777" w:rsidR="0041139F" w:rsidRPr="002F5298" w:rsidRDefault="0041139F" w:rsidP="002F5298">
      <w:pPr>
        <w:spacing w:after="0" w:line="480" w:lineRule="auto"/>
        <w:rPr>
          <w:rFonts w:ascii="Times New Roman" w:hAnsi="Times New Roman" w:cs="Times New Roman"/>
          <w:b/>
          <w:lang w:val="en-US"/>
        </w:rPr>
      </w:pPr>
      <w:r w:rsidRPr="002F5298">
        <w:rPr>
          <w:rFonts w:ascii="Times New Roman" w:hAnsi="Times New Roman" w:cs="Times New Roman"/>
          <w:b/>
          <w:lang w:val="en-US"/>
        </w:rPr>
        <w:t xml:space="preserve">Table </w:t>
      </w:r>
      <w:r w:rsidR="009A6FC1" w:rsidRPr="002F5298">
        <w:rPr>
          <w:rFonts w:ascii="Times New Roman" w:hAnsi="Times New Roman" w:cs="Times New Roman"/>
          <w:b/>
          <w:lang w:val="en-US"/>
        </w:rPr>
        <w:t>B</w:t>
      </w:r>
      <w:r w:rsidRPr="002F5298">
        <w:rPr>
          <w:rFonts w:ascii="Times New Roman" w:hAnsi="Times New Roman" w:cs="Times New Roman"/>
          <w:b/>
          <w:lang w:val="en-US"/>
        </w:rPr>
        <w:t>2: Correlation between geographical climate and proxies for saving behavior</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417"/>
        <w:gridCol w:w="1843"/>
        <w:gridCol w:w="1559"/>
        <w:gridCol w:w="1526"/>
      </w:tblGrid>
      <w:tr w:rsidR="00895927" w:rsidRPr="00131A7B" w14:paraId="7CB028CF" w14:textId="77777777" w:rsidTr="0041139F">
        <w:tc>
          <w:tcPr>
            <w:tcW w:w="2693" w:type="dxa"/>
            <w:tcBorders>
              <w:top w:val="single" w:sz="12" w:space="0" w:color="auto"/>
            </w:tcBorders>
          </w:tcPr>
          <w:p w14:paraId="6AEFF629" w14:textId="77777777" w:rsidR="0041139F" w:rsidRPr="002F5298" w:rsidRDefault="0041139F" w:rsidP="002F5298">
            <w:pPr>
              <w:spacing w:line="480" w:lineRule="auto"/>
              <w:rPr>
                <w:rFonts w:ascii="Times New Roman" w:hAnsi="Times New Roman" w:cs="Times New Roman"/>
                <w:lang w:val="en-US"/>
              </w:rPr>
            </w:pPr>
          </w:p>
        </w:tc>
        <w:tc>
          <w:tcPr>
            <w:tcW w:w="1417" w:type="dxa"/>
            <w:tcBorders>
              <w:top w:val="single" w:sz="12" w:space="0" w:color="auto"/>
            </w:tcBorders>
          </w:tcPr>
          <w:p w14:paraId="12C382CD" w14:textId="77777777" w:rsidR="0041139F" w:rsidRPr="002F5298" w:rsidRDefault="0041139F" w:rsidP="002F5298">
            <w:pPr>
              <w:spacing w:line="480" w:lineRule="auto"/>
              <w:rPr>
                <w:rFonts w:ascii="Times New Roman" w:hAnsi="Times New Roman" w:cs="Times New Roman"/>
                <w:lang w:val="en-US"/>
              </w:rPr>
            </w:pPr>
          </w:p>
        </w:tc>
        <w:tc>
          <w:tcPr>
            <w:tcW w:w="4928" w:type="dxa"/>
            <w:gridSpan w:val="3"/>
            <w:tcBorders>
              <w:top w:val="single" w:sz="12" w:space="0" w:color="auto"/>
              <w:bottom w:val="single" w:sz="4" w:space="0" w:color="auto"/>
            </w:tcBorders>
          </w:tcPr>
          <w:p w14:paraId="717DA858"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Child quality</w:t>
            </w:r>
          </w:p>
        </w:tc>
      </w:tr>
      <w:tr w:rsidR="00895927" w:rsidRPr="00131A7B" w14:paraId="4D57C20F" w14:textId="77777777" w:rsidTr="0041139F">
        <w:tc>
          <w:tcPr>
            <w:tcW w:w="2693" w:type="dxa"/>
            <w:tcBorders>
              <w:bottom w:val="single" w:sz="4" w:space="0" w:color="auto"/>
            </w:tcBorders>
          </w:tcPr>
          <w:p w14:paraId="0D1A7C52" w14:textId="77777777" w:rsidR="0041139F" w:rsidRPr="002F5298" w:rsidRDefault="0041139F" w:rsidP="002F5298">
            <w:pPr>
              <w:spacing w:line="480" w:lineRule="auto"/>
              <w:rPr>
                <w:rFonts w:ascii="Times New Roman" w:hAnsi="Times New Roman" w:cs="Times New Roman"/>
                <w:lang w:val="en-US"/>
              </w:rPr>
            </w:pPr>
          </w:p>
        </w:tc>
        <w:tc>
          <w:tcPr>
            <w:tcW w:w="1417" w:type="dxa"/>
            <w:tcBorders>
              <w:bottom w:val="single" w:sz="4" w:space="0" w:color="auto"/>
            </w:tcBorders>
          </w:tcPr>
          <w:p w14:paraId="4C2017A7"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Age group</w:t>
            </w:r>
          </w:p>
        </w:tc>
        <w:tc>
          <w:tcPr>
            <w:tcW w:w="1843" w:type="dxa"/>
            <w:tcBorders>
              <w:top w:val="single" w:sz="4" w:space="0" w:color="auto"/>
              <w:bottom w:val="single" w:sz="4" w:space="0" w:color="auto"/>
              <w:right w:val="dashed" w:sz="4" w:space="0" w:color="auto"/>
            </w:tcBorders>
          </w:tcPr>
          <w:p w14:paraId="06382E8C"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thrift and saving</w:t>
            </w:r>
          </w:p>
        </w:tc>
        <w:tc>
          <w:tcPr>
            <w:tcW w:w="1559" w:type="dxa"/>
            <w:tcBorders>
              <w:top w:val="single" w:sz="4" w:space="0" w:color="auto"/>
              <w:left w:val="dashed" w:sz="4" w:space="0" w:color="auto"/>
              <w:bottom w:val="single" w:sz="4" w:space="0" w:color="auto"/>
            </w:tcBorders>
          </w:tcPr>
          <w:p w14:paraId="345E7246"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independence</w:t>
            </w:r>
          </w:p>
        </w:tc>
        <w:tc>
          <w:tcPr>
            <w:tcW w:w="1526" w:type="dxa"/>
            <w:tcBorders>
              <w:top w:val="single" w:sz="4" w:space="0" w:color="auto"/>
              <w:left w:val="dashed" w:sz="4" w:space="0" w:color="auto"/>
              <w:bottom w:val="single" w:sz="4" w:space="0" w:color="auto"/>
            </w:tcBorders>
          </w:tcPr>
          <w:p w14:paraId="2652B0DC"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responsibility</w:t>
            </w:r>
          </w:p>
        </w:tc>
      </w:tr>
      <w:tr w:rsidR="00895927" w:rsidRPr="00131A7B" w14:paraId="017564E9" w14:textId="77777777" w:rsidTr="0041139F">
        <w:tc>
          <w:tcPr>
            <w:tcW w:w="2693" w:type="dxa"/>
            <w:tcBorders>
              <w:top w:val="single" w:sz="4" w:space="0" w:color="auto"/>
              <w:bottom w:val="nil"/>
              <w:right w:val="nil"/>
            </w:tcBorders>
          </w:tcPr>
          <w:p w14:paraId="3ABCA6FF" w14:textId="77777777" w:rsidR="0041139F" w:rsidRPr="002F5298" w:rsidRDefault="0041139F" w:rsidP="002F5298">
            <w:pPr>
              <w:spacing w:line="480" w:lineRule="auto"/>
              <w:rPr>
                <w:rFonts w:ascii="Times New Roman" w:hAnsi="Times New Roman" w:cs="Times New Roman"/>
                <w:lang w:val="en-US"/>
              </w:rPr>
            </w:pPr>
            <w:r w:rsidRPr="002F5298">
              <w:rPr>
                <w:rFonts w:ascii="Times New Roman" w:hAnsi="Times New Roman" w:cs="Times New Roman"/>
                <w:lang w:val="en-US"/>
              </w:rPr>
              <w:t>Cold geographical climate</w:t>
            </w:r>
          </w:p>
        </w:tc>
        <w:tc>
          <w:tcPr>
            <w:tcW w:w="1417" w:type="dxa"/>
            <w:tcBorders>
              <w:top w:val="single" w:sz="4" w:space="0" w:color="auto"/>
              <w:bottom w:val="nil"/>
              <w:right w:val="nil"/>
            </w:tcBorders>
          </w:tcPr>
          <w:p w14:paraId="725F4D8A"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1843" w:type="dxa"/>
            <w:tcBorders>
              <w:top w:val="single" w:sz="4" w:space="0" w:color="auto"/>
              <w:left w:val="nil"/>
              <w:bottom w:val="nil"/>
              <w:right w:val="dashed" w:sz="4" w:space="0" w:color="auto"/>
            </w:tcBorders>
          </w:tcPr>
          <w:p w14:paraId="4D2E9D38"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0.0619***</w:t>
            </w:r>
          </w:p>
        </w:tc>
        <w:tc>
          <w:tcPr>
            <w:tcW w:w="1559" w:type="dxa"/>
            <w:tcBorders>
              <w:top w:val="single" w:sz="4" w:space="0" w:color="auto"/>
              <w:left w:val="dashed" w:sz="4" w:space="0" w:color="auto"/>
              <w:bottom w:val="nil"/>
              <w:right w:val="dashed" w:sz="4" w:space="0" w:color="auto"/>
            </w:tcBorders>
          </w:tcPr>
          <w:p w14:paraId="10525160"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0.0859***</w:t>
            </w:r>
          </w:p>
        </w:tc>
        <w:tc>
          <w:tcPr>
            <w:tcW w:w="1526" w:type="dxa"/>
            <w:tcBorders>
              <w:top w:val="single" w:sz="4" w:space="0" w:color="auto"/>
              <w:left w:val="dashed" w:sz="4" w:space="0" w:color="auto"/>
              <w:bottom w:val="nil"/>
            </w:tcBorders>
          </w:tcPr>
          <w:p w14:paraId="41089628"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0.0627***</w:t>
            </w:r>
          </w:p>
        </w:tc>
      </w:tr>
      <w:tr w:rsidR="00895927" w:rsidRPr="00131A7B" w14:paraId="70EF918E" w14:textId="77777777" w:rsidTr="0041139F">
        <w:tc>
          <w:tcPr>
            <w:tcW w:w="2693" w:type="dxa"/>
            <w:tcBorders>
              <w:top w:val="nil"/>
            </w:tcBorders>
          </w:tcPr>
          <w:p w14:paraId="0FACF319" w14:textId="77777777" w:rsidR="0041139F" w:rsidRPr="002F5298" w:rsidRDefault="0041139F" w:rsidP="002F5298">
            <w:pPr>
              <w:spacing w:line="480" w:lineRule="auto"/>
              <w:rPr>
                <w:rFonts w:ascii="Times New Roman" w:hAnsi="Times New Roman" w:cs="Times New Roman"/>
                <w:lang w:val="en-US"/>
              </w:rPr>
            </w:pPr>
          </w:p>
        </w:tc>
        <w:tc>
          <w:tcPr>
            <w:tcW w:w="1417" w:type="dxa"/>
            <w:tcBorders>
              <w:top w:val="nil"/>
              <w:bottom w:val="dashed" w:sz="4" w:space="0" w:color="auto"/>
            </w:tcBorders>
          </w:tcPr>
          <w:p w14:paraId="78F6BF40"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&lt; 35 years</w:t>
            </w:r>
          </w:p>
        </w:tc>
        <w:tc>
          <w:tcPr>
            <w:tcW w:w="1843" w:type="dxa"/>
            <w:tcBorders>
              <w:top w:val="nil"/>
              <w:bottom w:val="dashed" w:sz="4" w:space="0" w:color="auto"/>
              <w:right w:val="dashed" w:sz="4" w:space="0" w:color="auto"/>
            </w:tcBorders>
          </w:tcPr>
          <w:p w14:paraId="2D13F64C"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0.0263***</w:t>
            </w:r>
          </w:p>
        </w:tc>
        <w:tc>
          <w:tcPr>
            <w:tcW w:w="1559" w:type="dxa"/>
            <w:tcBorders>
              <w:top w:val="nil"/>
              <w:left w:val="dashed" w:sz="4" w:space="0" w:color="auto"/>
              <w:bottom w:val="dashed" w:sz="4" w:space="0" w:color="auto"/>
            </w:tcBorders>
          </w:tcPr>
          <w:p w14:paraId="71DC7D06"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0.0966***</w:t>
            </w:r>
          </w:p>
        </w:tc>
        <w:tc>
          <w:tcPr>
            <w:tcW w:w="1526" w:type="dxa"/>
            <w:tcBorders>
              <w:top w:val="nil"/>
              <w:left w:val="dashed" w:sz="4" w:space="0" w:color="auto"/>
              <w:bottom w:val="dashed" w:sz="4" w:space="0" w:color="auto"/>
            </w:tcBorders>
          </w:tcPr>
          <w:p w14:paraId="32B550F5"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0.0494***</w:t>
            </w:r>
          </w:p>
        </w:tc>
      </w:tr>
      <w:tr w:rsidR="00895927" w:rsidRPr="00131A7B" w14:paraId="0ED9CC92" w14:textId="77777777" w:rsidTr="0041139F">
        <w:tc>
          <w:tcPr>
            <w:tcW w:w="2693" w:type="dxa"/>
          </w:tcPr>
          <w:p w14:paraId="31AFEA86" w14:textId="77777777" w:rsidR="0041139F" w:rsidRPr="002F5298" w:rsidRDefault="0041139F" w:rsidP="002F5298">
            <w:pPr>
              <w:spacing w:line="480" w:lineRule="auto"/>
              <w:rPr>
                <w:rFonts w:ascii="Times New Roman" w:hAnsi="Times New Roman" w:cs="Times New Roman"/>
                <w:lang w:val="en-US"/>
              </w:rPr>
            </w:pPr>
            <w:r w:rsidRPr="002F5298">
              <w:rPr>
                <w:rFonts w:ascii="Times New Roman" w:hAnsi="Times New Roman" w:cs="Times New Roman"/>
                <w:lang w:val="en-US"/>
              </w:rPr>
              <w:t>Winter intensity</w:t>
            </w:r>
          </w:p>
        </w:tc>
        <w:tc>
          <w:tcPr>
            <w:tcW w:w="1417" w:type="dxa"/>
            <w:tcBorders>
              <w:top w:val="dashed" w:sz="4" w:space="0" w:color="auto"/>
            </w:tcBorders>
          </w:tcPr>
          <w:p w14:paraId="44C4ECEC"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1843" w:type="dxa"/>
            <w:tcBorders>
              <w:top w:val="dashed" w:sz="4" w:space="0" w:color="auto"/>
              <w:right w:val="dashed" w:sz="4" w:space="0" w:color="auto"/>
            </w:tcBorders>
          </w:tcPr>
          <w:p w14:paraId="51C1F632"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0.0776***</w:t>
            </w:r>
          </w:p>
        </w:tc>
        <w:tc>
          <w:tcPr>
            <w:tcW w:w="1559" w:type="dxa"/>
            <w:tcBorders>
              <w:top w:val="dashed" w:sz="4" w:space="0" w:color="auto"/>
              <w:left w:val="dashed" w:sz="4" w:space="0" w:color="auto"/>
            </w:tcBorders>
          </w:tcPr>
          <w:p w14:paraId="190EBB8D"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0.0748***</w:t>
            </w:r>
          </w:p>
        </w:tc>
        <w:tc>
          <w:tcPr>
            <w:tcW w:w="1526" w:type="dxa"/>
            <w:tcBorders>
              <w:top w:val="dashed" w:sz="4" w:space="0" w:color="auto"/>
              <w:left w:val="dashed" w:sz="4" w:space="0" w:color="auto"/>
            </w:tcBorders>
          </w:tcPr>
          <w:p w14:paraId="653DCC77"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0.1055***</w:t>
            </w:r>
          </w:p>
        </w:tc>
      </w:tr>
      <w:tr w:rsidR="00895927" w:rsidRPr="00131A7B" w14:paraId="0A0F8019" w14:textId="77777777" w:rsidTr="0041139F">
        <w:tc>
          <w:tcPr>
            <w:tcW w:w="2693" w:type="dxa"/>
          </w:tcPr>
          <w:p w14:paraId="5489C0A0" w14:textId="77777777" w:rsidR="0041139F" w:rsidRPr="002F5298" w:rsidRDefault="0041139F" w:rsidP="002F5298">
            <w:pPr>
              <w:spacing w:line="480" w:lineRule="auto"/>
              <w:rPr>
                <w:rFonts w:ascii="Times New Roman" w:hAnsi="Times New Roman" w:cs="Times New Roman"/>
                <w:lang w:val="en-US"/>
              </w:rPr>
            </w:pPr>
          </w:p>
        </w:tc>
        <w:tc>
          <w:tcPr>
            <w:tcW w:w="1417" w:type="dxa"/>
          </w:tcPr>
          <w:p w14:paraId="43AF8DD2"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&lt; 35 years</w:t>
            </w:r>
          </w:p>
        </w:tc>
        <w:tc>
          <w:tcPr>
            <w:tcW w:w="1843" w:type="dxa"/>
            <w:tcBorders>
              <w:right w:val="dashed" w:sz="4" w:space="0" w:color="auto"/>
            </w:tcBorders>
          </w:tcPr>
          <w:p w14:paraId="40E08702"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0.0429***</w:t>
            </w:r>
          </w:p>
        </w:tc>
        <w:tc>
          <w:tcPr>
            <w:tcW w:w="1559" w:type="dxa"/>
            <w:tcBorders>
              <w:left w:val="dashed" w:sz="4" w:space="0" w:color="auto"/>
            </w:tcBorders>
          </w:tcPr>
          <w:p w14:paraId="00A829C7"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0.0995***</w:t>
            </w:r>
          </w:p>
        </w:tc>
        <w:tc>
          <w:tcPr>
            <w:tcW w:w="1526" w:type="dxa"/>
            <w:tcBorders>
              <w:left w:val="dashed" w:sz="4" w:space="0" w:color="auto"/>
            </w:tcBorders>
          </w:tcPr>
          <w:p w14:paraId="4E5766CC" w14:textId="77777777" w:rsidR="0041139F" w:rsidRPr="002F5298" w:rsidRDefault="0041139F" w:rsidP="002F5298">
            <w:pPr>
              <w:spacing w:line="480" w:lineRule="auto"/>
              <w:jc w:val="center"/>
              <w:rPr>
                <w:rFonts w:ascii="Times New Roman" w:hAnsi="Times New Roman" w:cs="Times New Roman"/>
                <w:lang w:val="en-US"/>
              </w:rPr>
            </w:pPr>
            <w:r w:rsidRPr="002F5298">
              <w:rPr>
                <w:rFonts w:ascii="Times New Roman" w:hAnsi="Times New Roman" w:cs="Times New Roman"/>
                <w:lang w:val="en-US"/>
              </w:rPr>
              <w:t>0.1048***</w:t>
            </w:r>
          </w:p>
        </w:tc>
      </w:tr>
    </w:tbl>
    <w:p w14:paraId="0FB1F1D0" w14:textId="77777777" w:rsidR="0041139F" w:rsidRPr="002F5298" w:rsidRDefault="0041139F" w:rsidP="002F5298">
      <w:pPr>
        <w:spacing w:after="120" w:line="480" w:lineRule="auto"/>
        <w:ind w:left="708"/>
        <w:jc w:val="center"/>
        <w:rPr>
          <w:rFonts w:ascii="Times New Roman" w:hAnsi="Times New Roman" w:cs="Times New Roman"/>
          <w:lang w:val="en-US"/>
        </w:rPr>
      </w:pPr>
      <w:r w:rsidRPr="002F5298">
        <w:rPr>
          <w:rFonts w:ascii="Times New Roman" w:hAnsi="Times New Roman" w:cs="Times New Roman"/>
          <w:lang w:val="en-US"/>
        </w:rPr>
        <w:t>*** p&lt;0.01, ** p&lt;0.05, * p&lt;0.1.</w:t>
      </w:r>
    </w:p>
    <w:p w14:paraId="38966AEA" w14:textId="77777777" w:rsidR="00B35B0F" w:rsidRPr="002F5298" w:rsidRDefault="00B35B0F" w:rsidP="002F5298">
      <w:pPr>
        <w:spacing w:after="0" w:line="480" w:lineRule="auto"/>
        <w:ind w:firstLine="708"/>
        <w:rPr>
          <w:rFonts w:ascii="Times New Roman" w:hAnsi="Times New Roman" w:cs="Times New Roman"/>
          <w:b/>
          <w:lang w:val="en-US"/>
        </w:rPr>
      </w:pPr>
    </w:p>
    <w:p w14:paraId="7D906F3E" w14:textId="77777777" w:rsidR="00B35B0F" w:rsidRPr="002F5298" w:rsidRDefault="00B35B0F" w:rsidP="002F5298">
      <w:pPr>
        <w:spacing w:after="0" w:line="480" w:lineRule="auto"/>
        <w:ind w:firstLine="708"/>
        <w:rPr>
          <w:rFonts w:ascii="Times New Roman" w:hAnsi="Times New Roman" w:cs="Times New Roman"/>
          <w:b/>
          <w:lang w:val="en-US"/>
        </w:rPr>
      </w:pPr>
    </w:p>
    <w:p w14:paraId="29088E5E" w14:textId="77777777" w:rsidR="0041139F" w:rsidRPr="002F5298" w:rsidRDefault="0041139F" w:rsidP="002F5298">
      <w:pPr>
        <w:spacing w:after="0" w:line="480" w:lineRule="auto"/>
        <w:ind w:firstLine="708"/>
        <w:rPr>
          <w:rFonts w:ascii="Times New Roman" w:hAnsi="Times New Roman" w:cs="Times New Roman"/>
          <w:b/>
          <w:lang w:val="en-US"/>
        </w:rPr>
      </w:pPr>
      <w:r w:rsidRPr="002F5298">
        <w:rPr>
          <w:rFonts w:ascii="Times New Roman" w:hAnsi="Times New Roman" w:cs="Times New Roman"/>
          <w:b/>
          <w:lang w:val="en-US"/>
        </w:rPr>
        <w:t xml:space="preserve">Table </w:t>
      </w:r>
      <w:r w:rsidR="009A6FC1" w:rsidRPr="002F5298">
        <w:rPr>
          <w:rFonts w:ascii="Times New Roman" w:hAnsi="Times New Roman" w:cs="Times New Roman"/>
          <w:b/>
          <w:lang w:val="en-US"/>
        </w:rPr>
        <w:t>B</w:t>
      </w:r>
      <w:r w:rsidRPr="002F5298">
        <w:rPr>
          <w:rFonts w:ascii="Times New Roman" w:hAnsi="Times New Roman" w:cs="Times New Roman"/>
          <w:b/>
          <w:lang w:val="en-US"/>
        </w:rPr>
        <w:t xml:space="preserve">3: Geographical climate and saving attitude: Simple Linear regression </w:t>
      </w:r>
    </w:p>
    <w:tbl>
      <w:tblPr>
        <w:tblW w:w="9639" w:type="dxa"/>
        <w:tblInd w:w="359" w:type="dxa"/>
        <w:tblBorders>
          <w:bottom w:val="single" w:sz="4" w:space="0" w:color="auto"/>
        </w:tblBorders>
        <w:tblLayout w:type="fixed"/>
        <w:tblCellMar>
          <w:left w:w="75" w:type="dxa"/>
          <w:right w:w="75" w:type="dxa"/>
        </w:tblCellMar>
        <w:tblLook w:val="0000" w:firstRow="0" w:lastRow="0" w:firstColumn="0" w:lastColumn="0" w:noHBand="0" w:noVBand="0"/>
      </w:tblPr>
      <w:tblGrid>
        <w:gridCol w:w="1559"/>
        <w:gridCol w:w="992"/>
        <w:gridCol w:w="993"/>
        <w:gridCol w:w="992"/>
        <w:gridCol w:w="964"/>
        <w:gridCol w:w="170"/>
        <w:gridCol w:w="992"/>
        <w:gridCol w:w="992"/>
        <w:gridCol w:w="993"/>
        <w:gridCol w:w="992"/>
      </w:tblGrid>
      <w:tr w:rsidR="00895927" w:rsidRPr="002F580C" w14:paraId="4F503A72" w14:textId="77777777" w:rsidTr="00474CF5">
        <w:tc>
          <w:tcPr>
            <w:tcW w:w="1559" w:type="dxa"/>
            <w:tcBorders>
              <w:top w:val="single" w:sz="12" w:space="0" w:color="auto"/>
            </w:tcBorders>
          </w:tcPr>
          <w:p w14:paraId="484A74E7"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8080" w:type="dxa"/>
            <w:gridSpan w:val="9"/>
            <w:tcBorders>
              <w:top w:val="single" w:sz="12" w:space="0" w:color="auto"/>
              <w:bottom w:val="single" w:sz="4" w:space="0" w:color="auto"/>
            </w:tcBorders>
          </w:tcPr>
          <w:p w14:paraId="6B73AA1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Dependent variable: proxies for attitude towards saving</w:t>
            </w:r>
          </w:p>
        </w:tc>
      </w:tr>
      <w:tr w:rsidR="00895927" w:rsidRPr="00131A7B" w14:paraId="6539DAF0" w14:textId="77777777" w:rsidTr="00474CF5">
        <w:tc>
          <w:tcPr>
            <w:tcW w:w="1559" w:type="dxa"/>
            <w:tcBorders>
              <w:bottom w:val="nil"/>
            </w:tcBorders>
          </w:tcPr>
          <w:p w14:paraId="53DF1363"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4111" w:type="dxa"/>
            <w:gridSpan w:val="5"/>
            <w:tcBorders>
              <w:top w:val="single" w:sz="4" w:space="0" w:color="auto"/>
              <w:bottom w:val="nil"/>
            </w:tcBorders>
          </w:tcPr>
          <w:p w14:paraId="2FF78CFD"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Child’s thrift &amp; saving</w:t>
            </w:r>
          </w:p>
        </w:tc>
        <w:tc>
          <w:tcPr>
            <w:tcW w:w="3969" w:type="dxa"/>
            <w:gridSpan w:val="4"/>
            <w:tcBorders>
              <w:top w:val="single" w:sz="4" w:space="0" w:color="auto"/>
              <w:bottom w:val="single" w:sz="4" w:space="0" w:color="auto"/>
            </w:tcBorders>
          </w:tcPr>
          <w:p w14:paraId="46E89F73"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Child’s independence</w:t>
            </w:r>
          </w:p>
        </w:tc>
      </w:tr>
      <w:tr w:rsidR="00895927" w:rsidRPr="00131A7B" w14:paraId="1F119506" w14:textId="77777777" w:rsidTr="00474CF5">
        <w:tc>
          <w:tcPr>
            <w:tcW w:w="1559" w:type="dxa"/>
            <w:tcBorders>
              <w:top w:val="nil"/>
              <w:bottom w:val="single" w:sz="4" w:space="0" w:color="auto"/>
              <w:right w:val="nil"/>
            </w:tcBorders>
          </w:tcPr>
          <w:p w14:paraId="7791130F"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VARIABLES</w:t>
            </w:r>
          </w:p>
        </w:tc>
        <w:tc>
          <w:tcPr>
            <w:tcW w:w="992" w:type="dxa"/>
            <w:tcBorders>
              <w:top w:val="single" w:sz="4" w:space="0" w:color="auto"/>
              <w:left w:val="nil"/>
              <w:bottom w:val="single" w:sz="4" w:space="0" w:color="auto"/>
              <w:right w:val="nil"/>
            </w:tcBorders>
          </w:tcPr>
          <w:p w14:paraId="1395198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w:t>
            </w:r>
          </w:p>
        </w:tc>
        <w:tc>
          <w:tcPr>
            <w:tcW w:w="993" w:type="dxa"/>
            <w:tcBorders>
              <w:top w:val="single" w:sz="4" w:space="0" w:color="auto"/>
              <w:left w:val="nil"/>
              <w:bottom w:val="single" w:sz="4" w:space="0" w:color="auto"/>
              <w:right w:val="nil"/>
            </w:tcBorders>
          </w:tcPr>
          <w:p w14:paraId="5A019CF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w:t>
            </w:r>
          </w:p>
        </w:tc>
        <w:tc>
          <w:tcPr>
            <w:tcW w:w="992" w:type="dxa"/>
            <w:tcBorders>
              <w:top w:val="single" w:sz="4" w:space="0" w:color="auto"/>
              <w:left w:val="nil"/>
              <w:bottom w:val="single" w:sz="4" w:space="0" w:color="auto"/>
              <w:right w:val="nil"/>
            </w:tcBorders>
          </w:tcPr>
          <w:p w14:paraId="0AEFCE2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w:t>
            </w:r>
          </w:p>
        </w:tc>
        <w:tc>
          <w:tcPr>
            <w:tcW w:w="964" w:type="dxa"/>
            <w:tcBorders>
              <w:top w:val="single" w:sz="4" w:space="0" w:color="auto"/>
              <w:left w:val="nil"/>
              <w:bottom w:val="single" w:sz="4" w:space="0" w:color="auto"/>
              <w:right w:val="nil"/>
            </w:tcBorders>
          </w:tcPr>
          <w:p w14:paraId="2CC3A16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w:t>
            </w:r>
          </w:p>
        </w:tc>
        <w:tc>
          <w:tcPr>
            <w:tcW w:w="170" w:type="dxa"/>
            <w:tcBorders>
              <w:top w:val="nil"/>
              <w:left w:val="nil"/>
              <w:bottom w:val="single" w:sz="4" w:space="0" w:color="auto"/>
              <w:right w:val="nil"/>
            </w:tcBorders>
          </w:tcPr>
          <w:p w14:paraId="6812D47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single" w:sz="4" w:space="0" w:color="auto"/>
              <w:left w:val="nil"/>
              <w:bottom w:val="single" w:sz="4" w:space="0" w:color="auto"/>
              <w:right w:val="nil"/>
            </w:tcBorders>
          </w:tcPr>
          <w:p w14:paraId="356DA4F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w:t>
            </w:r>
          </w:p>
        </w:tc>
        <w:tc>
          <w:tcPr>
            <w:tcW w:w="992" w:type="dxa"/>
            <w:tcBorders>
              <w:top w:val="single" w:sz="4" w:space="0" w:color="auto"/>
              <w:left w:val="nil"/>
              <w:bottom w:val="single" w:sz="4" w:space="0" w:color="auto"/>
              <w:right w:val="nil"/>
            </w:tcBorders>
          </w:tcPr>
          <w:p w14:paraId="4A5F238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w:t>
            </w:r>
          </w:p>
        </w:tc>
        <w:tc>
          <w:tcPr>
            <w:tcW w:w="993" w:type="dxa"/>
            <w:tcBorders>
              <w:top w:val="single" w:sz="4" w:space="0" w:color="auto"/>
              <w:left w:val="nil"/>
              <w:bottom w:val="single" w:sz="4" w:space="0" w:color="auto"/>
              <w:right w:val="nil"/>
            </w:tcBorders>
          </w:tcPr>
          <w:p w14:paraId="3EE2AC90"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w:t>
            </w:r>
          </w:p>
        </w:tc>
        <w:tc>
          <w:tcPr>
            <w:tcW w:w="992" w:type="dxa"/>
            <w:tcBorders>
              <w:top w:val="single" w:sz="4" w:space="0" w:color="auto"/>
              <w:left w:val="nil"/>
              <w:bottom w:val="single" w:sz="4" w:space="0" w:color="auto"/>
            </w:tcBorders>
          </w:tcPr>
          <w:p w14:paraId="1902E4D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w:t>
            </w:r>
          </w:p>
        </w:tc>
      </w:tr>
      <w:tr w:rsidR="00895927" w:rsidRPr="00131A7B" w14:paraId="1FD7F709" w14:textId="77777777" w:rsidTr="00474CF5">
        <w:tc>
          <w:tcPr>
            <w:tcW w:w="1559" w:type="dxa"/>
            <w:tcBorders>
              <w:top w:val="single" w:sz="4" w:space="0" w:color="auto"/>
              <w:bottom w:val="nil"/>
              <w:right w:val="nil"/>
            </w:tcBorders>
          </w:tcPr>
          <w:p w14:paraId="008ED243"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COLD</w:t>
            </w:r>
          </w:p>
        </w:tc>
        <w:tc>
          <w:tcPr>
            <w:tcW w:w="992" w:type="dxa"/>
            <w:tcBorders>
              <w:top w:val="single" w:sz="4" w:space="0" w:color="auto"/>
              <w:left w:val="nil"/>
              <w:bottom w:val="nil"/>
              <w:right w:val="nil"/>
            </w:tcBorders>
          </w:tcPr>
          <w:p w14:paraId="022507F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0.072***</w:t>
            </w:r>
          </w:p>
        </w:tc>
        <w:tc>
          <w:tcPr>
            <w:tcW w:w="993" w:type="dxa"/>
            <w:tcBorders>
              <w:top w:val="single" w:sz="4" w:space="0" w:color="auto"/>
              <w:left w:val="nil"/>
              <w:bottom w:val="nil"/>
              <w:right w:val="nil"/>
            </w:tcBorders>
          </w:tcPr>
          <w:p w14:paraId="61AF6E5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single" w:sz="4" w:space="0" w:color="auto"/>
              <w:left w:val="nil"/>
              <w:bottom w:val="nil"/>
              <w:right w:val="nil"/>
            </w:tcBorders>
          </w:tcPr>
          <w:p w14:paraId="2228DC4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0.040***</w:t>
            </w:r>
          </w:p>
        </w:tc>
        <w:tc>
          <w:tcPr>
            <w:tcW w:w="964" w:type="dxa"/>
            <w:tcBorders>
              <w:top w:val="single" w:sz="4" w:space="0" w:color="auto"/>
              <w:left w:val="nil"/>
              <w:bottom w:val="nil"/>
              <w:right w:val="nil"/>
            </w:tcBorders>
          </w:tcPr>
          <w:p w14:paraId="1496704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top w:val="single" w:sz="4" w:space="0" w:color="auto"/>
              <w:left w:val="nil"/>
              <w:bottom w:val="nil"/>
              <w:right w:val="nil"/>
            </w:tcBorders>
          </w:tcPr>
          <w:p w14:paraId="6A5DEBE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single" w:sz="4" w:space="0" w:color="auto"/>
              <w:left w:val="nil"/>
              <w:bottom w:val="nil"/>
              <w:right w:val="nil"/>
            </w:tcBorders>
          </w:tcPr>
          <w:p w14:paraId="303082F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0.118***</w:t>
            </w:r>
          </w:p>
        </w:tc>
        <w:tc>
          <w:tcPr>
            <w:tcW w:w="992" w:type="dxa"/>
            <w:tcBorders>
              <w:top w:val="single" w:sz="4" w:space="0" w:color="auto"/>
              <w:left w:val="nil"/>
              <w:bottom w:val="nil"/>
              <w:right w:val="nil"/>
            </w:tcBorders>
          </w:tcPr>
          <w:p w14:paraId="501C38F5"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top w:val="single" w:sz="4" w:space="0" w:color="auto"/>
              <w:left w:val="nil"/>
              <w:bottom w:val="nil"/>
              <w:right w:val="nil"/>
            </w:tcBorders>
          </w:tcPr>
          <w:p w14:paraId="65C1EDF0"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0.133***</w:t>
            </w:r>
          </w:p>
        </w:tc>
        <w:tc>
          <w:tcPr>
            <w:tcW w:w="992" w:type="dxa"/>
            <w:tcBorders>
              <w:top w:val="single" w:sz="4" w:space="0" w:color="auto"/>
              <w:left w:val="nil"/>
              <w:bottom w:val="nil"/>
            </w:tcBorders>
          </w:tcPr>
          <w:p w14:paraId="5BD1EF5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895927" w:rsidRPr="00131A7B" w14:paraId="20BFAEAF" w14:textId="77777777" w:rsidTr="00474CF5">
        <w:tc>
          <w:tcPr>
            <w:tcW w:w="1559" w:type="dxa"/>
            <w:tcBorders>
              <w:bottom w:val="nil"/>
              <w:right w:val="nil"/>
            </w:tcBorders>
          </w:tcPr>
          <w:p w14:paraId="3B2CD59C"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420B842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993" w:type="dxa"/>
            <w:tcBorders>
              <w:left w:val="nil"/>
              <w:bottom w:val="nil"/>
              <w:right w:val="nil"/>
            </w:tcBorders>
          </w:tcPr>
          <w:p w14:paraId="4ED8EA9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2AD4FD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64" w:type="dxa"/>
            <w:tcBorders>
              <w:left w:val="nil"/>
              <w:bottom w:val="nil"/>
              <w:right w:val="nil"/>
            </w:tcBorders>
          </w:tcPr>
          <w:p w14:paraId="7DDCDDE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left w:val="nil"/>
              <w:bottom w:val="nil"/>
              <w:right w:val="nil"/>
            </w:tcBorders>
          </w:tcPr>
          <w:p w14:paraId="1D397E8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1B7968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992" w:type="dxa"/>
            <w:tcBorders>
              <w:left w:val="nil"/>
              <w:bottom w:val="nil"/>
              <w:right w:val="nil"/>
            </w:tcBorders>
          </w:tcPr>
          <w:p w14:paraId="3B1757B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098D060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92" w:type="dxa"/>
            <w:tcBorders>
              <w:left w:val="nil"/>
              <w:bottom w:val="nil"/>
            </w:tcBorders>
          </w:tcPr>
          <w:p w14:paraId="022D591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895927" w:rsidRPr="00131A7B" w14:paraId="473518A3" w14:textId="77777777" w:rsidTr="00474CF5">
        <w:tc>
          <w:tcPr>
            <w:tcW w:w="1559" w:type="dxa"/>
            <w:tcBorders>
              <w:bottom w:val="nil"/>
              <w:right w:val="nil"/>
            </w:tcBorders>
          </w:tcPr>
          <w:p w14:paraId="749D358F"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lastRenderedPageBreak/>
              <w:t>WININT</w:t>
            </w:r>
          </w:p>
        </w:tc>
        <w:tc>
          <w:tcPr>
            <w:tcW w:w="992" w:type="dxa"/>
            <w:tcBorders>
              <w:left w:val="nil"/>
              <w:bottom w:val="nil"/>
              <w:right w:val="nil"/>
            </w:tcBorders>
          </w:tcPr>
          <w:p w14:paraId="4E1C927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392B4E5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92" w:type="dxa"/>
            <w:tcBorders>
              <w:left w:val="nil"/>
              <w:bottom w:val="nil"/>
              <w:right w:val="nil"/>
            </w:tcBorders>
          </w:tcPr>
          <w:p w14:paraId="4D6A715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64" w:type="dxa"/>
            <w:tcBorders>
              <w:left w:val="nil"/>
              <w:bottom w:val="nil"/>
              <w:right w:val="nil"/>
            </w:tcBorders>
          </w:tcPr>
          <w:p w14:paraId="078C21B5"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170" w:type="dxa"/>
            <w:tcBorders>
              <w:left w:val="nil"/>
              <w:bottom w:val="nil"/>
              <w:right w:val="nil"/>
            </w:tcBorders>
          </w:tcPr>
          <w:p w14:paraId="25F5C83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610EA6F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0A2757E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0.004***</w:t>
            </w:r>
          </w:p>
        </w:tc>
        <w:tc>
          <w:tcPr>
            <w:tcW w:w="993" w:type="dxa"/>
            <w:tcBorders>
              <w:left w:val="nil"/>
              <w:bottom w:val="nil"/>
              <w:right w:val="nil"/>
            </w:tcBorders>
          </w:tcPr>
          <w:p w14:paraId="2263DF0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tcBorders>
          </w:tcPr>
          <w:p w14:paraId="6C71076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tc>
      </w:tr>
      <w:tr w:rsidR="00895927" w:rsidRPr="00131A7B" w14:paraId="694519D3" w14:textId="77777777" w:rsidTr="00474CF5">
        <w:tc>
          <w:tcPr>
            <w:tcW w:w="1559" w:type="dxa"/>
            <w:tcBorders>
              <w:bottom w:val="nil"/>
              <w:right w:val="nil"/>
            </w:tcBorders>
          </w:tcPr>
          <w:p w14:paraId="5AFEFD8E"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03521059"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7E49DF0D"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2" w:type="dxa"/>
            <w:tcBorders>
              <w:left w:val="nil"/>
              <w:bottom w:val="nil"/>
              <w:right w:val="nil"/>
            </w:tcBorders>
          </w:tcPr>
          <w:p w14:paraId="72FEE2D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64" w:type="dxa"/>
            <w:tcBorders>
              <w:left w:val="nil"/>
              <w:bottom w:val="nil"/>
              <w:right w:val="nil"/>
            </w:tcBorders>
          </w:tcPr>
          <w:p w14:paraId="37506ED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70" w:type="dxa"/>
            <w:tcBorders>
              <w:left w:val="nil"/>
              <w:bottom w:val="nil"/>
              <w:right w:val="nil"/>
            </w:tcBorders>
          </w:tcPr>
          <w:p w14:paraId="23B87B15"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75693B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F6DD16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3" w:type="dxa"/>
            <w:tcBorders>
              <w:left w:val="nil"/>
              <w:bottom w:val="nil"/>
              <w:right w:val="nil"/>
            </w:tcBorders>
          </w:tcPr>
          <w:p w14:paraId="43087633"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tcBorders>
          </w:tcPr>
          <w:p w14:paraId="36AB6B6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895927" w:rsidRPr="00131A7B" w14:paraId="4E2721CA" w14:textId="77777777" w:rsidTr="00474CF5">
        <w:tc>
          <w:tcPr>
            <w:tcW w:w="1559" w:type="dxa"/>
            <w:tcBorders>
              <w:bottom w:val="nil"/>
              <w:right w:val="nil"/>
            </w:tcBorders>
          </w:tcPr>
          <w:p w14:paraId="1AFC9CB4"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Constant</w:t>
            </w:r>
          </w:p>
        </w:tc>
        <w:tc>
          <w:tcPr>
            <w:tcW w:w="992" w:type="dxa"/>
            <w:tcBorders>
              <w:left w:val="nil"/>
              <w:bottom w:val="nil"/>
              <w:right w:val="nil"/>
            </w:tcBorders>
          </w:tcPr>
          <w:p w14:paraId="6814723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1.862***</w:t>
            </w:r>
          </w:p>
        </w:tc>
        <w:tc>
          <w:tcPr>
            <w:tcW w:w="993" w:type="dxa"/>
            <w:tcBorders>
              <w:left w:val="nil"/>
              <w:bottom w:val="nil"/>
              <w:right w:val="nil"/>
            </w:tcBorders>
          </w:tcPr>
          <w:p w14:paraId="736DA29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1.887***</w:t>
            </w:r>
          </w:p>
        </w:tc>
        <w:tc>
          <w:tcPr>
            <w:tcW w:w="992" w:type="dxa"/>
            <w:tcBorders>
              <w:left w:val="nil"/>
              <w:bottom w:val="nil"/>
              <w:right w:val="nil"/>
            </w:tcBorders>
          </w:tcPr>
          <w:p w14:paraId="50040839"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1.890***</w:t>
            </w:r>
          </w:p>
        </w:tc>
        <w:tc>
          <w:tcPr>
            <w:tcW w:w="964" w:type="dxa"/>
            <w:tcBorders>
              <w:left w:val="nil"/>
              <w:bottom w:val="nil"/>
              <w:right w:val="nil"/>
            </w:tcBorders>
          </w:tcPr>
          <w:p w14:paraId="45BC4C8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1.903***</w:t>
            </w:r>
          </w:p>
        </w:tc>
        <w:tc>
          <w:tcPr>
            <w:tcW w:w="170" w:type="dxa"/>
            <w:tcBorders>
              <w:left w:val="nil"/>
              <w:bottom w:val="nil"/>
              <w:right w:val="nil"/>
            </w:tcBorders>
          </w:tcPr>
          <w:p w14:paraId="63D1688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3A402C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1.722***</w:t>
            </w:r>
          </w:p>
        </w:tc>
        <w:tc>
          <w:tcPr>
            <w:tcW w:w="992" w:type="dxa"/>
            <w:tcBorders>
              <w:left w:val="nil"/>
              <w:bottom w:val="nil"/>
              <w:right w:val="nil"/>
            </w:tcBorders>
          </w:tcPr>
          <w:p w14:paraId="760C1A55"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1.738***</w:t>
            </w:r>
          </w:p>
        </w:tc>
        <w:tc>
          <w:tcPr>
            <w:tcW w:w="993" w:type="dxa"/>
            <w:tcBorders>
              <w:left w:val="nil"/>
              <w:bottom w:val="nil"/>
              <w:right w:val="nil"/>
            </w:tcBorders>
          </w:tcPr>
          <w:p w14:paraId="495B20F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1.806***</w:t>
            </w:r>
          </w:p>
        </w:tc>
        <w:tc>
          <w:tcPr>
            <w:tcW w:w="992" w:type="dxa"/>
            <w:tcBorders>
              <w:left w:val="nil"/>
              <w:bottom w:val="nil"/>
            </w:tcBorders>
          </w:tcPr>
          <w:p w14:paraId="480DA2B0"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1.816***</w:t>
            </w:r>
          </w:p>
        </w:tc>
      </w:tr>
      <w:tr w:rsidR="00895927" w:rsidRPr="00131A7B" w14:paraId="099EF109" w14:textId="77777777" w:rsidTr="00474CF5">
        <w:tc>
          <w:tcPr>
            <w:tcW w:w="1559" w:type="dxa"/>
            <w:tcBorders>
              <w:bottom w:val="nil"/>
              <w:right w:val="nil"/>
            </w:tcBorders>
          </w:tcPr>
          <w:p w14:paraId="4E4812C8"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3E0558AD"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(0.004)</w:t>
            </w:r>
          </w:p>
        </w:tc>
        <w:tc>
          <w:tcPr>
            <w:tcW w:w="993" w:type="dxa"/>
            <w:tcBorders>
              <w:left w:val="nil"/>
              <w:bottom w:val="nil"/>
              <w:right w:val="nil"/>
            </w:tcBorders>
          </w:tcPr>
          <w:p w14:paraId="6E27AC6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92" w:type="dxa"/>
            <w:tcBorders>
              <w:left w:val="nil"/>
              <w:bottom w:val="nil"/>
              <w:right w:val="nil"/>
            </w:tcBorders>
          </w:tcPr>
          <w:p w14:paraId="030DD72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tc>
        <w:tc>
          <w:tcPr>
            <w:tcW w:w="964" w:type="dxa"/>
            <w:tcBorders>
              <w:left w:val="nil"/>
              <w:bottom w:val="nil"/>
              <w:right w:val="nil"/>
            </w:tcBorders>
          </w:tcPr>
          <w:p w14:paraId="450447E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tc>
        <w:tc>
          <w:tcPr>
            <w:tcW w:w="170" w:type="dxa"/>
            <w:tcBorders>
              <w:left w:val="nil"/>
              <w:bottom w:val="nil"/>
              <w:right w:val="nil"/>
            </w:tcBorders>
          </w:tcPr>
          <w:p w14:paraId="5046C34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5BF712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92" w:type="dxa"/>
            <w:tcBorders>
              <w:left w:val="nil"/>
              <w:bottom w:val="nil"/>
              <w:right w:val="nil"/>
            </w:tcBorders>
          </w:tcPr>
          <w:p w14:paraId="5C641179"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993" w:type="dxa"/>
            <w:tcBorders>
              <w:left w:val="nil"/>
              <w:bottom w:val="nil"/>
              <w:right w:val="nil"/>
            </w:tcBorders>
          </w:tcPr>
          <w:p w14:paraId="05FF2CE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(0.007)</w:t>
            </w:r>
          </w:p>
        </w:tc>
        <w:tc>
          <w:tcPr>
            <w:tcW w:w="992" w:type="dxa"/>
            <w:tcBorders>
              <w:left w:val="nil"/>
              <w:bottom w:val="nil"/>
            </w:tcBorders>
          </w:tcPr>
          <w:p w14:paraId="296B04A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(0.008)</w:t>
            </w:r>
          </w:p>
        </w:tc>
      </w:tr>
      <w:tr w:rsidR="00895927" w:rsidRPr="00131A7B" w14:paraId="18C83FDD" w14:textId="77777777" w:rsidTr="00474CF5">
        <w:tc>
          <w:tcPr>
            <w:tcW w:w="1559" w:type="dxa"/>
            <w:tcBorders>
              <w:bottom w:val="nil"/>
              <w:right w:val="nil"/>
            </w:tcBorders>
          </w:tcPr>
          <w:p w14:paraId="3191A2BD"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3B1CF68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612AE9B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6550CA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64" w:type="dxa"/>
            <w:tcBorders>
              <w:left w:val="nil"/>
              <w:bottom w:val="nil"/>
              <w:right w:val="nil"/>
            </w:tcBorders>
          </w:tcPr>
          <w:p w14:paraId="47D3A0E9"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left w:val="nil"/>
              <w:bottom w:val="nil"/>
              <w:right w:val="nil"/>
            </w:tcBorders>
          </w:tcPr>
          <w:p w14:paraId="1CD0EB9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15EB4E70"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F2CC9D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7448554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tcBorders>
          </w:tcPr>
          <w:p w14:paraId="15FCA81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895927" w:rsidRPr="00131A7B" w14:paraId="0F5F1A7F" w14:textId="77777777" w:rsidTr="00474CF5">
        <w:tc>
          <w:tcPr>
            <w:tcW w:w="1559" w:type="dxa"/>
            <w:tcBorders>
              <w:bottom w:val="nil"/>
              <w:right w:val="nil"/>
            </w:tcBorders>
          </w:tcPr>
          <w:p w14:paraId="5546B0CA"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Observations</w:t>
            </w:r>
          </w:p>
        </w:tc>
        <w:tc>
          <w:tcPr>
            <w:tcW w:w="992" w:type="dxa"/>
            <w:tcBorders>
              <w:left w:val="nil"/>
              <w:bottom w:val="nil"/>
              <w:right w:val="nil"/>
            </w:tcBorders>
          </w:tcPr>
          <w:p w14:paraId="13F9155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343,612</w:t>
            </w:r>
          </w:p>
        </w:tc>
        <w:tc>
          <w:tcPr>
            <w:tcW w:w="993" w:type="dxa"/>
            <w:tcBorders>
              <w:left w:val="nil"/>
              <w:bottom w:val="nil"/>
              <w:right w:val="nil"/>
            </w:tcBorders>
          </w:tcPr>
          <w:p w14:paraId="55B584C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343,612</w:t>
            </w:r>
          </w:p>
        </w:tc>
        <w:tc>
          <w:tcPr>
            <w:tcW w:w="992" w:type="dxa"/>
            <w:tcBorders>
              <w:left w:val="nil"/>
              <w:bottom w:val="nil"/>
              <w:right w:val="nil"/>
            </w:tcBorders>
          </w:tcPr>
          <w:p w14:paraId="2FB380A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141,652</w:t>
            </w:r>
          </w:p>
        </w:tc>
        <w:tc>
          <w:tcPr>
            <w:tcW w:w="964" w:type="dxa"/>
            <w:tcBorders>
              <w:left w:val="nil"/>
              <w:bottom w:val="nil"/>
              <w:right w:val="nil"/>
            </w:tcBorders>
          </w:tcPr>
          <w:p w14:paraId="145BC05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141,652</w:t>
            </w:r>
          </w:p>
        </w:tc>
        <w:tc>
          <w:tcPr>
            <w:tcW w:w="170" w:type="dxa"/>
            <w:tcBorders>
              <w:left w:val="nil"/>
              <w:bottom w:val="nil"/>
              <w:right w:val="nil"/>
            </w:tcBorders>
          </w:tcPr>
          <w:p w14:paraId="1EEEA77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49C571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343,611</w:t>
            </w:r>
          </w:p>
        </w:tc>
        <w:tc>
          <w:tcPr>
            <w:tcW w:w="992" w:type="dxa"/>
            <w:tcBorders>
              <w:left w:val="nil"/>
              <w:bottom w:val="nil"/>
              <w:right w:val="nil"/>
            </w:tcBorders>
          </w:tcPr>
          <w:p w14:paraId="3CC6617A"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343,611</w:t>
            </w:r>
          </w:p>
        </w:tc>
        <w:tc>
          <w:tcPr>
            <w:tcW w:w="993" w:type="dxa"/>
            <w:tcBorders>
              <w:left w:val="nil"/>
              <w:bottom w:val="nil"/>
              <w:right w:val="nil"/>
            </w:tcBorders>
          </w:tcPr>
          <w:p w14:paraId="219667C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141,654</w:t>
            </w:r>
          </w:p>
        </w:tc>
        <w:tc>
          <w:tcPr>
            <w:tcW w:w="992" w:type="dxa"/>
            <w:tcBorders>
              <w:left w:val="nil"/>
              <w:bottom w:val="nil"/>
            </w:tcBorders>
          </w:tcPr>
          <w:p w14:paraId="22180AB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141,654</w:t>
            </w:r>
          </w:p>
        </w:tc>
      </w:tr>
      <w:tr w:rsidR="00895927" w:rsidRPr="00131A7B" w14:paraId="14036FC8" w14:textId="77777777" w:rsidTr="00474CF5">
        <w:tc>
          <w:tcPr>
            <w:tcW w:w="1559" w:type="dxa"/>
            <w:tcBorders>
              <w:bottom w:val="nil"/>
              <w:right w:val="nil"/>
            </w:tcBorders>
          </w:tcPr>
          <w:p w14:paraId="4E8826B8"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R–squared</w:t>
            </w:r>
          </w:p>
        </w:tc>
        <w:tc>
          <w:tcPr>
            <w:tcW w:w="992" w:type="dxa"/>
            <w:tcBorders>
              <w:left w:val="nil"/>
              <w:bottom w:val="nil"/>
              <w:right w:val="nil"/>
            </w:tcBorders>
          </w:tcPr>
          <w:p w14:paraId="58423D9B"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0.011</w:t>
            </w:r>
          </w:p>
        </w:tc>
        <w:tc>
          <w:tcPr>
            <w:tcW w:w="993" w:type="dxa"/>
            <w:tcBorders>
              <w:left w:val="nil"/>
              <w:bottom w:val="nil"/>
              <w:right w:val="nil"/>
            </w:tcBorders>
          </w:tcPr>
          <w:p w14:paraId="00423835"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0.013</w:t>
            </w:r>
          </w:p>
        </w:tc>
        <w:tc>
          <w:tcPr>
            <w:tcW w:w="992" w:type="dxa"/>
            <w:tcBorders>
              <w:left w:val="nil"/>
              <w:bottom w:val="nil"/>
              <w:right w:val="nil"/>
            </w:tcBorders>
          </w:tcPr>
          <w:p w14:paraId="0772F50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0.009</w:t>
            </w:r>
          </w:p>
        </w:tc>
        <w:tc>
          <w:tcPr>
            <w:tcW w:w="964" w:type="dxa"/>
            <w:tcBorders>
              <w:left w:val="nil"/>
              <w:bottom w:val="nil"/>
              <w:right w:val="nil"/>
            </w:tcBorders>
          </w:tcPr>
          <w:p w14:paraId="602E50ED"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0.010</w:t>
            </w:r>
          </w:p>
        </w:tc>
        <w:tc>
          <w:tcPr>
            <w:tcW w:w="170" w:type="dxa"/>
            <w:tcBorders>
              <w:left w:val="nil"/>
              <w:bottom w:val="nil"/>
              <w:right w:val="nil"/>
            </w:tcBorders>
          </w:tcPr>
          <w:p w14:paraId="6BE37E56"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1172898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0.028</w:t>
            </w:r>
          </w:p>
        </w:tc>
        <w:tc>
          <w:tcPr>
            <w:tcW w:w="992" w:type="dxa"/>
            <w:tcBorders>
              <w:left w:val="nil"/>
              <w:bottom w:val="nil"/>
              <w:right w:val="nil"/>
            </w:tcBorders>
          </w:tcPr>
          <w:p w14:paraId="7212C340"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0.023</w:t>
            </w:r>
          </w:p>
        </w:tc>
        <w:tc>
          <w:tcPr>
            <w:tcW w:w="993" w:type="dxa"/>
            <w:tcBorders>
              <w:left w:val="nil"/>
              <w:bottom w:val="nil"/>
              <w:right w:val="nil"/>
            </w:tcBorders>
          </w:tcPr>
          <w:p w14:paraId="54D96BD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0.028</w:t>
            </w:r>
          </w:p>
        </w:tc>
        <w:tc>
          <w:tcPr>
            <w:tcW w:w="992" w:type="dxa"/>
            <w:tcBorders>
              <w:left w:val="nil"/>
              <w:bottom w:val="nil"/>
            </w:tcBorders>
          </w:tcPr>
          <w:p w14:paraId="340A8E5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0.025</w:t>
            </w:r>
          </w:p>
        </w:tc>
      </w:tr>
      <w:tr w:rsidR="00895927" w:rsidRPr="00131A7B" w14:paraId="00057CE7" w14:textId="77777777" w:rsidTr="00474CF5">
        <w:tc>
          <w:tcPr>
            <w:tcW w:w="1559" w:type="dxa"/>
            <w:tcBorders>
              <w:bottom w:val="nil"/>
              <w:right w:val="nil"/>
            </w:tcBorders>
          </w:tcPr>
          <w:p w14:paraId="62E40CC4"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Year FE</w:t>
            </w:r>
          </w:p>
        </w:tc>
        <w:tc>
          <w:tcPr>
            <w:tcW w:w="992" w:type="dxa"/>
            <w:tcBorders>
              <w:left w:val="nil"/>
              <w:bottom w:val="nil"/>
              <w:right w:val="nil"/>
            </w:tcBorders>
          </w:tcPr>
          <w:p w14:paraId="61CAB57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3" w:type="dxa"/>
            <w:tcBorders>
              <w:left w:val="nil"/>
              <w:bottom w:val="nil"/>
              <w:right w:val="nil"/>
            </w:tcBorders>
          </w:tcPr>
          <w:p w14:paraId="38A140A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2" w:type="dxa"/>
            <w:tcBorders>
              <w:left w:val="nil"/>
              <w:bottom w:val="nil"/>
              <w:right w:val="nil"/>
            </w:tcBorders>
          </w:tcPr>
          <w:p w14:paraId="1D3ACC2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64" w:type="dxa"/>
            <w:tcBorders>
              <w:left w:val="nil"/>
              <w:bottom w:val="nil"/>
              <w:right w:val="nil"/>
            </w:tcBorders>
          </w:tcPr>
          <w:p w14:paraId="73B7649C"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70" w:type="dxa"/>
            <w:tcBorders>
              <w:left w:val="nil"/>
              <w:bottom w:val="nil"/>
              <w:right w:val="nil"/>
            </w:tcBorders>
          </w:tcPr>
          <w:p w14:paraId="5D9BB07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38CD2EA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2" w:type="dxa"/>
            <w:tcBorders>
              <w:left w:val="nil"/>
              <w:bottom w:val="nil"/>
              <w:right w:val="nil"/>
            </w:tcBorders>
          </w:tcPr>
          <w:p w14:paraId="32848933"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3" w:type="dxa"/>
            <w:tcBorders>
              <w:left w:val="nil"/>
              <w:bottom w:val="nil"/>
              <w:right w:val="nil"/>
            </w:tcBorders>
          </w:tcPr>
          <w:p w14:paraId="2190480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2" w:type="dxa"/>
            <w:tcBorders>
              <w:left w:val="nil"/>
              <w:bottom w:val="nil"/>
            </w:tcBorders>
          </w:tcPr>
          <w:p w14:paraId="372776CE"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r>
      <w:tr w:rsidR="00895927" w:rsidRPr="00131A7B" w14:paraId="14BE6CD1" w14:textId="77777777" w:rsidTr="00474CF5">
        <w:tc>
          <w:tcPr>
            <w:tcW w:w="1559" w:type="dxa"/>
            <w:tcBorders>
              <w:bottom w:val="single" w:sz="4" w:space="0" w:color="auto"/>
              <w:right w:val="nil"/>
            </w:tcBorders>
          </w:tcPr>
          <w:p w14:paraId="6D956901" w14:textId="77777777" w:rsidR="0041139F" w:rsidRPr="002F5298" w:rsidRDefault="0041139F"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Sample</w:t>
            </w:r>
          </w:p>
        </w:tc>
        <w:tc>
          <w:tcPr>
            <w:tcW w:w="992" w:type="dxa"/>
            <w:tcBorders>
              <w:left w:val="nil"/>
              <w:bottom w:val="single" w:sz="4" w:space="0" w:color="auto"/>
              <w:right w:val="nil"/>
            </w:tcBorders>
          </w:tcPr>
          <w:p w14:paraId="17EA4952"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993" w:type="dxa"/>
            <w:tcBorders>
              <w:left w:val="nil"/>
              <w:bottom w:val="single" w:sz="4" w:space="0" w:color="auto"/>
              <w:right w:val="nil"/>
            </w:tcBorders>
          </w:tcPr>
          <w:p w14:paraId="120B9D18"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992" w:type="dxa"/>
            <w:tcBorders>
              <w:left w:val="nil"/>
              <w:bottom w:val="single" w:sz="4" w:space="0" w:color="auto"/>
              <w:right w:val="nil"/>
            </w:tcBorders>
          </w:tcPr>
          <w:p w14:paraId="62964E13"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Age &lt; 35</w:t>
            </w:r>
          </w:p>
        </w:tc>
        <w:tc>
          <w:tcPr>
            <w:tcW w:w="964" w:type="dxa"/>
            <w:tcBorders>
              <w:left w:val="nil"/>
              <w:bottom w:val="single" w:sz="4" w:space="0" w:color="auto"/>
              <w:right w:val="nil"/>
            </w:tcBorders>
          </w:tcPr>
          <w:p w14:paraId="3B3E1D1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Age &lt; 35</w:t>
            </w:r>
          </w:p>
        </w:tc>
        <w:tc>
          <w:tcPr>
            <w:tcW w:w="170" w:type="dxa"/>
            <w:tcBorders>
              <w:left w:val="nil"/>
              <w:bottom w:val="single" w:sz="4" w:space="0" w:color="auto"/>
              <w:right w:val="nil"/>
            </w:tcBorders>
          </w:tcPr>
          <w:p w14:paraId="58F00F8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single" w:sz="4" w:space="0" w:color="auto"/>
              <w:right w:val="nil"/>
            </w:tcBorders>
          </w:tcPr>
          <w:p w14:paraId="0C903251"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992" w:type="dxa"/>
            <w:tcBorders>
              <w:left w:val="nil"/>
              <w:bottom w:val="single" w:sz="4" w:space="0" w:color="auto"/>
              <w:right w:val="nil"/>
            </w:tcBorders>
          </w:tcPr>
          <w:p w14:paraId="12E70E77"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993" w:type="dxa"/>
            <w:tcBorders>
              <w:left w:val="nil"/>
              <w:bottom w:val="single" w:sz="4" w:space="0" w:color="auto"/>
              <w:right w:val="nil"/>
            </w:tcBorders>
          </w:tcPr>
          <w:p w14:paraId="4522B82F"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Age &lt; 35</w:t>
            </w:r>
          </w:p>
        </w:tc>
        <w:tc>
          <w:tcPr>
            <w:tcW w:w="992" w:type="dxa"/>
            <w:tcBorders>
              <w:left w:val="nil"/>
              <w:bottom w:val="single" w:sz="4" w:space="0" w:color="auto"/>
            </w:tcBorders>
          </w:tcPr>
          <w:p w14:paraId="6000AB74"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Age &lt; 35</w:t>
            </w:r>
          </w:p>
        </w:tc>
      </w:tr>
    </w:tbl>
    <w:p w14:paraId="68614213" w14:textId="77777777" w:rsidR="0041139F" w:rsidRPr="002F5298" w:rsidRDefault="0041139F"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Robust standard errors in parentheses; *** p&lt;0.01, ** p&lt;0.05, * p&lt;0.1</w:t>
      </w:r>
    </w:p>
    <w:p w14:paraId="7630BCEC" w14:textId="77777777" w:rsidR="00BF1E29" w:rsidRPr="002F5298" w:rsidRDefault="00BF1E29"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46CCAAC3" w14:textId="77777777" w:rsidR="006E2C09" w:rsidRPr="002F5298" w:rsidRDefault="006E2C09"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sectPr w:rsidR="006E2C09" w:rsidRPr="002F5298" w:rsidSect="0073062E">
          <w:pgSz w:w="11906" w:h="16838"/>
          <w:pgMar w:top="1417" w:right="1274" w:bottom="1417" w:left="1276" w:header="708" w:footer="708" w:gutter="0"/>
          <w:cols w:space="708"/>
          <w:docGrid w:linePitch="360"/>
        </w:sectPr>
      </w:pPr>
    </w:p>
    <w:p w14:paraId="34BFCC96" w14:textId="77777777" w:rsidR="00921401" w:rsidRPr="002F5298" w:rsidRDefault="00921401" w:rsidP="002F5298">
      <w:pPr>
        <w:tabs>
          <w:tab w:val="left" w:pos="2168"/>
        </w:tabs>
        <w:spacing w:after="0" w:line="480" w:lineRule="auto"/>
        <w:rPr>
          <w:rFonts w:ascii="Times New Roman" w:hAnsi="Times New Roman" w:cs="Times New Roman"/>
          <w:b/>
          <w:lang w:val="en-US"/>
        </w:rPr>
      </w:pPr>
      <w:r w:rsidRPr="002F5298">
        <w:rPr>
          <w:rFonts w:ascii="Times New Roman" w:hAnsi="Times New Roman" w:cs="Times New Roman"/>
          <w:b/>
          <w:lang w:val="en-US"/>
        </w:rPr>
        <w:lastRenderedPageBreak/>
        <w:t xml:space="preserve">Table B4: Intensity of winter climate and subjective </w:t>
      </w:r>
      <w:r w:rsidRPr="002F5298">
        <w:rPr>
          <w:rFonts w:ascii="Times New Roman" w:hAnsi="Times New Roman" w:cs="Times New Roman"/>
          <w:b/>
          <w:noProof/>
          <w:lang w:val="en-US"/>
        </w:rPr>
        <w:t>well-being</w:t>
      </w:r>
      <w:r w:rsidRPr="002F5298">
        <w:rPr>
          <w:rFonts w:ascii="Times New Roman" w:hAnsi="Times New Roman" w:cs="Times New Roman"/>
          <w:b/>
          <w:lang w:val="en-US"/>
        </w:rPr>
        <w:t xml:space="preserve"> of unemployed people </w:t>
      </w:r>
    </w:p>
    <w:tbl>
      <w:tblPr>
        <w:tblW w:w="5000" w:type="pct"/>
        <w:tblBorders>
          <w:top w:val="single" w:sz="8" w:space="0" w:color="auto"/>
        </w:tblBorders>
        <w:tblCellMar>
          <w:left w:w="75" w:type="dxa"/>
          <w:right w:w="75" w:type="dxa"/>
        </w:tblCellMar>
        <w:tblLook w:val="0000" w:firstRow="0" w:lastRow="0" w:firstColumn="0" w:lastColumn="0" w:noHBand="0" w:noVBand="0"/>
      </w:tblPr>
      <w:tblGrid>
        <w:gridCol w:w="1500"/>
        <w:gridCol w:w="804"/>
        <w:gridCol w:w="804"/>
        <w:gridCol w:w="804"/>
        <w:gridCol w:w="804"/>
        <w:gridCol w:w="804"/>
        <w:gridCol w:w="804"/>
        <w:gridCol w:w="804"/>
        <w:gridCol w:w="804"/>
        <w:gridCol w:w="804"/>
        <w:gridCol w:w="155"/>
        <w:gridCol w:w="155"/>
        <w:gridCol w:w="155"/>
        <w:gridCol w:w="155"/>
      </w:tblGrid>
      <w:tr w:rsidR="002F580C" w:rsidRPr="002F580C" w14:paraId="69011C8E" w14:textId="77777777" w:rsidTr="002F580C">
        <w:trPr>
          <w:gridAfter w:val="3"/>
          <w:wAfter w:w="927" w:type="pct"/>
        </w:trPr>
        <w:tc>
          <w:tcPr>
            <w:tcW w:w="656" w:type="pct"/>
            <w:tcBorders>
              <w:top w:val="single" w:sz="8" w:space="0" w:color="auto"/>
              <w:left w:val="nil"/>
              <w:bottom w:val="single" w:sz="4" w:space="0" w:color="auto"/>
              <w:right w:val="nil"/>
            </w:tcBorders>
          </w:tcPr>
          <w:p w14:paraId="3D1876DA"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417" w:type="pct"/>
            <w:gridSpan w:val="10"/>
            <w:tcBorders>
              <w:top w:val="single" w:sz="8" w:space="0" w:color="auto"/>
              <w:left w:val="nil"/>
              <w:bottom w:val="nil"/>
              <w:right w:val="nil"/>
            </w:tcBorders>
          </w:tcPr>
          <w:p w14:paraId="6E94534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b/>
                <w:lang w:val="en-US"/>
              </w:rPr>
            </w:pPr>
            <w:r w:rsidRPr="002F5298">
              <w:rPr>
                <w:rFonts w:ascii="Times New Roman" w:hAnsi="Times New Roman" w:cs="Times New Roman"/>
                <w:b/>
                <w:lang w:val="en-US"/>
              </w:rPr>
              <w:t>Ordered Logit</w:t>
            </w:r>
          </w:p>
          <w:p w14:paraId="4B4C7D1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b/>
                <w:lang w:val="en-US"/>
              </w:rPr>
            </w:pPr>
            <w:r w:rsidRPr="002F5298">
              <w:rPr>
                <w:rFonts w:ascii="Times New Roman" w:hAnsi="Times New Roman" w:cs="Times New Roman"/>
                <w:b/>
                <w:lang w:val="en-US"/>
              </w:rPr>
              <w:t>Dependent variable: ordered SWB</w:t>
            </w:r>
          </w:p>
        </w:tc>
      </w:tr>
      <w:tr w:rsidR="002F580C" w:rsidRPr="00131A7B" w14:paraId="7C157EC1" w14:textId="77777777" w:rsidTr="002F580C">
        <w:trPr>
          <w:gridAfter w:val="3"/>
          <w:wAfter w:w="927" w:type="pct"/>
        </w:trPr>
        <w:tc>
          <w:tcPr>
            <w:tcW w:w="656" w:type="pct"/>
            <w:tcBorders>
              <w:top w:val="single" w:sz="4" w:space="0" w:color="auto"/>
              <w:bottom w:val="single" w:sz="4" w:space="0" w:color="auto"/>
              <w:right w:val="nil"/>
            </w:tcBorders>
          </w:tcPr>
          <w:p w14:paraId="6AB15DF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VARIABLES</w:t>
            </w:r>
          </w:p>
        </w:tc>
        <w:tc>
          <w:tcPr>
            <w:tcW w:w="417" w:type="pct"/>
            <w:tcBorders>
              <w:top w:val="single" w:sz="4" w:space="0" w:color="auto"/>
              <w:left w:val="nil"/>
              <w:bottom w:val="single" w:sz="4" w:space="0" w:color="auto"/>
              <w:right w:val="nil"/>
            </w:tcBorders>
          </w:tcPr>
          <w:p w14:paraId="316F63B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w:t>
            </w:r>
          </w:p>
        </w:tc>
        <w:tc>
          <w:tcPr>
            <w:tcW w:w="358" w:type="pct"/>
            <w:tcBorders>
              <w:top w:val="single" w:sz="4" w:space="0" w:color="auto"/>
              <w:left w:val="nil"/>
              <w:bottom w:val="single" w:sz="4" w:space="0" w:color="auto"/>
              <w:right w:val="nil"/>
            </w:tcBorders>
          </w:tcPr>
          <w:p w14:paraId="19503A4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w:t>
            </w:r>
          </w:p>
        </w:tc>
        <w:tc>
          <w:tcPr>
            <w:tcW w:w="376" w:type="pct"/>
            <w:tcBorders>
              <w:top w:val="single" w:sz="4" w:space="0" w:color="auto"/>
              <w:left w:val="nil"/>
              <w:bottom w:val="single" w:sz="4" w:space="0" w:color="auto"/>
              <w:right w:val="nil"/>
            </w:tcBorders>
          </w:tcPr>
          <w:p w14:paraId="35D9238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w:t>
            </w:r>
          </w:p>
        </w:tc>
        <w:tc>
          <w:tcPr>
            <w:tcW w:w="358" w:type="pct"/>
            <w:tcBorders>
              <w:top w:val="single" w:sz="4" w:space="0" w:color="auto"/>
              <w:left w:val="nil"/>
              <w:bottom w:val="single" w:sz="4" w:space="0" w:color="auto"/>
              <w:right w:val="nil"/>
            </w:tcBorders>
          </w:tcPr>
          <w:p w14:paraId="66354C3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w:t>
            </w:r>
          </w:p>
        </w:tc>
        <w:tc>
          <w:tcPr>
            <w:tcW w:w="357" w:type="pct"/>
            <w:tcBorders>
              <w:top w:val="single" w:sz="4" w:space="0" w:color="auto"/>
              <w:left w:val="nil"/>
              <w:bottom w:val="single" w:sz="4" w:space="0" w:color="auto"/>
              <w:right w:val="nil"/>
            </w:tcBorders>
          </w:tcPr>
          <w:p w14:paraId="25BA713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w:t>
            </w:r>
          </w:p>
        </w:tc>
        <w:tc>
          <w:tcPr>
            <w:tcW w:w="358" w:type="pct"/>
            <w:tcBorders>
              <w:top w:val="single" w:sz="4" w:space="0" w:color="auto"/>
              <w:left w:val="nil"/>
              <w:bottom w:val="single" w:sz="4" w:space="0" w:color="auto"/>
              <w:right w:val="nil"/>
            </w:tcBorders>
          </w:tcPr>
          <w:p w14:paraId="7C970A0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w:t>
            </w:r>
          </w:p>
        </w:tc>
        <w:tc>
          <w:tcPr>
            <w:tcW w:w="357" w:type="pct"/>
            <w:tcBorders>
              <w:top w:val="single" w:sz="4" w:space="0" w:color="auto"/>
              <w:left w:val="nil"/>
              <w:bottom w:val="single" w:sz="4" w:space="0" w:color="auto"/>
              <w:right w:val="nil"/>
            </w:tcBorders>
          </w:tcPr>
          <w:p w14:paraId="4968725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w:t>
            </w:r>
          </w:p>
        </w:tc>
        <w:tc>
          <w:tcPr>
            <w:tcW w:w="372" w:type="pct"/>
            <w:tcBorders>
              <w:top w:val="single" w:sz="4" w:space="0" w:color="auto"/>
              <w:left w:val="nil"/>
              <w:bottom w:val="single" w:sz="4" w:space="0" w:color="auto"/>
              <w:right w:val="nil"/>
            </w:tcBorders>
          </w:tcPr>
          <w:p w14:paraId="46F7CF5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w:t>
            </w:r>
          </w:p>
        </w:tc>
        <w:tc>
          <w:tcPr>
            <w:tcW w:w="357" w:type="pct"/>
            <w:tcBorders>
              <w:top w:val="single" w:sz="4" w:space="0" w:color="auto"/>
              <w:left w:val="nil"/>
              <w:bottom w:val="nil"/>
              <w:right w:val="nil"/>
            </w:tcBorders>
          </w:tcPr>
          <w:p w14:paraId="2BDB3FD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w:t>
            </w:r>
          </w:p>
        </w:tc>
        <w:tc>
          <w:tcPr>
            <w:tcW w:w="106" w:type="pct"/>
            <w:tcBorders>
              <w:top w:val="nil"/>
              <w:left w:val="nil"/>
              <w:bottom w:val="nil"/>
              <w:right w:val="nil"/>
            </w:tcBorders>
          </w:tcPr>
          <w:p w14:paraId="152CC3C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1270A6CF" w14:textId="77777777" w:rsidTr="002F580C">
        <w:trPr>
          <w:gridAfter w:val="3"/>
          <w:wAfter w:w="927" w:type="pct"/>
        </w:trPr>
        <w:tc>
          <w:tcPr>
            <w:tcW w:w="656" w:type="pct"/>
            <w:tcBorders>
              <w:top w:val="single" w:sz="4" w:space="0" w:color="auto"/>
              <w:right w:val="nil"/>
            </w:tcBorders>
          </w:tcPr>
          <w:p w14:paraId="5FACAD12"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UNEMP</w:t>
            </w:r>
          </w:p>
        </w:tc>
        <w:tc>
          <w:tcPr>
            <w:tcW w:w="417" w:type="pct"/>
            <w:tcBorders>
              <w:top w:val="single" w:sz="4" w:space="0" w:color="auto"/>
              <w:left w:val="nil"/>
              <w:right w:val="nil"/>
            </w:tcBorders>
          </w:tcPr>
          <w:p w14:paraId="7E78683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–0.175***</w:t>
            </w:r>
          </w:p>
          <w:p w14:paraId="6C4346F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(0.038)</w:t>
            </w:r>
          </w:p>
        </w:tc>
        <w:tc>
          <w:tcPr>
            <w:tcW w:w="358" w:type="pct"/>
            <w:tcBorders>
              <w:top w:val="single" w:sz="4" w:space="0" w:color="auto"/>
              <w:left w:val="nil"/>
              <w:right w:val="nil"/>
            </w:tcBorders>
          </w:tcPr>
          <w:p w14:paraId="6C077AE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–0.165***</w:t>
            </w:r>
          </w:p>
          <w:p w14:paraId="7601E64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(0.039)</w:t>
            </w:r>
          </w:p>
        </w:tc>
        <w:tc>
          <w:tcPr>
            <w:tcW w:w="376" w:type="pct"/>
            <w:tcBorders>
              <w:top w:val="single" w:sz="4" w:space="0" w:color="auto"/>
              <w:left w:val="nil"/>
              <w:right w:val="nil"/>
            </w:tcBorders>
          </w:tcPr>
          <w:p w14:paraId="41EBF1D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–0.191***</w:t>
            </w:r>
          </w:p>
          <w:p w14:paraId="13AA441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(0.039)</w:t>
            </w:r>
          </w:p>
        </w:tc>
        <w:tc>
          <w:tcPr>
            <w:tcW w:w="358" w:type="pct"/>
            <w:tcBorders>
              <w:top w:val="single" w:sz="4" w:space="0" w:color="auto"/>
              <w:left w:val="nil"/>
              <w:right w:val="nil"/>
            </w:tcBorders>
          </w:tcPr>
          <w:p w14:paraId="0602DE8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–0.138***</w:t>
            </w:r>
          </w:p>
          <w:p w14:paraId="3720A9E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(0.042)</w:t>
            </w:r>
          </w:p>
        </w:tc>
        <w:tc>
          <w:tcPr>
            <w:tcW w:w="357" w:type="pct"/>
            <w:tcBorders>
              <w:top w:val="single" w:sz="4" w:space="0" w:color="auto"/>
              <w:left w:val="nil"/>
              <w:right w:val="nil"/>
            </w:tcBorders>
          </w:tcPr>
          <w:p w14:paraId="7B22E53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–0.182***</w:t>
            </w:r>
          </w:p>
          <w:p w14:paraId="04C0A18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(0.039)</w:t>
            </w:r>
          </w:p>
        </w:tc>
        <w:tc>
          <w:tcPr>
            <w:tcW w:w="358" w:type="pct"/>
            <w:tcBorders>
              <w:top w:val="single" w:sz="4" w:space="0" w:color="auto"/>
              <w:left w:val="nil"/>
              <w:right w:val="nil"/>
            </w:tcBorders>
          </w:tcPr>
          <w:p w14:paraId="6D01D8E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–0.150***</w:t>
            </w:r>
          </w:p>
          <w:p w14:paraId="7AEB622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(0.042)</w:t>
            </w:r>
          </w:p>
        </w:tc>
        <w:tc>
          <w:tcPr>
            <w:tcW w:w="357" w:type="pct"/>
            <w:tcBorders>
              <w:top w:val="single" w:sz="4" w:space="0" w:color="auto"/>
              <w:left w:val="nil"/>
              <w:right w:val="nil"/>
            </w:tcBorders>
          </w:tcPr>
          <w:p w14:paraId="332211D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0.0306</w:t>
            </w:r>
          </w:p>
          <w:p w14:paraId="3D12650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(0.088)</w:t>
            </w:r>
          </w:p>
        </w:tc>
        <w:tc>
          <w:tcPr>
            <w:tcW w:w="372" w:type="pct"/>
            <w:tcBorders>
              <w:top w:val="single" w:sz="4" w:space="0" w:color="auto"/>
              <w:left w:val="nil"/>
              <w:right w:val="nil"/>
            </w:tcBorders>
          </w:tcPr>
          <w:p w14:paraId="05BB93A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–0.045***</w:t>
            </w:r>
          </w:p>
          <w:p w14:paraId="081CC8D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(0.013)</w:t>
            </w:r>
          </w:p>
        </w:tc>
        <w:tc>
          <w:tcPr>
            <w:tcW w:w="357" w:type="pct"/>
            <w:tcBorders>
              <w:top w:val="single" w:sz="4" w:space="0" w:color="auto"/>
              <w:left w:val="nil"/>
              <w:right w:val="nil"/>
            </w:tcBorders>
          </w:tcPr>
          <w:p w14:paraId="535178A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–0.018</w:t>
            </w:r>
          </w:p>
          <w:p w14:paraId="778F9B3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(0.027)</w:t>
            </w:r>
          </w:p>
        </w:tc>
        <w:tc>
          <w:tcPr>
            <w:tcW w:w="106" w:type="pct"/>
            <w:tcBorders>
              <w:top w:val="single" w:sz="4" w:space="0" w:color="auto"/>
              <w:left w:val="nil"/>
              <w:right w:val="nil"/>
            </w:tcBorders>
          </w:tcPr>
          <w:p w14:paraId="5B42EF1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191EEB93" w14:textId="77777777" w:rsidTr="002F580C">
        <w:trPr>
          <w:gridAfter w:val="3"/>
          <w:wAfter w:w="927" w:type="pct"/>
        </w:trPr>
        <w:tc>
          <w:tcPr>
            <w:tcW w:w="656" w:type="pct"/>
            <w:tcBorders>
              <w:top w:val="nil"/>
              <w:right w:val="nil"/>
            </w:tcBorders>
          </w:tcPr>
          <w:p w14:paraId="06BC1DF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79D6E44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[0.839]</w:t>
            </w:r>
          </w:p>
        </w:tc>
        <w:tc>
          <w:tcPr>
            <w:tcW w:w="358" w:type="pct"/>
            <w:tcBorders>
              <w:top w:val="nil"/>
              <w:left w:val="nil"/>
              <w:right w:val="nil"/>
            </w:tcBorders>
          </w:tcPr>
          <w:p w14:paraId="440127B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[0.848]</w:t>
            </w:r>
          </w:p>
        </w:tc>
        <w:tc>
          <w:tcPr>
            <w:tcW w:w="376" w:type="pct"/>
            <w:tcBorders>
              <w:top w:val="nil"/>
              <w:left w:val="nil"/>
              <w:right w:val="nil"/>
            </w:tcBorders>
          </w:tcPr>
          <w:p w14:paraId="7B5CF40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[0.826]</w:t>
            </w:r>
          </w:p>
        </w:tc>
        <w:tc>
          <w:tcPr>
            <w:tcW w:w="358" w:type="pct"/>
            <w:tcBorders>
              <w:top w:val="nil"/>
              <w:left w:val="nil"/>
              <w:right w:val="nil"/>
            </w:tcBorders>
          </w:tcPr>
          <w:p w14:paraId="380B00B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[0.871]</w:t>
            </w:r>
          </w:p>
        </w:tc>
        <w:tc>
          <w:tcPr>
            <w:tcW w:w="357" w:type="pct"/>
            <w:tcBorders>
              <w:top w:val="nil"/>
              <w:left w:val="nil"/>
              <w:right w:val="nil"/>
            </w:tcBorders>
          </w:tcPr>
          <w:p w14:paraId="1926773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[0.834]</w:t>
            </w:r>
          </w:p>
        </w:tc>
        <w:tc>
          <w:tcPr>
            <w:tcW w:w="358" w:type="pct"/>
            <w:tcBorders>
              <w:top w:val="nil"/>
              <w:left w:val="nil"/>
              <w:right w:val="nil"/>
            </w:tcBorders>
          </w:tcPr>
          <w:p w14:paraId="73B86EE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[0.861]</w:t>
            </w:r>
          </w:p>
        </w:tc>
        <w:tc>
          <w:tcPr>
            <w:tcW w:w="357" w:type="pct"/>
            <w:tcBorders>
              <w:top w:val="nil"/>
              <w:left w:val="nil"/>
              <w:right w:val="nil"/>
            </w:tcBorders>
          </w:tcPr>
          <w:p w14:paraId="0584037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[1.031]</w:t>
            </w:r>
          </w:p>
        </w:tc>
        <w:tc>
          <w:tcPr>
            <w:tcW w:w="372" w:type="pct"/>
            <w:tcBorders>
              <w:top w:val="nil"/>
              <w:left w:val="nil"/>
              <w:right w:val="nil"/>
            </w:tcBorders>
          </w:tcPr>
          <w:p w14:paraId="3485BAD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095D459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5A444F6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7E6A8D16" w14:textId="77777777" w:rsidTr="002F580C">
        <w:trPr>
          <w:gridAfter w:val="3"/>
          <w:wAfter w:w="927" w:type="pct"/>
        </w:trPr>
        <w:tc>
          <w:tcPr>
            <w:tcW w:w="656" w:type="pct"/>
            <w:tcBorders>
              <w:top w:val="nil"/>
              <w:right w:val="nil"/>
            </w:tcBorders>
          </w:tcPr>
          <w:p w14:paraId="52402857"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02586574"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58" w:type="pct"/>
            <w:tcBorders>
              <w:top w:val="nil"/>
              <w:left w:val="nil"/>
              <w:right w:val="nil"/>
            </w:tcBorders>
          </w:tcPr>
          <w:p w14:paraId="1438D06F"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76" w:type="pct"/>
            <w:tcBorders>
              <w:top w:val="nil"/>
              <w:left w:val="nil"/>
              <w:right w:val="nil"/>
            </w:tcBorders>
          </w:tcPr>
          <w:p w14:paraId="62A0FC2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54F56B9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662E0F8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1017397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6604484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72" w:type="pct"/>
            <w:tcBorders>
              <w:top w:val="nil"/>
              <w:left w:val="nil"/>
              <w:right w:val="nil"/>
            </w:tcBorders>
          </w:tcPr>
          <w:p w14:paraId="4D55683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608AF39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4DAF04B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6CB2B0A8" w14:textId="77777777" w:rsidTr="002F580C">
        <w:trPr>
          <w:gridAfter w:val="3"/>
          <w:wAfter w:w="927" w:type="pct"/>
        </w:trPr>
        <w:tc>
          <w:tcPr>
            <w:tcW w:w="656" w:type="pct"/>
            <w:tcBorders>
              <w:top w:val="nil"/>
              <w:right w:val="nil"/>
            </w:tcBorders>
          </w:tcPr>
          <w:p w14:paraId="58B36F04"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WININT</w:t>
            </w:r>
          </w:p>
        </w:tc>
        <w:tc>
          <w:tcPr>
            <w:tcW w:w="417" w:type="pct"/>
            <w:tcBorders>
              <w:top w:val="nil"/>
              <w:left w:val="nil"/>
              <w:right w:val="nil"/>
            </w:tcBorders>
          </w:tcPr>
          <w:p w14:paraId="76B6C73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–0.021***</w:t>
            </w:r>
          </w:p>
          <w:p w14:paraId="5D047B5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358" w:type="pct"/>
            <w:tcBorders>
              <w:top w:val="nil"/>
              <w:left w:val="nil"/>
              <w:right w:val="nil"/>
            </w:tcBorders>
          </w:tcPr>
          <w:p w14:paraId="0FFD939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–0.031***</w:t>
            </w:r>
          </w:p>
          <w:p w14:paraId="0E14353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376" w:type="pct"/>
            <w:tcBorders>
              <w:top w:val="nil"/>
              <w:left w:val="nil"/>
              <w:right w:val="nil"/>
            </w:tcBorders>
          </w:tcPr>
          <w:p w14:paraId="384B4B2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–0.029***</w:t>
            </w:r>
          </w:p>
          <w:p w14:paraId="3B8E5F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8" w:type="pct"/>
            <w:tcBorders>
              <w:top w:val="nil"/>
              <w:left w:val="nil"/>
              <w:right w:val="nil"/>
            </w:tcBorders>
          </w:tcPr>
          <w:p w14:paraId="5FFB062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–0.031***</w:t>
            </w:r>
          </w:p>
          <w:p w14:paraId="3C28377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7" w:type="pct"/>
            <w:tcBorders>
              <w:top w:val="nil"/>
              <w:left w:val="nil"/>
              <w:right w:val="nil"/>
            </w:tcBorders>
          </w:tcPr>
          <w:p w14:paraId="6DE4077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–0.028***</w:t>
            </w:r>
          </w:p>
          <w:p w14:paraId="5FFF9ED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8" w:type="pct"/>
            <w:tcBorders>
              <w:top w:val="nil"/>
              <w:left w:val="nil"/>
              <w:right w:val="nil"/>
            </w:tcBorders>
          </w:tcPr>
          <w:p w14:paraId="6C7DC84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–0.032***</w:t>
            </w:r>
          </w:p>
          <w:p w14:paraId="3078C5F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7" w:type="pct"/>
            <w:tcBorders>
              <w:top w:val="nil"/>
              <w:left w:val="nil"/>
              <w:right w:val="nil"/>
            </w:tcBorders>
          </w:tcPr>
          <w:p w14:paraId="244ECED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–0.023***</w:t>
            </w:r>
          </w:p>
          <w:p w14:paraId="7E613C6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72" w:type="pct"/>
            <w:tcBorders>
              <w:top w:val="nil"/>
              <w:left w:val="nil"/>
              <w:right w:val="nil"/>
            </w:tcBorders>
          </w:tcPr>
          <w:p w14:paraId="7358489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0.031***</w:t>
            </w:r>
          </w:p>
          <w:p w14:paraId="1CE6843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tc>
        <w:tc>
          <w:tcPr>
            <w:tcW w:w="357" w:type="pct"/>
            <w:tcBorders>
              <w:top w:val="nil"/>
              <w:left w:val="nil"/>
              <w:right w:val="nil"/>
            </w:tcBorders>
          </w:tcPr>
          <w:p w14:paraId="526B932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0.025***</w:t>
            </w:r>
          </w:p>
          <w:p w14:paraId="03F89F6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(0.007)</w:t>
            </w:r>
          </w:p>
        </w:tc>
        <w:tc>
          <w:tcPr>
            <w:tcW w:w="106" w:type="pct"/>
            <w:tcBorders>
              <w:top w:val="nil"/>
              <w:left w:val="nil"/>
              <w:right w:val="nil"/>
            </w:tcBorders>
          </w:tcPr>
          <w:p w14:paraId="7407E54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18C6B0B8" w14:textId="77777777" w:rsidTr="002F580C">
        <w:trPr>
          <w:gridAfter w:val="3"/>
          <w:wAfter w:w="927" w:type="pct"/>
        </w:trPr>
        <w:tc>
          <w:tcPr>
            <w:tcW w:w="656" w:type="pct"/>
            <w:tcBorders>
              <w:top w:val="nil"/>
              <w:right w:val="nil"/>
            </w:tcBorders>
          </w:tcPr>
          <w:p w14:paraId="1E301046"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34ED0EF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[0.979]</w:t>
            </w:r>
          </w:p>
        </w:tc>
        <w:tc>
          <w:tcPr>
            <w:tcW w:w="358" w:type="pct"/>
            <w:tcBorders>
              <w:top w:val="nil"/>
              <w:left w:val="nil"/>
              <w:right w:val="nil"/>
            </w:tcBorders>
          </w:tcPr>
          <w:p w14:paraId="0564FDA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[0.970]</w:t>
            </w:r>
          </w:p>
        </w:tc>
        <w:tc>
          <w:tcPr>
            <w:tcW w:w="376" w:type="pct"/>
            <w:tcBorders>
              <w:top w:val="nil"/>
              <w:left w:val="nil"/>
              <w:right w:val="nil"/>
            </w:tcBorders>
          </w:tcPr>
          <w:p w14:paraId="0E634E7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[0.971]</w:t>
            </w:r>
          </w:p>
        </w:tc>
        <w:tc>
          <w:tcPr>
            <w:tcW w:w="358" w:type="pct"/>
            <w:tcBorders>
              <w:top w:val="nil"/>
              <w:left w:val="nil"/>
              <w:right w:val="nil"/>
            </w:tcBorders>
          </w:tcPr>
          <w:p w14:paraId="12C6664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[0.969]</w:t>
            </w:r>
          </w:p>
        </w:tc>
        <w:tc>
          <w:tcPr>
            <w:tcW w:w="357" w:type="pct"/>
            <w:tcBorders>
              <w:top w:val="nil"/>
              <w:left w:val="nil"/>
              <w:right w:val="nil"/>
            </w:tcBorders>
          </w:tcPr>
          <w:p w14:paraId="604D8D7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[0.972]</w:t>
            </w:r>
          </w:p>
        </w:tc>
        <w:tc>
          <w:tcPr>
            <w:tcW w:w="358" w:type="pct"/>
            <w:tcBorders>
              <w:top w:val="nil"/>
              <w:left w:val="nil"/>
              <w:right w:val="nil"/>
            </w:tcBorders>
          </w:tcPr>
          <w:p w14:paraId="1A394E3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[0.968]</w:t>
            </w:r>
          </w:p>
        </w:tc>
        <w:tc>
          <w:tcPr>
            <w:tcW w:w="357" w:type="pct"/>
            <w:tcBorders>
              <w:top w:val="nil"/>
              <w:left w:val="nil"/>
              <w:right w:val="nil"/>
            </w:tcBorders>
          </w:tcPr>
          <w:p w14:paraId="2379BBF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[0.977]</w:t>
            </w:r>
          </w:p>
        </w:tc>
        <w:tc>
          <w:tcPr>
            <w:tcW w:w="372" w:type="pct"/>
            <w:tcBorders>
              <w:top w:val="nil"/>
              <w:left w:val="nil"/>
              <w:right w:val="nil"/>
            </w:tcBorders>
          </w:tcPr>
          <w:p w14:paraId="102BD5F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7CBCD85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73C3AF5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67F6F058" w14:textId="77777777" w:rsidTr="002F580C">
        <w:trPr>
          <w:gridAfter w:val="3"/>
          <w:wAfter w:w="927" w:type="pct"/>
        </w:trPr>
        <w:tc>
          <w:tcPr>
            <w:tcW w:w="656" w:type="pct"/>
            <w:tcBorders>
              <w:top w:val="nil"/>
              <w:right w:val="nil"/>
            </w:tcBorders>
          </w:tcPr>
          <w:p w14:paraId="1976545E"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6B8F659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58" w:type="pct"/>
            <w:tcBorders>
              <w:top w:val="nil"/>
              <w:left w:val="nil"/>
              <w:right w:val="nil"/>
            </w:tcBorders>
          </w:tcPr>
          <w:p w14:paraId="77399B6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76" w:type="pct"/>
            <w:tcBorders>
              <w:top w:val="nil"/>
              <w:left w:val="nil"/>
              <w:right w:val="nil"/>
            </w:tcBorders>
          </w:tcPr>
          <w:p w14:paraId="780BFCA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7EE8C06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422AF82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057DDE7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48CB170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72" w:type="pct"/>
            <w:tcBorders>
              <w:top w:val="nil"/>
              <w:left w:val="nil"/>
              <w:right w:val="nil"/>
            </w:tcBorders>
          </w:tcPr>
          <w:p w14:paraId="323E2A3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15E5C02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2A09083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1C30181F" w14:textId="77777777" w:rsidTr="002F580C">
        <w:trPr>
          <w:gridAfter w:val="3"/>
          <w:wAfter w:w="927" w:type="pct"/>
        </w:trPr>
        <w:tc>
          <w:tcPr>
            <w:tcW w:w="656" w:type="pct"/>
            <w:tcBorders>
              <w:top w:val="nil"/>
              <w:right w:val="nil"/>
            </w:tcBorders>
          </w:tcPr>
          <w:p w14:paraId="076F5E27"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UNEMP×WININT</w:t>
            </w:r>
          </w:p>
        </w:tc>
        <w:tc>
          <w:tcPr>
            <w:tcW w:w="417" w:type="pct"/>
            <w:tcBorders>
              <w:top w:val="nil"/>
              <w:left w:val="nil"/>
              <w:right w:val="nil"/>
            </w:tcBorders>
          </w:tcPr>
          <w:p w14:paraId="567BAD2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–0.006***</w:t>
            </w:r>
          </w:p>
          <w:p w14:paraId="61AE605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8" w:type="pct"/>
            <w:tcBorders>
              <w:top w:val="nil"/>
              <w:left w:val="nil"/>
              <w:right w:val="nil"/>
            </w:tcBorders>
          </w:tcPr>
          <w:p w14:paraId="79B406F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p w14:paraId="0A7CCFA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76" w:type="pct"/>
            <w:tcBorders>
              <w:top w:val="nil"/>
              <w:left w:val="nil"/>
              <w:right w:val="nil"/>
            </w:tcBorders>
          </w:tcPr>
          <w:p w14:paraId="71373F4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p w14:paraId="6F82E85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8" w:type="pct"/>
            <w:tcBorders>
              <w:top w:val="nil"/>
              <w:left w:val="nil"/>
              <w:right w:val="nil"/>
            </w:tcBorders>
          </w:tcPr>
          <w:p w14:paraId="0C19683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p w14:paraId="45C0E35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7" w:type="pct"/>
            <w:tcBorders>
              <w:top w:val="nil"/>
              <w:left w:val="nil"/>
              <w:right w:val="nil"/>
            </w:tcBorders>
          </w:tcPr>
          <w:p w14:paraId="13DF8CF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–0.006***</w:t>
            </w:r>
          </w:p>
          <w:p w14:paraId="0230280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8" w:type="pct"/>
            <w:tcBorders>
              <w:top w:val="nil"/>
              <w:left w:val="nil"/>
              <w:right w:val="nil"/>
            </w:tcBorders>
          </w:tcPr>
          <w:p w14:paraId="0C7BE91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–0.007***</w:t>
            </w:r>
          </w:p>
          <w:p w14:paraId="08A9BD5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357" w:type="pct"/>
            <w:tcBorders>
              <w:top w:val="nil"/>
              <w:left w:val="nil"/>
              <w:right w:val="nil"/>
            </w:tcBorders>
          </w:tcPr>
          <w:p w14:paraId="72D1CD5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p w14:paraId="75BEB71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372" w:type="pct"/>
            <w:tcBorders>
              <w:top w:val="nil"/>
              <w:left w:val="nil"/>
              <w:right w:val="nil"/>
            </w:tcBorders>
          </w:tcPr>
          <w:p w14:paraId="3083648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–0.097***</w:t>
            </w:r>
          </w:p>
          <w:p w14:paraId="3BB50B5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c>
          <w:tcPr>
            <w:tcW w:w="357" w:type="pct"/>
            <w:tcBorders>
              <w:top w:val="nil"/>
              <w:left w:val="nil"/>
              <w:right w:val="nil"/>
            </w:tcBorders>
          </w:tcPr>
          <w:p w14:paraId="2B805F6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–0.124***</w:t>
            </w:r>
          </w:p>
          <w:p w14:paraId="76D8834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(0.020)</w:t>
            </w:r>
          </w:p>
        </w:tc>
        <w:tc>
          <w:tcPr>
            <w:tcW w:w="106" w:type="pct"/>
            <w:tcBorders>
              <w:top w:val="nil"/>
              <w:left w:val="nil"/>
              <w:right w:val="nil"/>
            </w:tcBorders>
          </w:tcPr>
          <w:p w14:paraId="6B310F9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4FB94771" w14:textId="77777777" w:rsidTr="002F580C">
        <w:trPr>
          <w:gridAfter w:val="3"/>
          <w:wAfter w:w="927" w:type="pct"/>
        </w:trPr>
        <w:tc>
          <w:tcPr>
            <w:tcW w:w="656" w:type="pct"/>
            <w:tcBorders>
              <w:top w:val="nil"/>
              <w:right w:val="nil"/>
            </w:tcBorders>
          </w:tcPr>
          <w:p w14:paraId="7C1A275D"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12650D4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[0.994]</w:t>
            </w:r>
          </w:p>
        </w:tc>
        <w:tc>
          <w:tcPr>
            <w:tcW w:w="358" w:type="pct"/>
            <w:tcBorders>
              <w:top w:val="nil"/>
              <w:left w:val="nil"/>
              <w:right w:val="nil"/>
            </w:tcBorders>
          </w:tcPr>
          <w:p w14:paraId="49BB254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[0.995]</w:t>
            </w:r>
          </w:p>
        </w:tc>
        <w:tc>
          <w:tcPr>
            <w:tcW w:w="376" w:type="pct"/>
            <w:tcBorders>
              <w:top w:val="nil"/>
              <w:left w:val="nil"/>
              <w:right w:val="nil"/>
            </w:tcBorders>
          </w:tcPr>
          <w:p w14:paraId="2B90D48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[0.995]</w:t>
            </w:r>
          </w:p>
        </w:tc>
        <w:tc>
          <w:tcPr>
            <w:tcW w:w="358" w:type="pct"/>
            <w:tcBorders>
              <w:top w:val="nil"/>
              <w:left w:val="nil"/>
              <w:right w:val="nil"/>
            </w:tcBorders>
          </w:tcPr>
          <w:p w14:paraId="6E36156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[0.995]</w:t>
            </w:r>
          </w:p>
        </w:tc>
        <w:tc>
          <w:tcPr>
            <w:tcW w:w="357" w:type="pct"/>
            <w:tcBorders>
              <w:top w:val="nil"/>
              <w:left w:val="nil"/>
              <w:right w:val="nil"/>
            </w:tcBorders>
          </w:tcPr>
          <w:p w14:paraId="2BE12D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[0.992]</w:t>
            </w:r>
          </w:p>
        </w:tc>
        <w:tc>
          <w:tcPr>
            <w:tcW w:w="358" w:type="pct"/>
            <w:tcBorders>
              <w:top w:val="nil"/>
              <w:left w:val="nil"/>
              <w:right w:val="nil"/>
            </w:tcBorders>
          </w:tcPr>
          <w:p w14:paraId="78A3E95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[0.993]</w:t>
            </w:r>
          </w:p>
        </w:tc>
        <w:tc>
          <w:tcPr>
            <w:tcW w:w="357" w:type="pct"/>
            <w:tcBorders>
              <w:top w:val="nil"/>
              <w:left w:val="nil"/>
              <w:right w:val="nil"/>
            </w:tcBorders>
          </w:tcPr>
          <w:p w14:paraId="433BDEB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[0.996]</w:t>
            </w:r>
          </w:p>
        </w:tc>
        <w:tc>
          <w:tcPr>
            <w:tcW w:w="372" w:type="pct"/>
            <w:tcBorders>
              <w:top w:val="nil"/>
              <w:left w:val="nil"/>
              <w:right w:val="nil"/>
            </w:tcBorders>
          </w:tcPr>
          <w:p w14:paraId="6ADADA6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68F8B04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278F632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5AE63384" w14:textId="77777777" w:rsidTr="002F580C">
        <w:trPr>
          <w:gridAfter w:val="3"/>
          <w:wAfter w:w="927" w:type="pct"/>
        </w:trPr>
        <w:tc>
          <w:tcPr>
            <w:tcW w:w="656" w:type="pct"/>
            <w:tcBorders>
              <w:top w:val="nil"/>
              <w:right w:val="nil"/>
            </w:tcBorders>
          </w:tcPr>
          <w:p w14:paraId="11F69877"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417" w:type="pct"/>
            <w:tcBorders>
              <w:top w:val="nil"/>
              <w:left w:val="nil"/>
              <w:right w:val="nil"/>
            </w:tcBorders>
          </w:tcPr>
          <w:p w14:paraId="3C43BB9D"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58" w:type="pct"/>
            <w:tcBorders>
              <w:top w:val="nil"/>
              <w:left w:val="nil"/>
              <w:right w:val="nil"/>
            </w:tcBorders>
          </w:tcPr>
          <w:p w14:paraId="0D813A3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76" w:type="pct"/>
            <w:tcBorders>
              <w:top w:val="nil"/>
              <w:left w:val="nil"/>
              <w:right w:val="nil"/>
            </w:tcBorders>
          </w:tcPr>
          <w:p w14:paraId="31A35B6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62F7195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3C94406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8" w:type="pct"/>
            <w:tcBorders>
              <w:top w:val="nil"/>
              <w:left w:val="nil"/>
              <w:right w:val="nil"/>
            </w:tcBorders>
          </w:tcPr>
          <w:p w14:paraId="1E7682E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4389DF6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72" w:type="pct"/>
            <w:tcBorders>
              <w:top w:val="nil"/>
              <w:left w:val="nil"/>
              <w:right w:val="nil"/>
            </w:tcBorders>
          </w:tcPr>
          <w:p w14:paraId="1B4CE87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57" w:type="pct"/>
            <w:tcBorders>
              <w:top w:val="nil"/>
              <w:left w:val="nil"/>
              <w:right w:val="nil"/>
            </w:tcBorders>
          </w:tcPr>
          <w:p w14:paraId="707FA40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06" w:type="pct"/>
            <w:tcBorders>
              <w:top w:val="nil"/>
              <w:left w:val="nil"/>
              <w:right w:val="nil"/>
            </w:tcBorders>
          </w:tcPr>
          <w:p w14:paraId="6BC394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02CE51C8" w14:textId="77777777" w:rsidTr="002F580C">
        <w:trPr>
          <w:gridAfter w:val="3"/>
          <w:wAfter w:w="927" w:type="pct"/>
        </w:trPr>
        <w:tc>
          <w:tcPr>
            <w:tcW w:w="656" w:type="pct"/>
            <w:tcBorders>
              <w:top w:val="nil"/>
              <w:right w:val="nil"/>
            </w:tcBorders>
          </w:tcPr>
          <w:p w14:paraId="4C533F7F"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Observations</w:t>
            </w:r>
          </w:p>
        </w:tc>
        <w:tc>
          <w:tcPr>
            <w:tcW w:w="417" w:type="pct"/>
            <w:tcBorders>
              <w:top w:val="nil"/>
              <w:left w:val="nil"/>
              <w:right w:val="nil"/>
            </w:tcBorders>
          </w:tcPr>
          <w:p w14:paraId="30B7BE3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266,817</w:t>
            </w:r>
          </w:p>
        </w:tc>
        <w:tc>
          <w:tcPr>
            <w:tcW w:w="358" w:type="pct"/>
            <w:tcBorders>
              <w:top w:val="nil"/>
              <w:left w:val="nil"/>
              <w:right w:val="nil"/>
            </w:tcBorders>
          </w:tcPr>
          <w:p w14:paraId="1409C82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259,379</w:t>
            </w:r>
          </w:p>
        </w:tc>
        <w:tc>
          <w:tcPr>
            <w:tcW w:w="376" w:type="pct"/>
            <w:tcBorders>
              <w:top w:val="nil"/>
              <w:left w:val="nil"/>
              <w:right w:val="nil"/>
            </w:tcBorders>
          </w:tcPr>
          <w:p w14:paraId="564F8D0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250,266</w:t>
            </w:r>
          </w:p>
        </w:tc>
        <w:tc>
          <w:tcPr>
            <w:tcW w:w="358" w:type="pct"/>
            <w:tcBorders>
              <w:top w:val="nil"/>
              <w:left w:val="nil"/>
              <w:right w:val="nil"/>
            </w:tcBorders>
          </w:tcPr>
          <w:p w14:paraId="44E1323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203,059</w:t>
            </w:r>
          </w:p>
        </w:tc>
        <w:tc>
          <w:tcPr>
            <w:tcW w:w="357" w:type="pct"/>
            <w:tcBorders>
              <w:top w:val="nil"/>
              <w:left w:val="nil"/>
              <w:right w:val="nil"/>
            </w:tcBorders>
          </w:tcPr>
          <w:p w14:paraId="0E50FD9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245,556</w:t>
            </w:r>
          </w:p>
        </w:tc>
        <w:tc>
          <w:tcPr>
            <w:tcW w:w="358" w:type="pct"/>
            <w:tcBorders>
              <w:top w:val="nil"/>
              <w:left w:val="nil"/>
              <w:right w:val="nil"/>
            </w:tcBorders>
          </w:tcPr>
          <w:p w14:paraId="541D62D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198,349</w:t>
            </w:r>
          </w:p>
        </w:tc>
        <w:tc>
          <w:tcPr>
            <w:tcW w:w="357" w:type="pct"/>
            <w:tcBorders>
              <w:top w:val="nil"/>
              <w:left w:val="nil"/>
              <w:right w:val="nil"/>
            </w:tcBorders>
          </w:tcPr>
          <w:p w14:paraId="0666D6C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178,156</w:t>
            </w:r>
          </w:p>
        </w:tc>
        <w:tc>
          <w:tcPr>
            <w:tcW w:w="372" w:type="pct"/>
            <w:tcBorders>
              <w:top w:val="nil"/>
              <w:left w:val="nil"/>
              <w:right w:val="nil"/>
            </w:tcBorders>
          </w:tcPr>
          <w:p w14:paraId="3249B0D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245,556</w:t>
            </w:r>
          </w:p>
        </w:tc>
        <w:tc>
          <w:tcPr>
            <w:tcW w:w="357" w:type="pct"/>
            <w:tcBorders>
              <w:top w:val="nil"/>
              <w:left w:val="nil"/>
              <w:right w:val="nil"/>
            </w:tcBorders>
          </w:tcPr>
          <w:p w14:paraId="5011CBD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178,156</w:t>
            </w:r>
          </w:p>
        </w:tc>
        <w:tc>
          <w:tcPr>
            <w:tcW w:w="106" w:type="pct"/>
            <w:tcBorders>
              <w:top w:val="nil"/>
              <w:left w:val="nil"/>
              <w:right w:val="nil"/>
            </w:tcBorders>
          </w:tcPr>
          <w:p w14:paraId="55C60FF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52F2177A" w14:textId="77777777" w:rsidTr="002F580C">
        <w:trPr>
          <w:gridAfter w:val="3"/>
          <w:wAfter w:w="927" w:type="pct"/>
        </w:trPr>
        <w:tc>
          <w:tcPr>
            <w:tcW w:w="656" w:type="pct"/>
            <w:tcBorders>
              <w:top w:val="nil"/>
              <w:right w:val="nil"/>
            </w:tcBorders>
          </w:tcPr>
          <w:p w14:paraId="40241396"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(Pseudo) R-square</w:t>
            </w:r>
          </w:p>
        </w:tc>
        <w:tc>
          <w:tcPr>
            <w:tcW w:w="417" w:type="pct"/>
            <w:tcBorders>
              <w:top w:val="nil"/>
              <w:left w:val="nil"/>
              <w:right w:val="nil"/>
            </w:tcBorders>
          </w:tcPr>
          <w:p w14:paraId="4310489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0.041</w:t>
            </w:r>
          </w:p>
        </w:tc>
        <w:tc>
          <w:tcPr>
            <w:tcW w:w="358" w:type="pct"/>
            <w:tcBorders>
              <w:top w:val="nil"/>
              <w:left w:val="nil"/>
              <w:right w:val="nil"/>
            </w:tcBorders>
          </w:tcPr>
          <w:p w14:paraId="62BDDDA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0.052</w:t>
            </w:r>
          </w:p>
        </w:tc>
        <w:tc>
          <w:tcPr>
            <w:tcW w:w="376" w:type="pct"/>
            <w:tcBorders>
              <w:top w:val="nil"/>
              <w:left w:val="nil"/>
              <w:right w:val="nil"/>
            </w:tcBorders>
          </w:tcPr>
          <w:p w14:paraId="28ED928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0.053</w:t>
            </w:r>
          </w:p>
        </w:tc>
        <w:tc>
          <w:tcPr>
            <w:tcW w:w="358" w:type="pct"/>
            <w:tcBorders>
              <w:top w:val="nil"/>
              <w:left w:val="nil"/>
              <w:right w:val="nil"/>
            </w:tcBorders>
          </w:tcPr>
          <w:p w14:paraId="3D1C3C9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0.052</w:t>
            </w:r>
          </w:p>
        </w:tc>
        <w:tc>
          <w:tcPr>
            <w:tcW w:w="357" w:type="pct"/>
            <w:tcBorders>
              <w:top w:val="nil"/>
              <w:left w:val="nil"/>
              <w:right w:val="nil"/>
            </w:tcBorders>
          </w:tcPr>
          <w:p w14:paraId="7F4D08A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0.057</w:t>
            </w:r>
          </w:p>
        </w:tc>
        <w:tc>
          <w:tcPr>
            <w:tcW w:w="358" w:type="pct"/>
            <w:tcBorders>
              <w:top w:val="nil"/>
              <w:left w:val="nil"/>
              <w:right w:val="nil"/>
            </w:tcBorders>
          </w:tcPr>
          <w:p w14:paraId="4951D76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0.057</w:t>
            </w:r>
          </w:p>
        </w:tc>
        <w:tc>
          <w:tcPr>
            <w:tcW w:w="357" w:type="pct"/>
            <w:tcBorders>
              <w:top w:val="nil"/>
              <w:left w:val="nil"/>
              <w:right w:val="nil"/>
            </w:tcBorders>
          </w:tcPr>
          <w:p w14:paraId="63C1FB5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0.059</w:t>
            </w:r>
          </w:p>
        </w:tc>
        <w:tc>
          <w:tcPr>
            <w:tcW w:w="372" w:type="pct"/>
            <w:tcBorders>
              <w:top w:val="nil"/>
              <w:left w:val="nil"/>
              <w:right w:val="nil"/>
            </w:tcBorders>
          </w:tcPr>
          <w:p w14:paraId="23D304E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0.060</w:t>
            </w:r>
          </w:p>
        </w:tc>
        <w:tc>
          <w:tcPr>
            <w:tcW w:w="357" w:type="pct"/>
            <w:tcBorders>
              <w:top w:val="nil"/>
              <w:left w:val="nil"/>
              <w:right w:val="nil"/>
            </w:tcBorders>
          </w:tcPr>
          <w:p w14:paraId="7170E24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0.063</w:t>
            </w:r>
          </w:p>
        </w:tc>
        <w:tc>
          <w:tcPr>
            <w:tcW w:w="106" w:type="pct"/>
            <w:tcBorders>
              <w:top w:val="nil"/>
              <w:left w:val="nil"/>
              <w:right w:val="nil"/>
            </w:tcBorders>
          </w:tcPr>
          <w:p w14:paraId="12A559A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39B48BB2" w14:textId="77777777" w:rsidTr="002F580C">
        <w:trPr>
          <w:gridAfter w:val="3"/>
          <w:wAfter w:w="927" w:type="pct"/>
        </w:trPr>
        <w:tc>
          <w:tcPr>
            <w:tcW w:w="656" w:type="pct"/>
            <w:tcBorders>
              <w:top w:val="nil"/>
              <w:right w:val="nil"/>
            </w:tcBorders>
          </w:tcPr>
          <w:p w14:paraId="2C7B7ECF"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Sample</w:t>
            </w:r>
          </w:p>
        </w:tc>
        <w:tc>
          <w:tcPr>
            <w:tcW w:w="417" w:type="pct"/>
            <w:tcBorders>
              <w:top w:val="nil"/>
              <w:left w:val="nil"/>
              <w:right w:val="nil"/>
            </w:tcBorders>
          </w:tcPr>
          <w:p w14:paraId="18BC9C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58" w:type="pct"/>
            <w:tcBorders>
              <w:top w:val="nil"/>
              <w:left w:val="nil"/>
              <w:right w:val="nil"/>
            </w:tcBorders>
          </w:tcPr>
          <w:p w14:paraId="16D530A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76" w:type="pct"/>
            <w:tcBorders>
              <w:top w:val="nil"/>
              <w:left w:val="nil"/>
              <w:right w:val="nil"/>
            </w:tcBorders>
          </w:tcPr>
          <w:p w14:paraId="0BB899D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58" w:type="pct"/>
            <w:tcBorders>
              <w:top w:val="nil"/>
              <w:left w:val="nil"/>
              <w:right w:val="nil"/>
            </w:tcBorders>
          </w:tcPr>
          <w:p w14:paraId="43F37E4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NPS</w:t>
            </w:r>
          </w:p>
        </w:tc>
        <w:tc>
          <w:tcPr>
            <w:tcW w:w="357" w:type="pct"/>
            <w:tcBorders>
              <w:top w:val="nil"/>
              <w:left w:val="nil"/>
              <w:right w:val="nil"/>
            </w:tcBorders>
          </w:tcPr>
          <w:p w14:paraId="6F40AFE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58" w:type="pct"/>
            <w:tcBorders>
              <w:top w:val="nil"/>
              <w:left w:val="nil"/>
              <w:right w:val="nil"/>
            </w:tcBorders>
          </w:tcPr>
          <w:p w14:paraId="1FA914A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NPS</w:t>
            </w:r>
          </w:p>
        </w:tc>
        <w:tc>
          <w:tcPr>
            <w:tcW w:w="357" w:type="pct"/>
            <w:tcBorders>
              <w:top w:val="nil"/>
              <w:left w:val="nil"/>
              <w:right w:val="nil"/>
            </w:tcBorders>
          </w:tcPr>
          <w:p w14:paraId="3489F52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72" w:type="pct"/>
            <w:tcBorders>
              <w:top w:val="nil"/>
              <w:left w:val="nil"/>
              <w:right w:val="nil"/>
            </w:tcBorders>
          </w:tcPr>
          <w:p w14:paraId="2B8EB2A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357" w:type="pct"/>
            <w:tcBorders>
              <w:top w:val="nil"/>
              <w:left w:val="nil"/>
              <w:right w:val="nil"/>
            </w:tcBorders>
          </w:tcPr>
          <w:p w14:paraId="1C67C60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All</w:t>
            </w:r>
          </w:p>
        </w:tc>
        <w:tc>
          <w:tcPr>
            <w:tcW w:w="106" w:type="pct"/>
            <w:tcBorders>
              <w:top w:val="nil"/>
              <w:left w:val="nil"/>
              <w:right w:val="nil"/>
            </w:tcBorders>
          </w:tcPr>
          <w:p w14:paraId="542581F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3AA937D8" w14:textId="77777777" w:rsidTr="002F580C">
        <w:tc>
          <w:tcPr>
            <w:tcW w:w="2880" w:type="pct"/>
            <w:gridSpan w:val="7"/>
            <w:tcBorders>
              <w:top w:val="nil"/>
              <w:right w:val="nil"/>
            </w:tcBorders>
          </w:tcPr>
          <w:p w14:paraId="5E5FEE46"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lastRenderedPageBreak/>
              <w:t>FURTHER CONTROLS</w:t>
            </w:r>
          </w:p>
        </w:tc>
        <w:tc>
          <w:tcPr>
            <w:tcW w:w="357" w:type="pct"/>
            <w:tcBorders>
              <w:top w:val="nil"/>
              <w:left w:val="nil"/>
              <w:right w:val="nil"/>
            </w:tcBorders>
          </w:tcPr>
          <w:p w14:paraId="2144DFA1"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c>
          <w:tcPr>
            <w:tcW w:w="372" w:type="pct"/>
            <w:tcBorders>
              <w:top w:val="nil"/>
              <w:left w:val="nil"/>
              <w:right w:val="nil"/>
            </w:tcBorders>
          </w:tcPr>
          <w:p w14:paraId="6A43E20D"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c>
          <w:tcPr>
            <w:tcW w:w="357" w:type="pct"/>
            <w:tcBorders>
              <w:top w:val="nil"/>
              <w:left w:val="nil"/>
              <w:right w:val="nil"/>
            </w:tcBorders>
          </w:tcPr>
          <w:p w14:paraId="49440043"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c>
          <w:tcPr>
            <w:tcW w:w="106" w:type="pct"/>
            <w:tcBorders>
              <w:top w:val="nil"/>
              <w:left w:val="nil"/>
              <w:right w:val="nil"/>
            </w:tcBorders>
          </w:tcPr>
          <w:p w14:paraId="50CAE7A0"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c>
          <w:tcPr>
            <w:tcW w:w="358" w:type="pct"/>
          </w:tcPr>
          <w:p w14:paraId="3E0809D4" w14:textId="77777777" w:rsidR="002F580C" w:rsidRPr="002F5298" w:rsidRDefault="002F580C" w:rsidP="002F5298">
            <w:pPr>
              <w:spacing w:line="480" w:lineRule="auto"/>
              <w:rPr>
                <w:rFonts w:ascii="Times New Roman" w:hAnsi="Times New Roman" w:cs="Times New Roman"/>
              </w:rPr>
            </w:pPr>
          </w:p>
        </w:tc>
        <w:tc>
          <w:tcPr>
            <w:tcW w:w="358" w:type="pct"/>
          </w:tcPr>
          <w:p w14:paraId="556DCD3A"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c>
          <w:tcPr>
            <w:tcW w:w="212" w:type="pct"/>
          </w:tcPr>
          <w:p w14:paraId="7067014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lang w:val="en-US"/>
              </w:rPr>
            </w:pPr>
          </w:p>
        </w:tc>
      </w:tr>
      <w:tr w:rsidR="002F580C" w:rsidRPr="00131A7B" w14:paraId="3F07BB1C" w14:textId="77777777" w:rsidTr="002F580C">
        <w:trPr>
          <w:gridAfter w:val="3"/>
          <w:wAfter w:w="927" w:type="pct"/>
        </w:trPr>
        <w:tc>
          <w:tcPr>
            <w:tcW w:w="656" w:type="pct"/>
            <w:tcBorders>
              <w:top w:val="nil"/>
              <w:right w:val="nil"/>
            </w:tcBorders>
          </w:tcPr>
          <w:p w14:paraId="08D029B8"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 xml:space="preserve">Year dummies </w:t>
            </w:r>
          </w:p>
        </w:tc>
        <w:tc>
          <w:tcPr>
            <w:tcW w:w="417" w:type="pct"/>
            <w:tcBorders>
              <w:top w:val="nil"/>
              <w:left w:val="nil"/>
              <w:right w:val="nil"/>
            </w:tcBorders>
          </w:tcPr>
          <w:p w14:paraId="34DD3FE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26EA36E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6" w:type="pct"/>
            <w:tcBorders>
              <w:top w:val="nil"/>
              <w:left w:val="nil"/>
              <w:right w:val="nil"/>
            </w:tcBorders>
          </w:tcPr>
          <w:p w14:paraId="0248DA3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3FE74BF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275A051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43833E3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1CF5C60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right w:val="nil"/>
            </w:tcBorders>
          </w:tcPr>
          <w:p w14:paraId="1BBAC76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67813BA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right w:val="nil"/>
            </w:tcBorders>
          </w:tcPr>
          <w:p w14:paraId="63DA18B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32460550" w14:textId="77777777" w:rsidTr="002F580C">
        <w:trPr>
          <w:gridAfter w:val="3"/>
          <w:wAfter w:w="927" w:type="pct"/>
        </w:trPr>
        <w:tc>
          <w:tcPr>
            <w:tcW w:w="656" w:type="pct"/>
            <w:tcBorders>
              <w:top w:val="nil"/>
              <w:right w:val="nil"/>
            </w:tcBorders>
          </w:tcPr>
          <w:p w14:paraId="26A1EA3B"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Individual controls</w:t>
            </w:r>
          </w:p>
        </w:tc>
        <w:tc>
          <w:tcPr>
            <w:tcW w:w="417" w:type="pct"/>
            <w:tcBorders>
              <w:top w:val="nil"/>
              <w:left w:val="nil"/>
              <w:right w:val="nil"/>
            </w:tcBorders>
          </w:tcPr>
          <w:p w14:paraId="2CA390B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19F431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6" w:type="pct"/>
            <w:tcBorders>
              <w:top w:val="nil"/>
              <w:left w:val="nil"/>
              <w:right w:val="nil"/>
            </w:tcBorders>
          </w:tcPr>
          <w:p w14:paraId="48244D3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33B3FE7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1B36FFB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27FDD8F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507862E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right w:val="nil"/>
            </w:tcBorders>
          </w:tcPr>
          <w:p w14:paraId="3576169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0E4DC2A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right w:val="nil"/>
            </w:tcBorders>
          </w:tcPr>
          <w:p w14:paraId="583136B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782C11C9" w14:textId="77777777" w:rsidTr="002F580C">
        <w:trPr>
          <w:gridAfter w:val="3"/>
          <w:wAfter w:w="927" w:type="pct"/>
        </w:trPr>
        <w:tc>
          <w:tcPr>
            <w:tcW w:w="656" w:type="pct"/>
            <w:tcBorders>
              <w:top w:val="nil"/>
              <w:right w:val="nil"/>
            </w:tcBorders>
          </w:tcPr>
          <w:p w14:paraId="4346AE32"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Economic Incentives</w:t>
            </w:r>
          </w:p>
        </w:tc>
        <w:tc>
          <w:tcPr>
            <w:tcW w:w="417" w:type="pct"/>
            <w:tcBorders>
              <w:top w:val="nil"/>
              <w:left w:val="nil"/>
              <w:right w:val="nil"/>
            </w:tcBorders>
          </w:tcPr>
          <w:p w14:paraId="09958FB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right w:val="nil"/>
            </w:tcBorders>
          </w:tcPr>
          <w:p w14:paraId="49B7AB0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6" w:type="pct"/>
            <w:tcBorders>
              <w:top w:val="nil"/>
              <w:left w:val="nil"/>
              <w:right w:val="nil"/>
            </w:tcBorders>
          </w:tcPr>
          <w:p w14:paraId="262A4C2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3FB7FE4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10A2FE0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57F72AC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4030F9E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right w:val="nil"/>
            </w:tcBorders>
          </w:tcPr>
          <w:p w14:paraId="31EFABB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529B906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right w:val="nil"/>
            </w:tcBorders>
          </w:tcPr>
          <w:p w14:paraId="34FFA21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6E60BC31" w14:textId="77777777" w:rsidTr="002F580C">
        <w:trPr>
          <w:gridAfter w:val="3"/>
          <w:wAfter w:w="927" w:type="pct"/>
        </w:trPr>
        <w:tc>
          <w:tcPr>
            <w:tcW w:w="656" w:type="pct"/>
            <w:tcBorders>
              <w:top w:val="nil"/>
              <w:right w:val="nil"/>
            </w:tcBorders>
          </w:tcPr>
          <w:p w14:paraId="4DB33CA3"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Institutional quality</w:t>
            </w:r>
          </w:p>
        </w:tc>
        <w:tc>
          <w:tcPr>
            <w:tcW w:w="417" w:type="pct"/>
            <w:tcBorders>
              <w:top w:val="nil"/>
              <w:left w:val="nil"/>
              <w:right w:val="nil"/>
            </w:tcBorders>
          </w:tcPr>
          <w:p w14:paraId="702A135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right w:val="nil"/>
            </w:tcBorders>
          </w:tcPr>
          <w:p w14:paraId="1935513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6" w:type="pct"/>
            <w:tcBorders>
              <w:top w:val="nil"/>
              <w:left w:val="nil"/>
              <w:right w:val="nil"/>
            </w:tcBorders>
          </w:tcPr>
          <w:p w14:paraId="2D7A809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4FA38B6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5028B06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right w:val="nil"/>
            </w:tcBorders>
          </w:tcPr>
          <w:p w14:paraId="44038CF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5744F3F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right w:val="nil"/>
            </w:tcBorders>
          </w:tcPr>
          <w:p w14:paraId="0B50491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right w:val="nil"/>
            </w:tcBorders>
          </w:tcPr>
          <w:p w14:paraId="220FA7B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right w:val="nil"/>
            </w:tcBorders>
          </w:tcPr>
          <w:p w14:paraId="4DA27E4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7CAD5EE6" w14:textId="77777777" w:rsidTr="002F580C">
        <w:trPr>
          <w:gridAfter w:val="3"/>
          <w:wAfter w:w="927" w:type="pct"/>
        </w:trPr>
        <w:tc>
          <w:tcPr>
            <w:tcW w:w="656" w:type="pct"/>
            <w:tcBorders>
              <w:top w:val="nil"/>
              <w:bottom w:val="nil"/>
              <w:right w:val="nil"/>
            </w:tcBorders>
          </w:tcPr>
          <w:p w14:paraId="10208A3B"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Culture  and Religion</w:t>
            </w:r>
          </w:p>
        </w:tc>
        <w:tc>
          <w:tcPr>
            <w:tcW w:w="417" w:type="pct"/>
            <w:tcBorders>
              <w:top w:val="nil"/>
              <w:left w:val="nil"/>
              <w:bottom w:val="nil"/>
              <w:right w:val="nil"/>
            </w:tcBorders>
          </w:tcPr>
          <w:p w14:paraId="4B63B89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nil"/>
              <w:right w:val="nil"/>
            </w:tcBorders>
          </w:tcPr>
          <w:p w14:paraId="4BADA42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76" w:type="pct"/>
            <w:tcBorders>
              <w:top w:val="nil"/>
              <w:left w:val="nil"/>
              <w:bottom w:val="nil"/>
              <w:right w:val="nil"/>
            </w:tcBorders>
          </w:tcPr>
          <w:p w14:paraId="5F7EDBC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bottom w:val="nil"/>
              <w:right w:val="nil"/>
            </w:tcBorders>
          </w:tcPr>
          <w:p w14:paraId="20C183C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bottom w:val="nil"/>
              <w:right w:val="nil"/>
            </w:tcBorders>
          </w:tcPr>
          <w:p w14:paraId="3AE9757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bottom w:val="nil"/>
              <w:right w:val="nil"/>
            </w:tcBorders>
          </w:tcPr>
          <w:p w14:paraId="294CEA1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bottom w:val="nil"/>
              <w:right w:val="nil"/>
            </w:tcBorders>
          </w:tcPr>
          <w:p w14:paraId="06BE531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bottom w:val="nil"/>
              <w:right w:val="nil"/>
            </w:tcBorders>
          </w:tcPr>
          <w:p w14:paraId="4E86A38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bottom w:val="nil"/>
              <w:right w:val="nil"/>
            </w:tcBorders>
          </w:tcPr>
          <w:p w14:paraId="1E3C236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bottom w:val="nil"/>
              <w:right w:val="nil"/>
            </w:tcBorders>
          </w:tcPr>
          <w:p w14:paraId="0427B49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226D879B" w14:textId="77777777" w:rsidTr="002F580C">
        <w:trPr>
          <w:gridAfter w:val="3"/>
          <w:wAfter w:w="927" w:type="pct"/>
        </w:trPr>
        <w:tc>
          <w:tcPr>
            <w:tcW w:w="656" w:type="pct"/>
            <w:tcBorders>
              <w:top w:val="nil"/>
              <w:bottom w:val="nil"/>
              <w:right w:val="nil"/>
            </w:tcBorders>
          </w:tcPr>
          <w:p w14:paraId="221EA0FB"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lang w:val="en-US"/>
              </w:rPr>
              <w:t>Evolutionary factors</w:t>
            </w:r>
          </w:p>
        </w:tc>
        <w:tc>
          <w:tcPr>
            <w:tcW w:w="417" w:type="pct"/>
            <w:tcBorders>
              <w:top w:val="nil"/>
              <w:left w:val="nil"/>
              <w:bottom w:val="nil"/>
              <w:right w:val="nil"/>
            </w:tcBorders>
          </w:tcPr>
          <w:p w14:paraId="0C1287B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nil"/>
              <w:right w:val="nil"/>
            </w:tcBorders>
          </w:tcPr>
          <w:p w14:paraId="3DEE2D3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76" w:type="pct"/>
            <w:tcBorders>
              <w:top w:val="nil"/>
              <w:left w:val="nil"/>
              <w:bottom w:val="nil"/>
              <w:right w:val="nil"/>
            </w:tcBorders>
          </w:tcPr>
          <w:p w14:paraId="754A2CE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nil"/>
              <w:right w:val="nil"/>
            </w:tcBorders>
          </w:tcPr>
          <w:p w14:paraId="39A8F55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7" w:type="pct"/>
            <w:tcBorders>
              <w:top w:val="nil"/>
              <w:left w:val="nil"/>
              <w:bottom w:val="nil"/>
              <w:right w:val="nil"/>
            </w:tcBorders>
          </w:tcPr>
          <w:p w14:paraId="21D9655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8" w:type="pct"/>
            <w:tcBorders>
              <w:top w:val="nil"/>
              <w:left w:val="nil"/>
              <w:bottom w:val="nil"/>
              <w:right w:val="nil"/>
            </w:tcBorders>
          </w:tcPr>
          <w:p w14:paraId="2C10DCA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bottom w:val="nil"/>
              <w:right w:val="nil"/>
            </w:tcBorders>
          </w:tcPr>
          <w:p w14:paraId="1DED885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bottom w:val="nil"/>
              <w:right w:val="nil"/>
            </w:tcBorders>
          </w:tcPr>
          <w:p w14:paraId="3C939E9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57" w:type="pct"/>
            <w:tcBorders>
              <w:top w:val="nil"/>
              <w:left w:val="nil"/>
              <w:bottom w:val="nil"/>
              <w:right w:val="nil"/>
            </w:tcBorders>
          </w:tcPr>
          <w:p w14:paraId="0637B07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bottom w:val="nil"/>
              <w:right w:val="nil"/>
            </w:tcBorders>
          </w:tcPr>
          <w:p w14:paraId="2178B1A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7315925A" w14:textId="77777777" w:rsidTr="002F580C">
        <w:trPr>
          <w:gridAfter w:val="3"/>
          <w:wAfter w:w="927" w:type="pct"/>
        </w:trPr>
        <w:tc>
          <w:tcPr>
            <w:tcW w:w="656" w:type="pct"/>
            <w:tcBorders>
              <w:top w:val="nil"/>
              <w:bottom w:val="single" w:sz="4" w:space="0" w:color="auto"/>
              <w:right w:val="nil"/>
            </w:tcBorders>
          </w:tcPr>
          <w:p w14:paraId="5EF80E70" w14:textId="77777777" w:rsidR="002F580C" w:rsidRPr="002F5298" w:rsidRDefault="002F580C" w:rsidP="002F580C">
            <w:pPr>
              <w:widowControl w:val="0"/>
              <w:autoSpaceDE w:val="0"/>
              <w:autoSpaceDN w:val="0"/>
              <w:adjustRightInd w:val="0"/>
              <w:spacing w:after="0" w:line="360" w:lineRule="auto"/>
              <w:rPr>
                <w:rFonts w:ascii="Times New Roman" w:hAnsi="Times New Roman" w:cs="Times New Roman"/>
                <w:lang w:val="en-US"/>
              </w:rPr>
            </w:pPr>
            <w:r w:rsidRPr="002F5298">
              <w:rPr>
                <w:rFonts w:ascii="Times New Roman" w:hAnsi="Times New Roman" w:cs="Times New Roman"/>
              </w:rPr>
              <w:t>Extra interaction</w:t>
            </w:r>
          </w:p>
        </w:tc>
        <w:tc>
          <w:tcPr>
            <w:tcW w:w="417" w:type="pct"/>
            <w:tcBorders>
              <w:top w:val="nil"/>
              <w:left w:val="nil"/>
              <w:bottom w:val="single" w:sz="4" w:space="0" w:color="auto"/>
              <w:right w:val="nil"/>
            </w:tcBorders>
          </w:tcPr>
          <w:p w14:paraId="6D4EC35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single" w:sz="4" w:space="0" w:color="auto"/>
              <w:right w:val="nil"/>
            </w:tcBorders>
          </w:tcPr>
          <w:p w14:paraId="01A7D21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76" w:type="pct"/>
            <w:tcBorders>
              <w:top w:val="nil"/>
              <w:left w:val="nil"/>
              <w:bottom w:val="single" w:sz="4" w:space="0" w:color="auto"/>
              <w:right w:val="nil"/>
            </w:tcBorders>
          </w:tcPr>
          <w:p w14:paraId="1E33AA4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single" w:sz="4" w:space="0" w:color="auto"/>
              <w:right w:val="nil"/>
            </w:tcBorders>
          </w:tcPr>
          <w:p w14:paraId="3F182B2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7" w:type="pct"/>
            <w:tcBorders>
              <w:top w:val="nil"/>
              <w:left w:val="nil"/>
              <w:bottom w:val="single" w:sz="4" w:space="0" w:color="auto"/>
              <w:right w:val="nil"/>
            </w:tcBorders>
          </w:tcPr>
          <w:p w14:paraId="1D3D4A5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8" w:type="pct"/>
            <w:tcBorders>
              <w:top w:val="nil"/>
              <w:left w:val="nil"/>
              <w:bottom w:val="single" w:sz="4" w:space="0" w:color="auto"/>
              <w:right w:val="nil"/>
            </w:tcBorders>
          </w:tcPr>
          <w:p w14:paraId="53596D1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7" w:type="pct"/>
            <w:tcBorders>
              <w:top w:val="nil"/>
              <w:left w:val="nil"/>
              <w:bottom w:val="single" w:sz="4" w:space="0" w:color="auto"/>
              <w:right w:val="nil"/>
            </w:tcBorders>
          </w:tcPr>
          <w:p w14:paraId="28BB709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372" w:type="pct"/>
            <w:tcBorders>
              <w:top w:val="nil"/>
              <w:left w:val="nil"/>
              <w:bottom w:val="single" w:sz="4" w:space="0" w:color="auto"/>
              <w:right w:val="nil"/>
            </w:tcBorders>
          </w:tcPr>
          <w:p w14:paraId="39DA104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No</w:t>
            </w:r>
          </w:p>
        </w:tc>
        <w:tc>
          <w:tcPr>
            <w:tcW w:w="357" w:type="pct"/>
            <w:tcBorders>
              <w:top w:val="nil"/>
              <w:left w:val="nil"/>
              <w:bottom w:val="single" w:sz="4" w:space="0" w:color="auto"/>
              <w:right w:val="nil"/>
            </w:tcBorders>
          </w:tcPr>
          <w:p w14:paraId="7DAFC7C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06" w:type="pct"/>
            <w:tcBorders>
              <w:top w:val="nil"/>
              <w:left w:val="nil"/>
              <w:bottom w:val="single" w:sz="4" w:space="0" w:color="auto"/>
              <w:right w:val="nil"/>
            </w:tcBorders>
          </w:tcPr>
          <w:p w14:paraId="5B8F7E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bl>
    <w:p w14:paraId="1D9C71EC" w14:textId="77777777" w:rsidR="00921401" w:rsidRPr="002F580C" w:rsidRDefault="00921401" w:rsidP="002F5298">
      <w:pPr>
        <w:widowControl w:val="0"/>
        <w:autoSpaceDE w:val="0"/>
        <w:autoSpaceDN w:val="0"/>
        <w:adjustRightInd w:val="0"/>
        <w:spacing w:after="0" w:line="480" w:lineRule="auto"/>
        <w:contextualSpacing/>
        <w:jc w:val="both"/>
        <w:rPr>
          <w:rFonts w:ascii="Times New Roman" w:hAnsi="Times New Roman" w:cs="Times New Roman"/>
          <w:sz w:val="20"/>
          <w:lang w:val="en-US"/>
        </w:rPr>
      </w:pPr>
      <w:r w:rsidRPr="002F580C">
        <w:rPr>
          <w:rFonts w:ascii="Times New Roman" w:hAnsi="Times New Roman" w:cs="Times New Roman"/>
          <w:sz w:val="20"/>
          <w:lang w:val="en-US"/>
        </w:rPr>
        <w:t xml:space="preserve">Robust standard errors are given in the parentheses; *** p&lt;0.01, ** p&lt;0.05, * p&lt;0.1.; WININT = winter intensity. </w:t>
      </w:r>
      <w:r w:rsidRPr="002F580C">
        <w:rPr>
          <w:rFonts w:ascii="Times New Roman" w:hAnsi="Times New Roman" w:cs="Times New Roman"/>
          <w:b/>
          <w:sz w:val="20"/>
          <w:u w:val="single"/>
          <w:lang w:val="en-US"/>
        </w:rPr>
        <w:t>Sample</w:t>
      </w:r>
      <w:r w:rsidRPr="002F580C">
        <w:rPr>
          <w:rFonts w:ascii="Times New Roman" w:hAnsi="Times New Roman" w:cs="Times New Roman"/>
          <w:sz w:val="20"/>
          <w:lang w:val="en-US"/>
        </w:rPr>
        <w:t xml:space="preserve">: All = the whole sample; NPS = Non-protestant society.  </w:t>
      </w:r>
    </w:p>
    <w:p w14:paraId="15CB1B84" w14:textId="77777777" w:rsidR="00921401" w:rsidRPr="002F580C" w:rsidRDefault="00921401" w:rsidP="002F5298">
      <w:pPr>
        <w:widowControl w:val="0"/>
        <w:autoSpaceDE w:val="0"/>
        <w:autoSpaceDN w:val="0"/>
        <w:adjustRightInd w:val="0"/>
        <w:spacing w:after="0" w:line="480" w:lineRule="auto"/>
        <w:contextualSpacing/>
        <w:jc w:val="both"/>
        <w:rPr>
          <w:rFonts w:ascii="Times New Roman" w:hAnsi="Times New Roman" w:cs="Times New Roman"/>
          <w:sz w:val="20"/>
          <w:lang w:val="en-US"/>
        </w:rPr>
      </w:pPr>
      <w:r w:rsidRPr="002F580C">
        <w:rPr>
          <w:rFonts w:ascii="Times New Roman" w:hAnsi="Times New Roman" w:cs="Times New Roman"/>
          <w:b/>
          <w:sz w:val="20"/>
          <w:lang w:val="en-US"/>
        </w:rPr>
        <w:t>FURTHER CONTROLS</w:t>
      </w:r>
      <w:r w:rsidRPr="002F580C">
        <w:rPr>
          <w:rFonts w:ascii="Times New Roman" w:hAnsi="Times New Roman" w:cs="Times New Roman"/>
          <w:sz w:val="20"/>
          <w:lang w:val="en-US"/>
        </w:rPr>
        <w:t xml:space="preserve"> </w:t>
      </w:r>
    </w:p>
    <w:p w14:paraId="2BEB53F2" w14:textId="77777777" w:rsidR="00921401" w:rsidRPr="002F580C" w:rsidRDefault="00921401" w:rsidP="002F5298">
      <w:pPr>
        <w:widowControl w:val="0"/>
        <w:autoSpaceDE w:val="0"/>
        <w:autoSpaceDN w:val="0"/>
        <w:adjustRightInd w:val="0"/>
        <w:spacing w:after="0" w:line="480" w:lineRule="auto"/>
        <w:contextualSpacing/>
        <w:jc w:val="both"/>
        <w:rPr>
          <w:rFonts w:ascii="Times New Roman" w:hAnsi="Times New Roman" w:cs="Times New Roman"/>
          <w:sz w:val="20"/>
          <w:lang w:val="en-US"/>
        </w:rPr>
      </w:pPr>
      <w:r w:rsidRPr="002F580C">
        <w:rPr>
          <w:rFonts w:ascii="Times New Roman" w:hAnsi="Times New Roman" w:cs="Times New Roman"/>
          <w:b/>
          <w:sz w:val="20"/>
          <w:u w:val="single"/>
          <w:lang w:val="en-US"/>
        </w:rPr>
        <w:t>Individual controls</w:t>
      </w:r>
      <w:r w:rsidRPr="002F580C">
        <w:rPr>
          <w:rFonts w:ascii="Times New Roman" w:hAnsi="Times New Roman" w:cs="Times New Roman"/>
          <w:sz w:val="20"/>
          <w:lang w:val="en-US"/>
        </w:rPr>
        <w:t xml:space="preserve"> include six employment type dummies, five marital status dummies, health, education, Sex, </w:t>
      </w:r>
      <w:r w:rsidRPr="002F580C">
        <w:rPr>
          <w:rFonts w:ascii="Times New Roman" w:hAnsi="Times New Roman" w:cs="Times New Roman"/>
          <w:noProof/>
          <w:sz w:val="20"/>
          <w:lang w:val="en-US"/>
        </w:rPr>
        <w:t>Age,</w:t>
      </w:r>
      <w:r w:rsidRPr="002F580C">
        <w:rPr>
          <w:rFonts w:ascii="Times New Roman" w:hAnsi="Times New Roman" w:cs="Times New Roman"/>
          <w:sz w:val="20"/>
          <w:lang w:val="en-US"/>
        </w:rPr>
        <w:t xml:space="preserve"> and Age–squared. </w:t>
      </w:r>
    </w:p>
    <w:p w14:paraId="7E003F34" w14:textId="77777777" w:rsidR="00921401" w:rsidRPr="002F580C" w:rsidRDefault="00921401" w:rsidP="002F5298">
      <w:pPr>
        <w:widowControl w:val="0"/>
        <w:autoSpaceDE w:val="0"/>
        <w:autoSpaceDN w:val="0"/>
        <w:adjustRightInd w:val="0"/>
        <w:spacing w:after="0" w:line="480" w:lineRule="auto"/>
        <w:contextualSpacing/>
        <w:rPr>
          <w:rFonts w:ascii="Times New Roman" w:hAnsi="Times New Roman" w:cs="Times New Roman"/>
          <w:sz w:val="20"/>
          <w:lang w:val="en-US"/>
        </w:rPr>
      </w:pPr>
      <w:r w:rsidRPr="002F580C">
        <w:rPr>
          <w:rFonts w:ascii="Times New Roman" w:hAnsi="Times New Roman" w:cs="Times New Roman"/>
          <w:b/>
          <w:sz w:val="20"/>
          <w:u w:val="single"/>
          <w:lang w:val="en-US"/>
        </w:rPr>
        <w:t>Economic Incentives</w:t>
      </w:r>
      <w:r w:rsidRPr="002F580C">
        <w:rPr>
          <w:rFonts w:ascii="Times New Roman" w:hAnsi="Times New Roman" w:cs="Times New Roman"/>
          <w:sz w:val="20"/>
          <w:lang w:val="en-US"/>
        </w:rPr>
        <w:t xml:space="preserve"> </w:t>
      </w:r>
      <w:r w:rsidRPr="002F580C">
        <w:rPr>
          <w:rFonts w:ascii="Times New Roman" w:hAnsi="Times New Roman" w:cs="Times New Roman"/>
          <w:noProof/>
          <w:sz w:val="20"/>
          <w:lang w:val="en-US"/>
        </w:rPr>
        <w:t>include individual</w:t>
      </w:r>
      <w:r w:rsidRPr="002F580C">
        <w:rPr>
          <w:rFonts w:ascii="Times New Roman" w:hAnsi="Times New Roman" w:cs="Times New Roman"/>
          <w:sz w:val="20"/>
          <w:lang w:val="en-US"/>
        </w:rPr>
        <w:t>’s income level, education, national per capita GDP, welfare state dummy (or alternatively welfare expenditure as a percentage of GDP).</w:t>
      </w:r>
    </w:p>
    <w:p w14:paraId="6A85BB5A" w14:textId="77777777" w:rsidR="00921401" w:rsidRPr="002F580C" w:rsidRDefault="00921401" w:rsidP="002F5298">
      <w:pPr>
        <w:widowControl w:val="0"/>
        <w:autoSpaceDE w:val="0"/>
        <w:autoSpaceDN w:val="0"/>
        <w:adjustRightInd w:val="0"/>
        <w:spacing w:after="0" w:line="480" w:lineRule="auto"/>
        <w:contextualSpacing/>
        <w:jc w:val="both"/>
        <w:rPr>
          <w:rFonts w:ascii="Times New Roman" w:hAnsi="Times New Roman" w:cs="Times New Roman"/>
          <w:sz w:val="20"/>
          <w:lang w:val="en-US"/>
        </w:rPr>
      </w:pPr>
      <w:r w:rsidRPr="002F580C">
        <w:rPr>
          <w:rFonts w:ascii="Times New Roman" w:hAnsi="Times New Roman" w:cs="Times New Roman"/>
          <w:b/>
          <w:sz w:val="20"/>
          <w:u w:val="single"/>
          <w:lang w:val="en-US"/>
        </w:rPr>
        <w:t>Institutional quality</w:t>
      </w:r>
      <w:r w:rsidRPr="002F580C">
        <w:rPr>
          <w:rFonts w:ascii="Times New Roman" w:hAnsi="Times New Roman" w:cs="Times New Roman"/>
          <w:sz w:val="20"/>
          <w:lang w:val="en-US"/>
        </w:rPr>
        <w:t xml:space="preserve"> includes rule of law (or alternatively voice and accountability) and national level average unemployment. </w:t>
      </w:r>
    </w:p>
    <w:p w14:paraId="27716980" w14:textId="77777777" w:rsidR="00921401" w:rsidRPr="002F580C" w:rsidRDefault="00921401" w:rsidP="002F5298">
      <w:pPr>
        <w:widowControl w:val="0"/>
        <w:autoSpaceDE w:val="0"/>
        <w:autoSpaceDN w:val="0"/>
        <w:adjustRightInd w:val="0"/>
        <w:spacing w:after="0" w:line="480" w:lineRule="auto"/>
        <w:contextualSpacing/>
        <w:jc w:val="both"/>
        <w:rPr>
          <w:rFonts w:ascii="Times New Roman" w:hAnsi="Times New Roman" w:cs="Times New Roman"/>
          <w:sz w:val="20"/>
          <w:lang w:val="en-US"/>
        </w:rPr>
      </w:pPr>
      <w:r w:rsidRPr="002F580C">
        <w:rPr>
          <w:rFonts w:ascii="Times New Roman" w:hAnsi="Times New Roman" w:cs="Times New Roman"/>
          <w:b/>
          <w:sz w:val="20"/>
          <w:u w:val="single"/>
          <w:lang w:val="en-US"/>
        </w:rPr>
        <w:t>Culture and Religion</w:t>
      </w:r>
      <w:r w:rsidRPr="002F580C">
        <w:rPr>
          <w:rFonts w:ascii="Times New Roman" w:hAnsi="Times New Roman" w:cs="Times New Roman"/>
          <w:sz w:val="20"/>
          <w:lang w:val="en-US"/>
        </w:rPr>
        <w:t xml:space="preserve"> include individual’s adherence to her/his religion if she/he follows one (or alternatively respondent’s secular value calculated from factors such as beliefs in hell/heaven and tolerance toward homosexuality and sexual relationship </w:t>
      </w:r>
      <w:r w:rsidRPr="002F580C">
        <w:rPr>
          <w:rFonts w:ascii="Times New Roman" w:hAnsi="Times New Roman" w:cs="Times New Roman"/>
          <w:noProof/>
          <w:sz w:val="20"/>
          <w:lang w:val="en-US"/>
        </w:rPr>
        <w:t>outside of</w:t>
      </w:r>
      <w:r w:rsidRPr="002F580C">
        <w:rPr>
          <w:rFonts w:ascii="Times New Roman" w:hAnsi="Times New Roman" w:cs="Times New Roman"/>
          <w:sz w:val="20"/>
          <w:lang w:val="en-US"/>
        </w:rPr>
        <w:t xml:space="preserve"> marriage) and country level percentage share of the </w:t>
      </w:r>
      <w:r w:rsidRPr="002F580C">
        <w:rPr>
          <w:rFonts w:ascii="Times New Roman" w:hAnsi="Times New Roman" w:cs="Times New Roman"/>
          <w:noProof/>
          <w:sz w:val="20"/>
          <w:lang w:val="en-US"/>
        </w:rPr>
        <w:t>population</w:t>
      </w:r>
      <w:r w:rsidRPr="002F580C">
        <w:rPr>
          <w:rFonts w:ascii="Times New Roman" w:hAnsi="Times New Roman" w:cs="Times New Roman"/>
          <w:sz w:val="20"/>
          <w:lang w:val="en-US"/>
        </w:rPr>
        <w:t xml:space="preserve"> following Catholicism and Islam. </w:t>
      </w:r>
    </w:p>
    <w:p w14:paraId="44E92C5D" w14:textId="77777777" w:rsidR="00921401" w:rsidRPr="002F580C" w:rsidRDefault="00921401" w:rsidP="002F5298">
      <w:pPr>
        <w:widowControl w:val="0"/>
        <w:autoSpaceDE w:val="0"/>
        <w:autoSpaceDN w:val="0"/>
        <w:adjustRightInd w:val="0"/>
        <w:spacing w:after="120" w:line="480" w:lineRule="auto"/>
        <w:contextualSpacing/>
        <w:jc w:val="both"/>
        <w:rPr>
          <w:rFonts w:ascii="Times New Roman" w:hAnsi="Times New Roman" w:cs="Times New Roman"/>
          <w:sz w:val="20"/>
          <w:lang w:val="en-US"/>
        </w:rPr>
      </w:pPr>
      <w:r w:rsidRPr="002F580C">
        <w:rPr>
          <w:rFonts w:ascii="Times New Roman" w:hAnsi="Times New Roman" w:cs="Times New Roman"/>
          <w:b/>
          <w:sz w:val="20"/>
          <w:u w:val="single"/>
          <w:lang w:val="en-US"/>
        </w:rPr>
        <w:t>Evolutionary factor</w:t>
      </w:r>
      <w:r w:rsidRPr="002F580C">
        <w:rPr>
          <w:rFonts w:ascii="Times New Roman" w:hAnsi="Times New Roman" w:cs="Times New Roman"/>
          <w:sz w:val="20"/>
          <w:lang w:val="en-US"/>
        </w:rPr>
        <w:t xml:space="preserve"> is an approximation for genetic advancement measured by two factors: the percentage of population that originate from cold climate zone since 1500 and </w:t>
      </w:r>
      <w:r w:rsidRPr="002F580C">
        <w:rPr>
          <w:rFonts w:ascii="Times New Roman" w:hAnsi="Times New Roman" w:cs="Times New Roman"/>
          <w:noProof/>
          <w:sz w:val="20"/>
          <w:lang w:val="en-US"/>
        </w:rPr>
        <w:t>logarithm</w:t>
      </w:r>
      <w:r w:rsidRPr="002F580C">
        <w:rPr>
          <w:rFonts w:ascii="Times New Roman" w:hAnsi="Times New Roman" w:cs="Times New Roman"/>
          <w:sz w:val="20"/>
          <w:lang w:val="en-US"/>
        </w:rPr>
        <w:t xml:space="preserve"> of distance (in kilometers) of the respondent’s country from Ethiopia (the widely accepted place of human origin).</w:t>
      </w:r>
    </w:p>
    <w:p w14:paraId="4057D5F5" w14:textId="77777777" w:rsidR="00921401" w:rsidRPr="002F5298" w:rsidRDefault="00921401" w:rsidP="002F5298">
      <w:pPr>
        <w:spacing w:line="480" w:lineRule="auto"/>
        <w:rPr>
          <w:rFonts w:ascii="Times New Roman" w:hAnsi="Times New Roman" w:cs="Times New Roman"/>
          <w:lang w:val="en-US"/>
        </w:rPr>
      </w:pPr>
    </w:p>
    <w:p w14:paraId="04B8009C" w14:textId="77777777" w:rsidR="00921401" w:rsidRPr="002F5298" w:rsidRDefault="00921401"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21FC03AA" w14:textId="77777777" w:rsidR="00FE25A4" w:rsidRPr="002F5298" w:rsidRDefault="00FE25A4"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5C2563ED" w14:textId="77777777" w:rsidR="00FE25A4" w:rsidRPr="002F5298" w:rsidRDefault="00FE25A4"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21776CC4" w14:textId="77777777" w:rsidR="00FE25A4" w:rsidRPr="002F5298" w:rsidRDefault="00FE25A4"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p w14:paraId="7D9463BB" w14:textId="77777777" w:rsidR="00FE25A4" w:rsidRPr="002F5298" w:rsidRDefault="00FE25A4" w:rsidP="002F5298">
      <w:pPr>
        <w:tabs>
          <w:tab w:val="left" w:pos="2168"/>
        </w:tabs>
        <w:spacing w:after="0" w:line="480" w:lineRule="auto"/>
        <w:jc w:val="both"/>
        <w:rPr>
          <w:rFonts w:ascii="Times New Roman" w:hAnsi="Times New Roman" w:cs="Times New Roman"/>
          <w:b/>
          <w:lang w:val="en-US"/>
        </w:rPr>
      </w:pPr>
      <w:r w:rsidRPr="002F5298">
        <w:rPr>
          <w:rFonts w:ascii="Times New Roman" w:hAnsi="Times New Roman" w:cs="Times New Roman"/>
          <w:b/>
          <w:lang w:val="en-US"/>
        </w:rPr>
        <w:t>Table B5: Migratory routes and controlling for further interaction (MLA)</w:t>
      </w:r>
    </w:p>
    <w:tbl>
      <w:tblPr>
        <w:tblW w:w="5000" w:type="pct"/>
        <w:jc w:val="center"/>
        <w:tblBorders>
          <w:bottom w:val="single" w:sz="4" w:space="0" w:color="auto"/>
        </w:tblBorders>
        <w:tblCellMar>
          <w:left w:w="75" w:type="dxa"/>
          <w:right w:w="75" w:type="dxa"/>
        </w:tblCellMar>
        <w:tblLook w:val="0000" w:firstRow="0" w:lastRow="0" w:firstColumn="0" w:lastColumn="0" w:noHBand="0" w:noVBand="0"/>
      </w:tblPr>
      <w:tblGrid>
        <w:gridCol w:w="2665"/>
        <w:gridCol w:w="1037"/>
        <w:gridCol w:w="1037"/>
        <w:gridCol w:w="1037"/>
        <w:gridCol w:w="1037"/>
        <w:gridCol w:w="1330"/>
        <w:gridCol w:w="1039"/>
        <w:gridCol w:w="174"/>
      </w:tblGrid>
      <w:tr w:rsidR="002F580C" w:rsidRPr="00131A7B" w14:paraId="2D405501" w14:textId="77777777" w:rsidTr="002F580C">
        <w:trPr>
          <w:trHeight w:val="291"/>
          <w:jc w:val="center"/>
        </w:trPr>
        <w:tc>
          <w:tcPr>
            <w:tcW w:w="1425" w:type="pct"/>
            <w:tcBorders>
              <w:top w:val="single" w:sz="12" w:space="0" w:color="auto"/>
            </w:tcBorders>
          </w:tcPr>
          <w:p w14:paraId="40C2F68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3480" w:type="pct"/>
            <w:gridSpan w:val="6"/>
            <w:tcBorders>
              <w:top w:val="single" w:sz="12" w:space="0" w:color="auto"/>
              <w:bottom w:val="single" w:sz="4" w:space="0" w:color="auto"/>
            </w:tcBorders>
          </w:tcPr>
          <w:p w14:paraId="127904D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b/>
                <w:lang w:val="en-US"/>
              </w:rPr>
              <w:t>Dependent variable: ordered SWB</w:t>
            </w:r>
          </w:p>
        </w:tc>
        <w:tc>
          <w:tcPr>
            <w:tcW w:w="95" w:type="pct"/>
            <w:tcBorders>
              <w:top w:val="single" w:sz="12" w:space="0" w:color="auto"/>
            </w:tcBorders>
          </w:tcPr>
          <w:p w14:paraId="47BB9DD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2F580C" w:rsidRPr="00131A7B" w14:paraId="5400377F" w14:textId="77777777" w:rsidTr="002F580C">
        <w:trPr>
          <w:jc w:val="center"/>
        </w:trPr>
        <w:tc>
          <w:tcPr>
            <w:tcW w:w="1425" w:type="pct"/>
            <w:tcBorders>
              <w:bottom w:val="nil"/>
            </w:tcBorders>
          </w:tcPr>
          <w:p w14:paraId="1809DA03"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p>
        </w:tc>
        <w:tc>
          <w:tcPr>
            <w:tcW w:w="2215" w:type="pct"/>
            <w:gridSpan w:val="4"/>
            <w:tcBorders>
              <w:top w:val="single" w:sz="4" w:space="0" w:color="auto"/>
              <w:bottom w:val="nil"/>
            </w:tcBorders>
          </w:tcPr>
          <w:p w14:paraId="4CFD65F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b/>
                <w:lang w:val="en-US"/>
              </w:rPr>
            </w:pPr>
            <w:r w:rsidRPr="002F5298">
              <w:rPr>
                <w:rFonts w:ascii="Times New Roman" w:hAnsi="Times New Roman" w:cs="Times New Roman"/>
                <w:b/>
                <w:lang w:val="en-US"/>
              </w:rPr>
              <w:t xml:space="preserve">Ordered Logit </w:t>
            </w:r>
          </w:p>
        </w:tc>
        <w:tc>
          <w:tcPr>
            <w:tcW w:w="1266" w:type="pct"/>
            <w:gridSpan w:val="2"/>
            <w:tcBorders>
              <w:top w:val="single" w:sz="4" w:space="0" w:color="auto"/>
              <w:bottom w:val="nil"/>
              <w:right w:val="nil"/>
            </w:tcBorders>
          </w:tcPr>
          <w:p w14:paraId="303E0D3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Mixed ordered logit (MLA)</w:t>
            </w:r>
          </w:p>
        </w:tc>
        <w:tc>
          <w:tcPr>
            <w:tcW w:w="95" w:type="pct"/>
            <w:tcBorders>
              <w:left w:val="nil"/>
              <w:bottom w:val="nil"/>
            </w:tcBorders>
          </w:tcPr>
          <w:p w14:paraId="578D2E2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724FC973" w14:textId="77777777" w:rsidTr="002F580C">
        <w:trPr>
          <w:jc w:val="center"/>
        </w:trPr>
        <w:tc>
          <w:tcPr>
            <w:tcW w:w="1425" w:type="pct"/>
            <w:tcBorders>
              <w:bottom w:val="single" w:sz="4" w:space="0" w:color="auto"/>
            </w:tcBorders>
          </w:tcPr>
          <w:p w14:paraId="275DDA21"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VARIABLES</w:t>
            </w:r>
          </w:p>
        </w:tc>
        <w:tc>
          <w:tcPr>
            <w:tcW w:w="554" w:type="pct"/>
            <w:tcBorders>
              <w:top w:val="single" w:sz="4" w:space="0" w:color="auto"/>
              <w:bottom w:val="single" w:sz="4" w:space="0" w:color="auto"/>
            </w:tcBorders>
          </w:tcPr>
          <w:p w14:paraId="5685F96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w:t>
            </w:r>
          </w:p>
        </w:tc>
        <w:tc>
          <w:tcPr>
            <w:tcW w:w="554" w:type="pct"/>
            <w:tcBorders>
              <w:top w:val="single" w:sz="4" w:space="0" w:color="auto"/>
              <w:bottom w:val="single" w:sz="4" w:space="0" w:color="auto"/>
            </w:tcBorders>
          </w:tcPr>
          <w:p w14:paraId="6CBDE75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w:t>
            </w:r>
          </w:p>
        </w:tc>
        <w:tc>
          <w:tcPr>
            <w:tcW w:w="554" w:type="pct"/>
            <w:tcBorders>
              <w:top w:val="single" w:sz="4" w:space="0" w:color="auto"/>
              <w:bottom w:val="single" w:sz="4" w:space="0" w:color="auto"/>
            </w:tcBorders>
          </w:tcPr>
          <w:p w14:paraId="4C5FF4C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w:t>
            </w:r>
          </w:p>
        </w:tc>
        <w:tc>
          <w:tcPr>
            <w:tcW w:w="554" w:type="pct"/>
            <w:tcBorders>
              <w:top w:val="single" w:sz="4" w:space="0" w:color="auto"/>
              <w:bottom w:val="single" w:sz="4" w:space="0" w:color="auto"/>
              <w:right w:val="dashed" w:sz="4" w:space="0" w:color="auto"/>
            </w:tcBorders>
          </w:tcPr>
          <w:p w14:paraId="183E54E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w:t>
            </w:r>
          </w:p>
        </w:tc>
        <w:tc>
          <w:tcPr>
            <w:tcW w:w="711" w:type="pct"/>
            <w:tcBorders>
              <w:top w:val="single" w:sz="4" w:space="0" w:color="auto"/>
              <w:left w:val="dashed" w:sz="4" w:space="0" w:color="auto"/>
              <w:bottom w:val="single" w:sz="4" w:space="0" w:color="auto"/>
            </w:tcBorders>
          </w:tcPr>
          <w:p w14:paraId="2A4CF1C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(5)</w:t>
            </w:r>
          </w:p>
        </w:tc>
        <w:tc>
          <w:tcPr>
            <w:tcW w:w="554" w:type="pct"/>
            <w:tcBorders>
              <w:top w:val="single" w:sz="4" w:space="0" w:color="auto"/>
              <w:bottom w:val="single" w:sz="4" w:space="0" w:color="auto"/>
              <w:right w:val="nil"/>
            </w:tcBorders>
          </w:tcPr>
          <w:p w14:paraId="64E30A9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(6)</w:t>
            </w:r>
          </w:p>
        </w:tc>
        <w:tc>
          <w:tcPr>
            <w:tcW w:w="95" w:type="pct"/>
            <w:tcBorders>
              <w:top w:val="nil"/>
              <w:left w:val="nil"/>
              <w:bottom w:val="single" w:sz="4" w:space="0" w:color="auto"/>
            </w:tcBorders>
          </w:tcPr>
          <w:p w14:paraId="7519693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176C487E" w14:textId="77777777" w:rsidTr="002F580C">
        <w:trPr>
          <w:jc w:val="center"/>
        </w:trPr>
        <w:tc>
          <w:tcPr>
            <w:tcW w:w="1425" w:type="pct"/>
            <w:tcBorders>
              <w:top w:val="single" w:sz="4" w:space="0" w:color="auto"/>
            </w:tcBorders>
          </w:tcPr>
          <w:p w14:paraId="79F025A1"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UNEMP</w:t>
            </w:r>
          </w:p>
        </w:tc>
        <w:tc>
          <w:tcPr>
            <w:tcW w:w="554" w:type="pct"/>
            <w:tcBorders>
              <w:top w:val="single" w:sz="4" w:space="0" w:color="auto"/>
            </w:tcBorders>
          </w:tcPr>
          <w:p w14:paraId="0CE07E3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0.686***</w:t>
            </w:r>
          </w:p>
        </w:tc>
        <w:tc>
          <w:tcPr>
            <w:tcW w:w="554" w:type="pct"/>
            <w:tcBorders>
              <w:top w:val="single" w:sz="4" w:space="0" w:color="auto"/>
            </w:tcBorders>
          </w:tcPr>
          <w:p w14:paraId="1B56A6A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0.721***</w:t>
            </w:r>
          </w:p>
        </w:tc>
        <w:tc>
          <w:tcPr>
            <w:tcW w:w="554" w:type="pct"/>
            <w:tcBorders>
              <w:top w:val="single" w:sz="4" w:space="0" w:color="auto"/>
            </w:tcBorders>
          </w:tcPr>
          <w:p w14:paraId="6644F22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–0.148***</w:t>
            </w:r>
          </w:p>
        </w:tc>
        <w:tc>
          <w:tcPr>
            <w:tcW w:w="554" w:type="pct"/>
            <w:tcBorders>
              <w:top w:val="single" w:sz="4" w:space="0" w:color="auto"/>
              <w:right w:val="dashed" w:sz="4" w:space="0" w:color="auto"/>
            </w:tcBorders>
          </w:tcPr>
          <w:p w14:paraId="7E0A513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0.181**</w:t>
            </w:r>
          </w:p>
        </w:tc>
        <w:tc>
          <w:tcPr>
            <w:tcW w:w="711" w:type="pct"/>
            <w:tcBorders>
              <w:top w:val="single" w:sz="4" w:space="0" w:color="auto"/>
              <w:left w:val="dashed" w:sz="4" w:space="0" w:color="auto"/>
            </w:tcBorders>
          </w:tcPr>
          <w:p w14:paraId="6CDB0B7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–0.125*</w:t>
            </w:r>
          </w:p>
        </w:tc>
        <w:tc>
          <w:tcPr>
            <w:tcW w:w="554" w:type="pct"/>
            <w:tcBorders>
              <w:top w:val="single" w:sz="4" w:space="0" w:color="auto"/>
              <w:bottom w:val="nil"/>
              <w:right w:val="nil"/>
            </w:tcBorders>
          </w:tcPr>
          <w:p w14:paraId="2A53B59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–0.0621</w:t>
            </w:r>
          </w:p>
        </w:tc>
        <w:tc>
          <w:tcPr>
            <w:tcW w:w="95" w:type="pct"/>
            <w:tcBorders>
              <w:top w:val="single" w:sz="4" w:space="0" w:color="auto"/>
              <w:left w:val="nil"/>
              <w:bottom w:val="nil"/>
            </w:tcBorders>
          </w:tcPr>
          <w:p w14:paraId="68692D5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59329A9F" w14:textId="77777777" w:rsidTr="002F580C">
        <w:trPr>
          <w:jc w:val="center"/>
        </w:trPr>
        <w:tc>
          <w:tcPr>
            <w:tcW w:w="1425" w:type="pct"/>
          </w:tcPr>
          <w:p w14:paraId="3025D8C0"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36F9027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(0.185)</w:t>
            </w:r>
          </w:p>
        </w:tc>
        <w:tc>
          <w:tcPr>
            <w:tcW w:w="554" w:type="pct"/>
          </w:tcPr>
          <w:p w14:paraId="09E0320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(0.198)</w:t>
            </w:r>
          </w:p>
        </w:tc>
        <w:tc>
          <w:tcPr>
            <w:tcW w:w="554" w:type="pct"/>
          </w:tcPr>
          <w:p w14:paraId="78EAE84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(0.037)</w:t>
            </w:r>
          </w:p>
        </w:tc>
        <w:tc>
          <w:tcPr>
            <w:tcW w:w="554" w:type="pct"/>
            <w:tcBorders>
              <w:right w:val="dashed" w:sz="4" w:space="0" w:color="auto"/>
            </w:tcBorders>
          </w:tcPr>
          <w:p w14:paraId="66DD505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(0.077)</w:t>
            </w:r>
          </w:p>
        </w:tc>
        <w:tc>
          <w:tcPr>
            <w:tcW w:w="711" w:type="pct"/>
            <w:tcBorders>
              <w:left w:val="dashed" w:sz="4" w:space="0" w:color="auto"/>
            </w:tcBorders>
          </w:tcPr>
          <w:p w14:paraId="5361141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(0.076)</w:t>
            </w:r>
          </w:p>
        </w:tc>
        <w:tc>
          <w:tcPr>
            <w:tcW w:w="554" w:type="pct"/>
            <w:tcBorders>
              <w:bottom w:val="nil"/>
              <w:right w:val="nil"/>
            </w:tcBorders>
          </w:tcPr>
          <w:p w14:paraId="4E4BBBE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(0.111)</w:t>
            </w:r>
          </w:p>
        </w:tc>
        <w:tc>
          <w:tcPr>
            <w:tcW w:w="95" w:type="pct"/>
            <w:tcBorders>
              <w:left w:val="nil"/>
              <w:bottom w:val="nil"/>
            </w:tcBorders>
          </w:tcPr>
          <w:p w14:paraId="4A752E3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4A343754" w14:textId="77777777" w:rsidTr="002F580C">
        <w:trPr>
          <w:jc w:val="center"/>
        </w:trPr>
        <w:tc>
          <w:tcPr>
            <w:tcW w:w="1425" w:type="pct"/>
          </w:tcPr>
          <w:p w14:paraId="05629E42"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COLD</w:t>
            </w:r>
          </w:p>
        </w:tc>
        <w:tc>
          <w:tcPr>
            <w:tcW w:w="554" w:type="pct"/>
          </w:tcPr>
          <w:p w14:paraId="335DEAF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–0.451***</w:t>
            </w:r>
          </w:p>
        </w:tc>
        <w:tc>
          <w:tcPr>
            <w:tcW w:w="554" w:type="pct"/>
          </w:tcPr>
          <w:p w14:paraId="350B1CC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065B05F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6D006CC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445A1A4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4FAE3B8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6A2DA26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7F518A28" w14:textId="77777777" w:rsidTr="002F580C">
        <w:trPr>
          <w:jc w:val="center"/>
        </w:trPr>
        <w:tc>
          <w:tcPr>
            <w:tcW w:w="1425" w:type="pct"/>
          </w:tcPr>
          <w:p w14:paraId="503B5FE4"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10DA878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(0.019)</w:t>
            </w:r>
          </w:p>
        </w:tc>
        <w:tc>
          <w:tcPr>
            <w:tcW w:w="554" w:type="pct"/>
          </w:tcPr>
          <w:p w14:paraId="2A8DBD0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1A9A7D5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33C7D98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14F12F9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03BA9C8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2912B7A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28828869" w14:textId="77777777" w:rsidTr="002F580C">
        <w:trPr>
          <w:jc w:val="center"/>
        </w:trPr>
        <w:tc>
          <w:tcPr>
            <w:tcW w:w="1425" w:type="pct"/>
          </w:tcPr>
          <w:p w14:paraId="762E163E"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UNEMP×COLD</w:t>
            </w:r>
          </w:p>
        </w:tc>
        <w:tc>
          <w:tcPr>
            <w:tcW w:w="554" w:type="pct"/>
          </w:tcPr>
          <w:p w14:paraId="6118302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–0.249***</w:t>
            </w:r>
          </w:p>
        </w:tc>
        <w:tc>
          <w:tcPr>
            <w:tcW w:w="554" w:type="pct"/>
          </w:tcPr>
          <w:p w14:paraId="77FC03B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1A282CA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12459EC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13E8A37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5ED3D30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7F53F30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47B273D" w14:textId="77777777" w:rsidTr="002F580C">
        <w:trPr>
          <w:jc w:val="center"/>
        </w:trPr>
        <w:tc>
          <w:tcPr>
            <w:tcW w:w="1425" w:type="pct"/>
          </w:tcPr>
          <w:p w14:paraId="32B7E99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5489A16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(0.057)</w:t>
            </w:r>
          </w:p>
        </w:tc>
        <w:tc>
          <w:tcPr>
            <w:tcW w:w="554" w:type="pct"/>
          </w:tcPr>
          <w:p w14:paraId="3F01817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37D0DA5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6256391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20D810C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1C076BD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63C10BF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8237B27" w14:textId="77777777" w:rsidTr="002F580C">
        <w:trPr>
          <w:jc w:val="center"/>
        </w:trPr>
        <w:tc>
          <w:tcPr>
            <w:tcW w:w="1425" w:type="pct"/>
          </w:tcPr>
          <w:p w14:paraId="739D0F72"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WININT</w:t>
            </w:r>
          </w:p>
        </w:tc>
        <w:tc>
          <w:tcPr>
            <w:tcW w:w="554" w:type="pct"/>
          </w:tcPr>
          <w:p w14:paraId="6B6682C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56B3B13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–0.023***</w:t>
            </w:r>
          </w:p>
        </w:tc>
        <w:tc>
          <w:tcPr>
            <w:tcW w:w="554" w:type="pct"/>
          </w:tcPr>
          <w:p w14:paraId="46A3136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792C30A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2F52850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0BC53C3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28A42DC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6E4200A0" w14:textId="77777777" w:rsidTr="002F580C">
        <w:trPr>
          <w:jc w:val="center"/>
        </w:trPr>
        <w:tc>
          <w:tcPr>
            <w:tcW w:w="1425" w:type="pct"/>
          </w:tcPr>
          <w:p w14:paraId="443856A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4061AD3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7E401C8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w:t>
            </w:r>
          </w:p>
        </w:tc>
        <w:tc>
          <w:tcPr>
            <w:tcW w:w="554" w:type="pct"/>
          </w:tcPr>
          <w:p w14:paraId="7C9374A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3FEF368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570CEA9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25903FC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29EB937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453CA5C8" w14:textId="77777777" w:rsidTr="002F580C">
        <w:trPr>
          <w:jc w:val="center"/>
        </w:trPr>
        <w:tc>
          <w:tcPr>
            <w:tcW w:w="1425" w:type="pct"/>
          </w:tcPr>
          <w:p w14:paraId="751ED95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UNEMP×WININT</w:t>
            </w:r>
          </w:p>
        </w:tc>
        <w:tc>
          <w:tcPr>
            <w:tcW w:w="554" w:type="pct"/>
          </w:tcPr>
          <w:p w14:paraId="3B85732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099FFCE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–0.006***</w:t>
            </w:r>
          </w:p>
        </w:tc>
        <w:tc>
          <w:tcPr>
            <w:tcW w:w="554" w:type="pct"/>
          </w:tcPr>
          <w:p w14:paraId="59B52FC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16F7090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1E218D8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083E90C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63446F3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78F5A82" w14:textId="77777777" w:rsidTr="002F580C">
        <w:trPr>
          <w:jc w:val="center"/>
        </w:trPr>
        <w:tc>
          <w:tcPr>
            <w:tcW w:w="1425" w:type="pct"/>
          </w:tcPr>
          <w:p w14:paraId="42B0D5DA"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1508F12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131725C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(0.002)</w:t>
            </w:r>
          </w:p>
        </w:tc>
        <w:tc>
          <w:tcPr>
            <w:tcW w:w="554" w:type="pct"/>
          </w:tcPr>
          <w:p w14:paraId="7A1206C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209A1FC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53C23DA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5DC4357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4B44E5F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268998C9" w14:textId="77777777" w:rsidTr="002F580C">
        <w:trPr>
          <w:jc w:val="center"/>
        </w:trPr>
        <w:tc>
          <w:tcPr>
            <w:tcW w:w="1425" w:type="pct"/>
          </w:tcPr>
          <w:p w14:paraId="1190043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Migratory Route</w:t>
            </w:r>
          </w:p>
        </w:tc>
        <w:tc>
          <w:tcPr>
            <w:tcW w:w="554" w:type="pct"/>
          </w:tcPr>
          <w:p w14:paraId="5CFEADC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0.232***</w:t>
            </w:r>
          </w:p>
        </w:tc>
        <w:tc>
          <w:tcPr>
            <w:tcW w:w="554" w:type="pct"/>
          </w:tcPr>
          <w:p w14:paraId="315CEE6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0.304***</w:t>
            </w:r>
          </w:p>
        </w:tc>
        <w:tc>
          <w:tcPr>
            <w:tcW w:w="554" w:type="pct"/>
          </w:tcPr>
          <w:p w14:paraId="5531BF3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–0.228***</w:t>
            </w:r>
          </w:p>
        </w:tc>
        <w:tc>
          <w:tcPr>
            <w:tcW w:w="554" w:type="pct"/>
            <w:tcBorders>
              <w:right w:val="dashed" w:sz="4" w:space="0" w:color="auto"/>
            </w:tcBorders>
          </w:tcPr>
          <w:p w14:paraId="7081F28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0.054***</w:t>
            </w:r>
          </w:p>
        </w:tc>
        <w:tc>
          <w:tcPr>
            <w:tcW w:w="711" w:type="pct"/>
            <w:tcBorders>
              <w:left w:val="dashed" w:sz="4" w:space="0" w:color="auto"/>
            </w:tcBorders>
          </w:tcPr>
          <w:p w14:paraId="44430D4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–0.400*</w:t>
            </w:r>
          </w:p>
        </w:tc>
        <w:tc>
          <w:tcPr>
            <w:tcW w:w="554" w:type="pct"/>
            <w:tcBorders>
              <w:bottom w:val="nil"/>
              <w:right w:val="nil"/>
            </w:tcBorders>
          </w:tcPr>
          <w:p w14:paraId="5B62030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–0.0227</w:t>
            </w:r>
          </w:p>
        </w:tc>
        <w:tc>
          <w:tcPr>
            <w:tcW w:w="95" w:type="pct"/>
            <w:tcBorders>
              <w:left w:val="nil"/>
              <w:bottom w:val="nil"/>
            </w:tcBorders>
          </w:tcPr>
          <w:p w14:paraId="5A1B55B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7435EF53" w14:textId="77777777" w:rsidTr="002F580C">
        <w:trPr>
          <w:jc w:val="center"/>
        </w:trPr>
        <w:tc>
          <w:tcPr>
            <w:tcW w:w="1425" w:type="pct"/>
          </w:tcPr>
          <w:p w14:paraId="07B722C7"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17BDD1E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(0.020)</w:t>
            </w:r>
          </w:p>
        </w:tc>
        <w:tc>
          <w:tcPr>
            <w:tcW w:w="554" w:type="pct"/>
          </w:tcPr>
          <w:p w14:paraId="682A922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(0.020)</w:t>
            </w:r>
          </w:p>
        </w:tc>
        <w:tc>
          <w:tcPr>
            <w:tcW w:w="554" w:type="pct"/>
          </w:tcPr>
          <w:p w14:paraId="443629C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(0.015)</w:t>
            </w:r>
          </w:p>
        </w:tc>
        <w:tc>
          <w:tcPr>
            <w:tcW w:w="554" w:type="pct"/>
            <w:tcBorders>
              <w:right w:val="dashed" w:sz="4" w:space="0" w:color="auto"/>
            </w:tcBorders>
          </w:tcPr>
          <w:p w14:paraId="6CED8CE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(0.019)</w:t>
            </w:r>
          </w:p>
        </w:tc>
        <w:tc>
          <w:tcPr>
            <w:tcW w:w="711" w:type="pct"/>
            <w:tcBorders>
              <w:left w:val="dashed" w:sz="4" w:space="0" w:color="auto"/>
            </w:tcBorders>
          </w:tcPr>
          <w:p w14:paraId="70449E4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(0.219)</w:t>
            </w:r>
          </w:p>
        </w:tc>
        <w:tc>
          <w:tcPr>
            <w:tcW w:w="554" w:type="pct"/>
            <w:tcBorders>
              <w:bottom w:val="nil"/>
              <w:right w:val="nil"/>
            </w:tcBorders>
          </w:tcPr>
          <w:p w14:paraId="137870D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(0.316)</w:t>
            </w:r>
          </w:p>
        </w:tc>
        <w:tc>
          <w:tcPr>
            <w:tcW w:w="95" w:type="pct"/>
            <w:tcBorders>
              <w:left w:val="nil"/>
              <w:bottom w:val="nil"/>
            </w:tcBorders>
          </w:tcPr>
          <w:p w14:paraId="0E8DD5B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2466393" w14:textId="77777777" w:rsidTr="002F580C">
        <w:trPr>
          <w:jc w:val="center"/>
        </w:trPr>
        <w:tc>
          <w:tcPr>
            <w:tcW w:w="1425" w:type="pct"/>
          </w:tcPr>
          <w:p w14:paraId="542B2B27"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UNEMP×</w:t>
            </w:r>
            <w:r w:rsidRPr="002F5298">
              <w:rPr>
                <w:rFonts w:ascii="Times New Roman" w:hAnsi="Times New Roman" w:cs="Times New Roman"/>
              </w:rPr>
              <w:t>Migratory Route</w:t>
            </w:r>
          </w:p>
        </w:tc>
        <w:tc>
          <w:tcPr>
            <w:tcW w:w="554" w:type="pct"/>
          </w:tcPr>
          <w:p w14:paraId="1723558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419403A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665C72E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–0.309***</w:t>
            </w:r>
          </w:p>
        </w:tc>
        <w:tc>
          <w:tcPr>
            <w:tcW w:w="554" w:type="pct"/>
            <w:tcBorders>
              <w:right w:val="dashed" w:sz="4" w:space="0" w:color="auto"/>
            </w:tcBorders>
          </w:tcPr>
          <w:p w14:paraId="03B02CC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–0.427***</w:t>
            </w:r>
          </w:p>
        </w:tc>
        <w:tc>
          <w:tcPr>
            <w:tcW w:w="711" w:type="pct"/>
            <w:tcBorders>
              <w:left w:val="dashed" w:sz="4" w:space="0" w:color="auto"/>
            </w:tcBorders>
          </w:tcPr>
          <w:p w14:paraId="18B3B97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–0.280***</w:t>
            </w:r>
          </w:p>
        </w:tc>
        <w:tc>
          <w:tcPr>
            <w:tcW w:w="554" w:type="pct"/>
            <w:tcBorders>
              <w:bottom w:val="nil"/>
              <w:right w:val="nil"/>
            </w:tcBorders>
          </w:tcPr>
          <w:p w14:paraId="41DF1A3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–0.400***</w:t>
            </w:r>
          </w:p>
        </w:tc>
        <w:tc>
          <w:tcPr>
            <w:tcW w:w="95" w:type="pct"/>
            <w:tcBorders>
              <w:left w:val="nil"/>
              <w:bottom w:val="nil"/>
            </w:tcBorders>
          </w:tcPr>
          <w:p w14:paraId="26FE9AB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6EAEEEAD" w14:textId="77777777" w:rsidTr="002F580C">
        <w:trPr>
          <w:jc w:val="center"/>
        </w:trPr>
        <w:tc>
          <w:tcPr>
            <w:tcW w:w="1425" w:type="pct"/>
          </w:tcPr>
          <w:p w14:paraId="5166DD56"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72460B6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04303C1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497F32A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(0.034)</w:t>
            </w:r>
          </w:p>
        </w:tc>
        <w:tc>
          <w:tcPr>
            <w:tcW w:w="554" w:type="pct"/>
            <w:tcBorders>
              <w:right w:val="dashed" w:sz="4" w:space="0" w:color="auto"/>
            </w:tcBorders>
          </w:tcPr>
          <w:p w14:paraId="2FC7E04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(0.058)</w:t>
            </w:r>
          </w:p>
        </w:tc>
        <w:tc>
          <w:tcPr>
            <w:tcW w:w="711" w:type="pct"/>
            <w:tcBorders>
              <w:left w:val="dashed" w:sz="4" w:space="0" w:color="auto"/>
            </w:tcBorders>
          </w:tcPr>
          <w:p w14:paraId="21F3DDE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(0.108)</w:t>
            </w:r>
          </w:p>
        </w:tc>
        <w:tc>
          <w:tcPr>
            <w:tcW w:w="554" w:type="pct"/>
            <w:tcBorders>
              <w:bottom w:val="nil"/>
              <w:right w:val="nil"/>
            </w:tcBorders>
          </w:tcPr>
          <w:p w14:paraId="2395E10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(0.092)</w:t>
            </w:r>
          </w:p>
        </w:tc>
        <w:tc>
          <w:tcPr>
            <w:tcW w:w="95" w:type="pct"/>
            <w:tcBorders>
              <w:left w:val="nil"/>
              <w:bottom w:val="nil"/>
            </w:tcBorders>
          </w:tcPr>
          <w:p w14:paraId="47E5D2A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76763112" w14:textId="77777777" w:rsidTr="002F580C">
        <w:trPr>
          <w:jc w:val="center"/>
        </w:trPr>
        <w:tc>
          <w:tcPr>
            <w:tcW w:w="1425" w:type="pct"/>
          </w:tcPr>
          <w:p w14:paraId="48075C4E"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p>
        </w:tc>
        <w:tc>
          <w:tcPr>
            <w:tcW w:w="554" w:type="pct"/>
          </w:tcPr>
          <w:p w14:paraId="5D6D071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3AB690C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08DD8A8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3617004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2B7385D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09E1F98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3D2E458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24664D20" w14:textId="77777777" w:rsidTr="002F580C">
        <w:trPr>
          <w:jc w:val="center"/>
        </w:trPr>
        <w:tc>
          <w:tcPr>
            <w:tcW w:w="1425" w:type="pct"/>
          </w:tcPr>
          <w:p w14:paraId="2F4583F0"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Observations</w:t>
            </w:r>
          </w:p>
        </w:tc>
        <w:tc>
          <w:tcPr>
            <w:tcW w:w="554" w:type="pct"/>
          </w:tcPr>
          <w:p w14:paraId="18E3668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178,156</w:t>
            </w:r>
          </w:p>
        </w:tc>
        <w:tc>
          <w:tcPr>
            <w:tcW w:w="554" w:type="pct"/>
          </w:tcPr>
          <w:p w14:paraId="66E128C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178,156</w:t>
            </w:r>
          </w:p>
        </w:tc>
        <w:tc>
          <w:tcPr>
            <w:tcW w:w="554" w:type="pct"/>
          </w:tcPr>
          <w:p w14:paraId="66E71F8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245,556</w:t>
            </w:r>
          </w:p>
        </w:tc>
        <w:tc>
          <w:tcPr>
            <w:tcW w:w="554" w:type="pct"/>
            <w:tcBorders>
              <w:right w:val="dashed" w:sz="4" w:space="0" w:color="auto"/>
            </w:tcBorders>
          </w:tcPr>
          <w:p w14:paraId="4BB277A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178,156</w:t>
            </w:r>
          </w:p>
        </w:tc>
        <w:tc>
          <w:tcPr>
            <w:tcW w:w="711" w:type="pct"/>
            <w:tcBorders>
              <w:left w:val="dashed" w:sz="4" w:space="0" w:color="auto"/>
            </w:tcBorders>
          </w:tcPr>
          <w:p w14:paraId="18A63A0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245,556</w:t>
            </w:r>
          </w:p>
        </w:tc>
        <w:tc>
          <w:tcPr>
            <w:tcW w:w="554" w:type="pct"/>
            <w:tcBorders>
              <w:bottom w:val="nil"/>
              <w:right w:val="nil"/>
            </w:tcBorders>
          </w:tcPr>
          <w:p w14:paraId="3C0D2D5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178,156</w:t>
            </w:r>
          </w:p>
        </w:tc>
        <w:tc>
          <w:tcPr>
            <w:tcW w:w="95" w:type="pct"/>
            <w:tcBorders>
              <w:left w:val="nil"/>
              <w:bottom w:val="nil"/>
            </w:tcBorders>
          </w:tcPr>
          <w:p w14:paraId="6091DDD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19D1062D" w14:textId="77777777" w:rsidTr="002F580C">
        <w:trPr>
          <w:jc w:val="center"/>
        </w:trPr>
        <w:tc>
          <w:tcPr>
            <w:tcW w:w="1425" w:type="pct"/>
          </w:tcPr>
          <w:p w14:paraId="03A980CC"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Number of groups</w:t>
            </w:r>
          </w:p>
        </w:tc>
        <w:tc>
          <w:tcPr>
            <w:tcW w:w="554" w:type="pct"/>
          </w:tcPr>
          <w:p w14:paraId="18BEC01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68DD069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02533BA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4E2368B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3F758E3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87</w:t>
            </w:r>
          </w:p>
        </w:tc>
        <w:tc>
          <w:tcPr>
            <w:tcW w:w="554" w:type="pct"/>
            <w:tcBorders>
              <w:bottom w:val="nil"/>
              <w:right w:val="nil"/>
            </w:tcBorders>
          </w:tcPr>
          <w:p w14:paraId="1BDE0BB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59</w:t>
            </w:r>
          </w:p>
        </w:tc>
        <w:tc>
          <w:tcPr>
            <w:tcW w:w="95" w:type="pct"/>
            <w:tcBorders>
              <w:left w:val="nil"/>
              <w:bottom w:val="nil"/>
            </w:tcBorders>
          </w:tcPr>
          <w:p w14:paraId="3073E0E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486832A5" w14:textId="77777777" w:rsidTr="002F580C">
        <w:trPr>
          <w:jc w:val="center"/>
        </w:trPr>
        <w:tc>
          <w:tcPr>
            <w:tcW w:w="1425" w:type="pct"/>
          </w:tcPr>
          <w:p w14:paraId="02E6B3E9"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R-squared</w:t>
            </w:r>
          </w:p>
        </w:tc>
        <w:tc>
          <w:tcPr>
            <w:tcW w:w="554" w:type="pct"/>
          </w:tcPr>
          <w:p w14:paraId="679090A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554" w:type="pct"/>
          </w:tcPr>
          <w:p w14:paraId="300AAB3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554" w:type="pct"/>
          </w:tcPr>
          <w:p w14:paraId="2458401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554" w:type="pct"/>
            <w:tcBorders>
              <w:right w:val="dashed" w:sz="4" w:space="0" w:color="auto"/>
            </w:tcBorders>
          </w:tcPr>
          <w:p w14:paraId="689E9E2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711" w:type="pct"/>
            <w:tcBorders>
              <w:left w:val="dashed" w:sz="4" w:space="0" w:color="auto"/>
            </w:tcBorders>
          </w:tcPr>
          <w:p w14:paraId="2825E6B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554" w:type="pct"/>
            <w:tcBorders>
              <w:bottom w:val="nil"/>
              <w:right w:val="nil"/>
            </w:tcBorders>
          </w:tcPr>
          <w:p w14:paraId="51106B7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5" w:type="pct"/>
            <w:tcBorders>
              <w:left w:val="nil"/>
              <w:bottom w:val="nil"/>
            </w:tcBorders>
          </w:tcPr>
          <w:p w14:paraId="7DF8B46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7064898A" w14:textId="77777777" w:rsidTr="002F580C">
        <w:trPr>
          <w:jc w:val="center"/>
        </w:trPr>
        <w:tc>
          <w:tcPr>
            <w:tcW w:w="1425" w:type="pct"/>
          </w:tcPr>
          <w:p w14:paraId="606BC3EC"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b/>
              </w:rPr>
            </w:pPr>
            <w:r w:rsidRPr="002F5298">
              <w:rPr>
                <w:rFonts w:ascii="Times New Roman" w:hAnsi="Times New Roman" w:cs="Times New Roman"/>
                <w:b/>
              </w:rPr>
              <w:t>Further controls</w:t>
            </w:r>
          </w:p>
        </w:tc>
        <w:tc>
          <w:tcPr>
            <w:tcW w:w="554" w:type="pct"/>
          </w:tcPr>
          <w:p w14:paraId="214828B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684F21F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Pr>
          <w:p w14:paraId="3ED5E12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right w:val="dashed" w:sz="4" w:space="0" w:color="auto"/>
            </w:tcBorders>
          </w:tcPr>
          <w:p w14:paraId="2E2AB33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711" w:type="pct"/>
            <w:tcBorders>
              <w:left w:val="dashed" w:sz="4" w:space="0" w:color="auto"/>
            </w:tcBorders>
          </w:tcPr>
          <w:p w14:paraId="372AF57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554" w:type="pct"/>
            <w:tcBorders>
              <w:bottom w:val="nil"/>
              <w:right w:val="nil"/>
            </w:tcBorders>
          </w:tcPr>
          <w:p w14:paraId="06189D7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c>
          <w:tcPr>
            <w:tcW w:w="95" w:type="pct"/>
            <w:tcBorders>
              <w:left w:val="nil"/>
              <w:bottom w:val="nil"/>
            </w:tcBorders>
          </w:tcPr>
          <w:p w14:paraId="795CDA8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6CFC80A0" w14:textId="77777777" w:rsidTr="002F580C">
        <w:trPr>
          <w:jc w:val="center"/>
        </w:trPr>
        <w:tc>
          <w:tcPr>
            <w:tcW w:w="1425" w:type="pct"/>
          </w:tcPr>
          <w:p w14:paraId="5BFD62A0"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Individual controls</w:t>
            </w:r>
          </w:p>
        </w:tc>
        <w:tc>
          <w:tcPr>
            <w:tcW w:w="554" w:type="pct"/>
          </w:tcPr>
          <w:p w14:paraId="22BD8724"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5BF642F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11733A1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right w:val="dashed" w:sz="4" w:space="0" w:color="auto"/>
            </w:tcBorders>
          </w:tcPr>
          <w:p w14:paraId="0C879D8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tcBorders>
          </w:tcPr>
          <w:p w14:paraId="49B4225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nil"/>
            </w:tcBorders>
          </w:tcPr>
          <w:p w14:paraId="1E95F73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nil"/>
            </w:tcBorders>
          </w:tcPr>
          <w:p w14:paraId="7A3AA94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EE547FC" w14:textId="77777777" w:rsidTr="002F580C">
        <w:trPr>
          <w:jc w:val="center"/>
        </w:trPr>
        <w:tc>
          <w:tcPr>
            <w:tcW w:w="1425" w:type="pct"/>
          </w:tcPr>
          <w:p w14:paraId="2DDF7BD4"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Year dummies</w:t>
            </w:r>
          </w:p>
        </w:tc>
        <w:tc>
          <w:tcPr>
            <w:tcW w:w="554" w:type="pct"/>
          </w:tcPr>
          <w:p w14:paraId="719E37A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5DCAC28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4694ED5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right w:val="dashed" w:sz="4" w:space="0" w:color="auto"/>
            </w:tcBorders>
          </w:tcPr>
          <w:p w14:paraId="5A61DC9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tcBorders>
          </w:tcPr>
          <w:p w14:paraId="7758CA0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nil"/>
            </w:tcBorders>
          </w:tcPr>
          <w:p w14:paraId="244C20D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nil"/>
            </w:tcBorders>
          </w:tcPr>
          <w:p w14:paraId="179513A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42A5589F" w14:textId="77777777" w:rsidTr="002F580C">
        <w:trPr>
          <w:jc w:val="center"/>
        </w:trPr>
        <w:tc>
          <w:tcPr>
            <w:tcW w:w="1425" w:type="pct"/>
          </w:tcPr>
          <w:p w14:paraId="7D0765FC"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Institutional quality &amp; Incentives</w:t>
            </w:r>
          </w:p>
        </w:tc>
        <w:tc>
          <w:tcPr>
            <w:tcW w:w="554" w:type="pct"/>
          </w:tcPr>
          <w:p w14:paraId="1FE073C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00C65D4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54F456C9"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right w:val="dashed" w:sz="4" w:space="0" w:color="auto"/>
            </w:tcBorders>
          </w:tcPr>
          <w:p w14:paraId="3CB2447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tcBorders>
          </w:tcPr>
          <w:p w14:paraId="1DFA9B8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nil"/>
            </w:tcBorders>
          </w:tcPr>
          <w:p w14:paraId="322D1FE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nil"/>
            </w:tcBorders>
          </w:tcPr>
          <w:p w14:paraId="082E7C1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14376AC8" w14:textId="77777777" w:rsidTr="002F580C">
        <w:trPr>
          <w:jc w:val="center"/>
        </w:trPr>
        <w:tc>
          <w:tcPr>
            <w:tcW w:w="1425" w:type="pct"/>
          </w:tcPr>
          <w:p w14:paraId="5C459830"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Culture  and Religion</w:t>
            </w:r>
          </w:p>
        </w:tc>
        <w:tc>
          <w:tcPr>
            <w:tcW w:w="554" w:type="pct"/>
          </w:tcPr>
          <w:p w14:paraId="74EC4DC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28703A5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Pr>
          <w:p w14:paraId="747BB376"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right w:val="dashed" w:sz="4" w:space="0" w:color="auto"/>
            </w:tcBorders>
          </w:tcPr>
          <w:p w14:paraId="48A0A01E"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tcBorders>
          </w:tcPr>
          <w:p w14:paraId="552B684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nil"/>
            </w:tcBorders>
          </w:tcPr>
          <w:p w14:paraId="7D4B58C8"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nil"/>
            </w:tcBorders>
          </w:tcPr>
          <w:p w14:paraId="4E99E252"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684D7D2A" w14:textId="77777777" w:rsidTr="002F580C">
        <w:trPr>
          <w:jc w:val="center"/>
        </w:trPr>
        <w:tc>
          <w:tcPr>
            <w:tcW w:w="1425" w:type="pct"/>
            <w:tcBorders>
              <w:bottom w:val="nil"/>
            </w:tcBorders>
          </w:tcPr>
          <w:p w14:paraId="2D0841D7"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Evolutionary distance</w:t>
            </w:r>
          </w:p>
        </w:tc>
        <w:tc>
          <w:tcPr>
            <w:tcW w:w="554" w:type="pct"/>
            <w:tcBorders>
              <w:bottom w:val="nil"/>
            </w:tcBorders>
          </w:tcPr>
          <w:p w14:paraId="30D2A983"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tcBorders>
          </w:tcPr>
          <w:p w14:paraId="1CBDE4F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tcBorders>
          </w:tcPr>
          <w:p w14:paraId="3C0595CF"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dashed" w:sz="4" w:space="0" w:color="auto"/>
            </w:tcBorders>
          </w:tcPr>
          <w:p w14:paraId="3D50FFA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bottom w:val="nil"/>
            </w:tcBorders>
          </w:tcPr>
          <w:p w14:paraId="676B81F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nil"/>
              <w:right w:val="nil"/>
            </w:tcBorders>
          </w:tcPr>
          <w:p w14:paraId="2266406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nil"/>
            </w:tcBorders>
          </w:tcPr>
          <w:p w14:paraId="47C11DBC"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r w:rsidR="002F580C" w:rsidRPr="00131A7B" w14:paraId="30C06446" w14:textId="77777777" w:rsidTr="002F580C">
        <w:trPr>
          <w:jc w:val="center"/>
        </w:trPr>
        <w:tc>
          <w:tcPr>
            <w:tcW w:w="1425" w:type="pct"/>
            <w:tcBorders>
              <w:bottom w:val="single" w:sz="4" w:space="0" w:color="auto"/>
            </w:tcBorders>
          </w:tcPr>
          <w:p w14:paraId="7FC7A70B" w14:textId="77777777" w:rsidR="002F580C" w:rsidRPr="002F5298" w:rsidRDefault="002F580C"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Extra  interactions</w:t>
            </w:r>
          </w:p>
        </w:tc>
        <w:tc>
          <w:tcPr>
            <w:tcW w:w="554" w:type="pct"/>
            <w:tcBorders>
              <w:bottom w:val="single" w:sz="4" w:space="0" w:color="auto"/>
            </w:tcBorders>
          </w:tcPr>
          <w:p w14:paraId="29605BB1"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single" w:sz="4" w:space="0" w:color="auto"/>
            </w:tcBorders>
          </w:tcPr>
          <w:p w14:paraId="70AA512A"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554" w:type="pct"/>
            <w:tcBorders>
              <w:bottom w:val="single" w:sz="4" w:space="0" w:color="auto"/>
            </w:tcBorders>
          </w:tcPr>
          <w:p w14:paraId="50F8BD7B"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No</w:t>
            </w:r>
          </w:p>
        </w:tc>
        <w:tc>
          <w:tcPr>
            <w:tcW w:w="554" w:type="pct"/>
            <w:tcBorders>
              <w:bottom w:val="single" w:sz="4" w:space="0" w:color="auto"/>
              <w:right w:val="dashed" w:sz="4" w:space="0" w:color="auto"/>
            </w:tcBorders>
          </w:tcPr>
          <w:p w14:paraId="7189F005"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711" w:type="pct"/>
            <w:tcBorders>
              <w:left w:val="dashed" w:sz="4" w:space="0" w:color="auto"/>
              <w:bottom w:val="single" w:sz="4" w:space="0" w:color="auto"/>
            </w:tcBorders>
          </w:tcPr>
          <w:p w14:paraId="53C9F5F0"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No</w:t>
            </w:r>
          </w:p>
        </w:tc>
        <w:tc>
          <w:tcPr>
            <w:tcW w:w="554" w:type="pct"/>
            <w:tcBorders>
              <w:bottom w:val="single" w:sz="4" w:space="0" w:color="auto"/>
              <w:right w:val="nil"/>
            </w:tcBorders>
          </w:tcPr>
          <w:p w14:paraId="05ECD76D"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5" w:type="pct"/>
            <w:tcBorders>
              <w:left w:val="nil"/>
              <w:bottom w:val="single" w:sz="4" w:space="0" w:color="auto"/>
            </w:tcBorders>
          </w:tcPr>
          <w:p w14:paraId="6A111EE7" w14:textId="77777777" w:rsidR="002F580C" w:rsidRPr="002F5298" w:rsidRDefault="002F580C" w:rsidP="002F5298">
            <w:pPr>
              <w:widowControl w:val="0"/>
              <w:autoSpaceDE w:val="0"/>
              <w:autoSpaceDN w:val="0"/>
              <w:adjustRightInd w:val="0"/>
              <w:spacing w:after="0" w:line="480" w:lineRule="auto"/>
              <w:jc w:val="center"/>
              <w:rPr>
                <w:rFonts w:ascii="Times New Roman" w:hAnsi="Times New Roman" w:cs="Times New Roman"/>
              </w:rPr>
            </w:pPr>
          </w:p>
        </w:tc>
      </w:tr>
    </w:tbl>
    <w:p w14:paraId="5FD38C52" w14:textId="77777777" w:rsidR="00FE25A4" w:rsidRPr="002F5298" w:rsidRDefault="00FE25A4"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Robust standard errors in parentheses; *** p&lt;0.01, ** p&lt;0.05, * p&lt;0.1. </w:t>
      </w:r>
    </w:p>
    <w:p w14:paraId="51BB1D26" w14:textId="77777777" w:rsidR="006E2C09" w:rsidRPr="002F5298" w:rsidRDefault="006E2C09"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sectPr w:rsidR="006E2C09" w:rsidRPr="002F5298" w:rsidSect="002F580C">
          <w:pgSz w:w="11906" w:h="16838"/>
          <w:pgMar w:top="1417" w:right="1276" w:bottom="1417" w:left="1274" w:header="708" w:footer="708" w:gutter="0"/>
          <w:cols w:space="708"/>
          <w:docGrid w:linePitch="360"/>
        </w:sectPr>
      </w:pPr>
    </w:p>
    <w:p w14:paraId="125A2235" w14:textId="77777777" w:rsidR="000865F9" w:rsidRPr="00027F3F" w:rsidRDefault="000865F9" w:rsidP="002F5298">
      <w:pPr>
        <w:pStyle w:val="ListParagraph"/>
        <w:spacing w:after="0" w:line="480" w:lineRule="auto"/>
        <w:jc w:val="center"/>
        <w:rPr>
          <w:rFonts w:ascii="Times New Roman" w:hAnsi="Times New Roman" w:cs="Times New Roman"/>
          <w:lang w:val="en-US"/>
        </w:rPr>
      </w:pPr>
      <w:r w:rsidRPr="00131A7B">
        <w:rPr>
          <w:rFonts w:ascii="Times New Roman" w:hAnsi="Times New Roman" w:cs="Times New Roman"/>
          <w:lang w:val="en-US"/>
        </w:rPr>
        <w:lastRenderedPageBreak/>
        <w:t xml:space="preserve">Table </w:t>
      </w:r>
      <w:r w:rsidR="00AC558B" w:rsidRPr="00131A7B">
        <w:rPr>
          <w:rFonts w:ascii="Times New Roman" w:hAnsi="Times New Roman" w:cs="Times New Roman"/>
          <w:lang w:val="en-US"/>
        </w:rPr>
        <w:t>B6</w:t>
      </w:r>
      <w:r w:rsidRPr="00027F3F">
        <w:rPr>
          <w:rFonts w:ascii="Times New Roman" w:hAnsi="Times New Roman" w:cs="Times New Roman"/>
          <w:lang w:val="en-US"/>
        </w:rPr>
        <w:t>: Informal institution as mediator of formal institution,</w:t>
      </w:r>
    </w:p>
    <w:tbl>
      <w:tblPr>
        <w:tblW w:w="6722" w:type="dxa"/>
        <w:jc w:val="center"/>
        <w:tblBorders>
          <w:bottom w:val="single" w:sz="4" w:space="0" w:color="auto"/>
        </w:tblBorders>
        <w:tblLayout w:type="fixed"/>
        <w:tblCellMar>
          <w:left w:w="75" w:type="dxa"/>
          <w:right w:w="75" w:type="dxa"/>
        </w:tblCellMar>
        <w:tblLook w:val="0000" w:firstRow="0" w:lastRow="0" w:firstColumn="0" w:lastColumn="0" w:noHBand="0" w:noVBand="0"/>
      </w:tblPr>
      <w:tblGrid>
        <w:gridCol w:w="2363"/>
        <w:gridCol w:w="2416"/>
        <w:gridCol w:w="1943"/>
      </w:tblGrid>
      <w:tr w:rsidR="000865F9" w:rsidRPr="00131A7B" w14:paraId="27043F86" w14:textId="77777777" w:rsidTr="000865F9">
        <w:trPr>
          <w:jc w:val="center"/>
        </w:trPr>
        <w:tc>
          <w:tcPr>
            <w:tcW w:w="2363" w:type="dxa"/>
            <w:tcBorders>
              <w:top w:val="single" w:sz="12" w:space="0" w:color="auto"/>
              <w:bottom w:val="single" w:sz="4" w:space="0" w:color="auto"/>
            </w:tcBorders>
          </w:tcPr>
          <w:p w14:paraId="26DF1835"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p>
        </w:tc>
        <w:tc>
          <w:tcPr>
            <w:tcW w:w="4359" w:type="dxa"/>
            <w:gridSpan w:val="2"/>
            <w:tcBorders>
              <w:top w:val="single" w:sz="12" w:space="0" w:color="auto"/>
              <w:bottom w:val="single" w:sz="4" w:space="0" w:color="auto"/>
            </w:tcBorders>
          </w:tcPr>
          <w:p w14:paraId="57B071A2"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rPr>
            </w:pPr>
            <w:r w:rsidRPr="00131A7B">
              <w:rPr>
                <w:rFonts w:ascii="Times New Roman" w:hAnsi="Times New Roman" w:cs="Times New Roman"/>
                <w:lang w:val="en-US"/>
              </w:rPr>
              <w:t>Dependent variable</w:t>
            </w:r>
          </w:p>
        </w:tc>
      </w:tr>
      <w:tr w:rsidR="009D1A9B" w:rsidRPr="00131A7B" w14:paraId="79480D05" w14:textId="77777777" w:rsidTr="00AC558B">
        <w:trPr>
          <w:jc w:val="center"/>
        </w:trPr>
        <w:tc>
          <w:tcPr>
            <w:tcW w:w="2363" w:type="dxa"/>
            <w:tcBorders>
              <w:bottom w:val="single" w:sz="4" w:space="0" w:color="auto"/>
            </w:tcBorders>
          </w:tcPr>
          <w:p w14:paraId="6905D231"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rPr>
            </w:pPr>
          </w:p>
        </w:tc>
        <w:tc>
          <w:tcPr>
            <w:tcW w:w="2416" w:type="dxa"/>
            <w:tcBorders>
              <w:top w:val="single" w:sz="4" w:space="0" w:color="auto"/>
              <w:bottom w:val="single" w:sz="4" w:space="0" w:color="auto"/>
            </w:tcBorders>
          </w:tcPr>
          <w:p w14:paraId="1F5D8BD4"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rPr>
            </w:pPr>
            <w:r w:rsidRPr="00131A7B">
              <w:rPr>
                <w:rFonts w:ascii="Times New Roman" w:hAnsi="Times New Roman" w:cs="Times New Roman"/>
                <w:lang w:val="en-US"/>
              </w:rPr>
              <w:t>RegQual.</w:t>
            </w:r>
          </w:p>
        </w:tc>
        <w:tc>
          <w:tcPr>
            <w:tcW w:w="1943" w:type="dxa"/>
            <w:tcBorders>
              <w:top w:val="single" w:sz="4" w:space="0" w:color="auto"/>
              <w:bottom w:val="single" w:sz="4" w:space="0" w:color="auto"/>
            </w:tcBorders>
          </w:tcPr>
          <w:p w14:paraId="62C9F850"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rPr>
            </w:pPr>
            <w:r w:rsidRPr="00131A7B">
              <w:rPr>
                <w:rFonts w:ascii="Times New Roman" w:hAnsi="Times New Roman" w:cs="Times New Roman"/>
                <w:lang w:val="en-US"/>
              </w:rPr>
              <w:t>Polity2</w:t>
            </w:r>
          </w:p>
        </w:tc>
      </w:tr>
      <w:tr w:rsidR="009D1A9B" w:rsidRPr="00131A7B" w14:paraId="761F7C9F" w14:textId="77777777" w:rsidTr="00AC558B">
        <w:trPr>
          <w:jc w:val="center"/>
        </w:trPr>
        <w:tc>
          <w:tcPr>
            <w:tcW w:w="2363" w:type="dxa"/>
            <w:tcBorders>
              <w:bottom w:val="single" w:sz="4" w:space="0" w:color="auto"/>
            </w:tcBorders>
          </w:tcPr>
          <w:p w14:paraId="5C287199"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Effects</w:t>
            </w:r>
          </w:p>
        </w:tc>
        <w:tc>
          <w:tcPr>
            <w:tcW w:w="2416" w:type="dxa"/>
            <w:tcBorders>
              <w:top w:val="single" w:sz="4" w:space="0" w:color="auto"/>
              <w:bottom w:val="single" w:sz="4" w:space="0" w:color="auto"/>
            </w:tcBorders>
          </w:tcPr>
          <w:p w14:paraId="169AF34B"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w:t>
            </w:r>
          </w:p>
        </w:tc>
        <w:tc>
          <w:tcPr>
            <w:tcW w:w="1943" w:type="dxa"/>
            <w:tcBorders>
              <w:top w:val="single" w:sz="4" w:space="0" w:color="auto"/>
              <w:bottom w:val="single" w:sz="4" w:space="0" w:color="auto"/>
            </w:tcBorders>
          </w:tcPr>
          <w:p w14:paraId="51744FA0"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w:t>
            </w:r>
          </w:p>
        </w:tc>
      </w:tr>
      <w:tr w:rsidR="009D1A9B" w:rsidRPr="00131A7B" w14:paraId="2F0AC694" w14:textId="77777777" w:rsidTr="00AC558B">
        <w:trPr>
          <w:jc w:val="center"/>
        </w:trPr>
        <w:tc>
          <w:tcPr>
            <w:tcW w:w="2363" w:type="dxa"/>
            <w:tcBorders>
              <w:top w:val="single" w:sz="4" w:space="0" w:color="auto"/>
            </w:tcBorders>
          </w:tcPr>
          <w:p w14:paraId="30FCD540"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ACME</w:t>
            </w:r>
          </w:p>
        </w:tc>
        <w:tc>
          <w:tcPr>
            <w:tcW w:w="2416" w:type="dxa"/>
            <w:tcBorders>
              <w:top w:val="single" w:sz="4" w:space="0" w:color="auto"/>
            </w:tcBorders>
          </w:tcPr>
          <w:p w14:paraId="6E8DCAE5"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0.024</w:t>
            </w:r>
          </w:p>
        </w:tc>
        <w:tc>
          <w:tcPr>
            <w:tcW w:w="1943" w:type="dxa"/>
            <w:tcBorders>
              <w:top w:val="single" w:sz="4" w:space="0" w:color="auto"/>
            </w:tcBorders>
          </w:tcPr>
          <w:p w14:paraId="50AD9A71"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0.050**</w:t>
            </w:r>
          </w:p>
        </w:tc>
      </w:tr>
      <w:tr w:rsidR="009D1A9B" w:rsidRPr="00131A7B" w14:paraId="11CBDC68" w14:textId="77777777" w:rsidTr="00AC558B">
        <w:trPr>
          <w:jc w:val="center"/>
        </w:trPr>
        <w:tc>
          <w:tcPr>
            <w:tcW w:w="2363" w:type="dxa"/>
          </w:tcPr>
          <w:p w14:paraId="4B70FA53"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Direct Effect          </w:t>
            </w:r>
          </w:p>
        </w:tc>
        <w:tc>
          <w:tcPr>
            <w:tcW w:w="2416" w:type="dxa"/>
          </w:tcPr>
          <w:p w14:paraId="484024D5"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0.512**</w:t>
            </w:r>
          </w:p>
        </w:tc>
        <w:tc>
          <w:tcPr>
            <w:tcW w:w="1943" w:type="dxa"/>
          </w:tcPr>
          <w:p w14:paraId="5FD1E1AF"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4.364**</w:t>
            </w:r>
          </w:p>
        </w:tc>
      </w:tr>
      <w:tr w:rsidR="009D1A9B" w:rsidRPr="00131A7B" w14:paraId="7F5AB646" w14:textId="77777777" w:rsidTr="00AC558B">
        <w:trPr>
          <w:jc w:val="center"/>
        </w:trPr>
        <w:tc>
          <w:tcPr>
            <w:tcW w:w="2363" w:type="dxa"/>
          </w:tcPr>
          <w:p w14:paraId="54D32F7D"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Total Effect</w:t>
            </w:r>
          </w:p>
        </w:tc>
        <w:tc>
          <w:tcPr>
            <w:tcW w:w="2416" w:type="dxa"/>
          </w:tcPr>
          <w:p w14:paraId="44D1A09B"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0.536**</w:t>
            </w:r>
          </w:p>
        </w:tc>
        <w:tc>
          <w:tcPr>
            <w:tcW w:w="1943" w:type="dxa"/>
          </w:tcPr>
          <w:p w14:paraId="390B3E1D"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4.413**</w:t>
            </w:r>
          </w:p>
        </w:tc>
      </w:tr>
      <w:tr w:rsidR="009D1A9B" w:rsidRPr="00131A7B" w14:paraId="7888BA85" w14:textId="77777777" w:rsidTr="00AC558B">
        <w:trPr>
          <w:jc w:val="center"/>
        </w:trPr>
        <w:tc>
          <w:tcPr>
            <w:tcW w:w="2363" w:type="dxa"/>
          </w:tcPr>
          <w:p w14:paraId="560F902B"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p>
        </w:tc>
        <w:tc>
          <w:tcPr>
            <w:tcW w:w="2416" w:type="dxa"/>
          </w:tcPr>
          <w:p w14:paraId="2E1A9B76"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943" w:type="dxa"/>
          </w:tcPr>
          <w:p w14:paraId="4DCACF8A"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9D1A9B" w:rsidRPr="00131A7B" w14:paraId="170A16C6" w14:textId="77777777" w:rsidTr="00AC558B">
        <w:trPr>
          <w:jc w:val="center"/>
        </w:trPr>
        <w:tc>
          <w:tcPr>
            <w:tcW w:w="2363" w:type="dxa"/>
          </w:tcPr>
          <w:p w14:paraId="306874E8"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of Total Effect mediated</w:t>
            </w:r>
          </w:p>
        </w:tc>
        <w:tc>
          <w:tcPr>
            <w:tcW w:w="2416" w:type="dxa"/>
          </w:tcPr>
          <w:p w14:paraId="3259B409"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0.044**</w:t>
            </w:r>
          </w:p>
        </w:tc>
        <w:tc>
          <w:tcPr>
            <w:tcW w:w="1943" w:type="dxa"/>
          </w:tcPr>
          <w:p w14:paraId="365C893F"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0.011**</w:t>
            </w:r>
          </w:p>
        </w:tc>
      </w:tr>
      <w:tr w:rsidR="009D1A9B" w:rsidRPr="00131A7B" w14:paraId="2F30F01B" w14:textId="77777777" w:rsidTr="00AC558B">
        <w:trPr>
          <w:jc w:val="center"/>
        </w:trPr>
        <w:tc>
          <w:tcPr>
            <w:tcW w:w="2363" w:type="dxa"/>
          </w:tcPr>
          <w:p w14:paraId="79185815"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Further controls</w:t>
            </w:r>
          </w:p>
        </w:tc>
        <w:tc>
          <w:tcPr>
            <w:tcW w:w="2416" w:type="dxa"/>
          </w:tcPr>
          <w:p w14:paraId="35F819A3"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943" w:type="dxa"/>
          </w:tcPr>
          <w:p w14:paraId="09FC4D5F"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r>
      <w:tr w:rsidR="009D1A9B" w:rsidRPr="00131A7B" w14:paraId="20D03C4E" w14:textId="77777777" w:rsidTr="00AC558B">
        <w:trPr>
          <w:jc w:val="center"/>
        </w:trPr>
        <w:tc>
          <w:tcPr>
            <w:tcW w:w="2363" w:type="dxa"/>
          </w:tcPr>
          <w:p w14:paraId="0378174D" w14:textId="77777777" w:rsidR="000865F9" w:rsidRPr="002F5298" w:rsidRDefault="000865F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Mediator</w:t>
            </w:r>
          </w:p>
        </w:tc>
        <w:tc>
          <w:tcPr>
            <w:tcW w:w="2416" w:type="dxa"/>
          </w:tcPr>
          <w:p w14:paraId="31229022"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1320" w:dyaOrig="380" w14:anchorId="6E051C77">
                <v:shape id="_x0000_i1053" type="#_x0000_t75" style="width:48.75pt;height:17.25pt" o:ole="">
                  <v:imagedata r:id="rId63" o:title=""/>
                </v:shape>
                <o:OLEObject Type="Embed" ProgID="Equation.3" ShapeID="_x0000_i1053" DrawAspect="Content" ObjectID="_1587583754" r:id="rId79"/>
              </w:object>
            </w:r>
          </w:p>
        </w:tc>
        <w:tc>
          <w:tcPr>
            <w:tcW w:w="1943" w:type="dxa"/>
          </w:tcPr>
          <w:p w14:paraId="160033CF"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A82E0A">
              <w:rPr>
                <w:rFonts w:ascii="Times New Roman" w:hAnsi="Times New Roman" w:cs="Times New Roman"/>
                <w:position w:val="-14"/>
                <w:lang w:val="en-US"/>
              </w:rPr>
              <w:object w:dxaOrig="1320" w:dyaOrig="380" w14:anchorId="5522040E">
                <v:shape id="_x0000_i1054" type="#_x0000_t75" style="width:48.75pt;height:17.25pt" o:ole="">
                  <v:imagedata r:id="rId63" o:title=""/>
                </v:shape>
                <o:OLEObject Type="Embed" ProgID="Equation.3" ShapeID="_x0000_i1054" DrawAspect="Content" ObjectID="_1587583755" r:id="rId80"/>
              </w:object>
            </w:r>
          </w:p>
        </w:tc>
      </w:tr>
    </w:tbl>
    <w:p w14:paraId="6FA64756" w14:textId="77777777" w:rsidR="000865F9" w:rsidRPr="002F5298" w:rsidRDefault="000865F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Standard errors in parentheses; *** p&lt;0.01, ** p&lt;0.05, * p&lt;0.1;</w:t>
      </w:r>
    </w:p>
    <w:p w14:paraId="590BA7A0" w14:textId="77777777" w:rsidR="000865F9" w:rsidRPr="002F5298" w:rsidRDefault="000865F9" w:rsidP="002F5298">
      <w:pPr>
        <w:pStyle w:val="ListParagraph"/>
        <w:widowControl w:val="0"/>
        <w:autoSpaceDE w:val="0"/>
        <w:autoSpaceDN w:val="0"/>
        <w:adjustRightInd w:val="0"/>
        <w:spacing w:after="0" w:line="480" w:lineRule="auto"/>
        <w:rPr>
          <w:rFonts w:ascii="Times New Roman" w:hAnsi="Times New Roman" w:cs="Times New Roman"/>
          <w:b/>
          <w:lang w:val="en-US"/>
        </w:rPr>
      </w:pPr>
    </w:p>
    <w:p w14:paraId="2F2A88DB" w14:textId="77777777" w:rsidR="000865F9" w:rsidRPr="002F5298" w:rsidRDefault="000865F9" w:rsidP="002F5298">
      <w:pPr>
        <w:pStyle w:val="ListParagraph"/>
        <w:widowControl w:val="0"/>
        <w:autoSpaceDE w:val="0"/>
        <w:autoSpaceDN w:val="0"/>
        <w:adjustRightInd w:val="0"/>
        <w:spacing w:after="0" w:line="480" w:lineRule="auto"/>
        <w:rPr>
          <w:rFonts w:ascii="Times New Roman" w:hAnsi="Times New Roman" w:cs="Times New Roman"/>
          <w:b/>
          <w:lang w:val="en-US"/>
        </w:rPr>
      </w:pPr>
    </w:p>
    <w:p w14:paraId="0DD10A56" w14:textId="77777777" w:rsidR="000865F9" w:rsidRPr="002F5298" w:rsidRDefault="000865F9" w:rsidP="002F5298">
      <w:pPr>
        <w:pStyle w:val="ListParagraph"/>
        <w:widowControl w:val="0"/>
        <w:autoSpaceDE w:val="0"/>
        <w:autoSpaceDN w:val="0"/>
        <w:adjustRightInd w:val="0"/>
        <w:spacing w:after="0" w:line="480" w:lineRule="auto"/>
        <w:rPr>
          <w:rFonts w:ascii="Times New Roman" w:hAnsi="Times New Roman" w:cs="Times New Roman"/>
          <w:b/>
          <w:lang w:val="en-US"/>
        </w:rPr>
      </w:pPr>
    </w:p>
    <w:p w14:paraId="27863160" w14:textId="77777777" w:rsidR="00BF1E29" w:rsidRPr="002F5298" w:rsidRDefault="00BF1E29" w:rsidP="002F5298">
      <w:pPr>
        <w:pStyle w:val="ListParagraph"/>
        <w:widowControl w:val="0"/>
        <w:numPr>
          <w:ilvl w:val="0"/>
          <w:numId w:val="22"/>
        </w:numPr>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Instrumental Variable (IV) Approach</w:t>
      </w:r>
    </w:p>
    <w:p w14:paraId="6221093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286A640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As part of the robustness checks, we also estimate the IV model. </w:t>
      </w:r>
    </w:p>
    <w:p w14:paraId="148D635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0F2832C2" w14:textId="77777777" w:rsidR="00BF1E29" w:rsidRPr="002F5298" w:rsidRDefault="00BF1E29" w:rsidP="002F5298">
      <w:pPr>
        <w:spacing w:after="120" w:line="480" w:lineRule="auto"/>
        <w:jc w:val="both"/>
        <w:rPr>
          <w:rFonts w:ascii="Times New Roman" w:hAnsi="Times New Roman" w:cs="Times New Roman"/>
          <w:b/>
          <w:lang w:val="en-US"/>
        </w:rPr>
      </w:pPr>
      <w:r w:rsidRPr="002F5298">
        <w:rPr>
          <w:rFonts w:ascii="Times New Roman" w:hAnsi="Times New Roman" w:cs="Times New Roman"/>
          <w:b/>
          <w:lang w:val="en-US"/>
        </w:rPr>
        <w:t>IV model specification:</w:t>
      </w:r>
    </w:p>
    <w:p w14:paraId="142FFA85" w14:textId="77777777" w:rsidR="007C6A22" w:rsidRPr="002F5298" w:rsidRDefault="007C6A22" w:rsidP="002F5298">
      <w:pPr>
        <w:spacing w:after="120" w:line="480" w:lineRule="auto"/>
        <w:jc w:val="both"/>
        <w:rPr>
          <w:rFonts w:ascii="Times New Roman" w:hAnsi="Times New Roman" w:cs="Times New Roman"/>
          <w:lang w:val="en-US"/>
        </w:rPr>
      </w:pPr>
      <w:r w:rsidRPr="002F5298">
        <w:rPr>
          <w:rFonts w:ascii="Times New Roman" w:hAnsi="Times New Roman" w:cs="Times New Roman"/>
          <w:b/>
          <w:lang w:val="en-US"/>
        </w:rPr>
        <w:t xml:space="preserve">Stage 1:     </w:t>
      </w:r>
      <w:r w:rsidR="00BF1E29" w:rsidRPr="002F5298">
        <w:rPr>
          <w:rFonts w:ascii="Times New Roman" w:hAnsi="Times New Roman" w:cs="Times New Roman"/>
          <w:lang w:val="en-US"/>
        </w:rPr>
        <w:t xml:space="preserve"> </w:t>
      </w:r>
    </w:p>
    <w:p w14:paraId="0FAA8315" w14:textId="77777777" w:rsidR="00BF1E29" w:rsidRPr="002F5298" w:rsidRDefault="00BF1E29" w:rsidP="002F5298">
      <w:pPr>
        <w:spacing w:after="120" w:line="480" w:lineRule="auto"/>
        <w:ind w:firstLine="708"/>
        <w:jc w:val="both"/>
        <w:rPr>
          <w:rFonts w:ascii="Times New Roman" w:hAnsi="Times New Roman" w:cs="Times New Roman"/>
          <w:b/>
          <w:lang w:val="en-US"/>
        </w:rPr>
      </w:pPr>
      <w:r w:rsidRPr="00A82E0A">
        <w:rPr>
          <w:rFonts w:ascii="Times New Roman" w:hAnsi="Times New Roman" w:cs="Times New Roman"/>
          <w:position w:val="-14"/>
          <w:lang w:val="en-US"/>
        </w:rPr>
        <w:object w:dxaOrig="2180" w:dyaOrig="380" w14:anchorId="15026C9F">
          <v:shape id="_x0000_i1055" type="#_x0000_t75" style="width:121.5pt;height:22.5pt" o:ole="">
            <v:imagedata r:id="rId81" o:title=""/>
          </v:shape>
          <o:OLEObject Type="Embed" ProgID="Equation.3" ShapeID="_x0000_i1055" DrawAspect="Content" ObjectID="_1587583756" r:id="rId82"/>
        </w:object>
      </w:r>
      <w:r w:rsidRPr="002F5298">
        <w:rPr>
          <w:rFonts w:ascii="Times New Roman" w:hAnsi="Times New Roman" w:cs="Times New Roman"/>
          <w:lang w:val="en-US"/>
        </w:rPr>
        <w:t xml:space="preserve">    </w:t>
      </w:r>
      <w:r w:rsidRPr="00A82E0A">
        <w:rPr>
          <w:rFonts w:ascii="Times New Roman" w:hAnsi="Times New Roman" w:cs="Times New Roman"/>
          <w:position w:val="-14"/>
          <w:lang w:val="en-US"/>
        </w:rPr>
        <w:object w:dxaOrig="2000" w:dyaOrig="440" w14:anchorId="190DD9F2">
          <v:shape id="_x0000_i1056" type="#_x0000_t75" style="width:105pt;height:23.25pt" o:ole="">
            <v:imagedata r:id="rId83" o:title=""/>
          </v:shape>
          <o:OLEObject Type="Embed" ProgID="Equation.3" ShapeID="_x0000_i1056" DrawAspect="Content" ObjectID="_1587583757" r:id="rId84"/>
        </w:object>
      </w:r>
      <w:r w:rsidRPr="002F5298">
        <w:rPr>
          <w:rFonts w:ascii="Times New Roman" w:hAnsi="Times New Roman" w:cs="Times New Roman"/>
          <w:lang w:val="en-US"/>
        </w:rPr>
        <w:t xml:space="preserve">                              </w:t>
      </w:r>
      <w:r w:rsidR="007C6A22" w:rsidRPr="002F5298">
        <w:rPr>
          <w:rFonts w:ascii="Times New Roman" w:hAnsi="Times New Roman" w:cs="Times New Roman"/>
          <w:lang w:val="en-US"/>
        </w:rPr>
        <w:t xml:space="preserve">             </w:t>
      </w:r>
      <w:r w:rsidRPr="002F5298">
        <w:rPr>
          <w:rFonts w:ascii="Times New Roman" w:hAnsi="Times New Roman" w:cs="Times New Roman"/>
          <w:lang w:val="en-US"/>
        </w:rPr>
        <w:t xml:space="preserv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1</w:t>
      </w:r>
      <w:r w:rsidRPr="002F5298">
        <w:rPr>
          <w:rFonts w:ascii="Times New Roman" w:hAnsi="Times New Roman" w:cs="Times New Roman"/>
          <w:lang w:val="en-US"/>
        </w:rPr>
        <w:t>)</w:t>
      </w:r>
    </w:p>
    <w:p w14:paraId="1B736A0A" w14:textId="77777777" w:rsidR="00BF1E29" w:rsidRPr="002F5298" w:rsidRDefault="00BF1E29" w:rsidP="002F5298">
      <w:pPr>
        <w:spacing w:after="0" w:line="480" w:lineRule="auto"/>
        <w:jc w:val="both"/>
        <w:rPr>
          <w:rFonts w:ascii="Times New Roman" w:hAnsi="Times New Roman" w:cs="Times New Roman"/>
          <w:lang w:val="en-US"/>
        </w:rPr>
      </w:pPr>
      <w:r w:rsidRPr="002F5298">
        <w:rPr>
          <w:rFonts w:ascii="Times New Roman" w:hAnsi="Times New Roman" w:cs="Times New Roman"/>
          <w:lang w:val="en-US"/>
        </w:rPr>
        <w:t xml:space="preserve">where </w:t>
      </w:r>
      <w:r w:rsidRPr="00A82E0A">
        <w:rPr>
          <w:rFonts w:ascii="Times New Roman" w:hAnsi="Times New Roman" w:cs="Times New Roman"/>
          <w:position w:val="-10"/>
          <w:lang w:val="en-US"/>
        </w:rPr>
        <w:object w:dxaOrig="320" w:dyaOrig="320" w14:anchorId="436EC5A5">
          <v:shape id="_x0000_i1057" type="#_x0000_t75" style="width:19.5pt;height:19.5pt" o:ole="">
            <v:imagedata r:id="rId85" o:title=""/>
          </v:shape>
          <o:OLEObject Type="Embed" ProgID="Equation.3" ShapeID="_x0000_i1057" DrawAspect="Content" ObjectID="_1587583758" r:id="rId86"/>
        </w:object>
      </w:r>
      <w:r w:rsidRPr="002F5298">
        <w:rPr>
          <w:rFonts w:ascii="Times New Roman" w:hAnsi="Times New Roman" w:cs="Times New Roman"/>
          <w:lang w:val="en-US"/>
        </w:rPr>
        <w:t xml:space="preserve"> and </w:t>
      </w:r>
      <w:r w:rsidRPr="00A82E0A">
        <w:rPr>
          <w:rFonts w:ascii="Times New Roman" w:hAnsi="Times New Roman" w:cs="Times New Roman"/>
          <w:position w:val="-10"/>
          <w:lang w:val="en-US"/>
        </w:rPr>
        <w:object w:dxaOrig="279" w:dyaOrig="320" w14:anchorId="0BA135A5">
          <v:shape id="_x0000_i1058" type="#_x0000_t75" style="width:16.5pt;height:19.5pt" o:ole="">
            <v:imagedata r:id="rId87" o:title=""/>
          </v:shape>
          <o:OLEObject Type="Embed" ProgID="Equation.3" ShapeID="_x0000_i1058" DrawAspect="Content" ObjectID="_1587583759" r:id="rId88"/>
        </w:object>
      </w:r>
      <w:r w:rsidRPr="002F5298">
        <w:rPr>
          <w:rFonts w:ascii="Times New Roman" w:hAnsi="Times New Roman" w:cs="Times New Roman"/>
          <w:lang w:val="en-US"/>
        </w:rPr>
        <w:t xml:space="preserve">are parameters to be estimated, </w:t>
      </w:r>
      <w:r w:rsidRPr="00A82E0A">
        <w:rPr>
          <w:rFonts w:ascii="Times New Roman" w:hAnsi="Times New Roman" w:cs="Times New Roman"/>
          <w:position w:val="-14"/>
          <w:lang w:val="en-US"/>
        </w:rPr>
        <w:object w:dxaOrig="620" w:dyaOrig="380" w14:anchorId="4293A13B">
          <v:shape id="_x0000_i1059" type="#_x0000_t75" style="width:29.25pt;height:17.25pt" o:ole="">
            <v:imagedata r:id="rId89" o:title=""/>
          </v:shape>
          <o:OLEObject Type="Embed" ProgID="Equation.3" ShapeID="_x0000_i1059" DrawAspect="Content" ObjectID="_1587583760" r:id="rId90"/>
        </w:object>
      </w:r>
      <w:r w:rsidRPr="002F5298">
        <w:rPr>
          <w:rFonts w:ascii="Times New Roman" w:hAnsi="Times New Roman" w:cs="Times New Roman"/>
          <w:lang w:val="en-US"/>
        </w:rPr>
        <w:t xml:space="preserve">geographical climate indicator dummy and </w:t>
      </w:r>
      <w:r w:rsidRPr="00A82E0A">
        <w:rPr>
          <w:rFonts w:ascii="Times New Roman" w:hAnsi="Times New Roman" w:cs="Times New Roman"/>
          <w:position w:val="-14"/>
        </w:rPr>
        <w:object w:dxaOrig="300" w:dyaOrig="380" w14:anchorId="349D274E">
          <v:shape id="_x0000_i1060" type="#_x0000_t75" style="width:15pt;height:19.5pt" o:ole="">
            <v:imagedata r:id="rId91" o:title=""/>
          </v:shape>
          <o:OLEObject Type="Embed" ProgID="Equation.3" ShapeID="_x0000_i1060" DrawAspect="Content" ObjectID="_1587583761" r:id="rId92"/>
        </w:object>
      </w:r>
      <w:r w:rsidRPr="002F5298">
        <w:rPr>
          <w:rFonts w:ascii="Times New Roman" w:hAnsi="Times New Roman" w:cs="Times New Roman"/>
          <w:lang w:val="en-US"/>
        </w:rPr>
        <w:t>is the error term.</w:t>
      </w:r>
    </w:p>
    <w:p w14:paraId="35B7B7F5" w14:textId="77777777" w:rsidR="007C6A22" w:rsidRPr="002F5298" w:rsidRDefault="007C6A22" w:rsidP="002F5298">
      <w:pPr>
        <w:spacing w:after="0" w:line="480" w:lineRule="auto"/>
        <w:jc w:val="both"/>
        <w:rPr>
          <w:rFonts w:ascii="Times New Roman" w:hAnsi="Times New Roman" w:cs="Times New Roman"/>
          <w:lang w:val="en-US"/>
        </w:rPr>
      </w:pPr>
    </w:p>
    <w:p w14:paraId="6418FFED" w14:textId="77777777" w:rsidR="007C6A22" w:rsidRPr="002F5298" w:rsidRDefault="00BF1E29" w:rsidP="002F5298">
      <w:pPr>
        <w:spacing w:line="480" w:lineRule="auto"/>
        <w:jc w:val="both"/>
        <w:rPr>
          <w:rFonts w:ascii="Times New Roman" w:hAnsi="Times New Roman" w:cs="Times New Roman"/>
          <w:b/>
          <w:lang w:val="en-US"/>
        </w:rPr>
      </w:pPr>
      <w:r w:rsidRPr="002F5298">
        <w:rPr>
          <w:rFonts w:ascii="Times New Roman" w:hAnsi="Times New Roman" w:cs="Times New Roman"/>
          <w:b/>
          <w:lang w:val="en-US"/>
        </w:rPr>
        <w:lastRenderedPageBreak/>
        <w:t>Stage 2</w:t>
      </w:r>
      <w:r w:rsidR="007C6A22" w:rsidRPr="002F5298">
        <w:rPr>
          <w:rFonts w:ascii="Times New Roman" w:hAnsi="Times New Roman" w:cs="Times New Roman"/>
          <w:b/>
          <w:lang w:val="en-US"/>
        </w:rPr>
        <w:t xml:space="preserve">:   </w:t>
      </w:r>
    </w:p>
    <w:p w14:paraId="2E1F23B4" w14:textId="77777777" w:rsidR="00BF1E29" w:rsidRPr="002F5298" w:rsidRDefault="00BF1E29" w:rsidP="002F5298">
      <w:pPr>
        <w:spacing w:line="480" w:lineRule="auto"/>
        <w:ind w:firstLine="708"/>
        <w:jc w:val="both"/>
        <w:rPr>
          <w:rFonts w:ascii="Times New Roman" w:hAnsi="Times New Roman" w:cs="Times New Roman"/>
          <w:lang w:val="en-US"/>
        </w:rPr>
      </w:pPr>
      <w:r w:rsidRPr="00C74CDF">
        <w:rPr>
          <w:rFonts w:ascii="Times New Roman" w:hAnsi="Times New Roman" w:cs="Times New Roman"/>
          <w:position w:val="-14"/>
          <w:lang w:val="en-US"/>
        </w:rPr>
        <w:object w:dxaOrig="3000" w:dyaOrig="440" w14:anchorId="0BF9B122">
          <v:shape id="_x0000_i1061" type="#_x0000_t75" style="width:174pt;height:26.25pt" o:ole="">
            <v:imagedata r:id="rId93" o:title=""/>
          </v:shape>
          <o:OLEObject Type="Embed" ProgID="Equation.3" ShapeID="_x0000_i1061" DrawAspect="Content" ObjectID="_1587583762" r:id="rId94"/>
        </w:object>
      </w:r>
      <w:r w:rsidR="007C6A22" w:rsidRPr="002F5298">
        <w:rPr>
          <w:rFonts w:ascii="Times New Roman" w:hAnsi="Times New Roman" w:cs="Times New Roman"/>
          <w:lang w:val="en-US"/>
        </w:rPr>
        <w:t xml:space="preserve">  </w:t>
      </w:r>
      <w:r w:rsidRPr="002F5298">
        <w:rPr>
          <w:rFonts w:ascii="Times New Roman" w:hAnsi="Times New Roman" w:cs="Times New Roman"/>
          <w:lang w:val="en-US"/>
        </w:rPr>
        <w:t xml:space="preserv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2</w:t>
      </w:r>
      <w:r w:rsidRPr="002F5298">
        <w:rPr>
          <w:rFonts w:ascii="Times New Roman" w:hAnsi="Times New Roman" w:cs="Times New Roman"/>
          <w:lang w:val="en-US"/>
        </w:rPr>
        <w:t>)</w:t>
      </w:r>
    </w:p>
    <w:p w14:paraId="7BA98CD9" w14:textId="77777777" w:rsidR="00BF1E29" w:rsidRPr="002F5298" w:rsidRDefault="00BF1E29" w:rsidP="002F5298">
      <w:pPr>
        <w:spacing w:line="480" w:lineRule="auto"/>
        <w:jc w:val="both"/>
        <w:rPr>
          <w:rFonts w:ascii="Times New Roman" w:hAnsi="Times New Roman" w:cs="Times New Roman"/>
          <w:lang w:val="en-US"/>
        </w:rPr>
      </w:pPr>
      <w:r w:rsidRPr="00C74CDF">
        <w:rPr>
          <w:rFonts w:ascii="Times New Roman" w:hAnsi="Times New Roman" w:cs="Times New Roman"/>
          <w:position w:val="-14"/>
          <w:lang w:val="en-US"/>
        </w:rPr>
        <w:object w:dxaOrig="900" w:dyaOrig="380" w14:anchorId="050D1802">
          <v:shape id="_x0000_i1062" type="#_x0000_t75" style="width:45pt;height:19.5pt" o:ole="">
            <v:imagedata r:id="rId95" o:title=""/>
          </v:shape>
          <o:OLEObject Type="Embed" ProgID="Equation.3" ShapeID="_x0000_i1062" DrawAspect="Content" ObjectID="_1587583763" r:id="rId96"/>
        </w:object>
      </w:r>
      <w:r w:rsidRPr="002F5298">
        <w:rPr>
          <w:rFonts w:ascii="Times New Roman" w:hAnsi="Times New Roman" w:cs="Times New Roman"/>
          <w:lang w:val="en-US"/>
        </w:rPr>
        <w:t xml:space="preserve">is per capita GDP of country j at time (year) t; </w:t>
      </w:r>
      <w:r w:rsidRPr="00C74CDF">
        <w:rPr>
          <w:rFonts w:ascii="Times New Roman" w:hAnsi="Times New Roman" w:cs="Times New Roman"/>
          <w:position w:val="-14"/>
          <w:lang w:val="en-US"/>
        </w:rPr>
        <w:object w:dxaOrig="320" w:dyaOrig="380" w14:anchorId="625EB01C">
          <v:shape id="_x0000_i1063" type="#_x0000_t75" style="width:15.75pt;height:19.5pt" o:ole="">
            <v:imagedata r:id="rId97" o:title=""/>
          </v:shape>
          <o:OLEObject Type="Embed" ProgID="Equation.3" ShapeID="_x0000_i1063" DrawAspect="Content" ObjectID="_1587583764" r:id="rId98"/>
        </w:object>
      </w:r>
      <w:r w:rsidRPr="002F5298">
        <w:rPr>
          <w:rFonts w:ascii="Times New Roman" w:hAnsi="Times New Roman" w:cs="Times New Roman"/>
          <w:lang w:val="en-US"/>
        </w:rPr>
        <w:t>(i.e., work ethic from step 1) is the main explanatory variable here and is instrumented by climate variable,</w:t>
      </w:r>
      <w:r w:rsidRPr="00C74CDF">
        <w:rPr>
          <w:rFonts w:ascii="Times New Roman" w:hAnsi="Times New Roman" w:cs="Times New Roman"/>
          <w:position w:val="-14"/>
          <w:lang w:val="en-US"/>
        </w:rPr>
        <w:object w:dxaOrig="620" w:dyaOrig="380" w14:anchorId="65970287">
          <v:shape id="_x0000_i1064" type="#_x0000_t75" style="width:31.5pt;height:19.5pt" o:ole="">
            <v:imagedata r:id="rId99" o:title=""/>
          </v:shape>
          <o:OLEObject Type="Embed" ProgID="Equation.3" ShapeID="_x0000_i1064" DrawAspect="Content" ObjectID="_1587583765" r:id="rId100"/>
        </w:object>
      </w:r>
      <w:r w:rsidRPr="002F5298">
        <w:rPr>
          <w:rFonts w:ascii="Times New Roman" w:hAnsi="Times New Roman" w:cs="Times New Roman"/>
          <w:lang w:val="en-US"/>
        </w:rPr>
        <w:t>as specified in stage 1 to obtain</w:t>
      </w:r>
      <w:r w:rsidRPr="00C74CDF">
        <w:rPr>
          <w:rFonts w:ascii="Times New Roman" w:hAnsi="Times New Roman" w:cs="Times New Roman"/>
          <w:position w:val="-14"/>
          <w:lang w:val="en-US"/>
        </w:rPr>
        <w:object w:dxaOrig="320" w:dyaOrig="440" w14:anchorId="6D48E582">
          <v:shape id="_x0000_i1065" type="#_x0000_t75" style="width:15.75pt;height:21.75pt" o:ole="">
            <v:imagedata r:id="rId101" o:title=""/>
          </v:shape>
          <o:OLEObject Type="Embed" ProgID="Equation.3" ShapeID="_x0000_i1065" DrawAspect="Content" ObjectID="_1587583766" r:id="rId102"/>
        </w:object>
      </w:r>
      <w:r w:rsidRPr="002F5298">
        <w:rPr>
          <w:rFonts w:ascii="Times New Roman" w:hAnsi="Times New Roman" w:cs="Times New Roman"/>
          <w:lang w:val="en-US"/>
        </w:rPr>
        <w:t xml:space="preserve">for stage 2 estimation; </w:t>
      </w:r>
      <w:r w:rsidRPr="00C74CDF">
        <w:rPr>
          <w:rFonts w:ascii="Times New Roman" w:hAnsi="Times New Roman" w:cs="Times New Roman"/>
          <w:position w:val="-14"/>
          <w:lang w:val="en-US"/>
        </w:rPr>
        <w:object w:dxaOrig="300" w:dyaOrig="380" w14:anchorId="20999EB8">
          <v:shape id="_x0000_i1066" type="#_x0000_t75" style="width:15pt;height:19.5pt" o:ole="">
            <v:imagedata r:id="rId103" o:title=""/>
          </v:shape>
          <o:OLEObject Type="Embed" ProgID="Equation.3" ShapeID="_x0000_i1066" DrawAspect="Content" ObjectID="_1587583767" r:id="rId104"/>
        </w:object>
      </w:r>
      <w:r w:rsidRPr="002F5298">
        <w:rPr>
          <w:rFonts w:ascii="Times New Roman" w:hAnsi="Times New Roman" w:cs="Times New Roman"/>
          <w:lang w:val="en-US"/>
        </w:rPr>
        <w:t xml:space="preserve">is a matrix of other national level controls; and </w:t>
      </w:r>
      <w:r w:rsidRPr="00C74CDF">
        <w:rPr>
          <w:rFonts w:ascii="Times New Roman" w:hAnsi="Times New Roman" w:cs="Times New Roman"/>
          <w:position w:val="-14"/>
          <w:lang w:val="en-US"/>
        </w:rPr>
        <w:object w:dxaOrig="320" w:dyaOrig="380" w14:anchorId="406AC14D">
          <v:shape id="_x0000_i1067" type="#_x0000_t75" style="width:15.75pt;height:19.5pt" o:ole="">
            <v:imagedata r:id="rId105" o:title=""/>
          </v:shape>
          <o:OLEObject Type="Embed" ProgID="Equation.3" ShapeID="_x0000_i1067" DrawAspect="Content" ObjectID="_1587583768" r:id="rId106"/>
        </w:object>
      </w:r>
      <w:r w:rsidRPr="002F5298">
        <w:rPr>
          <w:rFonts w:ascii="Times New Roman" w:hAnsi="Times New Roman" w:cs="Times New Roman"/>
          <w:lang w:val="en-US"/>
        </w:rPr>
        <w:t xml:space="preserve"> is residual term. Geographical climate (and migratory route as an additional alternative) is used to instrument the work ethics in the IV model. We don’t argue that climate and work ethics are the sources and the channels, but a source and a channel through which geography leads to divergence in wealth among nations. Thus, in addition to using more instruments that may influence work ethics (i.e., informal institution), we also include formal institution in our analysis.     </w:t>
      </w:r>
    </w:p>
    <w:p w14:paraId="328D669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As mentioned earlier, the work ethics is assumed to be some form of capital. Thus, capital–labour ratio and labour in the form of participation rate are included in the estimation, but the latter is not significant and, thus, excluded from the results tables below. </w:t>
      </w:r>
    </w:p>
    <w:p w14:paraId="75A51E71"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5A8DDDB8" w14:textId="77777777" w:rsidR="00AC558B" w:rsidRPr="002F5298" w:rsidRDefault="00AC558B" w:rsidP="002F5298">
      <w:pPr>
        <w:widowControl w:val="0"/>
        <w:autoSpaceDE w:val="0"/>
        <w:autoSpaceDN w:val="0"/>
        <w:adjustRightInd w:val="0"/>
        <w:spacing w:after="0" w:line="480" w:lineRule="auto"/>
        <w:rPr>
          <w:rFonts w:ascii="Times New Roman" w:hAnsi="Times New Roman" w:cs="Times New Roman"/>
          <w:lang w:val="en-US"/>
        </w:rPr>
      </w:pPr>
    </w:p>
    <w:p w14:paraId="0F7FC1AD" w14:textId="77777777" w:rsidR="00AC558B" w:rsidRPr="002F5298" w:rsidRDefault="00AC558B" w:rsidP="002F5298">
      <w:pPr>
        <w:widowControl w:val="0"/>
        <w:autoSpaceDE w:val="0"/>
        <w:autoSpaceDN w:val="0"/>
        <w:adjustRightInd w:val="0"/>
        <w:spacing w:after="0" w:line="480" w:lineRule="auto"/>
        <w:rPr>
          <w:rFonts w:ascii="Times New Roman" w:hAnsi="Times New Roman" w:cs="Times New Roman"/>
          <w:lang w:val="en-US"/>
        </w:rPr>
      </w:pPr>
    </w:p>
    <w:p w14:paraId="3335B78E" w14:textId="77777777" w:rsidR="00AC558B" w:rsidRPr="002F5298" w:rsidRDefault="00AC558B" w:rsidP="002F5298">
      <w:pPr>
        <w:widowControl w:val="0"/>
        <w:autoSpaceDE w:val="0"/>
        <w:autoSpaceDN w:val="0"/>
        <w:adjustRightInd w:val="0"/>
        <w:spacing w:after="0" w:line="480" w:lineRule="auto"/>
        <w:rPr>
          <w:rFonts w:ascii="Times New Roman" w:hAnsi="Times New Roman" w:cs="Times New Roman"/>
          <w:lang w:val="en-US"/>
        </w:rPr>
      </w:pPr>
    </w:p>
    <w:p w14:paraId="2ECF94C9" w14:textId="77777777" w:rsidR="007C6A22" w:rsidRPr="00131A7B" w:rsidRDefault="007C6A22" w:rsidP="002F5298">
      <w:pPr>
        <w:spacing w:after="0" w:line="480" w:lineRule="auto"/>
        <w:rPr>
          <w:rFonts w:ascii="Times New Roman" w:hAnsi="Times New Roman" w:cs="Times New Roman"/>
          <w:lang w:val="en-US"/>
        </w:rPr>
      </w:pPr>
    </w:p>
    <w:p w14:paraId="6C8BA075" w14:textId="77777777" w:rsidR="00BF1E29" w:rsidRPr="002F5298" w:rsidRDefault="00BF1E29" w:rsidP="002F5298">
      <w:pPr>
        <w:spacing w:after="0" w:line="480" w:lineRule="auto"/>
        <w:rPr>
          <w:rFonts w:ascii="Times New Roman" w:hAnsi="Times New Roman" w:cs="Times New Roman"/>
          <w:lang w:val="en-US"/>
        </w:rPr>
      </w:pPr>
      <w:r w:rsidRPr="00131A7B">
        <w:rPr>
          <w:rFonts w:ascii="Times New Roman" w:hAnsi="Times New Roman" w:cs="Times New Roman"/>
          <w:lang w:val="en-US"/>
        </w:rPr>
        <w:t xml:space="preserve">Table </w:t>
      </w:r>
      <w:r w:rsidR="009A6FC1" w:rsidRPr="00027F3F">
        <w:rPr>
          <w:rFonts w:ascii="Times New Roman" w:hAnsi="Times New Roman" w:cs="Times New Roman"/>
          <w:lang w:val="en-US"/>
        </w:rPr>
        <w:t>C</w:t>
      </w:r>
      <w:r w:rsidR="00735549" w:rsidRPr="00AC3DE7">
        <w:rPr>
          <w:rFonts w:ascii="Times New Roman" w:hAnsi="Times New Roman" w:cs="Times New Roman"/>
          <w:lang w:val="en-US"/>
        </w:rPr>
        <w:t>1</w:t>
      </w:r>
      <w:r w:rsidRPr="00131A7B">
        <w:rPr>
          <w:rFonts w:ascii="Times New Roman" w:hAnsi="Times New Roman" w:cs="Times New Roman"/>
          <w:lang w:val="en-US"/>
        </w:rPr>
        <w:t>: Work ethics and per capita GDP, 2SLS model</w:t>
      </w:r>
    </w:p>
    <w:tbl>
      <w:tblPr>
        <w:tblW w:w="10582" w:type="dxa"/>
        <w:jc w:val="center"/>
        <w:tblBorders>
          <w:top w:val="single" w:sz="12" w:space="0" w:color="auto"/>
          <w:bottom w:val="single" w:sz="4" w:space="0" w:color="auto"/>
        </w:tblBorders>
        <w:tblLayout w:type="fixed"/>
        <w:tblCellMar>
          <w:left w:w="75" w:type="dxa"/>
          <w:right w:w="75" w:type="dxa"/>
        </w:tblCellMar>
        <w:tblLook w:val="0000" w:firstRow="0" w:lastRow="0" w:firstColumn="0" w:lastColumn="0" w:noHBand="0" w:noVBand="0"/>
      </w:tblPr>
      <w:tblGrid>
        <w:gridCol w:w="1889"/>
        <w:gridCol w:w="851"/>
        <w:gridCol w:w="850"/>
        <w:gridCol w:w="851"/>
        <w:gridCol w:w="850"/>
        <w:gridCol w:w="851"/>
        <w:gridCol w:w="860"/>
        <w:gridCol w:w="170"/>
        <w:gridCol w:w="809"/>
        <w:gridCol w:w="850"/>
        <w:gridCol w:w="851"/>
        <w:gridCol w:w="900"/>
      </w:tblGrid>
      <w:tr w:rsidR="00BF1E29" w:rsidRPr="00131A7B" w14:paraId="06DA9F58" w14:textId="77777777" w:rsidTr="004D2B67">
        <w:trPr>
          <w:trHeight w:val="148"/>
          <w:jc w:val="center"/>
        </w:trPr>
        <w:tc>
          <w:tcPr>
            <w:tcW w:w="1889" w:type="dxa"/>
          </w:tcPr>
          <w:p w14:paraId="4397A69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5113" w:type="dxa"/>
            <w:gridSpan w:val="6"/>
            <w:tcBorders>
              <w:top w:val="single" w:sz="12" w:space="0" w:color="auto"/>
              <w:bottom w:val="single" w:sz="4" w:space="0" w:color="auto"/>
            </w:tcBorders>
          </w:tcPr>
          <w:p w14:paraId="2BDF7D2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work ethic = –1</w:t>
            </w:r>
            <w:r w:rsidRPr="00C74CDF">
              <w:rPr>
                <w:rFonts w:ascii="Times New Roman" w:hAnsi="Times New Roman" w:cs="Times New Roman"/>
                <w:position w:val="-14"/>
                <w:lang w:val="en-US"/>
              </w:rPr>
              <w:object w:dxaOrig="320" w:dyaOrig="380" w14:anchorId="5A867340">
                <v:shape id="_x0000_i1068" type="#_x0000_t75" style="width:15.75pt;height:19.5pt" o:ole="">
                  <v:imagedata r:id="rId107" o:title=""/>
                </v:shape>
                <o:OLEObject Type="Embed" ProgID="Equation.3" ShapeID="_x0000_i1068" DrawAspect="Content" ObjectID="_1587583769" r:id="rId108"/>
              </w:object>
            </w:r>
          </w:p>
        </w:tc>
        <w:tc>
          <w:tcPr>
            <w:tcW w:w="170" w:type="dxa"/>
            <w:tcBorders>
              <w:top w:val="single" w:sz="12" w:space="0" w:color="auto"/>
            </w:tcBorders>
          </w:tcPr>
          <w:p w14:paraId="37CFEEE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3410" w:type="dxa"/>
            <w:gridSpan w:val="4"/>
            <w:tcBorders>
              <w:top w:val="single" w:sz="12" w:space="0" w:color="auto"/>
              <w:bottom w:val="single" w:sz="4" w:space="0" w:color="auto"/>
            </w:tcBorders>
          </w:tcPr>
          <w:p w14:paraId="3F0D935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work ethic = 1 if</w:t>
            </w:r>
            <w:r w:rsidRPr="00C74CDF">
              <w:rPr>
                <w:rFonts w:ascii="Times New Roman" w:hAnsi="Times New Roman" w:cs="Times New Roman"/>
                <w:position w:val="-16"/>
                <w:lang w:val="en-US"/>
              </w:rPr>
              <w:object w:dxaOrig="2280" w:dyaOrig="440" w14:anchorId="730034A4">
                <v:shape id="_x0000_i1069" type="#_x0000_t75" style="width:115.5pt;height:20.25pt" o:ole="">
                  <v:imagedata r:id="rId109" o:title=""/>
                </v:shape>
                <o:OLEObject Type="Embed" ProgID="Equation.3" ShapeID="_x0000_i1069" DrawAspect="Content" ObjectID="_1587583770" r:id="rId110"/>
              </w:object>
            </w:r>
          </w:p>
        </w:tc>
      </w:tr>
      <w:tr w:rsidR="00BF1E29" w:rsidRPr="00131A7B" w14:paraId="3A9E58FF" w14:textId="77777777" w:rsidTr="004D2B67">
        <w:trPr>
          <w:jc w:val="center"/>
        </w:trPr>
        <w:tc>
          <w:tcPr>
            <w:tcW w:w="1889" w:type="dxa"/>
            <w:tcBorders>
              <w:bottom w:val="single" w:sz="4" w:space="0" w:color="auto"/>
            </w:tcBorders>
          </w:tcPr>
          <w:p w14:paraId="0C1F969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VARIABLES</w:t>
            </w:r>
          </w:p>
        </w:tc>
        <w:tc>
          <w:tcPr>
            <w:tcW w:w="851" w:type="dxa"/>
            <w:tcBorders>
              <w:top w:val="single" w:sz="4" w:space="0" w:color="auto"/>
              <w:bottom w:val="single" w:sz="4" w:space="0" w:color="auto"/>
            </w:tcBorders>
          </w:tcPr>
          <w:p w14:paraId="32DFD08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single" w:sz="4" w:space="0" w:color="auto"/>
              <w:bottom w:val="single" w:sz="4" w:space="0" w:color="auto"/>
            </w:tcBorders>
          </w:tcPr>
          <w:p w14:paraId="4F4EB58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1" w:type="dxa"/>
            <w:gridSpan w:val="2"/>
            <w:tcBorders>
              <w:top w:val="single" w:sz="4" w:space="0" w:color="auto"/>
              <w:bottom w:val="single" w:sz="4" w:space="0" w:color="auto"/>
            </w:tcBorders>
          </w:tcPr>
          <w:p w14:paraId="199820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11" w:type="dxa"/>
            <w:gridSpan w:val="2"/>
            <w:tcBorders>
              <w:top w:val="single" w:sz="4" w:space="0" w:color="auto"/>
              <w:bottom w:val="single" w:sz="4" w:space="0" w:color="auto"/>
            </w:tcBorders>
          </w:tcPr>
          <w:p w14:paraId="7C30B58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bottom w:val="single" w:sz="4" w:space="0" w:color="auto"/>
            </w:tcBorders>
          </w:tcPr>
          <w:p w14:paraId="73B15C6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single" w:sz="4" w:space="0" w:color="auto"/>
              <w:bottom w:val="single" w:sz="4" w:space="0" w:color="auto"/>
            </w:tcBorders>
          </w:tcPr>
          <w:p w14:paraId="7631C8C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single" w:sz="4" w:space="0" w:color="auto"/>
              <w:bottom w:val="single" w:sz="4" w:space="0" w:color="auto"/>
            </w:tcBorders>
          </w:tcPr>
          <w:p w14:paraId="6EF08E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single" w:sz="4" w:space="0" w:color="auto"/>
              <w:bottom w:val="single" w:sz="4" w:space="0" w:color="auto"/>
            </w:tcBorders>
          </w:tcPr>
          <w:p w14:paraId="1DA608B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00" w:type="dxa"/>
            <w:tcBorders>
              <w:top w:val="single" w:sz="4" w:space="0" w:color="auto"/>
              <w:bottom w:val="single" w:sz="4" w:space="0" w:color="auto"/>
            </w:tcBorders>
          </w:tcPr>
          <w:p w14:paraId="05A8DFC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BF1E29" w:rsidRPr="00131A7B" w14:paraId="1D9AE785" w14:textId="77777777" w:rsidTr="004D2B67">
        <w:trPr>
          <w:jc w:val="center"/>
        </w:trPr>
        <w:tc>
          <w:tcPr>
            <w:tcW w:w="1889" w:type="dxa"/>
            <w:tcBorders>
              <w:top w:val="single" w:sz="4" w:space="0" w:color="auto"/>
              <w:left w:val="nil"/>
              <w:bottom w:val="nil"/>
              <w:right w:val="nil"/>
            </w:tcBorders>
          </w:tcPr>
          <w:p w14:paraId="67C8F7D7"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single" w:sz="4" w:space="0" w:color="auto"/>
              <w:left w:val="nil"/>
              <w:bottom w:val="nil"/>
              <w:right w:val="nil"/>
            </w:tcBorders>
          </w:tcPr>
          <w:p w14:paraId="23D8DEB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w:t>
            </w:r>
          </w:p>
        </w:tc>
        <w:tc>
          <w:tcPr>
            <w:tcW w:w="850" w:type="dxa"/>
            <w:tcBorders>
              <w:top w:val="single" w:sz="4" w:space="0" w:color="auto"/>
              <w:left w:val="nil"/>
              <w:bottom w:val="nil"/>
              <w:right w:val="nil"/>
            </w:tcBorders>
          </w:tcPr>
          <w:p w14:paraId="51E472E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w:t>
            </w:r>
          </w:p>
        </w:tc>
        <w:tc>
          <w:tcPr>
            <w:tcW w:w="851" w:type="dxa"/>
            <w:tcBorders>
              <w:top w:val="single" w:sz="4" w:space="0" w:color="auto"/>
              <w:left w:val="nil"/>
              <w:bottom w:val="nil"/>
              <w:right w:val="nil"/>
            </w:tcBorders>
          </w:tcPr>
          <w:p w14:paraId="441A28F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w:t>
            </w:r>
          </w:p>
        </w:tc>
        <w:tc>
          <w:tcPr>
            <w:tcW w:w="850" w:type="dxa"/>
            <w:tcBorders>
              <w:top w:val="single" w:sz="4" w:space="0" w:color="auto"/>
              <w:left w:val="nil"/>
              <w:bottom w:val="nil"/>
              <w:right w:val="nil"/>
            </w:tcBorders>
          </w:tcPr>
          <w:p w14:paraId="3AA28C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w:t>
            </w:r>
          </w:p>
        </w:tc>
        <w:tc>
          <w:tcPr>
            <w:tcW w:w="851" w:type="dxa"/>
            <w:tcBorders>
              <w:top w:val="single" w:sz="4" w:space="0" w:color="auto"/>
              <w:left w:val="nil"/>
              <w:bottom w:val="nil"/>
              <w:right w:val="nil"/>
            </w:tcBorders>
          </w:tcPr>
          <w:p w14:paraId="08F060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w:t>
            </w:r>
          </w:p>
        </w:tc>
        <w:tc>
          <w:tcPr>
            <w:tcW w:w="860" w:type="dxa"/>
            <w:tcBorders>
              <w:top w:val="single" w:sz="4" w:space="0" w:color="auto"/>
              <w:left w:val="nil"/>
              <w:bottom w:val="nil"/>
              <w:right w:val="nil"/>
            </w:tcBorders>
          </w:tcPr>
          <w:p w14:paraId="08BB59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w:t>
            </w:r>
          </w:p>
        </w:tc>
        <w:tc>
          <w:tcPr>
            <w:tcW w:w="170" w:type="dxa"/>
            <w:tcBorders>
              <w:top w:val="single" w:sz="4" w:space="0" w:color="auto"/>
              <w:left w:val="nil"/>
              <w:bottom w:val="nil"/>
              <w:right w:val="nil"/>
            </w:tcBorders>
          </w:tcPr>
          <w:p w14:paraId="1673907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single" w:sz="4" w:space="0" w:color="auto"/>
              <w:left w:val="nil"/>
              <w:bottom w:val="nil"/>
              <w:right w:val="nil"/>
            </w:tcBorders>
          </w:tcPr>
          <w:p w14:paraId="6A7AC20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w:t>
            </w:r>
          </w:p>
        </w:tc>
        <w:tc>
          <w:tcPr>
            <w:tcW w:w="850" w:type="dxa"/>
            <w:tcBorders>
              <w:top w:val="single" w:sz="4" w:space="0" w:color="auto"/>
              <w:left w:val="nil"/>
              <w:bottom w:val="nil"/>
              <w:right w:val="nil"/>
            </w:tcBorders>
          </w:tcPr>
          <w:p w14:paraId="027296B6" w14:textId="77777777" w:rsidR="00BF1E29" w:rsidRPr="002F5298" w:rsidRDefault="00BF1E29" w:rsidP="002F5298">
            <w:pPr>
              <w:widowControl w:val="0"/>
              <w:tabs>
                <w:tab w:val="left" w:pos="303"/>
                <w:tab w:val="center" w:pos="421"/>
              </w:tabs>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ab/>
            </w:r>
            <w:r w:rsidRPr="002F5298">
              <w:rPr>
                <w:rFonts w:ascii="Times New Roman" w:hAnsi="Times New Roman" w:cs="Times New Roman"/>
                <w:lang w:val="en-US"/>
              </w:rPr>
              <w:tab/>
              <w:t>(8)</w:t>
            </w:r>
          </w:p>
        </w:tc>
        <w:tc>
          <w:tcPr>
            <w:tcW w:w="851" w:type="dxa"/>
            <w:tcBorders>
              <w:top w:val="single" w:sz="4" w:space="0" w:color="auto"/>
              <w:left w:val="nil"/>
              <w:bottom w:val="nil"/>
              <w:right w:val="nil"/>
            </w:tcBorders>
          </w:tcPr>
          <w:p w14:paraId="010C638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w:t>
            </w:r>
          </w:p>
        </w:tc>
        <w:tc>
          <w:tcPr>
            <w:tcW w:w="900" w:type="dxa"/>
            <w:tcBorders>
              <w:top w:val="single" w:sz="4" w:space="0" w:color="auto"/>
              <w:left w:val="nil"/>
              <w:bottom w:val="nil"/>
              <w:right w:val="nil"/>
            </w:tcBorders>
          </w:tcPr>
          <w:p w14:paraId="5352768D" w14:textId="77777777" w:rsidR="00BF1E29" w:rsidRPr="002F5298" w:rsidRDefault="00BF1E29" w:rsidP="002F5298">
            <w:pPr>
              <w:widowControl w:val="0"/>
              <w:tabs>
                <w:tab w:val="left" w:pos="303"/>
                <w:tab w:val="center" w:pos="421"/>
              </w:tabs>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ab/>
            </w:r>
            <w:r w:rsidRPr="002F5298">
              <w:rPr>
                <w:rFonts w:ascii="Times New Roman" w:hAnsi="Times New Roman" w:cs="Times New Roman"/>
                <w:lang w:val="en-US"/>
              </w:rPr>
              <w:tab/>
              <w:t>(10)</w:t>
            </w:r>
          </w:p>
        </w:tc>
      </w:tr>
      <w:tr w:rsidR="00BF1E29" w:rsidRPr="00131A7B" w14:paraId="14A03DB2" w14:textId="77777777" w:rsidTr="004D2B67">
        <w:trPr>
          <w:jc w:val="center"/>
        </w:trPr>
        <w:tc>
          <w:tcPr>
            <w:tcW w:w="1889" w:type="dxa"/>
            <w:tcBorders>
              <w:top w:val="nil"/>
              <w:left w:val="nil"/>
              <w:bottom w:val="nil"/>
              <w:right w:val="nil"/>
            </w:tcBorders>
          </w:tcPr>
          <w:p w14:paraId="5AB09A0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Work ethic</w:t>
            </w:r>
          </w:p>
        </w:tc>
        <w:tc>
          <w:tcPr>
            <w:tcW w:w="851" w:type="dxa"/>
            <w:tcBorders>
              <w:top w:val="nil"/>
              <w:left w:val="nil"/>
              <w:bottom w:val="nil"/>
              <w:right w:val="nil"/>
            </w:tcBorders>
          </w:tcPr>
          <w:p w14:paraId="4412E28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9.279*</w:t>
            </w:r>
            <w:r w:rsidRPr="002F5298">
              <w:rPr>
                <w:rFonts w:ascii="Times New Roman" w:hAnsi="Times New Roman" w:cs="Times New Roman"/>
                <w:lang w:val="en-US"/>
              </w:rPr>
              <w:lastRenderedPageBreak/>
              <w:t>*</w:t>
            </w:r>
          </w:p>
        </w:tc>
        <w:tc>
          <w:tcPr>
            <w:tcW w:w="850" w:type="dxa"/>
            <w:tcBorders>
              <w:top w:val="nil"/>
              <w:left w:val="nil"/>
              <w:bottom w:val="nil"/>
              <w:right w:val="nil"/>
            </w:tcBorders>
          </w:tcPr>
          <w:p w14:paraId="23892D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3.830*</w:t>
            </w:r>
            <w:r w:rsidRPr="002F5298">
              <w:rPr>
                <w:rFonts w:ascii="Times New Roman" w:hAnsi="Times New Roman" w:cs="Times New Roman"/>
                <w:lang w:val="en-US"/>
              </w:rPr>
              <w:lastRenderedPageBreak/>
              <w:t>*</w:t>
            </w:r>
          </w:p>
        </w:tc>
        <w:tc>
          <w:tcPr>
            <w:tcW w:w="851" w:type="dxa"/>
            <w:tcBorders>
              <w:top w:val="nil"/>
              <w:left w:val="nil"/>
              <w:bottom w:val="nil"/>
              <w:right w:val="nil"/>
            </w:tcBorders>
          </w:tcPr>
          <w:p w14:paraId="60B3077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4.940*</w:t>
            </w:r>
          </w:p>
        </w:tc>
        <w:tc>
          <w:tcPr>
            <w:tcW w:w="850" w:type="dxa"/>
            <w:tcBorders>
              <w:top w:val="nil"/>
              <w:left w:val="nil"/>
              <w:bottom w:val="nil"/>
              <w:right w:val="nil"/>
            </w:tcBorders>
          </w:tcPr>
          <w:p w14:paraId="4F31D5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3.674*</w:t>
            </w:r>
            <w:r w:rsidRPr="002F5298">
              <w:rPr>
                <w:rFonts w:ascii="Times New Roman" w:hAnsi="Times New Roman" w:cs="Times New Roman"/>
                <w:lang w:val="en-US"/>
              </w:rPr>
              <w:lastRenderedPageBreak/>
              <w:t>*</w:t>
            </w:r>
          </w:p>
        </w:tc>
        <w:tc>
          <w:tcPr>
            <w:tcW w:w="851" w:type="dxa"/>
            <w:tcBorders>
              <w:top w:val="nil"/>
              <w:left w:val="nil"/>
              <w:bottom w:val="nil"/>
              <w:right w:val="nil"/>
            </w:tcBorders>
          </w:tcPr>
          <w:p w14:paraId="45E1A36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4.300*</w:t>
            </w:r>
            <w:r w:rsidRPr="002F5298">
              <w:rPr>
                <w:rFonts w:ascii="Times New Roman" w:hAnsi="Times New Roman" w:cs="Times New Roman"/>
                <w:lang w:val="en-US"/>
              </w:rPr>
              <w:lastRenderedPageBreak/>
              <w:t>*</w:t>
            </w:r>
          </w:p>
        </w:tc>
        <w:tc>
          <w:tcPr>
            <w:tcW w:w="860" w:type="dxa"/>
            <w:tcBorders>
              <w:top w:val="nil"/>
              <w:left w:val="nil"/>
              <w:bottom w:val="nil"/>
              <w:right w:val="nil"/>
            </w:tcBorders>
          </w:tcPr>
          <w:p w14:paraId="7C45936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3.461*</w:t>
            </w:r>
            <w:r w:rsidRPr="002F5298">
              <w:rPr>
                <w:rFonts w:ascii="Times New Roman" w:hAnsi="Times New Roman" w:cs="Times New Roman"/>
                <w:lang w:val="en-US"/>
              </w:rPr>
              <w:lastRenderedPageBreak/>
              <w:t>*</w:t>
            </w:r>
          </w:p>
        </w:tc>
        <w:tc>
          <w:tcPr>
            <w:tcW w:w="170" w:type="dxa"/>
            <w:tcBorders>
              <w:top w:val="nil"/>
              <w:left w:val="nil"/>
              <w:bottom w:val="nil"/>
              <w:right w:val="nil"/>
            </w:tcBorders>
          </w:tcPr>
          <w:p w14:paraId="1434EE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4DAC7A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2.837*</w:t>
            </w:r>
            <w:r w:rsidRPr="002F5298">
              <w:rPr>
                <w:rFonts w:ascii="Times New Roman" w:hAnsi="Times New Roman" w:cs="Times New Roman"/>
                <w:lang w:val="en-US"/>
              </w:rPr>
              <w:lastRenderedPageBreak/>
              <w:t>*</w:t>
            </w:r>
          </w:p>
        </w:tc>
        <w:tc>
          <w:tcPr>
            <w:tcW w:w="850" w:type="dxa"/>
            <w:tcBorders>
              <w:top w:val="nil"/>
              <w:left w:val="nil"/>
              <w:bottom w:val="nil"/>
              <w:right w:val="nil"/>
            </w:tcBorders>
          </w:tcPr>
          <w:p w14:paraId="6CDFDBD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2.714*</w:t>
            </w:r>
            <w:r w:rsidRPr="002F5298">
              <w:rPr>
                <w:rFonts w:ascii="Times New Roman" w:hAnsi="Times New Roman" w:cs="Times New Roman"/>
                <w:lang w:val="en-US"/>
              </w:rPr>
              <w:lastRenderedPageBreak/>
              <w:t>*</w:t>
            </w:r>
          </w:p>
        </w:tc>
        <w:tc>
          <w:tcPr>
            <w:tcW w:w="851" w:type="dxa"/>
            <w:tcBorders>
              <w:top w:val="nil"/>
              <w:left w:val="nil"/>
              <w:bottom w:val="nil"/>
              <w:right w:val="nil"/>
            </w:tcBorders>
          </w:tcPr>
          <w:p w14:paraId="6300AF1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lastRenderedPageBreak/>
              <w:t>2.370*</w:t>
            </w:r>
          </w:p>
        </w:tc>
        <w:tc>
          <w:tcPr>
            <w:tcW w:w="900" w:type="dxa"/>
            <w:tcBorders>
              <w:top w:val="nil"/>
              <w:left w:val="nil"/>
              <w:bottom w:val="nil"/>
              <w:right w:val="nil"/>
            </w:tcBorders>
          </w:tcPr>
          <w:p w14:paraId="2C49572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2.768**</w:t>
            </w:r>
          </w:p>
        </w:tc>
      </w:tr>
      <w:tr w:rsidR="00BF1E29" w:rsidRPr="00131A7B" w14:paraId="3ADE9861" w14:textId="77777777" w:rsidTr="004D2B67">
        <w:trPr>
          <w:jc w:val="center"/>
        </w:trPr>
        <w:tc>
          <w:tcPr>
            <w:tcW w:w="1889" w:type="dxa"/>
            <w:tcBorders>
              <w:top w:val="nil"/>
              <w:left w:val="nil"/>
              <w:bottom w:val="nil"/>
              <w:right w:val="nil"/>
            </w:tcBorders>
          </w:tcPr>
          <w:p w14:paraId="626B8BB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52DAB75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(4.271)</w:t>
            </w:r>
          </w:p>
        </w:tc>
        <w:tc>
          <w:tcPr>
            <w:tcW w:w="850" w:type="dxa"/>
            <w:tcBorders>
              <w:top w:val="nil"/>
              <w:left w:val="nil"/>
              <w:bottom w:val="nil"/>
              <w:right w:val="nil"/>
            </w:tcBorders>
          </w:tcPr>
          <w:p w14:paraId="2BB8DE6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(1.657)</w:t>
            </w:r>
          </w:p>
        </w:tc>
        <w:tc>
          <w:tcPr>
            <w:tcW w:w="851" w:type="dxa"/>
            <w:tcBorders>
              <w:top w:val="nil"/>
              <w:left w:val="nil"/>
              <w:bottom w:val="nil"/>
              <w:right w:val="nil"/>
            </w:tcBorders>
          </w:tcPr>
          <w:p w14:paraId="6E39B03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(2.573)</w:t>
            </w:r>
          </w:p>
        </w:tc>
        <w:tc>
          <w:tcPr>
            <w:tcW w:w="850" w:type="dxa"/>
            <w:tcBorders>
              <w:top w:val="nil"/>
              <w:left w:val="nil"/>
              <w:bottom w:val="nil"/>
              <w:right w:val="nil"/>
            </w:tcBorders>
          </w:tcPr>
          <w:p w14:paraId="36295BA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(1.454)</w:t>
            </w:r>
          </w:p>
        </w:tc>
        <w:tc>
          <w:tcPr>
            <w:tcW w:w="851" w:type="dxa"/>
            <w:tcBorders>
              <w:top w:val="nil"/>
              <w:left w:val="nil"/>
              <w:bottom w:val="nil"/>
              <w:right w:val="nil"/>
            </w:tcBorders>
          </w:tcPr>
          <w:p w14:paraId="6BAD3E3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(1.723)</w:t>
            </w:r>
          </w:p>
        </w:tc>
        <w:tc>
          <w:tcPr>
            <w:tcW w:w="860" w:type="dxa"/>
            <w:tcBorders>
              <w:top w:val="nil"/>
              <w:left w:val="nil"/>
              <w:bottom w:val="nil"/>
              <w:right w:val="nil"/>
            </w:tcBorders>
          </w:tcPr>
          <w:p w14:paraId="703911E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(1.378)</w:t>
            </w:r>
          </w:p>
        </w:tc>
        <w:tc>
          <w:tcPr>
            <w:tcW w:w="170" w:type="dxa"/>
            <w:tcBorders>
              <w:top w:val="nil"/>
              <w:left w:val="nil"/>
              <w:bottom w:val="nil"/>
              <w:right w:val="nil"/>
            </w:tcBorders>
          </w:tcPr>
          <w:p w14:paraId="586FEA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5889397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(1.420)</w:t>
            </w:r>
          </w:p>
        </w:tc>
        <w:tc>
          <w:tcPr>
            <w:tcW w:w="850" w:type="dxa"/>
            <w:tcBorders>
              <w:top w:val="nil"/>
              <w:left w:val="nil"/>
              <w:bottom w:val="nil"/>
              <w:right w:val="nil"/>
            </w:tcBorders>
          </w:tcPr>
          <w:p w14:paraId="236E8AA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(1.258)</w:t>
            </w:r>
          </w:p>
        </w:tc>
        <w:tc>
          <w:tcPr>
            <w:tcW w:w="851" w:type="dxa"/>
            <w:tcBorders>
              <w:top w:val="nil"/>
              <w:left w:val="nil"/>
              <w:bottom w:val="nil"/>
              <w:right w:val="nil"/>
            </w:tcBorders>
          </w:tcPr>
          <w:p w14:paraId="62CA359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(1.243)</w:t>
            </w:r>
          </w:p>
        </w:tc>
        <w:tc>
          <w:tcPr>
            <w:tcW w:w="900" w:type="dxa"/>
            <w:tcBorders>
              <w:top w:val="nil"/>
              <w:left w:val="nil"/>
              <w:bottom w:val="nil"/>
              <w:right w:val="nil"/>
            </w:tcBorders>
          </w:tcPr>
          <w:p w14:paraId="02776EB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(1.226)</w:t>
            </w:r>
          </w:p>
        </w:tc>
      </w:tr>
      <w:tr w:rsidR="00BF1E29" w:rsidRPr="00131A7B" w14:paraId="7474BDB3" w14:textId="77777777" w:rsidTr="004D2B67">
        <w:trPr>
          <w:jc w:val="center"/>
        </w:trPr>
        <w:tc>
          <w:tcPr>
            <w:tcW w:w="1889" w:type="dxa"/>
            <w:tcBorders>
              <w:top w:val="nil"/>
              <w:left w:val="nil"/>
              <w:bottom w:val="nil"/>
              <w:right w:val="nil"/>
            </w:tcBorders>
          </w:tcPr>
          <w:p w14:paraId="0888826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Evolution factor</w:t>
            </w:r>
          </w:p>
        </w:tc>
        <w:tc>
          <w:tcPr>
            <w:tcW w:w="851" w:type="dxa"/>
            <w:tcBorders>
              <w:top w:val="nil"/>
              <w:left w:val="nil"/>
              <w:bottom w:val="nil"/>
              <w:right w:val="nil"/>
            </w:tcBorders>
          </w:tcPr>
          <w:p w14:paraId="7800817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67475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0.634***</w:t>
            </w:r>
          </w:p>
        </w:tc>
        <w:tc>
          <w:tcPr>
            <w:tcW w:w="851" w:type="dxa"/>
            <w:tcBorders>
              <w:top w:val="nil"/>
              <w:left w:val="nil"/>
              <w:bottom w:val="nil"/>
              <w:right w:val="nil"/>
            </w:tcBorders>
          </w:tcPr>
          <w:p w14:paraId="7CD9CCC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A923BB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0.535***</w:t>
            </w:r>
          </w:p>
        </w:tc>
        <w:tc>
          <w:tcPr>
            <w:tcW w:w="851" w:type="dxa"/>
            <w:tcBorders>
              <w:top w:val="nil"/>
              <w:left w:val="nil"/>
              <w:bottom w:val="nil"/>
              <w:right w:val="nil"/>
            </w:tcBorders>
          </w:tcPr>
          <w:p w14:paraId="670AEA9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0.662***</w:t>
            </w:r>
          </w:p>
        </w:tc>
        <w:tc>
          <w:tcPr>
            <w:tcW w:w="860" w:type="dxa"/>
            <w:tcBorders>
              <w:top w:val="nil"/>
              <w:left w:val="nil"/>
              <w:bottom w:val="nil"/>
              <w:right w:val="nil"/>
            </w:tcBorders>
          </w:tcPr>
          <w:p w14:paraId="28D7C69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0.521***</w:t>
            </w:r>
          </w:p>
        </w:tc>
        <w:tc>
          <w:tcPr>
            <w:tcW w:w="170" w:type="dxa"/>
            <w:tcBorders>
              <w:top w:val="nil"/>
              <w:left w:val="nil"/>
              <w:bottom w:val="nil"/>
              <w:right w:val="nil"/>
            </w:tcBorders>
          </w:tcPr>
          <w:p w14:paraId="78EAF0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68291B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0.586***</w:t>
            </w:r>
          </w:p>
        </w:tc>
        <w:tc>
          <w:tcPr>
            <w:tcW w:w="850" w:type="dxa"/>
            <w:tcBorders>
              <w:top w:val="nil"/>
              <w:left w:val="nil"/>
              <w:bottom w:val="nil"/>
              <w:right w:val="nil"/>
            </w:tcBorders>
          </w:tcPr>
          <w:p w14:paraId="0C0627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0.482***</w:t>
            </w:r>
          </w:p>
        </w:tc>
        <w:tc>
          <w:tcPr>
            <w:tcW w:w="851" w:type="dxa"/>
            <w:tcBorders>
              <w:top w:val="nil"/>
              <w:left w:val="nil"/>
              <w:bottom w:val="nil"/>
              <w:right w:val="nil"/>
            </w:tcBorders>
          </w:tcPr>
          <w:p w14:paraId="6333E7B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0.556***</w:t>
            </w:r>
          </w:p>
        </w:tc>
        <w:tc>
          <w:tcPr>
            <w:tcW w:w="900" w:type="dxa"/>
            <w:tcBorders>
              <w:top w:val="nil"/>
              <w:left w:val="nil"/>
              <w:bottom w:val="nil"/>
              <w:right w:val="nil"/>
            </w:tcBorders>
          </w:tcPr>
          <w:p w14:paraId="594CDAD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0.486***</w:t>
            </w:r>
          </w:p>
        </w:tc>
      </w:tr>
      <w:tr w:rsidR="00BF1E29" w:rsidRPr="00131A7B" w14:paraId="28A0E298" w14:textId="77777777" w:rsidTr="004D2B67">
        <w:trPr>
          <w:jc w:val="center"/>
        </w:trPr>
        <w:tc>
          <w:tcPr>
            <w:tcW w:w="1889" w:type="dxa"/>
            <w:tcBorders>
              <w:top w:val="nil"/>
              <w:left w:val="nil"/>
              <w:bottom w:val="nil"/>
              <w:right w:val="nil"/>
            </w:tcBorders>
          </w:tcPr>
          <w:p w14:paraId="3D9E7A6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03CBB84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396998B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(0.162)</w:t>
            </w:r>
          </w:p>
        </w:tc>
        <w:tc>
          <w:tcPr>
            <w:tcW w:w="851" w:type="dxa"/>
            <w:tcBorders>
              <w:top w:val="nil"/>
              <w:left w:val="nil"/>
              <w:bottom w:val="nil"/>
              <w:right w:val="nil"/>
            </w:tcBorders>
          </w:tcPr>
          <w:p w14:paraId="2313A5C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3CB973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(0.146)</w:t>
            </w:r>
          </w:p>
        </w:tc>
        <w:tc>
          <w:tcPr>
            <w:tcW w:w="851" w:type="dxa"/>
            <w:tcBorders>
              <w:top w:val="nil"/>
              <w:left w:val="nil"/>
              <w:bottom w:val="nil"/>
              <w:right w:val="nil"/>
            </w:tcBorders>
          </w:tcPr>
          <w:p w14:paraId="7474DD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(0.173)</w:t>
            </w:r>
          </w:p>
        </w:tc>
        <w:tc>
          <w:tcPr>
            <w:tcW w:w="860" w:type="dxa"/>
            <w:tcBorders>
              <w:top w:val="nil"/>
              <w:left w:val="nil"/>
              <w:bottom w:val="nil"/>
              <w:right w:val="nil"/>
            </w:tcBorders>
          </w:tcPr>
          <w:p w14:paraId="4258593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(0.139)</w:t>
            </w:r>
          </w:p>
        </w:tc>
        <w:tc>
          <w:tcPr>
            <w:tcW w:w="170" w:type="dxa"/>
            <w:tcBorders>
              <w:top w:val="nil"/>
              <w:left w:val="nil"/>
              <w:bottom w:val="nil"/>
              <w:right w:val="nil"/>
            </w:tcBorders>
          </w:tcPr>
          <w:p w14:paraId="52631D6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3F6B8F0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(0.174)</w:t>
            </w:r>
          </w:p>
        </w:tc>
        <w:tc>
          <w:tcPr>
            <w:tcW w:w="850" w:type="dxa"/>
            <w:tcBorders>
              <w:top w:val="nil"/>
              <w:left w:val="nil"/>
              <w:bottom w:val="nil"/>
              <w:right w:val="nil"/>
            </w:tcBorders>
          </w:tcPr>
          <w:p w14:paraId="1C5B93A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(0.157)</w:t>
            </w:r>
          </w:p>
        </w:tc>
        <w:tc>
          <w:tcPr>
            <w:tcW w:w="851" w:type="dxa"/>
            <w:tcBorders>
              <w:top w:val="nil"/>
              <w:left w:val="nil"/>
              <w:bottom w:val="nil"/>
              <w:right w:val="nil"/>
            </w:tcBorders>
          </w:tcPr>
          <w:p w14:paraId="003C54C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(0.154)</w:t>
            </w:r>
          </w:p>
        </w:tc>
        <w:tc>
          <w:tcPr>
            <w:tcW w:w="900" w:type="dxa"/>
            <w:tcBorders>
              <w:top w:val="nil"/>
              <w:left w:val="nil"/>
              <w:bottom w:val="nil"/>
              <w:right w:val="nil"/>
            </w:tcBorders>
          </w:tcPr>
          <w:p w14:paraId="258CE10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(0.158)</w:t>
            </w:r>
          </w:p>
        </w:tc>
      </w:tr>
      <w:tr w:rsidR="00BF1E29" w:rsidRPr="00131A7B" w14:paraId="2E0B4656" w14:textId="77777777" w:rsidTr="004D2B67">
        <w:trPr>
          <w:jc w:val="center"/>
        </w:trPr>
        <w:tc>
          <w:tcPr>
            <w:tcW w:w="1889" w:type="dxa"/>
            <w:tcBorders>
              <w:top w:val="nil"/>
              <w:left w:val="nil"/>
              <w:bottom w:val="nil"/>
              <w:right w:val="nil"/>
            </w:tcBorders>
          </w:tcPr>
          <w:p w14:paraId="3F21B36A"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Social factor</w:t>
            </w:r>
          </w:p>
        </w:tc>
        <w:tc>
          <w:tcPr>
            <w:tcW w:w="851" w:type="dxa"/>
            <w:tcBorders>
              <w:top w:val="nil"/>
              <w:left w:val="nil"/>
              <w:bottom w:val="nil"/>
              <w:right w:val="nil"/>
            </w:tcBorders>
          </w:tcPr>
          <w:p w14:paraId="0AECCD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398D4DC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0.010***</w:t>
            </w:r>
          </w:p>
        </w:tc>
        <w:tc>
          <w:tcPr>
            <w:tcW w:w="851" w:type="dxa"/>
            <w:tcBorders>
              <w:top w:val="nil"/>
              <w:left w:val="nil"/>
              <w:bottom w:val="nil"/>
              <w:right w:val="nil"/>
            </w:tcBorders>
          </w:tcPr>
          <w:p w14:paraId="7CEEA63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6A6B3F4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0.0015</w:t>
            </w:r>
          </w:p>
        </w:tc>
        <w:tc>
          <w:tcPr>
            <w:tcW w:w="851" w:type="dxa"/>
            <w:tcBorders>
              <w:top w:val="nil"/>
              <w:left w:val="nil"/>
              <w:bottom w:val="nil"/>
              <w:right w:val="nil"/>
            </w:tcBorders>
          </w:tcPr>
          <w:p w14:paraId="2F687D8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0.010***</w:t>
            </w:r>
          </w:p>
        </w:tc>
        <w:tc>
          <w:tcPr>
            <w:tcW w:w="860" w:type="dxa"/>
            <w:tcBorders>
              <w:top w:val="nil"/>
              <w:left w:val="nil"/>
              <w:bottom w:val="nil"/>
              <w:right w:val="nil"/>
            </w:tcBorders>
          </w:tcPr>
          <w:p w14:paraId="56A3CCD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170" w:type="dxa"/>
            <w:tcBorders>
              <w:top w:val="nil"/>
              <w:left w:val="nil"/>
              <w:bottom w:val="nil"/>
              <w:right w:val="nil"/>
            </w:tcBorders>
          </w:tcPr>
          <w:p w14:paraId="64F5AA5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3F95D1A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0.009***</w:t>
            </w:r>
          </w:p>
        </w:tc>
        <w:tc>
          <w:tcPr>
            <w:tcW w:w="850" w:type="dxa"/>
            <w:tcBorders>
              <w:top w:val="nil"/>
              <w:left w:val="nil"/>
              <w:bottom w:val="nil"/>
              <w:right w:val="nil"/>
            </w:tcBorders>
          </w:tcPr>
          <w:p w14:paraId="7199F1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0.0002</w:t>
            </w:r>
          </w:p>
        </w:tc>
        <w:tc>
          <w:tcPr>
            <w:tcW w:w="851" w:type="dxa"/>
            <w:tcBorders>
              <w:top w:val="nil"/>
              <w:left w:val="nil"/>
              <w:bottom w:val="nil"/>
              <w:right w:val="nil"/>
            </w:tcBorders>
          </w:tcPr>
          <w:p w14:paraId="39E10D4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0.010***</w:t>
            </w:r>
          </w:p>
        </w:tc>
        <w:tc>
          <w:tcPr>
            <w:tcW w:w="900" w:type="dxa"/>
            <w:tcBorders>
              <w:top w:val="nil"/>
              <w:left w:val="nil"/>
              <w:bottom w:val="nil"/>
              <w:right w:val="nil"/>
            </w:tcBorders>
          </w:tcPr>
          <w:p w14:paraId="09C6E3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0.0002</w:t>
            </w:r>
          </w:p>
        </w:tc>
      </w:tr>
      <w:tr w:rsidR="00BF1E29" w:rsidRPr="00131A7B" w14:paraId="5B6298DD" w14:textId="77777777" w:rsidTr="004D2B67">
        <w:trPr>
          <w:jc w:val="center"/>
        </w:trPr>
        <w:tc>
          <w:tcPr>
            <w:tcW w:w="1889" w:type="dxa"/>
            <w:tcBorders>
              <w:top w:val="nil"/>
              <w:left w:val="nil"/>
              <w:bottom w:val="nil"/>
              <w:right w:val="nil"/>
            </w:tcBorders>
          </w:tcPr>
          <w:p w14:paraId="019615A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75C97B4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D8B94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851" w:type="dxa"/>
            <w:tcBorders>
              <w:top w:val="nil"/>
              <w:left w:val="nil"/>
              <w:bottom w:val="nil"/>
              <w:right w:val="nil"/>
            </w:tcBorders>
          </w:tcPr>
          <w:p w14:paraId="7ED1ECA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566FDE4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851" w:type="dxa"/>
            <w:tcBorders>
              <w:top w:val="nil"/>
              <w:left w:val="nil"/>
              <w:bottom w:val="nil"/>
              <w:right w:val="nil"/>
            </w:tcBorders>
          </w:tcPr>
          <w:p w14:paraId="1CAEA14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860" w:type="dxa"/>
            <w:tcBorders>
              <w:top w:val="nil"/>
              <w:left w:val="nil"/>
              <w:bottom w:val="nil"/>
              <w:right w:val="nil"/>
            </w:tcBorders>
          </w:tcPr>
          <w:p w14:paraId="726D30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170" w:type="dxa"/>
            <w:tcBorders>
              <w:top w:val="nil"/>
              <w:left w:val="nil"/>
              <w:bottom w:val="nil"/>
              <w:right w:val="nil"/>
            </w:tcBorders>
          </w:tcPr>
          <w:p w14:paraId="61EC67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45445D0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850" w:type="dxa"/>
            <w:tcBorders>
              <w:top w:val="nil"/>
              <w:left w:val="nil"/>
              <w:bottom w:val="nil"/>
              <w:right w:val="nil"/>
            </w:tcBorders>
          </w:tcPr>
          <w:p w14:paraId="6AB19DC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c>
          <w:tcPr>
            <w:tcW w:w="851" w:type="dxa"/>
            <w:tcBorders>
              <w:top w:val="nil"/>
              <w:left w:val="nil"/>
              <w:bottom w:val="nil"/>
              <w:right w:val="nil"/>
            </w:tcBorders>
          </w:tcPr>
          <w:p w14:paraId="3AFE92A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900" w:type="dxa"/>
            <w:tcBorders>
              <w:top w:val="nil"/>
              <w:left w:val="nil"/>
              <w:bottom w:val="nil"/>
              <w:right w:val="nil"/>
            </w:tcBorders>
          </w:tcPr>
          <w:p w14:paraId="534D668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(0.003)</w:t>
            </w:r>
          </w:p>
        </w:tc>
      </w:tr>
      <w:tr w:rsidR="00BF1E29" w:rsidRPr="00131A7B" w14:paraId="5554CEC6" w14:textId="77777777" w:rsidTr="004D2B67">
        <w:trPr>
          <w:jc w:val="center"/>
        </w:trPr>
        <w:tc>
          <w:tcPr>
            <w:tcW w:w="1889" w:type="dxa"/>
            <w:tcBorders>
              <w:top w:val="nil"/>
              <w:left w:val="nil"/>
              <w:bottom w:val="nil"/>
              <w:right w:val="nil"/>
            </w:tcBorders>
          </w:tcPr>
          <w:p w14:paraId="708F37F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Capital–Labour ratio</w:t>
            </w:r>
          </w:p>
        </w:tc>
        <w:tc>
          <w:tcPr>
            <w:tcW w:w="851" w:type="dxa"/>
            <w:tcBorders>
              <w:top w:val="nil"/>
              <w:left w:val="nil"/>
              <w:bottom w:val="nil"/>
              <w:right w:val="nil"/>
            </w:tcBorders>
          </w:tcPr>
          <w:p w14:paraId="4163DFB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2F8A649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6B41F1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c>
          <w:tcPr>
            <w:tcW w:w="850" w:type="dxa"/>
            <w:tcBorders>
              <w:top w:val="nil"/>
              <w:left w:val="nil"/>
              <w:bottom w:val="nil"/>
              <w:right w:val="nil"/>
            </w:tcBorders>
          </w:tcPr>
          <w:p w14:paraId="5BD6387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c>
          <w:tcPr>
            <w:tcW w:w="851" w:type="dxa"/>
            <w:tcBorders>
              <w:top w:val="nil"/>
              <w:left w:val="nil"/>
              <w:bottom w:val="nil"/>
              <w:right w:val="nil"/>
            </w:tcBorders>
          </w:tcPr>
          <w:p w14:paraId="4440C41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60" w:type="dxa"/>
            <w:tcBorders>
              <w:top w:val="nil"/>
              <w:left w:val="nil"/>
              <w:bottom w:val="nil"/>
              <w:right w:val="nil"/>
            </w:tcBorders>
          </w:tcPr>
          <w:p w14:paraId="03AF42D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c>
          <w:tcPr>
            <w:tcW w:w="170" w:type="dxa"/>
            <w:tcBorders>
              <w:top w:val="nil"/>
              <w:left w:val="nil"/>
              <w:bottom w:val="nil"/>
              <w:right w:val="nil"/>
            </w:tcBorders>
          </w:tcPr>
          <w:p w14:paraId="75A399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204E59A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78D336A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c>
          <w:tcPr>
            <w:tcW w:w="851" w:type="dxa"/>
            <w:tcBorders>
              <w:top w:val="nil"/>
              <w:left w:val="nil"/>
              <w:bottom w:val="nil"/>
              <w:right w:val="nil"/>
            </w:tcBorders>
          </w:tcPr>
          <w:p w14:paraId="59E4D20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00" w:type="dxa"/>
            <w:tcBorders>
              <w:top w:val="nil"/>
              <w:left w:val="nil"/>
              <w:bottom w:val="nil"/>
              <w:right w:val="nil"/>
            </w:tcBorders>
          </w:tcPr>
          <w:p w14:paraId="3A5B22D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0.012***</w:t>
            </w:r>
          </w:p>
        </w:tc>
      </w:tr>
      <w:tr w:rsidR="00BF1E29" w:rsidRPr="00131A7B" w14:paraId="5C701A68" w14:textId="77777777" w:rsidTr="004D2B67">
        <w:trPr>
          <w:jc w:val="center"/>
        </w:trPr>
        <w:tc>
          <w:tcPr>
            <w:tcW w:w="1889" w:type="dxa"/>
            <w:tcBorders>
              <w:top w:val="nil"/>
              <w:left w:val="nil"/>
              <w:bottom w:val="nil"/>
              <w:right w:val="nil"/>
            </w:tcBorders>
          </w:tcPr>
          <w:p w14:paraId="318D6A0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19288DA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3CFA2C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0FA474F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top w:val="nil"/>
              <w:left w:val="nil"/>
              <w:bottom w:val="nil"/>
              <w:right w:val="nil"/>
            </w:tcBorders>
          </w:tcPr>
          <w:p w14:paraId="332855A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1" w:type="dxa"/>
            <w:tcBorders>
              <w:top w:val="nil"/>
              <w:left w:val="nil"/>
              <w:bottom w:val="nil"/>
              <w:right w:val="nil"/>
            </w:tcBorders>
          </w:tcPr>
          <w:p w14:paraId="2D6A3E9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60" w:type="dxa"/>
            <w:tcBorders>
              <w:top w:val="nil"/>
              <w:left w:val="nil"/>
              <w:bottom w:val="nil"/>
              <w:right w:val="nil"/>
            </w:tcBorders>
          </w:tcPr>
          <w:p w14:paraId="5FF0ABD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70" w:type="dxa"/>
            <w:tcBorders>
              <w:top w:val="nil"/>
              <w:left w:val="nil"/>
              <w:bottom w:val="nil"/>
              <w:right w:val="nil"/>
            </w:tcBorders>
          </w:tcPr>
          <w:p w14:paraId="2EFCD6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34CF40E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0DF9DE3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1" w:type="dxa"/>
            <w:tcBorders>
              <w:top w:val="nil"/>
              <w:left w:val="nil"/>
              <w:bottom w:val="nil"/>
              <w:right w:val="nil"/>
            </w:tcBorders>
          </w:tcPr>
          <w:p w14:paraId="45CDFCC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00" w:type="dxa"/>
            <w:tcBorders>
              <w:top w:val="nil"/>
              <w:left w:val="nil"/>
              <w:bottom w:val="nil"/>
              <w:right w:val="nil"/>
            </w:tcBorders>
          </w:tcPr>
          <w:p w14:paraId="0A68401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BF1E29" w:rsidRPr="00131A7B" w14:paraId="5A11A376" w14:textId="77777777" w:rsidTr="004D2B67">
        <w:trPr>
          <w:jc w:val="center"/>
        </w:trPr>
        <w:tc>
          <w:tcPr>
            <w:tcW w:w="1889" w:type="dxa"/>
            <w:tcBorders>
              <w:top w:val="nil"/>
              <w:left w:val="nil"/>
              <w:bottom w:val="nil"/>
              <w:right w:val="nil"/>
            </w:tcBorders>
          </w:tcPr>
          <w:p w14:paraId="53B1F66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6D459E9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22E2A96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6C8AA40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1DC3437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66FFD2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60" w:type="dxa"/>
            <w:tcBorders>
              <w:top w:val="nil"/>
              <w:left w:val="nil"/>
              <w:bottom w:val="nil"/>
              <w:right w:val="nil"/>
            </w:tcBorders>
          </w:tcPr>
          <w:p w14:paraId="7F308BB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top w:val="nil"/>
              <w:left w:val="nil"/>
              <w:bottom w:val="nil"/>
              <w:right w:val="nil"/>
            </w:tcBorders>
          </w:tcPr>
          <w:p w14:paraId="046C5EA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4C789DB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4A4735E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28EC5A4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00" w:type="dxa"/>
            <w:tcBorders>
              <w:top w:val="nil"/>
              <w:left w:val="nil"/>
              <w:bottom w:val="nil"/>
              <w:right w:val="nil"/>
            </w:tcBorders>
          </w:tcPr>
          <w:p w14:paraId="0E51255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BF1E29" w:rsidRPr="00131A7B" w14:paraId="2B8D7EFF" w14:textId="77777777" w:rsidTr="004D2B67">
        <w:trPr>
          <w:jc w:val="center"/>
        </w:trPr>
        <w:tc>
          <w:tcPr>
            <w:tcW w:w="1889" w:type="dxa"/>
            <w:tcBorders>
              <w:top w:val="nil"/>
              <w:left w:val="nil"/>
              <w:bottom w:val="nil"/>
              <w:right w:val="nil"/>
            </w:tcBorders>
          </w:tcPr>
          <w:p w14:paraId="71B8DC8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Constant</w:t>
            </w:r>
          </w:p>
        </w:tc>
        <w:tc>
          <w:tcPr>
            <w:tcW w:w="851" w:type="dxa"/>
            <w:tcBorders>
              <w:top w:val="nil"/>
              <w:left w:val="nil"/>
              <w:bottom w:val="nil"/>
              <w:right w:val="nil"/>
            </w:tcBorders>
          </w:tcPr>
          <w:p w14:paraId="5BF202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8.579***</w:t>
            </w:r>
          </w:p>
        </w:tc>
        <w:tc>
          <w:tcPr>
            <w:tcW w:w="850" w:type="dxa"/>
            <w:tcBorders>
              <w:top w:val="nil"/>
              <w:left w:val="nil"/>
              <w:bottom w:val="nil"/>
              <w:right w:val="nil"/>
            </w:tcBorders>
          </w:tcPr>
          <w:p w14:paraId="6E5BF2F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3.209**</w:t>
            </w:r>
          </w:p>
        </w:tc>
        <w:tc>
          <w:tcPr>
            <w:tcW w:w="851" w:type="dxa"/>
            <w:tcBorders>
              <w:top w:val="nil"/>
              <w:left w:val="nil"/>
              <w:bottom w:val="nil"/>
              <w:right w:val="nil"/>
            </w:tcBorders>
          </w:tcPr>
          <w:p w14:paraId="5884E01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8.286***</w:t>
            </w:r>
          </w:p>
        </w:tc>
        <w:tc>
          <w:tcPr>
            <w:tcW w:w="850" w:type="dxa"/>
            <w:tcBorders>
              <w:top w:val="nil"/>
              <w:left w:val="nil"/>
              <w:bottom w:val="nil"/>
              <w:right w:val="nil"/>
            </w:tcBorders>
          </w:tcPr>
          <w:p w14:paraId="7C94F39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3.925***</w:t>
            </w:r>
          </w:p>
        </w:tc>
        <w:tc>
          <w:tcPr>
            <w:tcW w:w="851" w:type="dxa"/>
            <w:tcBorders>
              <w:top w:val="nil"/>
              <w:left w:val="nil"/>
              <w:bottom w:val="nil"/>
              <w:right w:val="nil"/>
            </w:tcBorders>
          </w:tcPr>
          <w:p w14:paraId="79510A7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2.916*</w:t>
            </w:r>
          </w:p>
        </w:tc>
        <w:tc>
          <w:tcPr>
            <w:tcW w:w="860" w:type="dxa"/>
            <w:tcBorders>
              <w:top w:val="nil"/>
              <w:left w:val="nil"/>
              <w:bottom w:val="nil"/>
              <w:right w:val="nil"/>
            </w:tcBorders>
          </w:tcPr>
          <w:p w14:paraId="350C77B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4.064***</w:t>
            </w:r>
          </w:p>
        </w:tc>
        <w:tc>
          <w:tcPr>
            <w:tcW w:w="170" w:type="dxa"/>
            <w:tcBorders>
              <w:top w:val="nil"/>
              <w:left w:val="nil"/>
              <w:bottom w:val="nil"/>
              <w:right w:val="nil"/>
            </w:tcBorders>
          </w:tcPr>
          <w:p w14:paraId="3A5874C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6E84C7F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2.785</w:t>
            </w:r>
          </w:p>
        </w:tc>
        <w:tc>
          <w:tcPr>
            <w:tcW w:w="850" w:type="dxa"/>
            <w:tcBorders>
              <w:top w:val="nil"/>
              <w:left w:val="nil"/>
              <w:bottom w:val="nil"/>
              <w:right w:val="nil"/>
            </w:tcBorders>
          </w:tcPr>
          <w:p w14:paraId="76F8281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3.568**</w:t>
            </w:r>
          </w:p>
        </w:tc>
        <w:tc>
          <w:tcPr>
            <w:tcW w:w="851" w:type="dxa"/>
            <w:tcBorders>
              <w:top w:val="nil"/>
              <w:left w:val="nil"/>
              <w:bottom w:val="nil"/>
              <w:right w:val="nil"/>
            </w:tcBorders>
          </w:tcPr>
          <w:p w14:paraId="2927FB9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3.249*</w:t>
            </w:r>
          </w:p>
        </w:tc>
        <w:tc>
          <w:tcPr>
            <w:tcW w:w="900" w:type="dxa"/>
            <w:tcBorders>
              <w:top w:val="nil"/>
              <w:left w:val="nil"/>
              <w:bottom w:val="nil"/>
              <w:right w:val="nil"/>
            </w:tcBorders>
          </w:tcPr>
          <w:p w14:paraId="7DEA961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3.514**</w:t>
            </w:r>
          </w:p>
        </w:tc>
      </w:tr>
      <w:tr w:rsidR="00BF1E29" w:rsidRPr="00131A7B" w14:paraId="0373CE23" w14:textId="77777777" w:rsidTr="004D2B67">
        <w:trPr>
          <w:jc w:val="center"/>
        </w:trPr>
        <w:tc>
          <w:tcPr>
            <w:tcW w:w="1889" w:type="dxa"/>
            <w:tcBorders>
              <w:top w:val="nil"/>
              <w:left w:val="nil"/>
              <w:bottom w:val="nil"/>
              <w:right w:val="nil"/>
            </w:tcBorders>
          </w:tcPr>
          <w:p w14:paraId="6E4DD9C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1" w:type="dxa"/>
            <w:tcBorders>
              <w:top w:val="nil"/>
              <w:left w:val="nil"/>
              <w:bottom w:val="nil"/>
              <w:right w:val="nil"/>
            </w:tcBorders>
          </w:tcPr>
          <w:p w14:paraId="3BA8524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(1.052)</w:t>
            </w:r>
          </w:p>
        </w:tc>
        <w:tc>
          <w:tcPr>
            <w:tcW w:w="850" w:type="dxa"/>
            <w:tcBorders>
              <w:top w:val="nil"/>
              <w:left w:val="nil"/>
              <w:bottom w:val="nil"/>
              <w:right w:val="nil"/>
            </w:tcBorders>
          </w:tcPr>
          <w:p w14:paraId="436A38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(1.549)</w:t>
            </w:r>
          </w:p>
        </w:tc>
        <w:tc>
          <w:tcPr>
            <w:tcW w:w="851" w:type="dxa"/>
            <w:tcBorders>
              <w:top w:val="nil"/>
              <w:left w:val="nil"/>
              <w:bottom w:val="nil"/>
              <w:right w:val="nil"/>
            </w:tcBorders>
          </w:tcPr>
          <w:p w14:paraId="5CF344A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(0.574)</w:t>
            </w:r>
          </w:p>
        </w:tc>
        <w:tc>
          <w:tcPr>
            <w:tcW w:w="850" w:type="dxa"/>
            <w:tcBorders>
              <w:top w:val="nil"/>
              <w:left w:val="nil"/>
              <w:bottom w:val="nil"/>
              <w:right w:val="nil"/>
            </w:tcBorders>
          </w:tcPr>
          <w:p w14:paraId="7B9D56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(1.385)</w:t>
            </w:r>
          </w:p>
        </w:tc>
        <w:tc>
          <w:tcPr>
            <w:tcW w:w="851" w:type="dxa"/>
            <w:tcBorders>
              <w:top w:val="nil"/>
              <w:left w:val="nil"/>
              <w:bottom w:val="nil"/>
              <w:right w:val="nil"/>
            </w:tcBorders>
          </w:tcPr>
          <w:p w14:paraId="5E053C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(1.644)</w:t>
            </w:r>
          </w:p>
        </w:tc>
        <w:tc>
          <w:tcPr>
            <w:tcW w:w="860" w:type="dxa"/>
            <w:tcBorders>
              <w:top w:val="nil"/>
              <w:left w:val="nil"/>
              <w:bottom w:val="nil"/>
              <w:right w:val="nil"/>
            </w:tcBorders>
          </w:tcPr>
          <w:p w14:paraId="09E4CFB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(1.317)</w:t>
            </w:r>
          </w:p>
        </w:tc>
        <w:tc>
          <w:tcPr>
            <w:tcW w:w="170" w:type="dxa"/>
            <w:tcBorders>
              <w:top w:val="nil"/>
              <w:left w:val="nil"/>
              <w:bottom w:val="nil"/>
              <w:right w:val="nil"/>
            </w:tcBorders>
          </w:tcPr>
          <w:p w14:paraId="2A00A9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7680969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(1.939)</w:t>
            </w:r>
          </w:p>
        </w:tc>
        <w:tc>
          <w:tcPr>
            <w:tcW w:w="850" w:type="dxa"/>
            <w:tcBorders>
              <w:top w:val="nil"/>
              <w:left w:val="nil"/>
              <w:bottom w:val="nil"/>
              <w:right w:val="nil"/>
            </w:tcBorders>
          </w:tcPr>
          <w:p w14:paraId="3E1CFD0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(1.739)</w:t>
            </w:r>
          </w:p>
        </w:tc>
        <w:tc>
          <w:tcPr>
            <w:tcW w:w="851" w:type="dxa"/>
            <w:tcBorders>
              <w:top w:val="nil"/>
              <w:left w:val="nil"/>
              <w:bottom w:val="nil"/>
              <w:right w:val="nil"/>
            </w:tcBorders>
          </w:tcPr>
          <w:p w14:paraId="792328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(1.711)</w:t>
            </w:r>
          </w:p>
        </w:tc>
        <w:tc>
          <w:tcPr>
            <w:tcW w:w="900" w:type="dxa"/>
            <w:tcBorders>
              <w:top w:val="nil"/>
              <w:left w:val="nil"/>
              <w:bottom w:val="nil"/>
              <w:right w:val="nil"/>
            </w:tcBorders>
          </w:tcPr>
          <w:p w14:paraId="54DED3E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(1.729)</w:t>
            </w:r>
          </w:p>
        </w:tc>
      </w:tr>
      <w:tr w:rsidR="00BF1E29" w:rsidRPr="00131A7B" w14:paraId="62D1700F" w14:textId="77777777" w:rsidTr="004D2B67">
        <w:trPr>
          <w:jc w:val="center"/>
        </w:trPr>
        <w:tc>
          <w:tcPr>
            <w:tcW w:w="1889" w:type="dxa"/>
            <w:tcBorders>
              <w:top w:val="nil"/>
              <w:left w:val="nil"/>
              <w:bottom w:val="nil"/>
              <w:right w:val="nil"/>
            </w:tcBorders>
          </w:tcPr>
          <w:p w14:paraId="0CB7D54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Observations</w:t>
            </w:r>
          </w:p>
        </w:tc>
        <w:tc>
          <w:tcPr>
            <w:tcW w:w="851" w:type="dxa"/>
            <w:tcBorders>
              <w:top w:val="nil"/>
              <w:left w:val="nil"/>
              <w:bottom w:val="nil"/>
              <w:right w:val="nil"/>
            </w:tcBorders>
          </w:tcPr>
          <w:p w14:paraId="037EDA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850" w:type="dxa"/>
            <w:tcBorders>
              <w:top w:val="nil"/>
              <w:left w:val="nil"/>
              <w:bottom w:val="nil"/>
              <w:right w:val="nil"/>
            </w:tcBorders>
          </w:tcPr>
          <w:p w14:paraId="349E4B3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851" w:type="dxa"/>
            <w:tcBorders>
              <w:top w:val="nil"/>
              <w:left w:val="nil"/>
              <w:bottom w:val="nil"/>
              <w:right w:val="nil"/>
            </w:tcBorders>
          </w:tcPr>
          <w:p w14:paraId="37B8400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850" w:type="dxa"/>
            <w:tcBorders>
              <w:top w:val="nil"/>
              <w:left w:val="nil"/>
              <w:bottom w:val="nil"/>
              <w:right w:val="nil"/>
            </w:tcBorders>
          </w:tcPr>
          <w:p w14:paraId="327DAF4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851" w:type="dxa"/>
            <w:tcBorders>
              <w:top w:val="nil"/>
              <w:left w:val="nil"/>
              <w:bottom w:val="nil"/>
              <w:right w:val="nil"/>
            </w:tcBorders>
          </w:tcPr>
          <w:p w14:paraId="1ABA02F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860" w:type="dxa"/>
            <w:tcBorders>
              <w:top w:val="nil"/>
              <w:left w:val="nil"/>
              <w:bottom w:val="nil"/>
              <w:right w:val="nil"/>
            </w:tcBorders>
          </w:tcPr>
          <w:p w14:paraId="6D11C00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170" w:type="dxa"/>
            <w:tcBorders>
              <w:top w:val="nil"/>
              <w:left w:val="nil"/>
              <w:bottom w:val="nil"/>
              <w:right w:val="nil"/>
            </w:tcBorders>
          </w:tcPr>
          <w:p w14:paraId="5D01EDF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2E1319F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850" w:type="dxa"/>
            <w:tcBorders>
              <w:top w:val="nil"/>
              <w:left w:val="nil"/>
              <w:bottom w:val="nil"/>
              <w:right w:val="nil"/>
            </w:tcBorders>
          </w:tcPr>
          <w:p w14:paraId="2DD6D3A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851" w:type="dxa"/>
            <w:tcBorders>
              <w:top w:val="nil"/>
              <w:left w:val="nil"/>
              <w:bottom w:val="nil"/>
              <w:right w:val="nil"/>
            </w:tcBorders>
          </w:tcPr>
          <w:p w14:paraId="25832BE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900" w:type="dxa"/>
            <w:tcBorders>
              <w:top w:val="nil"/>
              <w:left w:val="nil"/>
              <w:bottom w:val="nil"/>
              <w:right w:val="nil"/>
            </w:tcBorders>
          </w:tcPr>
          <w:p w14:paraId="3437FC2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r>
      <w:tr w:rsidR="00BF1E29" w:rsidRPr="00131A7B" w14:paraId="5F9BA339" w14:textId="77777777" w:rsidTr="004D2B67">
        <w:trPr>
          <w:jc w:val="center"/>
        </w:trPr>
        <w:tc>
          <w:tcPr>
            <w:tcW w:w="1889" w:type="dxa"/>
            <w:tcBorders>
              <w:top w:val="nil"/>
              <w:left w:val="nil"/>
              <w:bottom w:val="nil"/>
              <w:right w:val="nil"/>
            </w:tcBorders>
          </w:tcPr>
          <w:p w14:paraId="17C4CE0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R–squared</w:t>
            </w:r>
          </w:p>
        </w:tc>
        <w:tc>
          <w:tcPr>
            <w:tcW w:w="851" w:type="dxa"/>
            <w:tcBorders>
              <w:top w:val="nil"/>
              <w:left w:val="nil"/>
              <w:bottom w:val="nil"/>
              <w:right w:val="nil"/>
            </w:tcBorders>
          </w:tcPr>
          <w:p w14:paraId="7420056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850" w:type="dxa"/>
            <w:tcBorders>
              <w:top w:val="nil"/>
              <w:left w:val="nil"/>
              <w:bottom w:val="nil"/>
              <w:right w:val="nil"/>
            </w:tcBorders>
          </w:tcPr>
          <w:p w14:paraId="0B7C491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0.020</w:t>
            </w:r>
          </w:p>
        </w:tc>
        <w:tc>
          <w:tcPr>
            <w:tcW w:w="851" w:type="dxa"/>
            <w:tcBorders>
              <w:top w:val="nil"/>
              <w:left w:val="nil"/>
              <w:bottom w:val="nil"/>
              <w:right w:val="nil"/>
            </w:tcBorders>
          </w:tcPr>
          <w:p w14:paraId="3A0CB6D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0.031</w:t>
            </w:r>
          </w:p>
        </w:tc>
        <w:tc>
          <w:tcPr>
            <w:tcW w:w="850" w:type="dxa"/>
            <w:tcBorders>
              <w:top w:val="nil"/>
              <w:left w:val="nil"/>
              <w:bottom w:val="nil"/>
              <w:right w:val="nil"/>
            </w:tcBorders>
          </w:tcPr>
          <w:p w14:paraId="14CE6A5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0.122</w:t>
            </w:r>
          </w:p>
        </w:tc>
        <w:tc>
          <w:tcPr>
            <w:tcW w:w="851" w:type="dxa"/>
            <w:tcBorders>
              <w:top w:val="nil"/>
              <w:left w:val="nil"/>
              <w:bottom w:val="nil"/>
              <w:right w:val="nil"/>
            </w:tcBorders>
          </w:tcPr>
          <w:p w14:paraId="4DD31D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0.023</w:t>
            </w:r>
          </w:p>
        </w:tc>
        <w:tc>
          <w:tcPr>
            <w:tcW w:w="860" w:type="dxa"/>
            <w:tcBorders>
              <w:top w:val="nil"/>
              <w:left w:val="nil"/>
              <w:bottom w:val="nil"/>
              <w:right w:val="nil"/>
            </w:tcBorders>
          </w:tcPr>
          <w:p w14:paraId="37241A3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70" w:type="dxa"/>
            <w:tcBorders>
              <w:top w:val="nil"/>
              <w:left w:val="nil"/>
              <w:bottom w:val="nil"/>
              <w:right w:val="nil"/>
            </w:tcBorders>
          </w:tcPr>
          <w:p w14:paraId="7F0E14A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5A3A59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0.019</w:t>
            </w:r>
          </w:p>
        </w:tc>
        <w:tc>
          <w:tcPr>
            <w:tcW w:w="850" w:type="dxa"/>
            <w:tcBorders>
              <w:top w:val="nil"/>
              <w:left w:val="nil"/>
              <w:bottom w:val="nil"/>
              <w:right w:val="nil"/>
            </w:tcBorders>
          </w:tcPr>
          <w:p w14:paraId="0B7DDFE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0.125</w:t>
            </w:r>
          </w:p>
        </w:tc>
        <w:tc>
          <w:tcPr>
            <w:tcW w:w="851" w:type="dxa"/>
            <w:tcBorders>
              <w:top w:val="nil"/>
              <w:left w:val="nil"/>
              <w:bottom w:val="nil"/>
              <w:right w:val="nil"/>
            </w:tcBorders>
          </w:tcPr>
          <w:p w14:paraId="7703BF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00" w:type="dxa"/>
            <w:tcBorders>
              <w:top w:val="nil"/>
              <w:left w:val="nil"/>
              <w:bottom w:val="nil"/>
              <w:right w:val="nil"/>
            </w:tcBorders>
          </w:tcPr>
          <w:p w14:paraId="65CF5FD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r>
      <w:tr w:rsidR="00BF1E29" w:rsidRPr="00131A7B" w14:paraId="248C71FC" w14:textId="77777777" w:rsidTr="004D2B67">
        <w:trPr>
          <w:jc w:val="center"/>
        </w:trPr>
        <w:tc>
          <w:tcPr>
            <w:tcW w:w="1889" w:type="dxa"/>
            <w:tcBorders>
              <w:top w:val="nil"/>
              <w:left w:val="nil"/>
              <w:bottom w:val="nil"/>
              <w:right w:val="nil"/>
            </w:tcBorders>
          </w:tcPr>
          <w:p w14:paraId="70D1BACA"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Year FE</w:t>
            </w:r>
          </w:p>
        </w:tc>
        <w:tc>
          <w:tcPr>
            <w:tcW w:w="851" w:type="dxa"/>
            <w:tcBorders>
              <w:top w:val="nil"/>
              <w:left w:val="nil"/>
              <w:bottom w:val="nil"/>
              <w:right w:val="nil"/>
            </w:tcBorders>
          </w:tcPr>
          <w:p w14:paraId="38F7C59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0" w:type="dxa"/>
            <w:tcBorders>
              <w:top w:val="nil"/>
              <w:left w:val="nil"/>
              <w:bottom w:val="nil"/>
              <w:right w:val="nil"/>
            </w:tcBorders>
          </w:tcPr>
          <w:p w14:paraId="1464864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1" w:type="dxa"/>
            <w:tcBorders>
              <w:top w:val="nil"/>
              <w:left w:val="nil"/>
              <w:bottom w:val="nil"/>
              <w:right w:val="nil"/>
            </w:tcBorders>
          </w:tcPr>
          <w:p w14:paraId="6F8029C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0" w:type="dxa"/>
            <w:tcBorders>
              <w:top w:val="nil"/>
              <w:left w:val="nil"/>
              <w:bottom w:val="nil"/>
              <w:right w:val="nil"/>
            </w:tcBorders>
          </w:tcPr>
          <w:p w14:paraId="22CEDAC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1" w:type="dxa"/>
            <w:tcBorders>
              <w:top w:val="nil"/>
              <w:left w:val="nil"/>
              <w:bottom w:val="nil"/>
              <w:right w:val="nil"/>
            </w:tcBorders>
          </w:tcPr>
          <w:p w14:paraId="74AB11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60" w:type="dxa"/>
            <w:tcBorders>
              <w:top w:val="nil"/>
              <w:left w:val="nil"/>
              <w:bottom w:val="nil"/>
              <w:right w:val="nil"/>
            </w:tcBorders>
          </w:tcPr>
          <w:p w14:paraId="61D9B09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0.024</w:t>
            </w:r>
          </w:p>
        </w:tc>
        <w:tc>
          <w:tcPr>
            <w:tcW w:w="170" w:type="dxa"/>
            <w:tcBorders>
              <w:top w:val="nil"/>
              <w:left w:val="nil"/>
              <w:bottom w:val="nil"/>
              <w:right w:val="nil"/>
            </w:tcBorders>
          </w:tcPr>
          <w:p w14:paraId="77577D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727B19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0" w:type="dxa"/>
            <w:tcBorders>
              <w:top w:val="nil"/>
              <w:left w:val="nil"/>
              <w:bottom w:val="nil"/>
              <w:right w:val="nil"/>
            </w:tcBorders>
          </w:tcPr>
          <w:p w14:paraId="778EFEB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1" w:type="dxa"/>
            <w:tcBorders>
              <w:top w:val="nil"/>
              <w:left w:val="nil"/>
              <w:bottom w:val="nil"/>
              <w:right w:val="nil"/>
            </w:tcBorders>
          </w:tcPr>
          <w:p w14:paraId="43CEDF5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0.017</w:t>
            </w:r>
          </w:p>
        </w:tc>
        <w:tc>
          <w:tcPr>
            <w:tcW w:w="900" w:type="dxa"/>
            <w:tcBorders>
              <w:top w:val="nil"/>
              <w:left w:val="nil"/>
              <w:bottom w:val="nil"/>
              <w:right w:val="nil"/>
            </w:tcBorders>
          </w:tcPr>
          <w:p w14:paraId="725AE8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0.131</w:t>
            </w:r>
          </w:p>
        </w:tc>
      </w:tr>
      <w:tr w:rsidR="00BF1E29" w:rsidRPr="00131A7B" w14:paraId="1569A4BE" w14:textId="77777777" w:rsidTr="004D2B67">
        <w:trPr>
          <w:jc w:val="center"/>
        </w:trPr>
        <w:tc>
          <w:tcPr>
            <w:tcW w:w="1889" w:type="dxa"/>
            <w:tcBorders>
              <w:top w:val="nil"/>
              <w:left w:val="nil"/>
              <w:bottom w:val="nil"/>
              <w:right w:val="nil"/>
            </w:tcBorders>
          </w:tcPr>
          <w:p w14:paraId="3AFD93E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Instruments</w:t>
            </w:r>
          </w:p>
        </w:tc>
        <w:tc>
          <w:tcPr>
            <w:tcW w:w="851" w:type="dxa"/>
            <w:tcBorders>
              <w:top w:val="nil"/>
              <w:left w:val="nil"/>
              <w:bottom w:val="nil"/>
              <w:right w:val="nil"/>
            </w:tcBorders>
          </w:tcPr>
          <w:p w14:paraId="2D20107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0" w:type="dxa"/>
            <w:tcBorders>
              <w:top w:val="nil"/>
              <w:left w:val="nil"/>
              <w:bottom w:val="nil"/>
              <w:right w:val="nil"/>
            </w:tcBorders>
          </w:tcPr>
          <w:p w14:paraId="4223546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1" w:type="dxa"/>
            <w:tcBorders>
              <w:top w:val="nil"/>
              <w:left w:val="nil"/>
              <w:bottom w:val="nil"/>
              <w:right w:val="nil"/>
            </w:tcBorders>
          </w:tcPr>
          <w:p w14:paraId="6069EAB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0" w:type="dxa"/>
            <w:tcBorders>
              <w:top w:val="nil"/>
              <w:left w:val="nil"/>
              <w:bottom w:val="nil"/>
              <w:right w:val="nil"/>
            </w:tcBorders>
          </w:tcPr>
          <w:p w14:paraId="5A5DDBD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1" w:type="dxa"/>
            <w:tcBorders>
              <w:top w:val="nil"/>
              <w:left w:val="nil"/>
              <w:bottom w:val="nil"/>
              <w:right w:val="nil"/>
            </w:tcBorders>
          </w:tcPr>
          <w:p w14:paraId="5DC6FE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860" w:type="dxa"/>
            <w:tcBorders>
              <w:top w:val="nil"/>
              <w:left w:val="nil"/>
              <w:bottom w:val="nil"/>
              <w:right w:val="nil"/>
            </w:tcBorders>
          </w:tcPr>
          <w:p w14:paraId="3626ED9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170" w:type="dxa"/>
            <w:tcBorders>
              <w:top w:val="nil"/>
              <w:left w:val="nil"/>
              <w:bottom w:val="nil"/>
              <w:right w:val="nil"/>
            </w:tcBorders>
          </w:tcPr>
          <w:p w14:paraId="0E750F9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3BE4295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0" w:type="dxa"/>
            <w:tcBorders>
              <w:top w:val="nil"/>
              <w:left w:val="nil"/>
              <w:bottom w:val="nil"/>
              <w:right w:val="nil"/>
            </w:tcBorders>
          </w:tcPr>
          <w:p w14:paraId="3B12B06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1" w:type="dxa"/>
            <w:tcBorders>
              <w:top w:val="nil"/>
              <w:left w:val="nil"/>
              <w:bottom w:val="nil"/>
              <w:right w:val="nil"/>
            </w:tcBorders>
          </w:tcPr>
          <w:p w14:paraId="5705D89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900" w:type="dxa"/>
            <w:tcBorders>
              <w:top w:val="nil"/>
              <w:left w:val="nil"/>
              <w:bottom w:val="nil"/>
              <w:right w:val="nil"/>
            </w:tcBorders>
          </w:tcPr>
          <w:p w14:paraId="1653517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r>
      <w:tr w:rsidR="00BF1E29" w:rsidRPr="00131A7B" w14:paraId="69AA22DE" w14:textId="77777777" w:rsidTr="004D2B67">
        <w:trPr>
          <w:jc w:val="center"/>
        </w:trPr>
        <w:tc>
          <w:tcPr>
            <w:tcW w:w="1889" w:type="dxa"/>
            <w:tcBorders>
              <w:top w:val="nil"/>
              <w:left w:val="nil"/>
              <w:bottom w:val="nil"/>
              <w:right w:val="nil"/>
            </w:tcBorders>
          </w:tcPr>
          <w:p w14:paraId="10E1C45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 xml:space="preserve">Diagonestics </w:t>
            </w:r>
          </w:p>
        </w:tc>
        <w:tc>
          <w:tcPr>
            <w:tcW w:w="851" w:type="dxa"/>
            <w:tcBorders>
              <w:top w:val="nil"/>
              <w:left w:val="nil"/>
              <w:bottom w:val="nil"/>
              <w:right w:val="nil"/>
            </w:tcBorders>
          </w:tcPr>
          <w:p w14:paraId="4035599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0" w:type="dxa"/>
            <w:tcBorders>
              <w:top w:val="nil"/>
              <w:left w:val="nil"/>
              <w:bottom w:val="nil"/>
              <w:right w:val="nil"/>
            </w:tcBorders>
          </w:tcPr>
          <w:p w14:paraId="59BA49C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1" w:type="dxa"/>
            <w:tcBorders>
              <w:top w:val="nil"/>
              <w:left w:val="nil"/>
              <w:bottom w:val="nil"/>
              <w:right w:val="nil"/>
            </w:tcBorders>
          </w:tcPr>
          <w:p w14:paraId="5AADF8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0" w:type="dxa"/>
            <w:tcBorders>
              <w:top w:val="nil"/>
              <w:left w:val="nil"/>
              <w:bottom w:val="nil"/>
              <w:right w:val="nil"/>
            </w:tcBorders>
          </w:tcPr>
          <w:p w14:paraId="5F20DF0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1" w:type="dxa"/>
            <w:tcBorders>
              <w:top w:val="nil"/>
              <w:left w:val="nil"/>
              <w:bottom w:val="nil"/>
              <w:right w:val="nil"/>
            </w:tcBorders>
          </w:tcPr>
          <w:p w14:paraId="0B187F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60" w:type="dxa"/>
            <w:tcBorders>
              <w:top w:val="nil"/>
              <w:left w:val="nil"/>
              <w:bottom w:val="nil"/>
              <w:right w:val="nil"/>
            </w:tcBorders>
          </w:tcPr>
          <w:p w14:paraId="45E91C9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170" w:type="dxa"/>
            <w:tcBorders>
              <w:top w:val="nil"/>
              <w:left w:val="nil"/>
              <w:bottom w:val="nil"/>
              <w:right w:val="nil"/>
            </w:tcBorders>
          </w:tcPr>
          <w:p w14:paraId="1AFBEAF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09" w:type="dxa"/>
            <w:tcBorders>
              <w:top w:val="nil"/>
              <w:left w:val="nil"/>
              <w:bottom w:val="nil"/>
              <w:right w:val="nil"/>
            </w:tcBorders>
          </w:tcPr>
          <w:p w14:paraId="4D729C9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0" w:type="dxa"/>
            <w:tcBorders>
              <w:top w:val="nil"/>
              <w:left w:val="nil"/>
              <w:bottom w:val="nil"/>
              <w:right w:val="nil"/>
            </w:tcBorders>
          </w:tcPr>
          <w:p w14:paraId="40EF0F6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851" w:type="dxa"/>
            <w:tcBorders>
              <w:top w:val="nil"/>
              <w:left w:val="nil"/>
              <w:bottom w:val="nil"/>
              <w:right w:val="nil"/>
            </w:tcBorders>
          </w:tcPr>
          <w:p w14:paraId="2E2F7AA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c>
          <w:tcPr>
            <w:tcW w:w="900" w:type="dxa"/>
            <w:tcBorders>
              <w:top w:val="nil"/>
              <w:left w:val="nil"/>
              <w:bottom w:val="nil"/>
              <w:right w:val="nil"/>
            </w:tcBorders>
          </w:tcPr>
          <w:p w14:paraId="6E81190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b/>
                <w:lang w:val="en-US"/>
              </w:rPr>
            </w:pPr>
          </w:p>
        </w:tc>
      </w:tr>
      <w:tr w:rsidR="00BF1E29" w:rsidRPr="00131A7B" w14:paraId="45FA02F1" w14:textId="77777777" w:rsidTr="004D2B67">
        <w:trPr>
          <w:jc w:val="center"/>
        </w:trPr>
        <w:tc>
          <w:tcPr>
            <w:tcW w:w="10582" w:type="dxa"/>
            <w:gridSpan w:val="12"/>
            <w:tcBorders>
              <w:top w:val="nil"/>
              <w:left w:val="nil"/>
              <w:bottom w:val="nil"/>
              <w:right w:val="nil"/>
            </w:tcBorders>
          </w:tcPr>
          <w:p w14:paraId="3F088C4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Endogeneity (H</w:t>
            </w:r>
            <w:r w:rsidRPr="002F5298">
              <w:rPr>
                <w:rFonts w:ascii="Times New Roman" w:hAnsi="Times New Roman" w:cs="Times New Roman"/>
                <w:vertAlign w:val="subscript"/>
                <w:lang w:val="en-US"/>
              </w:rPr>
              <w:t>0</w:t>
            </w:r>
            <w:r w:rsidRPr="002F5298">
              <w:rPr>
                <w:rFonts w:ascii="Times New Roman" w:hAnsi="Times New Roman" w:cs="Times New Roman"/>
                <w:lang w:val="en-US"/>
              </w:rPr>
              <w:t>: exogenous)</w:t>
            </w:r>
          </w:p>
        </w:tc>
      </w:tr>
      <w:tr w:rsidR="00BF1E29" w:rsidRPr="00131A7B" w14:paraId="273B8BCF" w14:textId="77777777" w:rsidTr="004D2B67">
        <w:trPr>
          <w:jc w:val="center"/>
        </w:trPr>
        <w:tc>
          <w:tcPr>
            <w:tcW w:w="1889" w:type="dxa"/>
            <w:tcBorders>
              <w:top w:val="nil"/>
              <w:left w:val="nil"/>
              <w:bottom w:val="nil"/>
              <w:right w:val="nil"/>
            </w:tcBorders>
          </w:tcPr>
          <w:p w14:paraId="234FA32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Durbin Chi2 (p–value)</w:t>
            </w:r>
          </w:p>
        </w:tc>
        <w:tc>
          <w:tcPr>
            <w:tcW w:w="851" w:type="dxa"/>
            <w:tcBorders>
              <w:top w:val="nil"/>
              <w:left w:val="nil"/>
              <w:bottom w:val="nil"/>
              <w:right w:val="nil"/>
            </w:tcBorders>
          </w:tcPr>
          <w:p w14:paraId="4132F39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36.71</w:t>
            </w:r>
          </w:p>
          <w:p w14:paraId="5AB7112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top w:val="nil"/>
              <w:left w:val="nil"/>
              <w:bottom w:val="nil"/>
              <w:right w:val="nil"/>
            </w:tcBorders>
          </w:tcPr>
          <w:p w14:paraId="3C1A4C0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10.405</w:t>
            </w:r>
          </w:p>
          <w:p w14:paraId="57E385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851" w:type="dxa"/>
            <w:tcBorders>
              <w:top w:val="nil"/>
              <w:left w:val="nil"/>
              <w:bottom w:val="nil"/>
              <w:right w:val="nil"/>
            </w:tcBorders>
          </w:tcPr>
          <w:p w14:paraId="4E7AF65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24.503  (0.000)</w:t>
            </w:r>
          </w:p>
        </w:tc>
        <w:tc>
          <w:tcPr>
            <w:tcW w:w="850" w:type="dxa"/>
            <w:tcBorders>
              <w:top w:val="nil"/>
              <w:left w:val="nil"/>
              <w:bottom w:val="nil"/>
              <w:right w:val="nil"/>
            </w:tcBorders>
          </w:tcPr>
          <w:p w14:paraId="5E49FDA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25.937  (0.000)</w:t>
            </w:r>
          </w:p>
        </w:tc>
        <w:tc>
          <w:tcPr>
            <w:tcW w:w="851" w:type="dxa"/>
            <w:tcBorders>
              <w:top w:val="nil"/>
              <w:left w:val="nil"/>
              <w:bottom w:val="nil"/>
              <w:right w:val="nil"/>
            </w:tcBorders>
          </w:tcPr>
          <w:p w14:paraId="57953F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14.459</w:t>
            </w:r>
          </w:p>
          <w:p w14:paraId="13A726B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60" w:type="dxa"/>
            <w:tcBorders>
              <w:top w:val="nil"/>
              <w:left w:val="nil"/>
              <w:bottom w:val="nil"/>
              <w:right w:val="nil"/>
            </w:tcBorders>
          </w:tcPr>
          <w:p w14:paraId="0E85902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23.256  (0.000)</w:t>
            </w:r>
          </w:p>
        </w:tc>
        <w:tc>
          <w:tcPr>
            <w:tcW w:w="170" w:type="dxa"/>
            <w:tcBorders>
              <w:top w:val="nil"/>
              <w:left w:val="nil"/>
              <w:bottom w:val="nil"/>
              <w:right w:val="nil"/>
            </w:tcBorders>
          </w:tcPr>
          <w:p w14:paraId="34F8E9B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4C29C88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11.614  (0.001)</w:t>
            </w:r>
          </w:p>
        </w:tc>
        <w:tc>
          <w:tcPr>
            <w:tcW w:w="850" w:type="dxa"/>
            <w:tcBorders>
              <w:top w:val="nil"/>
              <w:left w:val="nil"/>
              <w:bottom w:val="nil"/>
              <w:right w:val="nil"/>
            </w:tcBorders>
          </w:tcPr>
          <w:p w14:paraId="79FE905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27.187  (0.000)</w:t>
            </w:r>
          </w:p>
        </w:tc>
        <w:tc>
          <w:tcPr>
            <w:tcW w:w="851" w:type="dxa"/>
            <w:tcBorders>
              <w:top w:val="nil"/>
              <w:left w:val="nil"/>
              <w:bottom w:val="nil"/>
              <w:right w:val="nil"/>
            </w:tcBorders>
          </w:tcPr>
          <w:p w14:paraId="35F5889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8.270</w:t>
            </w:r>
          </w:p>
          <w:p w14:paraId="2786014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(0.004)</w:t>
            </w:r>
          </w:p>
        </w:tc>
        <w:tc>
          <w:tcPr>
            <w:tcW w:w="900" w:type="dxa"/>
            <w:tcBorders>
              <w:top w:val="nil"/>
              <w:left w:val="nil"/>
              <w:bottom w:val="nil"/>
              <w:right w:val="nil"/>
            </w:tcBorders>
          </w:tcPr>
          <w:p w14:paraId="5AEB639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30.825</w:t>
            </w:r>
          </w:p>
          <w:p w14:paraId="1357B80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BF1E29" w:rsidRPr="00131A7B" w14:paraId="481D1254" w14:textId="77777777" w:rsidTr="004D2B67">
        <w:trPr>
          <w:jc w:val="center"/>
        </w:trPr>
        <w:tc>
          <w:tcPr>
            <w:tcW w:w="1889" w:type="dxa"/>
            <w:tcBorders>
              <w:top w:val="nil"/>
              <w:left w:val="nil"/>
              <w:bottom w:val="nil"/>
              <w:right w:val="nil"/>
            </w:tcBorders>
          </w:tcPr>
          <w:p w14:paraId="326F3E9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Wu–Hausman F–stat </w:t>
            </w:r>
          </w:p>
          <w:p w14:paraId="70C02D9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(p–value)</w:t>
            </w:r>
          </w:p>
        </w:tc>
        <w:tc>
          <w:tcPr>
            <w:tcW w:w="851" w:type="dxa"/>
            <w:tcBorders>
              <w:top w:val="nil"/>
              <w:left w:val="nil"/>
              <w:bottom w:val="nil"/>
              <w:right w:val="nil"/>
            </w:tcBorders>
          </w:tcPr>
          <w:p w14:paraId="17A30AA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38.56</w:t>
            </w:r>
          </w:p>
          <w:p w14:paraId="64DC4CB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top w:val="nil"/>
              <w:left w:val="nil"/>
              <w:bottom w:val="nil"/>
              <w:right w:val="nil"/>
            </w:tcBorders>
          </w:tcPr>
          <w:p w14:paraId="7277A3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9.552  (0.002)</w:t>
            </w:r>
          </w:p>
        </w:tc>
        <w:tc>
          <w:tcPr>
            <w:tcW w:w="851" w:type="dxa"/>
            <w:tcBorders>
              <w:top w:val="nil"/>
              <w:left w:val="nil"/>
              <w:bottom w:val="nil"/>
              <w:right w:val="nil"/>
            </w:tcBorders>
          </w:tcPr>
          <w:p w14:paraId="72D2017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24.086 (0.000)</w:t>
            </w:r>
          </w:p>
        </w:tc>
        <w:tc>
          <w:tcPr>
            <w:tcW w:w="850" w:type="dxa"/>
            <w:tcBorders>
              <w:top w:val="nil"/>
              <w:left w:val="nil"/>
              <w:bottom w:val="nil"/>
              <w:right w:val="nil"/>
            </w:tcBorders>
          </w:tcPr>
          <w:p w14:paraId="7D8E66A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25.538  (0.000)</w:t>
            </w:r>
          </w:p>
        </w:tc>
        <w:tc>
          <w:tcPr>
            <w:tcW w:w="851" w:type="dxa"/>
            <w:tcBorders>
              <w:top w:val="nil"/>
              <w:left w:val="nil"/>
              <w:bottom w:val="nil"/>
              <w:right w:val="nil"/>
            </w:tcBorders>
          </w:tcPr>
          <w:p w14:paraId="5B03FDD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13.529</w:t>
            </w:r>
          </w:p>
          <w:p w14:paraId="432DE25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60" w:type="dxa"/>
            <w:tcBorders>
              <w:top w:val="nil"/>
              <w:left w:val="nil"/>
              <w:bottom w:val="nil"/>
              <w:right w:val="nil"/>
            </w:tcBorders>
          </w:tcPr>
          <w:p w14:paraId="525212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22.594</w:t>
            </w:r>
          </w:p>
          <w:p w14:paraId="318992B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70" w:type="dxa"/>
            <w:tcBorders>
              <w:top w:val="nil"/>
              <w:left w:val="nil"/>
              <w:bottom w:val="nil"/>
              <w:right w:val="nil"/>
            </w:tcBorders>
          </w:tcPr>
          <w:p w14:paraId="05CF6FD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02019B3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10.722  (0.001)</w:t>
            </w:r>
          </w:p>
        </w:tc>
        <w:tc>
          <w:tcPr>
            <w:tcW w:w="850" w:type="dxa"/>
            <w:tcBorders>
              <w:top w:val="nil"/>
              <w:left w:val="nil"/>
              <w:bottom w:val="nil"/>
              <w:right w:val="nil"/>
            </w:tcBorders>
          </w:tcPr>
          <w:p w14:paraId="12AD45B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26.938  (0.000)</w:t>
            </w:r>
          </w:p>
        </w:tc>
        <w:tc>
          <w:tcPr>
            <w:tcW w:w="851" w:type="dxa"/>
            <w:tcBorders>
              <w:top w:val="nil"/>
              <w:left w:val="nil"/>
              <w:bottom w:val="nil"/>
              <w:right w:val="nil"/>
            </w:tcBorders>
          </w:tcPr>
          <w:p w14:paraId="1C58F73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7.517</w:t>
            </w:r>
          </w:p>
          <w:p w14:paraId="1C10F97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(0.007)</w:t>
            </w:r>
          </w:p>
        </w:tc>
        <w:tc>
          <w:tcPr>
            <w:tcW w:w="900" w:type="dxa"/>
            <w:tcBorders>
              <w:top w:val="nil"/>
              <w:left w:val="nil"/>
              <w:bottom w:val="nil"/>
              <w:right w:val="nil"/>
            </w:tcBorders>
          </w:tcPr>
          <w:p w14:paraId="523FD1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31.115</w:t>
            </w:r>
          </w:p>
          <w:p w14:paraId="754A8D5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BF1E29" w:rsidRPr="00131A7B" w14:paraId="3E9C3524" w14:textId="77777777" w:rsidTr="004D2B67">
        <w:trPr>
          <w:jc w:val="center"/>
        </w:trPr>
        <w:tc>
          <w:tcPr>
            <w:tcW w:w="10582" w:type="dxa"/>
            <w:gridSpan w:val="12"/>
            <w:tcBorders>
              <w:top w:val="nil"/>
              <w:left w:val="nil"/>
              <w:bottom w:val="nil"/>
              <w:right w:val="nil"/>
            </w:tcBorders>
          </w:tcPr>
          <w:p w14:paraId="1E55048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Weak instr. (H</w:t>
            </w:r>
            <w:r w:rsidRPr="002F5298">
              <w:rPr>
                <w:rFonts w:ascii="Times New Roman" w:hAnsi="Times New Roman" w:cs="Times New Roman"/>
                <w:vertAlign w:val="subscript"/>
                <w:lang w:val="en-US"/>
              </w:rPr>
              <w:t>0</w:t>
            </w:r>
            <w:r w:rsidRPr="002F5298">
              <w:rPr>
                <w:rFonts w:ascii="Times New Roman" w:hAnsi="Times New Roman" w:cs="Times New Roman"/>
                <w:lang w:val="en-US"/>
              </w:rPr>
              <w:t>: weak )</w:t>
            </w:r>
          </w:p>
        </w:tc>
      </w:tr>
      <w:tr w:rsidR="00BF1E29" w:rsidRPr="00131A7B" w14:paraId="304863E0" w14:textId="77777777" w:rsidTr="004D2B67">
        <w:trPr>
          <w:jc w:val="center"/>
        </w:trPr>
        <w:tc>
          <w:tcPr>
            <w:tcW w:w="1889" w:type="dxa"/>
            <w:tcBorders>
              <w:top w:val="nil"/>
              <w:left w:val="nil"/>
              <w:bottom w:val="nil"/>
              <w:right w:val="nil"/>
            </w:tcBorders>
          </w:tcPr>
          <w:p w14:paraId="09AF8E7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lastRenderedPageBreak/>
              <w:t>F–stat (p–value)</w:t>
            </w:r>
          </w:p>
        </w:tc>
        <w:tc>
          <w:tcPr>
            <w:tcW w:w="851" w:type="dxa"/>
            <w:tcBorders>
              <w:top w:val="nil"/>
              <w:left w:val="nil"/>
              <w:bottom w:val="nil"/>
              <w:right w:val="nil"/>
            </w:tcBorders>
          </w:tcPr>
          <w:p w14:paraId="2EF8D2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4.633</w:t>
            </w:r>
          </w:p>
          <w:p w14:paraId="1AC1BA2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(0.033)</w:t>
            </w:r>
          </w:p>
        </w:tc>
        <w:tc>
          <w:tcPr>
            <w:tcW w:w="850" w:type="dxa"/>
            <w:tcBorders>
              <w:top w:val="nil"/>
              <w:left w:val="nil"/>
              <w:bottom w:val="nil"/>
              <w:right w:val="nil"/>
            </w:tcBorders>
          </w:tcPr>
          <w:p w14:paraId="15101A8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7.091</w:t>
            </w:r>
          </w:p>
          <w:p w14:paraId="25D6802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(0.008)</w:t>
            </w:r>
          </w:p>
        </w:tc>
        <w:tc>
          <w:tcPr>
            <w:tcW w:w="851" w:type="dxa"/>
            <w:tcBorders>
              <w:top w:val="nil"/>
              <w:left w:val="nil"/>
              <w:bottom w:val="nil"/>
              <w:right w:val="nil"/>
            </w:tcBorders>
          </w:tcPr>
          <w:p w14:paraId="30FEA96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3.807</w:t>
            </w:r>
          </w:p>
          <w:p w14:paraId="34B6142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(0.052)</w:t>
            </w:r>
          </w:p>
        </w:tc>
        <w:tc>
          <w:tcPr>
            <w:tcW w:w="850" w:type="dxa"/>
            <w:tcBorders>
              <w:top w:val="nil"/>
              <w:left w:val="nil"/>
              <w:bottom w:val="nil"/>
              <w:right w:val="nil"/>
            </w:tcBorders>
          </w:tcPr>
          <w:p w14:paraId="48303BC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7.015</w:t>
            </w:r>
          </w:p>
          <w:p w14:paraId="7D71A3F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(0.009)</w:t>
            </w:r>
          </w:p>
        </w:tc>
        <w:tc>
          <w:tcPr>
            <w:tcW w:w="851" w:type="dxa"/>
            <w:tcBorders>
              <w:top w:val="nil"/>
              <w:left w:val="nil"/>
              <w:bottom w:val="nil"/>
              <w:right w:val="nil"/>
            </w:tcBorders>
          </w:tcPr>
          <w:p w14:paraId="0BAD46A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3.803</w:t>
            </w:r>
          </w:p>
          <w:p w14:paraId="117C466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(0.024)</w:t>
            </w:r>
          </w:p>
        </w:tc>
        <w:tc>
          <w:tcPr>
            <w:tcW w:w="860" w:type="dxa"/>
            <w:tcBorders>
              <w:top w:val="nil"/>
              <w:left w:val="nil"/>
              <w:bottom w:val="nil"/>
              <w:right w:val="nil"/>
            </w:tcBorders>
          </w:tcPr>
          <w:p w14:paraId="67A630D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3.542</w:t>
            </w:r>
          </w:p>
          <w:p w14:paraId="6DAD7E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(0.031)</w:t>
            </w:r>
          </w:p>
        </w:tc>
        <w:tc>
          <w:tcPr>
            <w:tcW w:w="170" w:type="dxa"/>
            <w:tcBorders>
              <w:top w:val="nil"/>
              <w:left w:val="nil"/>
              <w:bottom w:val="nil"/>
              <w:right w:val="nil"/>
            </w:tcBorders>
          </w:tcPr>
          <w:p w14:paraId="33E47E3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5FCBD8F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5.034</w:t>
            </w:r>
          </w:p>
          <w:p w14:paraId="2A4FE17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(0.026)    </w:t>
            </w:r>
          </w:p>
        </w:tc>
        <w:tc>
          <w:tcPr>
            <w:tcW w:w="850" w:type="dxa"/>
            <w:tcBorders>
              <w:top w:val="nil"/>
              <w:left w:val="nil"/>
              <w:bottom w:val="nil"/>
              <w:right w:val="nil"/>
            </w:tcBorders>
          </w:tcPr>
          <w:p w14:paraId="5589424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 4.976    0.027</w:t>
            </w:r>
          </w:p>
        </w:tc>
        <w:tc>
          <w:tcPr>
            <w:tcW w:w="851" w:type="dxa"/>
            <w:tcBorders>
              <w:top w:val="nil"/>
              <w:left w:val="nil"/>
              <w:bottom w:val="nil"/>
              <w:right w:val="nil"/>
            </w:tcBorders>
          </w:tcPr>
          <w:p w14:paraId="0DBFC86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2.589</w:t>
            </w:r>
          </w:p>
          <w:p w14:paraId="1176E20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(0.078)</w:t>
            </w:r>
          </w:p>
        </w:tc>
        <w:tc>
          <w:tcPr>
            <w:tcW w:w="900" w:type="dxa"/>
            <w:tcBorders>
              <w:top w:val="nil"/>
              <w:left w:val="nil"/>
              <w:bottom w:val="nil"/>
              <w:right w:val="nil"/>
            </w:tcBorders>
          </w:tcPr>
          <w:p w14:paraId="18C996D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2.697</w:t>
            </w:r>
          </w:p>
          <w:p w14:paraId="08AB577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(0.069)</w:t>
            </w:r>
          </w:p>
        </w:tc>
      </w:tr>
      <w:tr w:rsidR="00BF1E29" w:rsidRPr="00131A7B" w14:paraId="0A140363" w14:textId="77777777" w:rsidTr="004D2B67">
        <w:trPr>
          <w:jc w:val="center"/>
        </w:trPr>
        <w:tc>
          <w:tcPr>
            <w:tcW w:w="1889" w:type="dxa"/>
            <w:tcBorders>
              <w:top w:val="nil"/>
              <w:left w:val="nil"/>
              <w:bottom w:val="nil"/>
              <w:right w:val="nil"/>
            </w:tcBorders>
          </w:tcPr>
          <w:p w14:paraId="642C5FD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b/>
                <w:lang w:val="en-US"/>
              </w:rPr>
              <w:t>Overid. restrictions test</w:t>
            </w:r>
          </w:p>
        </w:tc>
        <w:tc>
          <w:tcPr>
            <w:tcW w:w="851" w:type="dxa"/>
            <w:tcBorders>
              <w:top w:val="nil"/>
              <w:left w:val="nil"/>
              <w:bottom w:val="nil"/>
              <w:right w:val="nil"/>
            </w:tcBorders>
          </w:tcPr>
          <w:p w14:paraId="1564ADC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526C088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159118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7A59B2C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5E2CE8E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60" w:type="dxa"/>
            <w:tcBorders>
              <w:top w:val="nil"/>
              <w:left w:val="nil"/>
              <w:bottom w:val="nil"/>
              <w:right w:val="nil"/>
            </w:tcBorders>
          </w:tcPr>
          <w:p w14:paraId="7BF04AD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top w:val="nil"/>
              <w:left w:val="nil"/>
              <w:bottom w:val="nil"/>
              <w:right w:val="nil"/>
            </w:tcBorders>
          </w:tcPr>
          <w:p w14:paraId="4C73571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7FE20B6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1DDCC27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391D2AD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00" w:type="dxa"/>
            <w:tcBorders>
              <w:top w:val="nil"/>
              <w:left w:val="nil"/>
              <w:bottom w:val="nil"/>
              <w:right w:val="nil"/>
            </w:tcBorders>
          </w:tcPr>
          <w:p w14:paraId="2F02661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BF1E29" w:rsidRPr="00131A7B" w14:paraId="703025CF" w14:textId="77777777" w:rsidTr="004D2B67">
        <w:trPr>
          <w:jc w:val="center"/>
        </w:trPr>
        <w:tc>
          <w:tcPr>
            <w:tcW w:w="1889" w:type="dxa"/>
            <w:tcBorders>
              <w:top w:val="nil"/>
              <w:left w:val="nil"/>
              <w:bottom w:val="nil"/>
              <w:right w:val="nil"/>
            </w:tcBorders>
          </w:tcPr>
          <w:p w14:paraId="3CD29DD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Sargan Chi2 (p–value)</w:t>
            </w:r>
          </w:p>
        </w:tc>
        <w:tc>
          <w:tcPr>
            <w:tcW w:w="851" w:type="dxa"/>
            <w:tcBorders>
              <w:top w:val="nil"/>
              <w:left w:val="nil"/>
              <w:bottom w:val="nil"/>
              <w:right w:val="nil"/>
            </w:tcBorders>
          </w:tcPr>
          <w:p w14:paraId="76FD453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6D56786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2956AED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7D7F0FD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0E9007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0.987</w:t>
            </w:r>
          </w:p>
          <w:p w14:paraId="467E485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(0.321)</w:t>
            </w:r>
          </w:p>
        </w:tc>
        <w:tc>
          <w:tcPr>
            <w:tcW w:w="860" w:type="dxa"/>
            <w:tcBorders>
              <w:top w:val="nil"/>
              <w:left w:val="nil"/>
              <w:bottom w:val="nil"/>
              <w:right w:val="nil"/>
            </w:tcBorders>
          </w:tcPr>
          <w:p w14:paraId="75A9500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1.649  (0.199)</w:t>
            </w:r>
          </w:p>
        </w:tc>
        <w:tc>
          <w:tcPr>
            <w:tcW w:w="170" w:type="dxa"/>
            <w:tcBorders>
              <w:top w:val="nil"/>
              <w:left w:val="nil"/>
              <w:bottom w:val="nil"/>
              <w:right w:val="nil"/>
            </w:tcBorders>
          </w:tcPr>
          <w:p w14:paraId="7B70C98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nil"/>
              <w:right w:val="nil"/>
            </w:tcBorders>
          </w:tcPr>
          <w:p w14:paraId="30F032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09DDD9A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1EF3C0A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4.282</w:t>
            </w:r>
          </w:p>
          <w:p w14:paraId="08335A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(0.039)</w:t>
            </w:r>
          </w:p>
        </w:tc>
        <w:tc>
          <w:tcPr>
            <w:tcW w:w="900" w:type="dxa"/>
            <w:tcBorders>
              <w:top w:val="nil"/>
              <w:left w:val="nil"/>
              <w:bottom w:val="nil"/>
              <w:right w:val="nil"/>
            </w:tcBorders>
          </w:tcPr>
          <w:p w14:paraId="3528ABA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0.0221</w:t>
            </w:r>
          </w:p>
          <w:p w14:paraId="744E055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(0.882)</w:t>
            </w:r>
          </w:p>
        </w:tc>
      </w:tr>
      <w:tr w:rsidR="00BF1E29" w:rsidRPr="00131A7B" w14:paraId="67D44827" w14:textId="77777777" w:rsidTr="004D2B67">
        <w:trPr>
          <w:jc w:val="center"/>
        </w:trPr>
        <w:tc>
          <w:tcPr>
            <w:tcW w:w="1889" w:type="dxa"/>
            <w:tcBorders>
              <w:top w:val="nil"/>
              <w:left w:val="nil"/>
              <w:bottom w:val="single" w:sz="4" w:space="0" w:color="auto"/>
              <w:right w:val="nil"/>
            </w:tcBorders>
          </w:tcPr>
          <w:p w14:paraId="0227676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Basmann Chi2 (p–value)</w:t>
            </w:r>
          </w:p>
        </w:tc>
        <w:tc>
          <w:tcPr>
            <w:tcW w:w="851" w:type="dxa"/>
            <w:tcBorders>
              <w:top w:val="nil"/>
              <w:left w:val="nil"/>
              <w:bottom w:val="single" w:sz="4" w:space="0" w:color="auto"/>
              <w:right w:val="nil"/>
            </w:tcBorders>
          </w:tcPr>
          <w:p w14:paraId="3CB7390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5C13B47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single" w:sz="4" w:space="0" w:color="auto"/>
              <w:right w:val="nil"/>
            </w:tcBorders>
          </w:tcPr>
          <w:p w14:paraId="7AFFDBF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44A5F07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single" w:sz="4" w:space="0" w:color="auto"/>
              <w:right w:val="nil"/>
            </w:tcBorders>
          </w:tcPr>
          <w:p w14:paraId="2D07C4F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0.868</w:t>
            </w:r>
          </w:p>
          <w:p w14:paraId="1E1B7A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(0.352)</w:t>
            </w:r>
          </w:p>
        </w:tc>
        <w:tc>
          <w:tcPr>
            <w:tcW w:w="860" w:type="dxa"/>
            <w:tcBorders>
              <w:top w:val="nil"/>
              <w:left w:val="nil"/>
              <w:bottom w:val="single" w:sz="4" w:space="0" w:color="auto"/>
              <w:right w:val="nil"/>
            </w:tcBorders>
          </w:tcPr>
          <w:p w14:paraId="1F35049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1.447  (0.229)</w:t>
            </w:r>
          </w:p>
        </w:tc>
        <w:tc>
          <w:tcPr>
            <w:tcW w:w="170" w:type="dxa"/>
            <w:tcBorders>
              <w:top w:val="nil"/>
              <w:left w:val="nil"/>
              <w:bottom w:val="single" w:sz="4" w:space="0" w:color="auto"/>
              <w:right w:val="nil"/>
            </w:tcBorders>
          </w:tcPr>
          <w:p w14:paraId="4FFCD5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9" w:type="dxa"/>
            <w:tcBorders>
              <w:top w:val="nil"/>
              <w:left w:val="nil"/>
              <w:bottom w:val="single" w:sz="4" w:space="0" w:color="auto"/>
              <w:right w:val="nil"/>
            </w:tcBorders>
          </w:tcPr>
          <w:p w14:paraId="3185BA7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724F85A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single" w:sz="4" w:space="0" w:color="auto"/>
              <w:right w:val="nil"/>
            </w:tcBorders>
          </w:tcPr>
          <w:p w14:paraId="6FC64A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3.822</w:t>
            </w:r>
          </w:p>
          <w:p w14:paraId="253368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(0.051)</w:t>
            </w:r>
          </w:p>
        </w:tc>
        <w:tc>
          <w:tcPr>
            <w:tcW w:w="900" w:type="dxa"/>
            <w:tcBorders>
              <w:top w:val="nil"/>
              <w:left w:val="nil"/>
              <w:bottom w:val="single" w:sz="4" w:space="0" w:color="auto"/>
              <w:right w:val="nil"/>
            </w:tcBorders>
          </w:tcPr>
          <w:p w14:paraId="402B1A6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0.0193</w:t>
            </w:r>
          </w:p>
          <w:p w14:paraId="50A1BCC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(0.889)</w:t>
            </w:r>
          </w:p>
        </w:tc>
      </w:tr>
    </w:tbl>
    <w:p w14:paraId="55E0F7E7" w14:textId="77777777" w:rsidR="00BF1E29" w:rsidRPr="002F5298" w:rsidRDefault="00BF1E29" w:rsidP="002F5298">
      <w:pPr>
        <w:spacing w:after="0" w:line="480" w:lineRule="auto"/>
        <w:rPr>
          <w:rFonts w:ascii="Times New Roman" w:hAnsi="Times New Roman" w:cs="Times New Roman"/>
          <w:lang w:val="en-US"/>
        </w:rPr>
      </w:pPr>
      <w:r w:rsidRPr="002F5298">
        <w:rPr>
          <w:rFonts w:ascii="Times New Roman" w:hAnsi="Times New Roman" w:cs="Times New Roman"/>
          <w:lang w:val="en-US"/>
        </w:rPr>
        <w:t>Standard errors in parentheses;*** p&lt;0.01, ** p&lt;0.05, * p&lt;0.1; Instrument “A”: cold climate dummy; Instrument “B”: cold climate dummy and protestant society dummy [e.g., van Hoorn and Maseland (2013) show that people who live in protestant society have high work ethics].</w:t>
      </w:r>
      <w:r w:rsidRPr="002F5298">
        <w:rPr>
          <w:rFonts w:ascii="Times New Roman" w:hAnsi="Times New Roman" w:cs="Times New Roman"/>
          <w:b/>
          <w:lang w:val="en-US"/>
        </w:rPr>
        <w:t xml:space="preserve"> Religion factor </w:t>
      </w:r>
      <w:r w:rsidRPr="002F5298">
        <w:rPr>
          <w:rFonts w:ascii="Times New Roman" w:hAnsi="Times New Roman" w:cs="Times New Roman"/>
          <w:lang w:val="en-US"/>
        </w:rPr>
        <w:t xml:space="preserve">= share of Catholic and Muslim population (for they are conservative and tend to stick to scriptures over economic gains); </w:t>
      </w:r>
      <w:r w:rsidRPr="002F5298">
        <w:rPr>
          <w:rFonts w:ascii="Times New Roman" w:hAnsi="Times New Roman" w:cs="Times New Roman"/>
          <w:b/>
          <w:lang w:val="en-US"/>
        </w:rPr>
        <w:t xml:space="preserve">Social factor </w:t>
      </w:r>
      <w:r w:rsidRPr="002F5298">
        <w:rPr>
          <w:rFonts w:ascii="Times New Roman" w:hAnsi="Times New Roman" w:cs="Times New Roman"/>
          <w:lang w:val="en-US"/>
        </w:rPr>
        <w:t xml:space="preserve">= trust (trust in other people); </w:t>
      </w:r>
      <w:r w:rsidRPr="002F5298">
        <w:rPr>
          <w:rFonts w:ascii="Times New Roman" w:hAnsi="Times New Roman" w:cs="Times New Roman"/>
          <w:b/>
          <w:lang w:val="en-US"/>
        </w:rPr>
        <w:t xml:space="preserve">Evolution factor </w:t>
      </w:r>
      <w:r w:rsidRPr="002F5298">
        <w:rPr>
          <w:rFonts w:ascii="Times New Roman" w:hAnsi="Times New Roman" w:cs="Times New Roman"/>
          <w:lang w:val="en-US"/>
        </w:rPr>
        <w:t xml:space="preserve">= log of distance from Ethiopia. </w:t>
      </w:r>
    </w:p>
    <w:p w14:paraId="32933CCC" w14:textId="77777777" w:rsidR="00BF1E29" w:rsidRPr="002F5298" w:rsidRDefault="00BF1E29" w:rsidP="002F5298">
      <w:pPr>
        <w:spacing w:after="0" w:line="480" w:lineRule="auto"/>
        <w:rPr>
          <w:rFonts w:ascii="Times New Roman" w:hAnsi="Times New Roman" w:cs="Times New Roman"/>
          <w:lang w:val="en-US"/>
        </w:rPr>
      </w:pPr>
    </w:p>
    <w:p w14:paraId="55903CD1"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197A0E8C" w14:textId="77777777" w:rsidR="00BF1E29" w:rsidRPr="002F5298" w:rsidRDefault="00BF1E29" w:rsidP="002F5298">
      <w:pPr>
        <w:widowControl w:val="0"/>
        <w:autoSpaceDE w:val="0"/>
        <w:autoSpaceDN w:val="0"/>
        <w:adjustRightInd w:val="0"/>
        <w:spacing w:after="0" w:line="480" w:lineRule="auto"/>
        <w:jc w:val="both"/>
        <w:rPr>
          <w:rFonts w:ascii="Times New Roman" w:hAnsi="Times New Roman" w:cs="Times New Roman"/>
          <w:lang w:val="en-US"/>
        </w:rPr>
      </w:pPr>
      <w:r w:rsidRPr="002F5298">
        <w:rPr>
          <w:rFonts w:ascii="Times New Roman" w:hAnsi="Times New Roman" w:cs="Times New Roman"/>
          <w:lang w:val="en-US"/>
        </w:rPr>
        <w:t>Endogeneity test  (i.e., H</w:t>
      </w:r>
      <w:r w:rsidRPr="002F5298">
        <w:rPr>
          <w:rFonts w:ascii="Times New Roman" w:hAnsi="Times New Roman" w:cs="Times New Roman"/>
          <w:vertAlign w:val="subscript"/>
          <w:lang w:val="en-US"/>
        </w:rPr>
        <w:t>0</w:t>
      </w:r>
      <w:r w:rsidRPr="002F5298">
        <w:rPr>
          <w:rFonts w:ascii="Times New Roman" w:hAnsi="Times New Roman" w:cs="Times New Roman"/>
          <w:lang w:val="en-US"/>
        </w:rPr>
        <w:t>: exogenous) has very low P–value  and thus, we reject the null hypothesis at 1% level in all  the specifications. This means that the instrumented variable is indeed endogenous and it is appropriate to use IV estimation approach. Weak instrument test (i.e., H</w:t>
      </w:r>
      <w:r w:rsidRPr="002F5298">
        <w:rPr>
          <w:rFonts w:ascii="Times New Roman" w:hAnsi="Times New Roman" w:cs="Times New Roman"/>
          <w:vertAlign w:val="subscript"/>
          <w:lang w:val="en-US"/>
        </w:rPr>
        <w:t>0</w:t>
      </w:r>
      <w:r w:rsidRPr="002F5298">
        <w:rPr>
          <w:rFonts w:ascii="Times New Roman" w:hAnsi="Times New Roman" w:cs="Times New Roman"/>
          <w:lang w:val="en-US"/>
        </w:rPr>
        <w:t>: weak instrument) in general rejects the null hypothesis at 5 to 10 % significance level implying that the instruments are valid. The overidentifying restrictions test (i.e., H</w:t>
      </w:r>
      <w:r w:rsidRPr="002F5298">
        <w:rPr>
          <w:rFonts w:ascii="Times New Roman" w:hAnsi="Times New Roman" w:cs="Times New Roman"/>
          <w:vertAlign w:val="subscript"/>
          <w:lang w:val="en-US"/>
        </w:rPr>
        <w:t>0</w:t>
      </w:r>
      <w:r w:rsidRPr="002F5298">
        <w:rPr>
          <w:rFonts w:ascii="Times New Roman" w:hAnsi="Times New Roman" w:cs="Times New Roman"/>
          <w:lang w:val="en-US"/>
        </w:rPr>
        <w:t xml:space="preserve">: additional instrument is valid) is not rejected in most of the specifications and that means that the second instrument is valid to be used as additional instrument. We also used a third additional instrument in a set of Instrument “C” which includes B and Trust. The additional instrument is generally valid; the results are not presented here for space reasons. Migratory route as an IV doesn’t satisfy the over-identifying restriction test and, thus, excluded. </w:t>
      </w:r>
    </w:p>
    <w:p w14:paraId="7A8CC48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055D8888" w14:textId="77777777" w:rsidR="00BF1E29" w:rsidRPr="002F5298" w:rsidRDefault="00BF1E29" w:rsidP="002F5298">
      <w:pPr>
        <w:widowControl w:val="0"/>
        <w:autoSpaceDE w:val="0"/>
        <w:autoSpaceDN w:val="0"/>
        <w:adjustRightInd w:val="0"/>
        <w:spacing w:after="0" w:line="480" w:lineRule="auto"/>
        <w:jc w:val="both"/>
        <w:rPr>
          <w:rFonts w:ascii="Times New Roman" w:hAnsi="Times New Roman" w:cs="Times New Roman"/>
          <w:lang w:val="en-US"/>
        </w:rPr>
      </w:pPr>
      <w:r w:rsidRPr="002F5298">
        <w:rPr>
          <w:rFonts w:ascii="Times New Roman" w:hAnsi="Times New Roman" w:cs="Times New Roman"/>
          <w:lang w:val="en-US"/>
        </w:rPr>
        <w:t xml:space="preserve">Some literature recommends binary model estimation when the endogenous explanatory variable is binary like in columns (7) through (10) of Table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1</w:t>
      </w:r>
      <w:r w:rsidRPr="002F5298">
        <w:rPr>
          <w:rFonts w:ascii="Times New Roman" w:hAnsi="Times New Roman" w:cs="Times New Roman"/>
          <w:lang w:val="en-US"/>
        </w:rPr>
        <w:t xml:space="preserve">. Thus, we estimate IV probit in its first stage and Maximum Likelihood method to obtain final estimates (see Table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4</w:t>
      </w:r>
      <w:r w:rsidRPr="002F5298">
        <w:rPr>
          <w:rFonts w:ascii="Times New Roman" w:hAnsi="Times New Roman" w:cs="Times New Roman"/>
          <w:lang w:val="en-US"/>
        </w:rPr>
        <w:t xml:space="preserve">). Chi2 (p–value) are significant and the null </w:t>
      </w:r>
      <w:r w:rsidRPr="002F5298">
        <w:rPr>
          <w:rFonts w:ascii="Times New Roman" w:hAnsi="Times New Roman" w:cs="Times New Roman"/>
          <w:lang w:val="en-US"/>
        </w:rPr>
        <w:lastRenderedPageBreak/>
        <w:t>hypothesis (Wald test of independence, H0:</w:t>
      </w:r>
      <w:r w:rsidRPr="00C74CDF">
        <w:rPr>
          <w:rFonts w:ascii="Times New Roman" w:hAnsi="Times New Roman" w:cs="Times New Roman"/>
          <w:position w:val="-10"/>
          <w:lang w:val="en-US"/>
        </w:rPr>
        <w:object w:dxaOrig="600" w:dyaOrig="320" w14:anchorId="69F061F9">
          <v:shape id="_x0000_i1070" type="#_x0000_t75" style="width:28.5pt;height:15pt" o:ole="">
            <v:imagedata r:id="rId111" o:title=""/>
          </v:shape>
          <o:OLEObject Type="Embed" ProgID="Equation.3" ShapeID="_x0000_i1070" DrawAspect="Content" ObjectID="_1587583771" r:id="rId112"/>
        </w:object>
      </w:r>
      <w:r w:rsidRPr="002F5298">
        <w:rPr>
          <w:rFonts w:ascii="Times New Roman" w:hAnsi="Times New Roman" w:cs="Times New Roman"/>
          <w:lang w:val="en-US"/>
        </w:rPr>
        <w:t xml:space="preserve">, i.e., no endogeneity) is rejected at 1% level in all the specifications. Thus, the Wald test of independence shows that it is appropriate in this case too to use the IV model instead of a plain probit regression. </w:t>
      </w:r>
    </w:p>
    <w:p w14:paraId="704B7024" w14:textId="77777777" w:rsidR="00BF1E29" w:rsidRPr="00131A7B" w:rsidRDefault="00BF1E29" w:rsidP="002F5298">
      <w:pPr>
        <w:spacing w:after="0" w:line="480" w:lineRule="auto"/>
        <w:rPr>
          <w:rFonts w:ascii="Times New Roman" w:hAnsi="Times New Roman" w:cs="Times New Roman"/>
          <w:lang w:val="en-US"/>
        </w:rPr>
      </w:pPr>
      <w:r w:rsidRPr="00131A7B">
        <w:rPr>
          <w:rFonts w:ascii="Times New Roman" w:hAnsi="Times New Roman" w:cs="Times New Roman"/>
          <w:lang w:val="en-US"/>
        </w:rPr>
        <w:t xml:space="preserve">  </w:t>
      </w:r>
    </w:p>
    <w:p w14:paraId="191A11C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Next we add formal institution to our analysis. Social factor (i.e., trust and regulatory quality) are excluded from the report since they are not significant in these specifications. Adding formal institution reduces the effect (showing both play role or showing informal institution is a way). In columns (4), (5), (8) and (9) we use productivity, as measured by output side per capita GDP. The results remain consistent. The results in Table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3</w:t>
      </w:r>
      <w:r w:rsidRPr="002F5298">
        <w:rPr>
          <w:rFonts w:ascii="Times New Roman" w:hAnsi="Times New Roman" w:cs="Times New Roman"/>
          <w:lang w:val="en-US"/>
        </w:rPr>
        <w:t xml:space="preserve">, shows that the results remain the same when we use Polity2 as a measure of the quality of formal institution.  </w:t>
      </w:r>
    </w:p>
    <w:p w14:paraId="182822E9" w14:textId="77777777" w:rsidR="00BF1E29" w:rsidRPr="002F5298" w:rsidRDefault="00BF1E29" w:rsidP="002F5298">
      <w:pPr>
        <w:spacing w:after="0" w:line="480" w:lineRule="auto"/>
        <w:rPr>
          <w:rFonts w:ascii="Times New Roman" w:hAnsi="Times New Roman" w:cs="Times New Roman"/>
          <w:lang w:val="en-US"/>
        </w:rPr>
      </w:pPr>
    </w:p>
    <w:p w14:paraId="56CFF98B" w14:textId="77777777" w:rsidR="00BF1E29" w:rsidRPr="002F5298" w:rsidRDefault="00BF1E29" w:rsidP="002F5298">
      <w:pPr>
        <w:spacing w:after="0" w:line="480" w:lineRule="auto"/>
        <w:rPr>
          <w:rFonts w:ascii="Times New Roman" w:hAnsi="Times New Roman" w:cs="Times New Roman"/>
          <w:lang w:val="en-US"/>
        </w:rPr>
      </w:pPr>
      <w:r w:rsidRPr="002F5298">
        <w:rPr>
          <w:rFonts w:ascii="Times New Roman" w:hAnsi="Times New Roman" w:cs="Times New Roman"/>
          <w:lang w:val="en-US"/>
        </w:rPr>
        <w:t xml:space="preserve">Table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2</w:t>
      </w:r>
      <w:r w:rsidRPr="002F5298">
        <w:rPr>
          <w:rFonts w:ascii="Times New Roman" w:hAnsi="Times New Roman" w:cs="Times New Roman"/>
          <w:lang w:val="en-US"/>
        </w:rPr>
        <w:t>: Informal institution, formal institution and income</w:t>
      </w:r>
    </w:p>
    <w:tbl>
      <w:tblPr>
        <w:tblW w:w="9834" w:type="dxa"/>
        <w:jc w:val="center"/>
        <w:tblLayout w:type="fixed"/>
        <w:tblCellMar>
          <w:left w:w="75" w:type="dxa"/>
          <w:right w:w="75" w:type="dxa"/>
        </w:tblCellMar>
        <w:tblLook w:val="0000" w:firstRow="0" w:lastRow="0" w:firstColumn="0" w:lastColumn="0" w:noHBand="0" w:noVBand="0"/>
      </w:tblPr>
      <w:tblGrid>
        <w:gridCol w:w="1612"/>
        <w:gridCol w:w="851"/>
        <w:gridCol w:w="850"/>
        <w:gridCol w:w="851"/>
        <w:gridCol w:w="992"/>
        <w:gridCol w:w="992"/>
        <w:gridCol w:w="170"/>
        <w:gridCol w:w="803"/>
        <w:gridCol w:w="870"/>
        <w:gridCol w:w="851"/>
        <w:gridCol w:w="992"/>
      </w:tblGrid>
      <w:tr w:rsidR="00BF1E29" w:rsidRPr="00131A7B" w14:paraId="26425518" w14:textId="77777777" w:rsidTr="004D2B67">
        <w:trPr>
          <w:jc w:val="center"/>
        </w:trPr>
        <w:tc>
          <w:tcPr>
            <w:tcW w:w="1612" w:type="dxa"/>
            <w:tcBorders>
              <w:top w:val="single" w:sz="12" w:space="0" w:color="auto"/>
              <w:left w:val="nil"/>
              <w:right w:val="nil"/>
            </w:tcBorders>
          </w:tcPr>
          <w:p w14:paraId="03A52C7B"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4706" w:type="dxa"/>
            <w:gridSpan w:val="6"/>
            <w:tcBorders>
              <w:top w:val="single" w:sz="12" w:space="0" w:color="auto"/>
              <w:left w:val="nil"/>
              <w:right w:val="nil"/>
            </w:tcBorders>
          </w:tcPr>
          <w:p w14:paraId="72A81C2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work ethic = –1</w:t>
            </w:r>
            <w:r w:rsidRPr="00C74CDF">
              <w:rPr>
                <w:rFonts w:ascii="Times New Roman" w:hAnsi="Times New Roman" w:cs="Times New Roman"/>
                <w:position w:val="-14"/>
                <w:lang w:val="en-US"/>
              </w:rPr>
              <w:object w:dxaOrig="320" w:dyaOrig="380" w14:anchorId="45EB8AF6">
                <v:shape id="_x0000_i1071" type="#_x0000_t75" style="width:15.75pt;height:19.5pt" o:ole="">
                  <v:imagedata r:id="rId107" o:title=""/>
                </v:shape>
                <o:OLEObject Type="Embed" ProgID="Equation.3" ShapeID="_x0000_i1071" DrawAspect="Content" ObjectID="_1587583772" r:id="rId113"/>
              </w:object>
            </w:r>
          </w:p>
        </w:tc>
        <w:tc>
          <w:tcPr>
            <w:tcW w:w="3516" w:type="dxa"/>
            <w:gridSpan w:val="4"/>
            <w:tcBorders>
              <w:top w:val="single" w:sz="12" w:space="0" w:color="auto"/>
              <w:left w:val="nil"/>
              <w:bottom w:val="single" w:sz="4" w:space="0" w:color="auto"/>
              <w:right w:val="nil"/>
            </w:tcBorders>
          </w:tcPr>
          <w:p w14:paraId="364C400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work ethic = 1 if</w:t>
            </w:r>
            <w:r w:rsidRPr="00C74CDF">
              <w:rPr>
                <w:rFonts w:ascii="Times New Roman" w:hAnsi="Times New Roman" w:cs="Times New Roman"/>
                <w:position w:val="-16"/>
                <w:lang w:val="en-US"/>
              </w:rPr>
              <w:object w:dxaOrig="2280" w:dyaOrig="440" w14:anchorId="783EE2B8">
                <v:shape id="_x0000_i1072" type="#_x0000_t75" style="width:98.25pt;height:17.25pt" o:ole="">
                  <v:imagedata r:id="rId109" o:title=""/>
                </v:shape>
                <o:OLEObject Type="Embed" ProgID="Equation.3" ShapeID="_x0000_i1072" DrawAspect="Content" ObjectID="_1587583773" r:id="rId114"/>
              </w:object>
            </w:r>
          </w:p>
        </w:tc>
      </w:tr>
      <w:tr w:rsidR="00BF1E29" w:rsidRPr="00131A7B" w14:paraId="6C31C084" w14:textId="77777777" w:rsidTr="004D2B67">
        <w:trPr>
          <w:jc w:val="center"/>
        </w:trPr>
        <w:tc>
          <w:tcPr>
            <w:tcW w:w="1612" w:type="dxa"/>
            <w:tcBorders>
              <w:bottom w:val="single" w:sz="4" w:space="0" w:color="auto"/>
            </w:tcBorders>
          </w:tcPr>
          <w:p w14:paraId="59C744C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VARIABLES</w:t>
            </w:r>
          </w:p>
        </w:tc>
        <w:tc>
          <w:tcPr>
            <w:tcW w:w="851" w:type="dxa"/>
            <w:tcBorders>
              <w:top w:val="single" w:sz="4" w:space="0" w:color="auto"/>
              <w:bottom w:val="single" w:sz="4" w:space="0" w:color="auto"/>
            </w:tcBorders>
          </w:tcPr>
          <w:p w14:paraId="4CA7201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w:t>
            </w:r>
          </w:p>
        </w:tc>
        <w:tc>
          <w:tcPr>
            <w:tcW w:w="850" w:type="dxa"/>
            <w:tcBorders>
              <w:top w:val="single" w:sz="4" w:space="0" w:color="auto"/>
              <w:bottom w:val="single" w:sz="4" w:space="0" w:color="auto"/>
            </w:tcBorders>
          </w:tcPr>
          <w:p w14:paraId="42873EB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w:t>
            </w:r>
          </w:p>
        </w:tc>
        <w:tc>
          <w:tcPr>
            <w:tcW w:w="851" w:type="dxa"/>
            <w:tcBorders>
              <w:top w:val="single" w:sz="4" w:space="0" w:color="auto"/>
              <w:bottom w:val="single" w:sz="4" w:space="0" w:color="auto"/>
            </w:tcBorders>
          </w:tcPr>
          <w:p w14:paraId="597CDD7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w:t>
            </w:r>
          </w:p>
        </w:tc>
        <w:tc>
          <w:tcPr>
            <w:tcW w:w="992" w:type="dxa"/>
            <w:tcBorders>
              <w:top w:val="single" w:sz="4" w:space="0" w:color="auto"/>
              <w:bottom w:val="single" w:sz="4" w:space="0" w:color="auto"/>
            </w:tcBorders>
          </w:tcPr>
          <w:p w14:paraId="264853C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w:t>
            </w:r>
          </w:p>
        </w:tc>
        <w:tc>
          <w:tcPr>
            <w:tcW w:w="992" w:type="dxa"/>
            <w:tcBorders>
              <w:top w:val="single" w:sz="4" w:space="0" w:color="auto"/>
              <w:bottom w:val="single" w:sz="4" w:space="0" w:color="auto"/>
            </w:tcBorders>
          </w:tcPr>
          <w:p w14:paraId="3FC1D7D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(5)</w:t>
            </w:r>
          </w:p>
        </w:tc>
        <w:tc>
          <w:tcPr>
            <w:tcW w:w="170" w:type="dxa"/>
            <w:tcBorders>
              <w:bottom w:val="single" w:sz="4" w:space="0" w:color="auto"/>
            </w:tcBorders>
          </w:tcPr>
          <w:p w14:paraId="0A8182C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single" w:sz="4" w:space="0" w:color="auto"/>
              <w:bottom w:val="single" w:sz="4" w:space="0" w:color="auto"/>
            </w:tcBorders>
          </w:tcPr>
          <w:p w14:paraId="2583174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(6)</w:t>
            </w:r>
          </w:p>
        </w:tc>
        <w:tc>
          <w:tcPr>
            <w:tcW w:w="870" w:type="dxa"/>
            <w:tcBorders>
              <w:top w:val="single" w:sz="4" w:space="0" w:color="auto"/>
              <w:bottom w:val="single" w:sz="4" w:space="0" w:color="auto"/>
            </w:tcBorders>
          </w:tcPr>
          <w:p w14:paraId="312123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(7)</w:t>
            </w:r>
          </w:p>
        </w:tc>
        <w:tc>
          <w:tcPr>
            <w:tcW w:w="851" w:type="dxa"/>
            <w:tcBorders>
              <w:top w:val="single" w:sz="4" w:space="0" w:color="auto"/>
              <w:bottom w:val="single" w:sz="4" w:space="0" w:color="auto"/>
            </w:tcBorders>
          </w:tcPr>
          <w:p w14:paraId="5F4FAF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(8)</w:t>
            </w:r>
          </w:p>
        </w:tc>
        <w:tc>
          <w:tcPr>
            <w:tcW w:w="992" w:type="dxa"/>
            <w:tcBorders>
              <w:top w:val="single" w:sz="4" w:space="0" w:color="auto"/>
              <w:bottom w:val="single" w:sz="4" w:space="0" w:color="auto"/>
            </w:tcBorders>
          </w:tcPr>
          <w:p w14:paraId="0F19CF4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(9)</w:t>
            </w:r>
          </w:p>
        </w:tc>
      </w:tr>
      <w:tr w:rsidR="00BF1E29" w:rsidRPr="00131A7B" w14:paraId="0E0F4E39" w14:textId="77777777" w:rsidTr="004D2B67">
        <w:trPr>
          <w:jc w:val="center"/>
        </w:trPr>
        <w:tc>
          <w:tcPr>
            <w:tcW w:w="1612" w:type="dxa"/>
            <w:tcBorders>
              <w:top w:val="single" w:sz="4" w:space="0" w:color="auto"/>
            </w:tcBorders>
          </w:tcPr>
          <w:p w14:paraId="4BB36D1B"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Formal Institution</w:t>
            </w:r>
          </w:p>
        </w:tc>
        <w:tc>
          <w:tcPr>
            <w:tcW w:w="851" w:type="dxa"/>
            <w:tcBorders>
              <w:top w:val="single" w:sz="4" w:space="0" w:color="auto"/>
            </w:tcBorders>
          </w:tcPr>
          <w:p w14:paraId="3D6D87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0.73***</w:t>
            </w:r>
          </w:p>
        </w:tc>
        <w:tc>
          <w:tcPr>
            <w:tcW w:w="850" w:type="dxa"/>
            <w:tcBorders>
              <w:top w:val="single" w:sz="4" w:space="0" w:color="auto"/>
            </w:tcBorders>
          </w:tcPr>
          <w:p w14:paraId="2DE2697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0.210</w:t>
            </w:r>
          </w:p>
        </w:tc>
        <w:tc>
          <w:tcPr>
            <w:tcW w:w="851" w:type="dxa"/>
            <w:tcBorders>
              <w:top w:val="single" w:sz="4" w:space="0" w:color="auto"/>
            </w:tcBorders>
          </w:tcPr>
          <w:p w14:paraId="61F5DEF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r w:rsidRPr="002F5298">
              <w:rPr>
                <w:rFonts w:ascii="Times New Roman" w:hAnsi="Times New Roman" w:cs="Times New Roman"/>
              </w:rPr>
              <w:t>1.542</w:t>
            </w:r>
          </w:p>
        </w:tc>
        <w:tc>
          <w:tcPr>
            <w:tcW w:w="992" w:type="dxa"/>
            <w:tcBorders>
              <w:top w:val="single" w:sz="4" w:space="0" w:color="auto"/>
            </w:tcBorders>
          </w:tcPr>
          <w:p w14:paraId="30777B8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0.066</w:t>
            </w:r>
          </w:p>
        </w:tc>
        <w:tc>
          <w:tcPr>
            <w:tcW w:w="992" w:type="dxa"/>
            <w:tcBorders>
              <w:top w:val="single" w:sz="4" w:space="0" w:color="auto"/>
            </w:tcBorders>
          </w:tcPr>
          <w:p w14:paraId="72CBB7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r w:rsidRPr="002F5298">
              <w:rPr>
                <w:rFonts w:ascii="Times New Roman" w:hAnsi="Times New Roman" w:cs="Times New Roman"/>
              </w:rPr>
              <w:t>0.139</w:t>
            </w:r>
          </w:p>
        </w:tc>
        <w:tc>
          <w:tcPr>
            <w:tcW w:w="170" w:type="dxa"/>
            <w:tcBorders>
              <w:top w:val="single" w:sz="4" w:space="0" w:color="auto"/>
            </w:tcBorders>
          </w:tcPr>
          <w:p w14:paraId="0C4D623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single" w:sz="4" w:space="0" w:color="auto"/>
            </w:tcBorders>
          </w:tcPr>
          <w:p w14:paraId="0FBD57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0.179</w:t>
            </w:r>
          </w:p>
        </w:tc>
        <w:tc>
          <w:tcPr>
            <w:tcW w:w="870" w:type="dxa"/>
            <w:tcBorders>
              <w:top w:val="single" w:sz="4" w:space="0" w:color="auto"/>
            </w:tcBorders>
          </w:tcPr>
          <w:p w14:paraId="6DE2322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0.464</w:t>
            </w:r>
          </w:p>
        </w:tc>
        <w:tc>
          <w:tcPr>
            <w:tcW w:w="851" w:type="dxa"/>
            <w:tcBorders>
              <w:top w:val="single" w:sz="4" w:space="0" w:color="auto"/>
            </w:tcBorders>
          </w:tcPr>
          <w:p w14:paraId="19AAD7F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0.118</w:t>
            </w:r>
          </w:p>
        </w:tc>
        <w:tc>
          <w:tcPr>
            <w:tcW w:w="992" w:type="dxa"/>
            <w:tcBorders>
              <w:top w:val="single" w:sz="4" w:space="0" w:color="auto"/>
            </w:tcBorders>
          </w:tcPr>
          <w:p w14:paraId="4A2BD17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1.382</w:t>
            </w:r>
          </w:p>
        </w:tc>
      </w:tr>
      <w:tr w:rsidR="00BF1E29" w:rsidRPr="00131A7B" w14:paraId="437CA540" w14:textId="77777777" w:rsidTr="004D2B67">
        <w:trPr>
          <w:jc w:val="center"/>
        </w:trPr>
        <w:tc>
          <w:tcPr>
            <w:tcW w:w="1612" w:type="dxa"/>
          </w:tcPr>
          <w:p w14:paraId="7C389694"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851" w:type="dxa"/>
          </w:tcPr>
          <w:p w14:paraId="21F59C9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(0.190)</w:t>
            </w:r>
          </w:p>
        </w:tc>
        <w:tc>
          <w:tcPr>
            <w:tcW w:w="850" w:type="dxa"/>
          </w:tcPr>
          <w:p w14:paraId="6685D56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(0.297)</w:t>
            </w:r>
          </w:p>
        </w:tc>
        <w:tc>
          <w:tcPr>
            <w:tcW w:w="851" w:type="dxa"/>
          </w:tcPr>
          <w:p w14:paraId="37599E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(2.427)</w:t>
            </w:r>
          </w:p>
        </w:tc>
        <w:tc>
          <w:tcPr>
            <w:tcW w:w="992" w:type="dxa"/>
          </w:tcPr>
          <w:p w14:paraId="042BF1A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(0.269)</w:t>
            </w:r>
          </w:p>
        </w:tc>
        <w:tc>
          <w:tcPr>
            <w:tcW w:w="992" w:type="dxa"/>
          </w:tcPr>
          <w:p w14:paraId="24E2A5E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(1.219)</w:t>
            </w:r>
          </w:p>
        </w:tc>
        <w:tc>
          <w:tcPr>
            <w:tcW w:w="170" w:type="dxa"/>
          </w:tcPr>
          <w:p w14:paraId="260464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1190F9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(0.328)</w:t>
            </w:r>
          </w:p>
        </w:tc>
        <w:tc>
          <w:tcPr>
            <w:tcW w:w="870" w:type="dxa"/>
          </w:tcPr>
          <w:p w14:paraId="01C4D7D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(2.037)</w:t>
            </w:r>
          </w:p>
        </w:tc>
        <w:tc>
          <w:tcPr>
            <w:tcW w:w="851" w:type="dxa"/>
          </w:tcPr>
          <w:p w14:paraId="779880A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(0.239)</w:t>
            </w:r>
          </w:p>
        </w:tc>
        <w:tc>
          <w:tcPr>
            <w:tcW w:w="992" w:type="dxa"/>
          </w:tcPr>
          <w:p w14:paraId="308D9A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(1.769)</w:t>
            </w:r>
          </w:p>
        </w:tc>
      </w:tr>
      <w:tr w:rsidR="00BF1E29" w:rsidRPr="00131A7B" w14:paraId="5DCD1C42" w14:textId="77777777" w:rsidTr="004D2B67">
        <w:trPr>
          <w:jc w:val="center"/>
        </w:trPr>
        <w:tc>
          <w:tcPr>
            <w:tcW w:w="1612" w:type="dxa"/>
          </w:tcPr>
          <w:p w14:paraId="1FDC6277"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 xml:space="preserve">Work ethic </w:t>
            </w:r>
          </w:p>
        </w:tc>
        <w:tc>
          <w:tcPr>
            <w:tcW w:w="851" w:type="dxa"/>
          </w:tcPr>
          <w:p w14:paraId="64BA3D6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50" w:type="dxa"/>
          </w:tcPr>
          <w:p w14:paraId="57D19D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4.834*</w:t>
            </w:r>
          </w:p>
        </w:tc>
        <w:tc>
          <w:tcPr>
            <w:tcW w:w="851" w:type="dxa"/>
          </w:tcPr>
          <w:p w14:paraId="1F8FAF1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5.821</w:t>
            </w:r>
          </w:p>
        </w:tc>
        <w:tc>
          <w:tcPr>
            <w:tcW w:w="992" w:type="dxa"/>
          </w:tcPr>
          <w:p w14:paraId="663BD9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4.009**</w:t>
            </w:r>
          </w:p>
        </w:tc>
        <w:tc>
          <w:tcPr>
            <w:tcW w:w="992" w:type="dxa"/>
          </w:tcPr>
          <w:p w14:paraId="210CF6D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3.964**</w:t>
            </w:r>
          </w:p>
        </w:tc>
        <w:tc>
          <w:tcPr>
            <w:tcW w:w="170" w:type="dxa"/>
          </w:tcPr>
          <w:p w14:paraId="09660D4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2B17B2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3.222*</w:t>
            </w:r>
          </w:p>
        </w:tc>
        <w:tc>
          <w:tcPr>
            <w:tcW w:w="870" w:type="dxa"/>
          </w:tcPr>
          <w:p w14:paraId="473759E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3.269*</w:t>
            </w:r>
          </w:p>
        </w:tc>
        <w:tc>
          <w:tcPr>
            <w:tcW w:w="851" w:type="dxa"/>
          </w:tcPr>
          <w:p w14:paraId="317FE04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2.108**</w:t>
            </w:r>
          </w:p>
        </w:tc>
        <w:tc>
          <w:tcPr>
            <w:tcW w:w="992" w:type="dxa"/>
          </w:tcPr>
          <w:p w14:paraId="11CC184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2.834*</w:t>
            </w:r>
          </w:p>
        </w:tc>
      </w:tr>
      <w:tr w:rsidR="00BF1E29" w:rsidRPr="00131A7B" w14:paraId="3B2FD0E2" w14:textId="77777777" w:rsidTr="004D2B67">
        <w:trPr>
          <w:jc w:val="center"/>
        </w:trPr>
        <w:tc>
          <w:tcPr>
            <w:tcW w:w="1612" w:type="dxa"/>
          </w:tcPr>
          <w:p w14:paraId="20C20B76"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851" w:type="dxa"/>
          </w:tcPr>
          <w:p w14:paraId="4F3E6E8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50" w:type="dxa"/>
          </w:tcPr>
          <w:p w14:paraId="292327E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(2.755)</w:t>
            </w:r>
          </w:p>
        </w:tc>
        <w:tc>
          <w:tcPr>
            <w:tcW w:w="851" w:type="dxa"/>
          </w:tcPr>
          <w:p w14:paraId="44BDBF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(3.685)</w:t>
            </w:r>
          </w:p>
        </w:tc>
        <w:tc>
          <w:tcPr>
            <w:tcW w:w="992" w:type="dxa"/>
          </w:tcPr>
          <w:p w14:paraId="3E71060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(1.935)</w:t>
            </w:r>
          </w:p>
        </w:tc>
        <w:tc>
          <w:tcPr>
            <w:tcW w:w="992" w:type="dxa"/>
          </w:tcPr>
          <w:p w14:paraId="1100407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(1.938)</w:t>
            </w:r>
          </w:p>
        </w:tc>
        <w:tc>
          <w:tcPr>
            <w:tcW w:w="170" w:type="dxa"/>
          </w:tcPr>
          <w:p w14:paraId="51B6B30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68FE250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(1.796)</w:t>
            </w:r>
          </w:p>
        </w:tc>
        <w:tc>
          <w:tcPr>
            <w:tcW w:w="870" w:type="dxa"/>
          </w:tcPr>
          <w:p w14:paraId="78DF341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(1.853)</w:t>
            </w:r>
          </w:p>
        </w:tc>
        <w:tc>
          <w:tcPr>
            <w:tcW w:w="851" w:type="dxa"/>
          </w:tcPr>
          <w:p w14:paraId="25DE39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(1.006)</w:t>
            </w:r>
          </w:p>
        </w:tc>
        <w:tc>
          <w:tcPr>
            <w:tcW w:w="992" w:type="dxa"/>
          </w:tcPr>
          <w:p w14:paraId="5944B06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(1.660)</w:t>
            </w:r>
          </w:p>
        </w:tc>
      </w:tr>
      <w:tr w:rsidR="00BF1E29" w:rsidRPr="00131A7B" w14:paraId="3EFB3AE5" w14:textId="77777777" w:rsidTr="004D2B67">
        <w:trPr>
          <w:jc w:val="center"/>
        </w:trPr>
        <w:tc>
          <w:tcPr>
            <w:tcW w:w="1612" w:type="dxa"/>
          </w:tcPr>
          <w:p w14:paraId="346D3EC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Capital–Labour ratio</w:t>
            </w:r>
          </w:p>
        </w:tc>
        <w:tc>
          <w:tcPr>
            <w:tcW w:w="851" w:type="dxa"/>
          </w:tcPr>
          <w:p w14:paraId="5E0F0A0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w:t>
            </w:r>
          </w:p>
        </w:tc>
        <w:tc>
          <w:tcPr>
            <w:tcW w:w="850" w:type="dxa"/>
          </w:tcPr>
          <w:p w14:paraId="01FF7F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w:t>
            </w:r>
          </w:p>
        </w:tc>
        <w:tc>
          <w:tcPr>
            <w:tcW w:w="851" w:type="dxa"/>
          </w:tcPr>
          <w:p w14:paraId="41C8B29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0.002*</w:t>
            </w:r>
          </w:p>
        </w:tc>
        <w:tc>
          <w:tcPr>
            <w:tcW w:w="992" w:type="dxa"/>
          </w:tcPr>
          <w:p w14:paraId="4B775E7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0.0014***</w:t>
            </w:r>
          </w:p>
        </w:tc>
        <w:tc>
          <w:tcPr>
            <w:tcW w:w="992" w:type="dxa"/>
          </w:tcPr>
          <w:p w14:paraId="3D6EBF8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0.0014***</w:t>
            </w:r>
          </w:p>
        </w:tc>
        <w:tc>
          <w:tcPr>
            <w:tcW w:w="170" w:type="dxa"/>
          </w:tcPr>
          <w:p w14:paraId="5CB6C43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6A9306F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w:t>
            </w:r>
          </w:p>
        </w:tc>
        <w:tc>
          <w:tcPr>
            <w:tcW w:w="870" w:type="dxa"/>
          </w:tcPr>
          <w:p w14:paraId="258005E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0.0013</w:t>
            </w:r>
          </w:p>
        </w:tc>
        <w:tc>
          <w:tcPr>
            <w:tcW w:w="851" w:type="dxa"/>
          </w:tcPr>
          <w:p w14:paraId="3B6F61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0.0014***</w:t>
            </w:r>
          </w:p>
        </w:tc>
        <w:tc>
          <w:tcPr>
            <w:tcW w:w="992" w:type="dxa"/>
          </w:tcPr>
          <w:p w14:paraId="3B01613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0.0011*</w:t>
            </w:r>
          </w:p>
        </w:tc>
      </w:tr>
      <w:tr w:rsidR="00BF1E29" w:rsidRPr="00131A7B" w14:paraId="532124AC" w14:textId="77777777" w:rsidTr="004D2B67">
        <w:trPr>
          <w:jc w:val="center"/>
        </w:trPr>
        <w:tc>
          <w:tcPr>
            <w:tcW w:w="1612" w:type="dxa"/>
          </w:tcPr>
          <w:p w14:paraId="470F3AB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851" w:type="dxa"/>
          </w:tcPr>
          <w:p w14:paraId="2E4C119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850" w:type="dxa"/>
          </w:tcPr>
          <w:p w14:paraId="374B8D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851" w:type="dxa"/>
          </w:tcPr>
          <w:p w14:paraId="6881F67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Pr>
          <w:p w14:paraId="5CD945C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Pr>
          <w:p w14:paraId="16573B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170" w:type="dxa"/>
          </w:tcPr>
          <w:p w14:paraId="2B8B39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171FB6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870" w:type="dxa"/>
          </w:tcPr>
          <w:p w14:paraId="36A712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851" w:type="dxa"/>
          </w:tcPr>
          <w:p w14:paraId="42861E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Pr>
          <w:p w14:paraId="2E5A23E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r>
      <w:tr w:rsidR="00BF1E29" w:rsidRPr="00131A7B" w14:paraId="2BC4FE3F" w14:textId="77777777" w:rsidTr="004D2B67">
        <w:trPr>
          <w:jc w:val="center"/>
        </w:trPr>
        <w:tc>
          <w:tcPr>
            <w:tcW w:w="1612" w:type="dxa"/>
          </w:tcPr>
          <w:p w14:paraId="3988B1B4"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Evolution factor</w:t>
            </w:r>
          </w:p>
        </w:tc>
        <w:tc>
          <w:tcPr>
            <w:tcW w:w="851" w:type="dxa"/>
          </w:tcPr>
          <w:p w14:paraId="4C160A5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0.128*</w:t>
            </w:r>
          </w:p>
        </w:tc>
        <w:tc>
          <w:tcPr>
            <w:tcW w:w="850" w:type="dxa"/>
          </w:tcPr>
          <w:p w14:paraId="0497EED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0.672**</w:t>
            </w:r>
          </w:p>
        </w:tc>
        <w:tc>
          <w:tcPr>
            <w:tcW w:w="851" w:type="dxa"/>
          </w:tcPr>
          <w:p w14:paraId="53B3A22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0.795**</w:t>
            </w:r>
          </w:p>
        </w:tc>
        <w:tc>
          <w:tcPr>
            <w:tcW w:w="992" w:type="dxa"/>
          </w:tcPr>
          <w:p w14:paraId="2D5F79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0.614***</w:t>
            </w:r>
          </w:p>
        </w:tc>
        <w:tc>
          <w:tcPr>
            <w:tcW w:w="992" w:type="dxa"/>
          </w:tcPr>
          <w:p w14:paraId="42C6B41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0.614***</w:t>
            </w:r>
          </w:p>
        </w:tc>
        <w:tc>
          <w:tcPr>
            <w:tcW w:w="170" w:type="dxa"/>
          </w:tcPr>
          <w:p w14:paraId="5BF8CEF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7327F0E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0.596**</w:t>
            </w:r>
          </w:p>
        </w:tc>
        <w:tc>
          <w:tcPr>
            <w:tcW w:w="870" w:type="dxa"/>
          </w:tcPr>
          <w:p w14:paraId="5E51C9B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0.596**</w:t>
            </w:r>
          </w:p>
        </w:tc>
        <w:tc>
          <w:tcPr>
            <w:tcW w:w="851" w:type="dxa"/>
          </w:tcPr>
          <w:p w14:paraId="02B3B49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0.496***</w:t>
            </w:r>
          </w:p>
        </w:tc>
        <w:tc>
          <w:tcPr>
            <w:tcW w:w="992" w:type="dxa"/>
          </w:tcPr>
          <w:p w14:paraId="4322DEA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0.562**</w:t>
            </w:r>
          </w:p>
        </w:tc>
      </w:tr>
      <w:tr w:rsidR="00BF1E29" w:rsidRPr="00131A7B" w14:paraId="28CDBF20" w14:textId="77777777" w:rsidTr="004D2B67">
        <w:trPr>
          <w:jc w:val="center"/>
        </w:trPr>
        <w:tc>
          <w:tcPr>
            <w:tcW w:w="1612" w:type="dxa"/>
          </w:tcPr>
          <w:p w14:paraId="3F5A833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851" w:type="dxa"/>
          </w:tcPr>
          <w:p w14:paraId="0E69988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(0.074)</w:t>
            </w:r>
          </w:p>
        </w:tc>
        <w:tc>
          <w:tcPr>
            <w:tcW w:w="850" w:type="dxa"/>
          </w:tcPr>
          <w:p w14:paraId="040D0C9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(0.289)</w:t>
            </w:r>
          </w:p>
        </w:tc>
        <w:tc>
          <w:tcPr>
            <w:tcW w:w="851" w:type="dxa"/>
          </w:tcPr>
          <w:p w14:paraId="03A8FA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(0.397)</w:t>
            </w:r>
          </w:p>
        </w:tc>
        <w:tc>
          <w:tcPr>
            <w:tcW w:w="992" w:type="dxa"/>
          </w:tcPr>
          <w:p w14:paraId="04A7DE2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(0.230)</w:t>
            </w:r>
          </w:p>
        </w:tc>
        <w:tc>
          <w:tcPr>
            <w:tcW w:w="992" w:type="dxa"/>
          </w:tcPr>
          <w:p w14:paraId="37017E0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(0.228)</w:t>
            </w:r>
          </w:p>
        </w:tc>
        <w:tc>
          <w:tcPr>
            <w:tcW w:w="170" w:type="dxa"/>
          </w:tcPr>
          <w:p w14:paraId="4F4D2E9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5F01DC8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(0.258)</w:t>
            </w:r>
          </w:p>
        </w:tc>
        <w:tc>
          <w:tcPr>
            <w:tcW w:w="870" w:type="dxa"/>
          </w:tcPr>
          <w:p w14:paraId="657525C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(0.262)</w:t>
            </w:r>
          </w:p>
        </w:tc>
        <w:tc>
          <w:tcPr>
            <w:tcW w:w="851" w:type="dxa"/>
          </w:tcPr>
          <w:p w14:paraId="5A37A9E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(0.175)</w:t>
            </w:r>
          </w:p>
        </w:tc>
        <w:tc>
          <w:tcPr>
            <w:tcW w:w="992" w:type="dxa"/>
          </w:tcPr>
          <w:p w14:paraId="247EA00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(0.249)</w:t>
            </w:r>
          </w:p>
        </w:tc>
      </w:tr>
      <w:tr w:rsidR="00BF1E29" w:rsidRPr="00131A7B" w14:paraId="3D3F8FEA" w14:textId="77777777" w:rsidTr="004D2B67">
        <w:trPr>
          <w:jc w:val="center"/>
        </w:trPr>
        <w:tc>
          <w:tcPr>
            <w:tcW w:w="1612" w:type="dxa"/>
          </w:tcPr>
          <w:p w14:paraId="782A0A4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lastRenderedPageBreak/>
              <w:t>Constant</w:t>
            </w:r>
          </w:p>
        </w:tc>
        <w:tc>
          <w:tcPr>
            <w:tcW w:w="851" w:type="dxa"/>
          </w:tcPr>
          <w:p w14:paraId="7FD88BC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8.28***</w:t>
            </w:r>
          </w:p>
        </w:tc>
        <w:tc>
          <w:tcPr>
            <w:tcW w:w="850" w:type="dxa"/>
          </w:tcPr>
          <w:p w14:paraId="3177FAD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2.698</w:t>
            </w:r>
          </w:p>
        </w:tc>
        <w:tc>
          <w:tcPr>
            <w:tcW w:w="851" w:type="dxa"/>
          </w:tcPr>
          <w:p w14:paraId="62DEA29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0.809</w:t>
            </w:r>
          </w:p>
        </w:tc>
        <w:tc>
          <w:tcPr>
            <w:tcW w:w="992" w:type="dxa"/>
          </w:tcPr>
          <w:p w14:paraId="1210FD5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3.160</w:t>
            </w:r>
          </w:p>
        </w:tc>
        <w:tc>
          <w:tcPr>
            <w:tcW w:w="992" w:type="dxa"/>
          </w:tcPr>
          <w:p w14:paraId="30D47F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3.082</w:t>
            </w:r>
          </w:p>
        </w:tc>
        <w:tc>
          <w:tcPr>
            <w:tcW w:w="170" w:type="dxa"/>
          </w:tcPr>
          <w:p w14:paraId="63218E8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19652B8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2.412</w:t>
            </w:r>
          </w:p>
        </w:tc>
        <w:tc>
          <w:tcPr>
            <w:tcW w:w="870" w:type="dxa"/>
          </w:tcPr>
          <w:p w14:paraId="5942CDA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2.507</w:t>
            </w:r>
          </w:p>
        </w:tc>
        <w:tc>
          <w:tcPr>
            <w:tcW w:w="851" w:type="dxa"/>
          </w:tcPr>
          <w:p w14:paraId="72D764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3.699*</w:t>
            </w:r>
          </w:p>
        </w:tc>
        <w:tc>
          <w:tcPr>
            <w:tcW w:w="992" w:type="dxa"/>
          </w:tcPr>
          <w:p w14:paraId="4C2B89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3.293</w:t>
            </w:r>
          </w:p>
        </w:tc>
      </w:tr>
      <w:tr w:rsidR="00BF1E29" w:rsidRPr="00131A7B" w14:paraId="2C8A397A" w14:textId="77777777" w:rsidTr="004D2B67">
        <w:trPr>
          <w:jc w:val="center"/>
        </w:trPr>
        <w:tc>
          <w:tcPr>
            <w:tcW w:w="1612" w:type="dxa"/>
          </w:tcPr>
          <w:p w14:paraId="4A80D34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851" w:type="dxa"/>
          </w:tcPr>
          <w:p w14:paraId="4B3651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(0.733)</w:t>
            </w:r>
          </w:p>
        </w:tc>
        <w:tc>
          <w:tcPr>
            <w:tcW w:w="850" w:type="dxa"/>
          </w:tcPr>
          <w:p w14:paraId="7DEA9EA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(2.820)</w:t>
            </w:r>
          </w:p>
        </w:tc>
        <w:tc>
          <w:tcPr>
            <w:tcW w:w="851" w:type="dxa"/>
          </w:tcPr>
          <w:p w14:paraId="2CD5EC4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(4.360)</w:t>
            </w:r>
          </w:p>
        </w:tc>
        <w:tc>
          <w:tcPr>
            <w:tcW w:w="992" w:type="dxa"/>
          </w:tcPr>
          <w:p w14:paraId="25D51CE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(2.222)</w:t>
            </w:r>
          </w:p>
        </w:tc>
        <w:tc>
          <w:tcPr>
            <w:tcW w:w="992" w:type="dxa"/>
          </w:tcPr>
          <w:p w14:paraId="7BC2B8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(2.251)</w:t>
            </w:r>
          </w:p>
        </w:tc>
        <w:tc>
          <w:tcPr>
            <w:tcW w:w="170" w:type="dxa"/>
          </w:tcPr>
          <w:p w14:paraId="783E96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1422695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(2.975)</w:t>
            </w:r>
          </w:p>
        </w:tc>
        <w:tc>
          <w:tcPr>
            <w:tcW w:w="870" w:type="dxa"/>
          </w:tcPr>
          <w:p w14:paraId="072F87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(3.093)</w:t>
            </w:r>
          </w:p>
        </w:tc>
        <w:tc>
          <w:tcPr>
            <w:tcW w:w="851" w:type="dxa"/>
          </w:tcPr>
          <w:p w14:paraId="45766D4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(1.925)</w:t>
            </w:r>
          </w:p>
        </w:tc>
        <w:tc>
          <w:tcPr>
            <w:tcW w:w="992" w:type="dxa"/>
          </w:tcPr>
          <w:p w14:paraId="6B4AB8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(2.600)</w:t>
            </w:r>
          </w:p>
        </w:tc>
      </w:tr>
      <w:tr w:rsidR="00BF1E29" w:rsidRPr="00131A7B" w14:paraId="57E7C2EE" w14:textId="77777777" w:rsidTr="004D2B67">
        <w:trPr>
          <w:jc w:val="center"/>
        </w:trPr>
        <w:tc>
          <w:tcPr>
            <w:tcW w:w="1612" w:type="dxa"/>
          </w:tcPr>
          <w:p w14:paraId="4DCBBDF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Observations</w:t>
            </w:r>
          </w:p>
        </w:tc>
        <w:tc>
          <w:tcPr>
            <w:tcW w:w="851" w:type="dxa"/>
          </w:tcPr>
          <w:p w14:paraId="1C443D0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229</w:t>
            </w:r>
          </w:p>
        </w:tc>
        <w:tc>
          <w:tcPr>
            <w:tcW w:w="850" w:type="dxa"/>
          </w:tcPr>
          <w:p w14:paraId="00E5C5C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222</w:t>
            </w:r>
          </w:p>
        </w:tc>
        <w:tc>
          <w:tcPr>
            <w:tcW w:w="851" w:type="dxa"/>
          </w:tcPr>
          <w:p w14:paraId="09E2334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222</w:t>
            </w:r>
          </w:p>
        </w:tc>
        <w:tc>
          <w:tcPr>
            <w:tcW w:w="992" w:type="dxa"/>
          </w:tcPr>
          <w:p w14:paraId="45D5CA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210</w:t>
            </w:r>
          </w:p>
        </w:tc>
        <w:tc>
          <w:tcPr>
            <w:tcW w:w="992" w:type="dxa"/>
          </w:tcPr>
          <w:p w14:paraId="35BA7CE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210</w:t>
            </w:r>
          </w:p>
        </w:tc>
        <w:tc>
          <w:tcPr>
            <w:tcW w:w="170" w:type="dxa"/>
          </w:tcPr>
          <w:p w14:paraId="4E56637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633292E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222</w:t>
            </w:r>
          </w:p>
        </w:tc>
        <w:tc>
          <w:tcPr>
            <w:tcW w:w="870" w:type="dxa"/>
          </w:tcPr>
          <w:p w14:paraId="2639F35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222</w:t>
            </w:r>
          </w:p>
        </w:tc>
        <w:tc>
          <w:tcPr>
            <w:tcW w:w="851" w:type="dxa"/>
          </w:tcPr>
          <w:p w14:paraId="1838570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210</w:t>
            </w:r>
          </w:p>
        </w:tc>
        <w:tc>
          <w:tcPr>
            <w:tcW w:w="992" w:type="dxa"/>
          </w:tcPr>
          <w:p w14:paraId="446E560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210</w:t>
            </w:r>
          </w:p>
        </w:tc>
      </w:tr>
      <w:tr w:rsidR="00BF1E29" w:rsidRPr="00131A7B" w14:paraId="5AC11B4B" w14:textId="77777777" w:rsidTr="004D2B67">
        <w:trPr>
          <w:jc w:val="center"/>
        </w:trPr>
        <w:tc>
          <w:tcPr>
            <w:tcW w:w="1612" w:type="dxa"/>
          </w:tcPr>
          <w:p w14:paraId="712E039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R-squared</w:t>
            </w:r>
          </w:p>
        </w:tc>
        <w:tc>
          <w:tcPr>
            <w:tcW w:w="851" w:type="dxa"/>
          </w:tcPr>
          <w:p w14:paraId="0D4DB87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0.719</w:t>
            </w:r>
          </w:p>
        </w:tc>
        <w:tc>
          <w:tcPr>
            <w:tcW w:w="850" w:type="dxa"/>
          </w:tcPr>
          <w:p w14:paraId="79AA6EA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51" w:type="dxa"/>
          </w:tcPr>
          <w:p w14:paraId="1A63796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992" w:type="dxa"/>
          </w:tcPr>
          <w:p w14:paraId="75340BA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992" w:type="dxa"/>
          </w:tcPr>
          <w:p w14:paraId="68AFCCD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170" w:type="dxa"/>
          </w:tcPr>
          <w:p w14:paraId="3B52904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6974C4E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70" w:type="dxa"/>
          </w:tcPr>
          <w:p w14:paraId="3FB2FA6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51" w:type="dxa"/>
          </w:tcPr>
          <w:p w14:paraId="503E3B5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0.072</w:t>
            </w:r>
          </w:p>
        </w:tc>
        <w:tc>
          <w:tcPr>
            <w:tcW w:w="992" w:type="dxa"/>
          </w:tcPr>
          <w:p w14:paraId="7E77F36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r>
      <w:tr w:rsidR="00BF1E29" w:rsidRPr="00131A7B" w14:paraId="4A9D3620" w14:textId="77777777" w:rsidTr="004D2B67">
        <w:trPr>
          <w:jc w:val="center"/>
        </w:trPr>
        <w:tc>
          <w:tcPr>
            <w:tcW w:w="1612" w:type="dxa"/>
          </w:tcPr>
          <w:p w14:paraId="3D40EFA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Year FE</w:t>
            </w:r>
          </w:p>
        </w:tc>
        <w:tc>
          <w:tcPr>
            <w:tcW w:w="851" w:type="dxa"/>
          </w:tcPr>
          <w:p w14:paraId="7F379B1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850" w:type="dxa"/>
          </w:tcPr>
          <w:p w14:paraId="1346642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851" w:type="dxa"/>
          </w:tcPr>
          <w:p w14:paraId="0E7D041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Pr>
          <w:p w14:paraId="6D118FC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Pr>
          <w:p w14:paraId="55C4FD4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170" w:type="dxa"/>
          </w:tcPr>
          <w:p w14:paraId="0135C47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Pr>
          <w:p w14:paraId="06BE049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870" w:type="dxa"/>
          </w:tcPr>
          <w:p w14:paraId="42C39B2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851" w:type="dxa"/>
          </w:tcPr>
          <w:p w14:paraId="6525162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Pr>
          <w:p w14:paraId="5ACECD0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r>
      <w:tr w:rsidR="00BF1E29" w:rsidRPr="00131A7B" w14:paraId="3B4BD14A" w14:textId="77777777" w:rsidTr="004D2B67">
        <w:tblPrEx>
          <w:tblBorders>
            <w:bottom w:val="single" w:sz="6" w:space="0" w:color="auto"/>
          </w:tblBorders>
        </w:tblPrEx>
        <w:trPr>
          <w:jc w:val="center"/>
        </w:trPr>
        <w:tc>
          <w:tcPr>
            <w:tcW w:w="1612" w:type="dxa"/>
            <w:tcBorders>
              <w:top w:val="nil"/>
              <w:left w:val="nil"/>
              <w:bottom w:val="nil"/>
              <w:right w:val="nil"/>
            </w:tcBorders>
          </w:tcPr>
          <w:p w14:paraId="0C3251A1"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Instrument</w:t>
            </w:r>
          </w:p>
        </w:tc>
        <w:tc>
          <w:tcPr>
            <w:tcW w:w="851" w:type="dxa"/>
            <w:tcBorders>
              <w:top w:val="nil"/>
              <w:left w:val="nil"/>
              <w:bottom w:val="nil"/>
              <w:right w:val="nil"/>
            </w:tcBorders>
          </w:tcPr>
          <w:p w14:paraId="0172457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850" w:type="dxa"/>
            <w:tcBorders>
              <w:top w:val="nil"/>
              <w:left w:val="nil"/>
              <w:bottom w:val="nil"/>
              <w:right w:val="nil"/>
            </w:tcBorders>
          </w:tcPr>
          <w:p w14:paraId="17DF8DA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851" w:type="dxa"/>
            <w:tcBorders>
              <w:top w:val="nil"/>
              <w:left w:val="nil"/>
              <w:bottom w:val="nil"/>
              <w:right w:val="nil"/>
            </w:tcBorders>
          </w:tcPr>
          <w:p w14:paraId="7649BB3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05A1501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188A6FA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170" w:type="dxa"/>
            <w:tcBorders>
              <w:top w:val="nil"/>
              <w:left w:val="nil"/>
              <w:bottom w:val="nil"/>
              <w:right w:val="nil"/>
            </w:tcBorders>
          </w:tcPr>
          <w:p w14:paraId="11EB1A3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035965B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870" w:type="dxa"/>
            <w:tcBorders>
              <w:top w:val="nil"/>
              <w:left w:val="nil"/>
              <w:bottom w:val="nil"/>
              <w:right w:val="nil"/>
            </w:tcBorders>
          </w:tcPr>
          <w:p w14:paraId="179F8D4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851" w:type="dxa"/>
            <w:tcBorders>
              <w:top w:val="nil"/>
              <w:left w:val="nil"/>
              <w:bottom w:val="nil"/>
              <w:right w:val="nil"/>
            </w:tcBorders>
          </w:tcPr>
          <w:p w14:paraId="5EFC6D7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14FFFAF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r>
      <w:tr w:rsidR="00BF1E29" w:rsidRPr="00131A7B" w14:paraId="797BB8A9" w14:textId="77777777" w:rsidTr="004D2B67">
        <w:tblPrEx>
          <w:tblBorders>
            <w:bottom w:val="single" w:sz="6" w:space="0" w:color="auto"/>
          </w:tblBorders>
        </w:tblPrEx>
        <w:trPr>
          <w:jc w:val="center"/>
        </w:trPr>
        <w:tc>
          <w:tcPr>
            <w:tcW w:w="1612" w:type="dxa"/>
            <w:tcBorders>
              <w:top w:val="nil"/>
              <w:left w:val="nil"/>
              <w:bottom w:val="nil"/>
              <w:right w:val="nil"/>
            </w:tcBorders>
          </w:tcPr>
          <w:p w14:paraId="66A8CB8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b/>
                <w:lang w:val="en-US"/>
              </w:rPr>
              <w:t>Endogeneity test</w:t>
            </w:r>
          </w:p>
        </w:tc>
        <w:tc>
          <w:tcPr>
            <w:tcW w:w="851" w:type="dxa"/>
            <w:tcBorders>
              <w:top w:val="nil"/>
              <w:left w:val="nil"/>
              <w:bottom w:val="nil"/>
              <w:right w:val="nil"/>
            </w:tcBorders>
          </w:tcPr>
          <w:p w14:paraId="7494534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50" w:type="dxa"/>
            <w:tcBorders>
              <w:top w:val="nil"/>
              <w:left w:val="nil"/>
              <w:bottom w:val="nil"/>
              <w:right w:val="nil"/>
            </w:tcBorders>
          </w:tcPr>
          <w:p w14:paraId="794CB4B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51" w:type="dxa"/>
            <w:tcBorders>
              <w:top w:val="nil"/>
              <w:left w:val="nil"/>
              <w:bottom w:val="nil"/>
              <w:right w:val="nil"/>
            </w:tcBorders>
          </w:tcPr>
          <w:p w14:paraId="0EBCF71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026012E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3AC146A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70" w:type="dxa"/>
            <w:tcBorders>
              <w:top w:val="nil"/>
              <w:left w:val="nil"/>
              <w:bottom w:val="nil"/>
              <w:right w:val="nil"/>
            </w:tcBorders>
          </w:tcPr>
          <w:p w14:paraId="23C0A41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3063663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70" w:type="dxa"/>
            <w:tcBorders>
              <w:top w:val="nil"/>
              <w:left w:val="nil"/>
              <w:bottom w:val="nil"/>
              <w:right w:val="nil"/>
            </w:tcBorders>
          </w:tcPr>
          <w:p w14:paraId="7055026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51" w:type="dxa"/>
            <w:tcBorders>
              <w:top w:val="nil"/>
              <w:left w:val="nil"/>
              <w:bottom w:val="nil"/>
              <w:right w:val="nil"/>
            </w:tcBorders>
          </w:tcPr>
          <w:p w14:paraId="0849182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772FA28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r>
      <w:tr w:rsidR="00BF1E29" w:rsidRPr="00131A7B" w14:paraId="19750C83" w14:textId="77777777" w:rsidTr="004D2B67">
        <w:tblPrEx>
          <w:tblBorders>
            <w:bottom w:val="single" w:sz="6" w:space="0" w:color="auto"/>
          </w:tblBorders>
        </w:tblPrEx>
        <w:trPr>
          <w:jc w:val="center"/>
        </w:trPr>
        <w:tc>
          <w:tcPr>
            <w:tcW w:w="1612" w:type="dxa"/>
            <w:tcBorders>
              <w:top w:val="nil"/>
              <w:left w:val="nil"/>
              <w:bottom w:val="nil"/>
              <w:right w:val="nil"/>
            </w:tcBorders>
          </w:tcPr>
          <w:p w14:paraId="1A68298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Durbin, Chi2 </w:t>
            </w:r>
          </w:p>
        </w:tc>
        <w:tc>
          <w:tcPr>
            <w:tcW w:w="851" w:type="dxa"/>
            <w:tcBorders>
              <w:top w:val="nil"/>
              <w:left w:val="nil"/>
              <w:bottom w:val="nil"/>
              <w:right w:val="nil"/>
            </w:tcBorders>
          </w:tcPr>
          <w:p w14:paraId="290CE1F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8.12***  </w:t>
            </w:r>
          </w:p>
        </w:tc>
        <w:tc>
          <w:tcPr>
            <w:tcW w:w="850" w:type="dxa"/>
            <w:tcBorders>
              <w:top w:val="nil"/>
              <w:left w:val="nil"/>
              <w:bottom w:val="nil"/>
              <w:right w:val="nil"/>
            </w:tcBorders>
          </w:tcPr>
          <w:p w14:paraId="6E4507E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20.46***  </w:t>
            </w:r>
          </w:p>
        </w:tc>
        <w:tc>
          <w:tcPr>
            <w:tcW w:w="851" w:type="dxa"/>
            <w:tcBorders>
              <w:top w:val="nil"/>
              <w:left w:val="nil"/>
              <w:bottom w:val="nil"/>
              <w:right w:val="nil"/>
            </w:tcBorders>
          </w:tcPr>
          <w:p w14:paraId="694E41C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26.08***  </w:t>
            </w:r>
          </w:p>
        </w:tc>
        <w:tc>
          <w:tcPr>
            <w:tcW w:w="992" w:type="dxa"/>
            <w:tcBorders>
              <w:top w:val="nil"/>
              <w:left w:val="nil"/>
              <w:bottom w:val="nil"/>
              <w:right w:val="nil"/>
            </w:tcBorders>
          </w:tcPr>
          <w:p w14:paraId="7A3F378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20.99***  </w:t>
            </w:r>
          </w:p>
        </w:tc>
        <w:tc>
          <w:tcPr>
            <w:tcW w:w="992" w:type="dxa"/>
            <w:tcBorders>
              <w:top w:val="nil"/>
              <w:left w:val="nil"/>
              <w:bottom w:val="nil"/>
              <w:right w:val="nil"/>
            </w:tcBorders>
          </w:tcPr>
          <w:p w14:paraId="6643138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21.14***  </w:t>
            </w:r>
          </w:p>
        </w:tc>
        <w:tc>
          <w:tcPr>
            <w:tcW w:w="170" w:type="dxa"/>
            <w:tcBorders>
              <w:top w:val="nil"/>
              <w:left w:val="nil"/>
              <w:bottom w:val="nil"/>
              <w:right w:val="nil"/>
            </w:tcBorders>
          </w:tcPr>
          <w:p w14:paraId="365042A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401A1E7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27.23*** </w:t>
            </w:r>
          </w:p>
        </w:tc>
        <w:tc>
          <w:tcPr>
            <w:tcW w:w="870" w:type="dxa"/>
            <w:tcBorders>
              <w:top w:val="nil"/>
              <w:left w:val="nil"/>
              <w:bottom w:val="nil"/>
              <w:right w:val="nil"/>
            </w:tcBorders>
          </w:tcPr>
          <w:p w14:paraId="450FA99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27.40***  </w:t>
            </w:r>
          </w:p>
        </w:tc>
        <w:tc>
          <w:tcPr>
            <w:tcW w:w="851" w:type="dxa"/>
            <w:tcBorders>
              <w:top w:val="nil"/>
              <w:left w:val="nil"/>
              <w:bottom w:val="nil"/>
              <w:right w:val="nil"/>
            </w:tcBorders>
          </w:tcPr>
          <w:p w14:paraId="04EA41C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19.22***  </w:t>
            </w:r>
          </w:p>
        </w:tc>
        <w:tc>
          <w:tcPr>
            <w:tcW w:w="992" w:type="dxa"/>
            <w:tcBorders>
              <w:top w:val="nil"/>
              <w:left w:val="nil"/>
              <w:bottom w:val="nil"/>
              <w:right w:val="nil"/>
            </w:tcBorders>
          </w:tcPr>
          <w:p w14:paraId="29EA380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22.95*** </w:t>
            </w:r>
          </w:p>
        </w:tc>
      </w:tr>
      <w:tr w:rsidR="00BF1E29" w:rsidRPr="00131A7B" w14:paraId="5B2441EE" w14:textId="77777777" w:rsidTr="004D2B67">
        <w:tblPrEx>
          <w:tblBorders>
            <w:bottom w:val="single" w:sz="6" w:space="0" w:color="auto"/>
          </w:tblBorders>
        </w:tblPrEx>
        <w:trPr>
          <w:jc w:val="center"/>
        </w:trPr>
        <w:tc>
          <w:tcPr>
            <w:tcW w:w="1612" w:type="dxa"/>
            <w:tcBorders>
              <w:top w:val="nil"/>
              <w:left w:val="nil"/>
              <w:bottom w:val="nil"/>
              <w:right w:val="nil"/>
            </w:tcBorders>
          </w:tcPr>
          <w:p w14:paraId="3A6DC38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Wu–Hausman F–stat</w:t>
            </w:r>
          </w:p>
        </w:tc>
        <w:tc>
          <w:tcPr>
            <w:tcW w:w="851" w:type="dxa"/>
            <w:tcBorders>
              <w:top w:val="nil"/>
              <w:left w:val="nil"/>
              <w:bottom w:val="nil"/>
              <w:right w:val="nil"/>
            </w:tcBorders>
          </w:tcPr>
          <w:p w14:paraId="1FF1CB0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7.35***  </w:t>
            </w:r>
          </w:p>
        </w:tc>
        <w:tc>
          <w:tcPr>
            <w:tcW w:w="850" w:type="dxa"/>
            <w:tcBorders>
              <w:top w:val="nil"/>
              <w:left w:val="nil"/>
              <w:bottom w:val="nil"/>
              <w:right w:val="nil"/>
            </w:tcBorders>
          </w:tcPr>
          <w:p w14:paraId="1A06E15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19.39***  </w:t>
            </w:r>
          </w:p>
        </w:tc>
        <w:tc>
          <w:tcPr>
            <w:tcW w:w="851" w:type="dxa"/>
            <w:tcBorders>
              <w:top w:val="nil"/>
              <w:left w:val="nil"/>
              <w:bottom w:val="nil"/>
              <w:right w:val="nil"/>
            </w:tcBorders>
          </w:tcPr>
          <w:p w14:paraId="14FF0AD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12.65*** </w:t>
            </w:r>
          </w:p>
        </w:tc>
        <w:tc>
          <w:tcPr>
            <w:tcW w:w="992" w:type="dxa"/>
            <w:tcBorders>
              <w:top w:val="nil"/>
              <w:left w:val="nil"/>
              <w:bottom w:val="nil"/>
              <w:right w:val="nil"/>
            </w:tcBorders>
          </w:tcPr>
          <w:p w14:paraId="174EA95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19.89***  </w:t>
            </w:r>
          </w:p>
        </w:tc>
        <w:tc>
          <w:tcPr>
            <w:tcW w:w="992" w:type="dxa"/>
            <w:tcBorders>
              <w:top w:val="nil"/>
              <w:left w:val="nil"/>
              <w:bottom w:val="nil"/>
              <w:right w:val="nil"/>
            </w:tcBorders>
          </w:tcPr>
          <w:p w14:paraId="3FC3A8B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9.96 *** </w:t>
            </w:r>
          </w:p>
        </w:tc>
        <w:tc>
          <w:tcPr>
            <w:tcW w:w="170" w:type="dxa"/>
            <w:tcBorders>
              <w:top w:val="nil"/>
              <w:left w:val="nil"/>
              <w:bottom w:val="nil"/>
              <w:right w:val="nil"/>
            </w:tcBorders>
          </w:tcPr>
          <w:p w14:paraId="502CC8E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61241DE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26.71***  </w:t>
            </w:r>
          </w:p>
        </w:tc>
        <w:tc>
          <w:tcPr>
            <w:tcW w:w="870" w:type="dxa"/>
            <w:tcBorders>
              <w:top w:val="nil"/>
              <w:left w:val="nil"/>
              <w:bottom w:val="nil"/>
              <w:right w:val="nil"/>
            </w:tcBorders>
          </w:tcPr>
          <w:p w14:paraId="419B4A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13.38*** </w:t>
            </w:r>
          </w:p>
        </w:tc>
        <w:tc>
          <w:tcPr>
            <w:tcW w:w="851" w:type="dxa"/>
            <w:tcBorders>
              <w:top w:val="nil"/>
              <w:left w:val="nil"/>
              <w:bottom w:val="nil"/>
              <w:right w:val="nil"/>
            </w:tcBorders>
          </w:tcPr>
          <w:p w14:paraId="7D815EE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18.03***  </w:t>
            </w:r>
          </w:p>
        </w:tc>
        <w:tc>
          <w:tcPr>
            <w:tcW w:w="992" w:type="dxa"/>
            <w:tcBorders>
              <w:top w:val="nil"/>
              <w:left w:val="nil"/>
              <w:bottom w:val="nil"/>
              <w:right w:val="nil"/>
            </w:tcBorders>
          </w:tcPr>
          <w:p w14:paraId="672395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10.92***  </w:t>
            </w:r>
          </w:p>
        </w:tc>
      </w:tr>
      <w:tr w:rsidR="00BF1E29" w:rsidRPr="00131A7B" w14:paraId="0E6F012B" w14:textId="77777777" w:rsidTr="004D2B67">
        <w:tblPrEx>
          <w:tblBorders>
            <w:bottom w:val="single" w:sz="6" w:space="0" w:color="auto"/>
          </w:tblBorders>
        </w:tblPrEx>
        <w:trPr>
          <w:jc w:val="center"/>
        </w:trPr>
        <w:tc>
          <w:tcPr>
            <w:tcW w:w="1612" w:type="dxa"/>
            <w:tcBorders>
              <w:top w:val="nil"/>
              <w:left w:val="nil"/>
              <w:bottom w:val="nil"/>
              <w:right w:val="nil"/>
            </w:tcBorders>
          </w:tcPr>
          <w:p w14:paraId="19022AD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Weak Inst., F–stat</w:t>
            </w:r>
          </w:p>
        </w:tc>
        <w:tc>
          <w:tcPr>
            <w:tcW w:w="851" w:type="dxa"/>
            <w:tcBorders>
              <w:top w:val="nil"/>
              <w:left w:val="nil"/>
              <w:bottom w:val="nil"/>
              <w:right w:val="nil"/>
            </w:tcBorders>
          </w:tcPr>
          <w:p w14:paraId="0331683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top w:val="nil"/>
              <w:left w:val="nil"/>
              <w:bottom w:val="nil"/>
              <w:right w:val="nil"/>
            </w:tcBorders>
          </w:tcPr>
          <w:p w14:paraId="197813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2E8ED3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3862686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324CFEB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top w:val="nil"/>
              <w:left w:val="nil"/>
              <w:bottom w:val="nil"/>
              <w:right w:val="nil"/>
            </w:tcBorders>
          </w:tcPr>
          <w:p w14:paraId="4ED428D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3" w:type="dxa"/>
            <w:tcBorders>
              <w:top w:val="nil"/>
              <w:left w:val="nil"/>
              <w:bottom w:val="nil"/>
              <w:right w:val="nil"/>
            </w:tcBorders>
          </w:tcPr>
          <w:p w14:paraId="3C2EA33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70" w:type="dxa"/>
            <w:tcBorders>
              <w:top w:val="nil"/>
              <w:left w:val="nil"/>
              <w:bottom w:val="nil"/>
              <w:right w:val="nil"/>
            </w:tcBorders>
          </w:tcPr>
          <w:p w14:paraId="6437F47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51A9FBE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0132A19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BF1E29" w:rsidRPr="00131A7B" w14:paraId="23DA5263" w14:textId="77777777" w:rsidTr="004D2B67">
        <w:tblPrEx>
          <w:tblBorders>
            <w:bottom w:val="single" w:sz="6" w:space="0" w:color="auto"/>
          </w:tblBorders>
        </w:tblPrEx>
        <w:trPr>
          <w:jc w:val="center"/>
        </w:trPr>
        <w:tc>
          <w:tcPr>
            <w:tcW w:w="1612" w:type="dxa"/>
            <w:tcBorders>
              <w:top w:val="nil"/>
              <w:left w:val="nil"/>
              <w:bottom w:val="nil"/>
              <w:right w:val="nil"/>
            </w:tcBorders>
          </w:tcPr>
          <w:p w14:paraId="538C8F2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Goveffectv</w:t>
            </w:r>
          </w:p>
        </w:tc>
        <w:tc>
          <w:tcPr>
            <w:tcW w:w="851" w:type="dxa"/>
            <w:tcBorders>
              <w:top w:val="nil"/>
              <w:left w:val="nil"/>
              <w:bottom w:val="nil"/>
              <w:right w:val="nil"/>
            </w:tcBorders>
          </w:tcPr>
          <w:p w14:paraId="525BFF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15.71***    </w:t>
            </w:r>
          </w:p>
        </w:tc>
        <w:tc>
          <w:tcPr>
            <w:tcW w:w="850" w:type="dxa"/>
            <w:tcBorders>
              <w:top w:val="nil"/>
              <w:left w:val="nil"/>
              <w:bottom w:val="nil"/>
              <w:right w:val="nil"/>
            </w:tcBorders>
          </w:tcPr>
          <w:p w14:paraId="2E6F5C9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51" w:type="dxa"/>
            <w:tcBorders>
              <w:top w:val="nil"/>
              <w:left w:val="nil"/>
              <w:bottom w:val="nil"/>
              <w:right w:val="nil"/>
            </w:tcBorders>
          </w:tcPr>
          <w:p w14:paraId="013FDFA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2.64   </w:t>
            </w:r>
          </w:p>
        </w:tc>
        <w:tc>
          <w:tcPr>
            <w:tcW w:w="992" w:type="dxa"/>
            <w:tcBorders>
              <w:top w:val="nil"/>
              <w:left w:val="nil"/>
              <w:bottom w:val="nil"/>
              <w:right w:val="nil"/>
            </w:tcBorders>
          </w:tcPr>
          <w:p w14:paraId="0A73D87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2" w:type="dxa"/>
            <w:tcBorders>
              <w:top w:val="nil"/>
              <w:left w:val="nil"/>
              <w:bottom w:val="nil"/>
              <w:right w:val="nil"/>
            </w:tcBorders>
          </w:tcPr>
          <w:p w14:paraId="194536E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4.27**    </w:t>
            </w:r>
          </w:p>
        </w:tc>
        <w:tc>
          <w:tcPr>
            <w:tcW w:w="170" w:type="dxa"/>
            <w:tcBorders>
              <w:top w:val="nil"/>
              <w:left w:val="nil"/>
              <w:bottom w:val="nil"/>
              <w:right w:val="nil"/>
            </w:tcBorders>
          </w:tcPr>
          <w:p w14:paraId="0F5865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4D3B6B7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70" w:type="dxa"/>
            <w:tcBorders>
              <w:top w:val="nil"/>
              <w:left w:val="nil"/>
              <w:bottom w:val="nil"/>
              <w:right w:val="nil"/>
            </w:tcBorders>
          </w:tcPr>
          <w:p w14:paraId="7B972CC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2.64*   </w:t>
            </w:r>
          </w:p>
        </w:tc>
        <w:tc>
          <w:tcPr>
            <w:tcW w:w="851" w:type="dxa"/>
            <w:tcBorders>
              <w:top w:val="nil"/>
              <w:left w:val="nil"/>
              <w:bottom w:val="nil"/>
              <w:right w:val="nil"/>
            </w:tcBorders>
          </w:tcPr>
          <w:p w14:paraId="719EB83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2" w:type="dxa"/>
            <w:tcBorders>
              <w:top w:val="nil"/>
              <w:left w:val="nil"/>
              <w:bottom w:val="nil"/>
              <w:right w:val="nil"/>
            </w:tcBorders>
          </w:tcPr>
          <w:p w14:paraId="710D3C9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4.27**   </w:t>
            </w:r>
          </w:p>
        </w:tc>
      </w:tr>
      <w:tr w:rsidR="00BF1E29" w:rsidRPr="00131A7B" w14:paraId="5893D3C0" w14:textId="77777777" w:rsidTr="004D2B67">
        <w:tblPrEx>
          <w:tblBorders>
            <w:bottom w:val="single" w:sz="6" w:space="0" w:color="auto"/>
          </w:tblBorders>
        </w:tblPrEx>
        <w:trPr>
          <w:jc w:val="center"/>
        </w:trPr>
        <w:tc>
          <w:tcPr>
            <w:tcW w:w="1612" w:type="dxa"/>
            <w:tcBorders>
              <w:top w:val="nil"/>
              <w:left w:val="nil"/>
              <w:bottom w:val="nil"/>
              <w:right w:val="nil"/>
            </w:tcBorders>
          </w:tcPr>
          <w:p w14:paraId="0997583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workethic</w:t>
            </w:r>
          </w:p>
        </w:tc>
        <w:tc>
          <w:tcPr>
            <w:tcW w:w="851" w:type="dxa"/>
            <w:tcBorders>
              <w:top w:val="nil"/>
              <w:left w:val="nil"/>
              <w:bottom w:val="nil"/>
              <w:right w:val="nil"/>
            </w:tcBorders>
          </w:tcPr>
          <w:p w14:paraId="0E20DF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p>
        </w:tc>
        <w:tc>
          <w:tcPr>
            <w:tcW w:w="850" w:type="dxa"/>
            <w:tcBorders>
              <w:top w:val="nil"/>
              <w:left w:val="nil"/>
              <w:bottom w:val="nil"/>
              <w:right w:val="nil"/>
            </w:tcBorders>
          </w:tcPr>
          <w:p w14:paraId="1E28F69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1.52   </w:t>
            </w:r>
          </w:p>
        </w:tc>
        <w:tc>
          <w:tcPr>
            <w:tcW w:w="851" w:type="dxa"/>
            <w:tcBorders>
              <w:top w:val="nil"/>
              <w:left w:val="nil"/>
              <w:bottom w:val="nil"/>
              <w:right w:val="nil"/>
            </w:tcBorders>
          </w:tcPr>
          <w:p w14:paraId="248931C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1.54</w:t>
            </w:r>
          </w:p>
        </w:tc>
        <w:tc>
          <w:tcPr>
            <w:tcW w:w="992" w:type="dxa"/>
            <w:tcBorders>
              <w:top w:val="nil"/>
              <w:left w:val="nil"/>
              <w:bottom w:val="nil"/>
              <w:right w:val="nil"/>
            </w:tcBorders>
          </w:tcPr>
          <w:p w14:paraId="3E47BC9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2.23</w:t>
            </w:r>
          </w:p>
        </w:tc>
        <w:tc>
          <w:tcPr>
            <w:tcW w:w="992" w:type="dxa"/>
            <w:tcBorders>
              <w:top w:val="nil"/>
              <w:left w:val="nil"/>
              <w:bottom w:val="nil"/>
              <w:right w:val="nil"/>
            </w:tcBorders>
          </w:tcPr>
          <w:p w14:paraId="6119EAA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2.21   </w:t>
            </w:r>
          </w:p>
        </w:tc>
        <w:tc>
          <w:tcPr>
            <w:tcW w:w="170" w:type="dxa"/>
            <w:tcBorders>
              <w:top w:val="nil"/>
              <w:left w:val="nil"/>
              <w:bottom w:val="nil"/>
              <w:right w:val="nil"/>
            </w:tcBorders>
          </w:tcPr>
          <w:p w14:paraId="3A4B082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803" w:type="dxa"/>
            <w:tcBorders>
              <w:top w:val="nil"/>
              <w:left w:val="nil"/>
              <w:bottom w:val="nil"/>
              <w:right w:val="nil"/>
            </w:tcBorders>
          </w:tcPr>
          <w:p w14:paraId="6B851FC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1.63    </w:t>
            </w:r>
          </w:p>
        </w:tc>
        <w:tc>
          <w:tcPr>
            <w:tcW w:w="870" w:type="dxa"/>
            <w:tcBorders>
              <w:top w:val="nil"/>
              <w:left w:val="nil"/>
              <w:bottom w:val="nil"/>
              <w:right w:val="nil"/>
            </w:tcBorders>
          </w:tcPr>
          <w:p w14:paraId="6D20098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 xml:space="preserve">1.62    </w:t>
            </w:r>
          </w:p>
        </w:tc>
        <w:tc>
          <w:tcPr>
            <w:tcW w:w="851" w:type="dxa"/>
            <w:tcBorders>
              <w:top w:val="nil"/>
              <w:left w:val="nil"/>
              <w:bottom w:val="nil"/>
              <w:right w:val="nil"/>
            </w:tcBorders>
          </w:tcPr>
          <w:p w14:paraId="011B495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2.66*    </w:t>
            </w:r>
          </w:p>
        </w:tc>
        <w:tc>
          <w:tcPr>
            <w:tcW w:w="992" w:type="dxa"/>
            <w:tcBorders>
              <w:top w:val="nil"/>
              <w:left w:val="nil"/>
              <w:bottom w:val="nil"/>
              <w:right w:val="nil"/>
            </w:tcBorders>
          </w:tcPr>
          <w:p w14:paraId="0ED9E78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2.52*   </w:t>
            </w:r>
          </w:p>
        </w:tc>
      </w:tr>
      <w:tr w:rsidR="00BF1E29" w:rsidRPr="00131A7B" w14:paraId="374E3485" w14:textId="77777777" w:rsidTr="004D2B67">
        <w:tblPrEx>
          <w:tblBorders>
            <w:bottom w:val="single" w:sz="6" w:space="0" w:color="auto"/>
          </w:tblBorders>
        </w:tblPrEx>
        <w:trPr>
          <w:jc w:val="center"/>
        </w:trPr>
        <w:tc>
          <w:tcPr>
            <w:tcW w:w="1612" w:type="dxa"/>
            <w:tcBorders>
              <w:top w:val="nil"/>
              <w:left w:val="nil"/>
              <w:bottom w:val="nil"/>
              <w:right w:val="nil"/>
            </w:tcBorders>
          </w:tcPr>
          <w:p w14:paraId="3A2F4A7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b/>
                <w:lang w:val="en-US"/>
              </w:rPr>
              <w:t>Overid. rest. test</w:t>
            </w:r>
          </w:p>
        </w:tc>
        <w:tc>
          <w:tcPr>
            <w:tcW w:w="851" w:type="dxa"/>
            <w:tcBorders>
              <w:top w:val="nil"/>
              <w:left w:val="nil"/>
              <w:bottom w:val="nil"/>
              <w:right w:val="nil"/>
            </w:tcBorders>
          </w:tcPr>
          <w:p w14:paraId="4347E9E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850" w:type="dxa"/>
            <w:tcBorders>
              <w:top w:val="nil"/>
              <w:left w:val="nil"/>
              <w:bottom w:val="nil"/>
              <w:right w:val="nil"/>
            </w:tcBorders>
          </w:tcPr>
          <w:p w14:paraId="38E531B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4BB1EBF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03B52C9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p>
        </w:tc>
        <w:tc>
          <w:tcPr>
            <w:tcW w:w="992" w:type="dxa"/>
            <w:tcBorders>
              <w:top w:val="nil"/>
              <w:left w:val="nil"/>
              <w:bottom w:val="nil"/>
              <w:right w:val="nil"/>
            </w:tcBorders>
          </w:tcPr>
          <w:p w14:paraId="587C142A"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p>
        </w:tc>
        <w:tc>
          <w:tcPr>
            <w:tcW w:w="170" w:type="dxa"/>
            <w:tcBorders>
              <w:top w:val="nil"/>
              <w:left w:val="nil"/>
              <w:bottom w:val="nil"/>
              <w:right w:val="nil"/>
            </w:tcBorders>
          </w:tcPr>
          <w:p w14:paraId="2B1E666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3" w:type="dxa"/>
            <w:tcBorders>
              <w:top w:val="nil"/>
              <w:left w:val="nil"/>
              <w:bottom w:val="nil"/>
              <w:right w:val="nil"/>
            </w:tcBorders>
          </w:tcPr>
          <w:p w14:paraId="484B3A6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70" w:type="dxa"/>
            <w:tcBorders>
              <w:top w:val="nil"/>
              <w:left w:val="nil"/>
              <w:bottom w:val="nil"/>
              <w:right w:val="nil"/>
            </w:tcBorders>
          </w:tcPr>
          <w:p w14:paraId="090CA2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1" w:type="dxa"/>
            <w:tcBorders>
              <w:top w:val="nil"/>
              <w:left w:val="nil"/>
              <w:bottom w:val="nil"/>
              <w:right w:val="nil"/>
            </w:tcBorders>
          </w:tcPr>
          <w:p w14:paraId="44C089CA"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p>
        </w:tc>
        <w:tc>
          <w:tcPr>
            <w:tcW w:w="992" w:type="dxa"/>
            <w:tcBorders>
              <w:top w:val="nil"/>
              <w:left w:val="nil"/>
              <w:bottom w:val="nil"/>
              <w:right w:val="nil"/>
            </w:tcBorders>
          </w:tcPr>
          <w:p w14:paraId="2972E1D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p>
        </w:tc>
      </w:tr>
      <w:tr w:rsidR="00BF1E29" w:rsidRPr="00131A7B" w14:paraId="115849DC" w14:textId="77777777" w:rsidTr="004D2B67">
        <w:tblPrEx>
          <w:tblBorders>
            <w:bottom w:val="single" w:sz="6" w:space="0" w:color="auto"/>
          </w:tblBorders>
        </w:tblPrEx>
        <w:trPr>
          <w:jc w:val="center"/>
        </w:trPr>
        <w:tc>
          <w:tcPr>
            <w:tcW w:w="1612" w:type="dxa"/>
            <w:tcBorders>
              <w:top w:val="nil"/>
              <w:left w:val="nil"/>
              <w:bottom w:val="nil"/>
              <w:right w:val="nil"/>
            </w:tcBorders>
          </w:tcPr>
          <w:p w14:paraId="4E41962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Sargan Chi2 </w:t>
            </w:r>
          </w:p>
        </w:tc>
        <w:tc>
          <w:tcPr>
            <w:tcW w:w="851" w:type="dxa"/>
            <w:tcBorders>
              <w:top w:val="nil"/>
              <w:left w:val="nil"/>
              <w:bottom w:val="nil"/>
              <w:right w:val="nil"/>
            </w:tcBorders>
          </w:tcPr>
          <w:p w14:paraId="452932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14.3***  </w:t>
            </w:r>
          </w:p>
        </w:tc>
        <w:tc>
          <w:tcPr>
            <w:tcW w:w="850" w:type="dxa"/>
            <w:tcBorders>
              <w:top w:val="nil"/>
              <w:left w:val="nil"/>
              <w:bottom w:val="nil"/>
              <w:right w:val="nil"/>
            </w:tcBorders>
          </w:tcPr>
          <w:p w14:paraId="5878A46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0.83 </w:t>
            </w:r>
          </w:p>
        </w:tc>
        <w:tc>
          <w:tcPr>
            <w:tcW w:w="851" w:type="dxa"/>
            <w:tcBorders>
              <w:top w:val="nil"/>
              <w:left w:val="nil"/>
              <w:bottom w:val="nil"/>
              <w:right w:val="nil"/>
            </w:tcBorders>
          </w:tcPr>
          <w:p w14:paraId="2748BCC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2" w:type="dxa"/>
            <w:tcBorders>
              <w:top w:val="nil"/>
              <w:left w:val="nil"/>
              <w:bottom w:val="nil"/>
              <w:right w:val="nil"/>
            </w:tcBorders>
          </w:tcPr>
          <w:p w14:paraId="2C7E9CD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0.03 </w:t>
            </w:r>
          </w:p>
        </w:tc>
        <w:tc>
          <w:tcPr>
            <w:tcW w:w="992" w:type="dxa"/>
            <w:tcBorders>
              <w:top w:val="nil"/>
              <w:left w:val="nil"/>
              <w:bottom w:val="nil"/>
              <w:right w:val="nil"/>
            </w:tcBorders>
          </w:tcPr>
          <w:p w14:paraId="1054DF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170" w:type="dxa"/>
            <w:tcBorders>
              <w:top w:val="nil"/>
              <w:left w:val="nil"/>
              <w:bottom w:val="nil"/>
              <w:right w:val="nil"/>
            </w:tcBorders>
          </w:tcPr>
          <w:p w14:paraId="2310AAB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3" w:type="dxa"/>
            <w:tcBorders>
              <w:top w:val="nil"/>
              <w:left w:val="nil"/>
              <w:bottom w:val="nil"/>
              <w:right w:val="nil"/>
            </w:tcBorders>
          </w:tcPr>
          <w:p w14:paraId="51730D4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0.02  </w:t>
            </w:r>
          </w:p>
        </w:tc>
        <w:tc>
          <w:tcPr>
            <w:tcW w:w="870" w:type="dxa"/>
            <w:tcBorders>
              <w:top w:val="nil"/>
              <w:left w:val="nil"/>
              <w:bottom w:val="nil"/>
              <w:right w:val="nil"/>
            </w:tcBorders>
          </w:tcPr>
          <w:p w14:paraId="45D1E10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851" w:type="dxa"/>
            <w:tcBorders>
              <w:top w:val="nil"/>
              <w:left w:val="nil"/>
              <w:bottom w:val="nil"/>
              <w:right w:val="nil"/>
            </w:tcBorders>
          </w:tcPr>
          <w:p w14:paraId="1FB2507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0.917 </w:t>
            </w:r>
          </w:p>
        </w:tc>
        <w:tc>
          <w:tcPr>
            <w:tcW w:w="992" w:type="dxa"/>
            <w:tcBorders>
              <w:top w:val="nil"/>
              <w:left w:val="nil"/>
              <w:bottom w:val="nil"/>
              <w:right w:val="nil"/>
            </w:tcBorders>
          </w:tcPr>
          <w:p w14:paraId="16C4A7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r>
      <w:tr w:rsidR="00BF1E29" w:rsidRPr="00131A7B" w14:paraId="1D302E0E" w14:textId="77777777" w:rsidTr="004D2B67">
        <w:tblPrEx>
          <w:tblBorders>
            <w:bottom w:val="single" w:sz="6" w:space="0" w:color="auto"/>
          </w:tblBorders>
        </w:tblPrEx>
        <w:trPr>
          <w:jc w:val="center"/>
        </w:trPr>
        <w:tc>
          <w:tcPr>
            <w:tcW w:w="1612" w:type="dxa"/>
            <w:tcBorders>
              <w:top w:val="nil"/>
              <w:left w:val="nil"/>
              <w:bottom w:val="single" w:sz="4" w:space="0" w:color="auto"/>
              <w:right w:val="nil"/>
            </w:tcBorders>
          </w:tcPr>
          <w:p w14:paraId="03162C0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Basmann Chi2 </w:t>
            </w:r>
          </w:p>
        </w:tc>
        <w:tc>
          <w:tcPr>
            <w:tcW w:w="851" w:type="dxa"/>
            <w:tcBorders>
              <w:top w:val="nil"/>
              <w:left w:val="nil"/>
              <w:bottom w:val="single" w:sz="4" w:space="0" w:color="auto"/>
              <w:right w:val="nil"/>
            </w:tcBorders>
          </w:tcPr>
          <w:p w14:paraId="04A4D23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13.4***  </w:t>
            </w:r>
          </w:p>
        </w:tc>
        <w:tc>
          <w:tcPr>
            <w:tcW w:w="850" w:type="dxa"/>
            <w:tcBorders>
              <w:top w:val="nil"/>
              <w:left w:val="nil"/>
              <w:bottom w:val="single" w:sz="4" w:space="0" w:color="auto"/>
              <w:right w:val="nil"/>
            </w:tcBorders>
          </w:tcPr>
          <w:p w14:paraId="4221DD4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0.71 </w:t>
            </w:r>
          </w:p>
        </w:tc>
        <w:tc>
          <w:tcPr>
            <w:tcW w:w="851" w:type="dxa"/>
            <w:tcBorders>
              <w:top w:val="nil"/>
              <w:left w:val="nil"/>
              <w:bottom w:val="single" w:sz="4" w:space="0" w:color="auto"/>
              <w:right w:val="nil"/>
            </w:tcBorders>
          </w:tcPr>
          <w:p w14:paraId="2833C8D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2" w:type="dxa"/>
            <w:tcBorders>
              <w:top w:val="nil"/>
              <w:left w:val="nil"/>
              <w:bottom w:val="single" w:sz="4" w:space="0" w:color="auto"/>
              <w:right w:val="nil"/>
            </w:tcBorders>
          </w:tcPr>
          <w:p w14:paraId="65AC2CD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0.03 </w:t>
            </w:r>
          </w:p>
        </w:tc>
        <w:tc>
          <w:tcPr>
            <w:tcW w:w="992" w:type="dxa"/>
            <w:tcBorders>
              <w:top w:val="nil"/>
              <w:left w:val="nil"/>
              <w:bottom w:val="single" w:sz="4" w:space="0" w:color="auto"/>
              <w:right w:val="nil"/>
            </w:tcBorders>
          </w:tcPr>
          <w:p w14:paraId="19419E1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170" w:type="dxa"/>
            <w:tcBorders>
              <w:top w:val="nil"/>
              <w:left w:val="nil"/>
              <w:bottom w:val="single" w:sz="4" w:space="0" w:color="auto"/>
              <w:right w:val="nil"/>
            </w:tcBorders>
          </w:tcPr>
          <w:p w14:paraId="055B55C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03" w:type="dxa"/>
            <w:tcBorders>
              <w:top w:val="nil"/>
              <w:left w:val="nil"/>
              <w:bottom w:val="single" w:sz="4" w:space="0" w:color="auto"/>
              <w:right w:val="nil"/>
            </w:tcBorders>
          </w:tcPr>
          <w:p w14:paraId="1BF5FF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0.018 </w:t>
            </w:r>
          </w:p>
        </w:tc>
        <w:tc>
          <w:tcPr>
            <w:tcW w:w="870" w:type="dxa"/>
            <w:tcBorders>
              <w:top w:val="nil"/>
              <w:left w:val="nil"/>
              <w:bottom w:val="single" w:sz="4" w:space="0" w:color="auto"/>
              <w:right w:val="nil"/>
            </w:tcBorders>
          </w:tcPr>
          <w:p w14:paraId="475857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851" w:type="dxa"/>
            <w:tcBorders>
              <w:top w:val="nil"/>
              <w:left w:val="nil"/>
              <w:bottom w:val="single" w:sz="4" w:space="0" w:color="auto"/>
              <w:right w:val="nil"/>
            </w:tcBorders>
          </w:tcPr>
          <w:p w14:paraId="231FB1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0.79 </w:t>
            </w:r>
          </w:p>
        </w:tc>
        <w:tc>
          <w:tcPr>
            <w:tcW w:w="992" w:type="dxa"/>
            <w:tcBorders>
              <w:top w:val="nil"/>
              <w:left w:val="nil"/>
              <w:bottom w:val="single" w:sz="4" w:space="0" w:color="auto"/>
              <w:right w:val="nil"/>
            </w:tcBorders>
          </w:tcPr>
          <w:p w14:paraId="11DE6E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r>
    </w:tbl>
    <w:p w14:paraId="5C63A04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Standard errors in parentheses; *** p&lt;0.01, ** p&lt;0.05, * p&lt;0.1; Formal institution: =  government effectiveness. The combination/joint IV is not strong for work ethics in some cases. The cold climate &amp; prot. society are strong IVs for work ethics when separate.  For formal institution (government effectiveness), combinations too are valid in all cases except in column (3). </w:t>
      </w:r>
    </w:p>
    <w:p w14:paraId="7509CCA4"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p w14:paraId="13FC9688"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Table </w:t>
      </w:r>
      <w:r w:rsidR="009A6FC1" w:rsidRPr="002F5298">
        <w:rPr>
          <w:rFonts w:ascii="Times New Roman" w:hAnsi="Times New Roman" w:cs="Times New Roman"/>
          <w:lang w:val="en-US"/>
        </w:rPr>
        <w:t>C</w:t>
      </w:r>
      <w:r w:rsidR="00735549" w:rsidRPr="002F5298">
        <w:rPr>
          <w:rFonts w:ascii="Times New Roman" w:hAnsi="Times New Roman" w:cs="Times New Roman"/>
          <w:lang w:val="en-US"/>
        </w:rPr>
        <w:t>3</w:t>
      </w:r>
      <w:r w:rsidRPr="002F5298">
        <w:rPr>
          <w:rFonts w:ascii="Times New Roman" w:hAnsi="Times New Roman" w:cs="Times New Roman"/>
          <w:lang w:val="en-US"/>
        </w:rPr>
        <w:t>: Using Polity2 in IV estimation (New results )</w:t>
      </w:r>
    </w:p>
    <w:tbl>
      <w:tblPr>
        <w:tblW w:w="10245" w:type="dxa"/>
        <w:jc w:val="center"/>
        <w:tblLayout w:type="fixed"/>
        <w:tblCellMar>
          <w:left w:w="75" w:type="dxa"/>
          <w:right w:w="75" w:type="dxa"/>
        </w:tblCellMar>
        <w:tblLook w:val="0000" w:firstRow="0" w:lastRow="0" w:firstColumn="0" w:lastColumn="0" w:noHBand="0" w:noVBand="0"/>
      </w:tblPr>
      <w:tblGrid>
        <w:gridCol w:w="2288"/>
        <w:gridCol w:w="1134"/>
        <w:gridCol w:w="992"/>
        <w:gridCol w:w="993"/>
        <w:gridCol w:w="992"/>
        <w:gridCol w:w="170"/>
        <w:gridCol w:w="1247"/>
        <w:gridCol w:w="1437"/>
        <w:gridCol w:w="992"/>
      </w:tblGrid>
      <w:tr w:rsidR="00BF1E29" w:rsidRPr="00131A7B" w14:paraId="6FF80C4C" w14:textId="77777777" w:rsidTr="004D2B67">
        <w:trPr>
          <w:jc w:val="center"/>
        </w:trPr>
        <w:tc>
          <w:tcPr>
            <w:tcW w:w="2288" w:type="dxa"/>
            <w:tcBorders>
              <w:top w:val="single" w:sz="12" w:space="0" w:color="auto"/>
              <w:left w:val="nil"/>
              <w:right w:val="nil"/>
            </w:tcBorders>
          </w:tcPr>
          <w:p w14:paraId="5C27A90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p>
        </w:tc>
        <w:tc>
          <w:tcPr>
            <w:tcW w:w="4111" w:type="dxa"/>
            <w:gridSpan w:val="4"/>
            <w:tcBorders>
              <w:top w:val="single" w:sz="12" w:space="0" w:color="auto"/>
              <w:left w:val="nil"/>
              <w:bottom w:val="single" w:sz="6" w:space="0" w:color="auto"/>
              <w:right w:val="nil"/>
            </w:tcBorders>
          </w:tcPr>
          <w:p w14:paraId="788D937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work ethic = –1</w:t>
            </w:r>
            <w:r w:rsidRPr="00C74CDF">
              <w:rPr>
                <w:rFonts w:ascii="Times New Roman" w:hAnsi="Times New Roman" w:cs="Times New Roman"/>
                <w:position w:val="-14"/>
                <w:lang w:val="en-US"/>
              </w:rPr>
              <w:object w:dxaOrig="320" w:dyaOrig="380" w14:anchorId="1F8CA781">
                <v:shape id="_x0000_i1073" type="#_x0000_t75" style="width:15.75pt;height:19.5pt" o:ole="">
                  <v:imagedata r:id="rId107" o:title=""/>
                </v:shape>
                <o:OLEObject Type="Embed" ProgID="Equation.3" ShapeID="_x0000_i1073" DrawAspect="Content" ObjectID="_1587583774" r:id="rId115"/>
              </w:object>
            </w:r>
          </w:p>
        </w:tc>
        <w:tc>
          <w:tcPr>
            <w:tcW w:w="170" w:type="dxa"/>
            <w:tcBorders>
              <w:top w:val="single" w:sz="12" w:space="0" w:color="auto"/>
              <w:left w:val="nil"/>
              <w:right w:val="nil"/>
            </w:tcBorders>
          </w:tcPr>
          <w:p w14:paraId="6A6029F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3676" w:type="dxa"/>
            <w:gridSpan w:val="3"/>
            <w:tcBorders>
              <w:top w:val="single" w:sz="12" w:space="0" w:color="auto"/>
              <w:left w:val="nil"/>
              <w:bottom w:val="single" w:sz="6" w:space="0" w:color="auto"/>
              <w:right w:val="nil"/>
            </w:tcBorders>
          </w:tcPr>
          <w:p w14:paraId="0636661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work ethic = 1 if</w:t>
            </w:r>
            <w:r w:rsidRPr="00C74CDF">
              <w:rPr>
                <w:rFonts w:ascii="Times New Roman" w:hAnsi="Times New Roman" w:cs="Times New Roman"/>
                <w:position w:val="-16"/>
                <w:lang w:val="en-US"/>
              </w:rPr>
              <w:object w:dxaOrig="2280" w:dyaOrig="440" w14:anchorId="7202C0AC">
                <v:shape id="_x0000_i1074" type="#_x0000_t75" style="width:98.25pt;height:17.25pt" o:ole="">
                  <v:imagedata r:id="rId109" o:title=""/>
                </v:shape>
                <o:OLEObject Type="Embed" ProgID="Equation.3" ShapeID="_x0000_i1074" DrawAspect="Content" ObjectID="_1587583775" r:id="rId116"/>
              </w:object>
            </w:r>
          </w:p>
        </w:tc>
      </w:tr>
      <w:tr w:rsidR="00BF1E29" w:rsidRPr="00131A7B" w14:paraId="76D364F1" w14:textId="77777777" w:rsidTr="004D2B67">
        <w:trPr>
          <w:jc w:val="center"/>
        </w:trPr>
        <w:tc>
          <w:tcPr>
            <w:tcW w:w="2288" w:type="dxa"/>
            <w:tcBorders>
              <w:top w:val="nil"/>
              <w:left w:val="nil"/>
              <w:bottom w:val="single" w:sz="4" w:space="0" w:color="auto"/>
              <w:right w:val="nil"/>
            </w:tcBorders>
          </w:tcPr>
          <w:p w14:paraId="19FCAE6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VARIABLES</w:t>
            </w:r>
          </w:p>
        </w:tc>
        <w:tc>
          <w:tcPr>
            <w:tcW w:w="1134" w:type="dxa"/>
            <w:tcBorders>
              <w:top w:val="nil"/>
              <w:left w:val="nil"/>
              <w:bottom w:val="single" w:sz="6" w:space="0" w:color="auto"/>
              <w:right w:val="nil"/>
            </w:tcBorders>
          </w:tcPr>
          <w:p w14:paraId="0DBC7E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w:t>
            </w:r>
          </w:p>
        </w:tc>
        <w:tc>
          <w:tcPr>
            <w:tcW w:w="992" w:type="dxa"/>
            <w:tcBorders>
              <w:top w:val="nil"/>
              <w:left w:val="nil"/>
              <w:bottom w:val="single" w:sz="6" w:space="0" w:color="auto"/>
              <w:right w:val="nil"/>
            </w:tcBorders>
          </w:tcPr>
          <w:p w14:paraId="1346A06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w:t>
            </w:r>
          </w:p>
        </w:tc>
        <w:tc>
          <w:tcPr>
            <w:tcW w:w="993" w:type="dxa"/>
            <w:tcBorders>
              <w:top w:val="nil"/>
              <w:left w:val="nil"/>
              <w:bottom w:val="single" w:sz="6" w:space="0" w:color="auto"/>
              <w:right w:val="nil"/>
            </w:tcBorders>
          </w:tcPr>
          <w:p w14:paraId="1785358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w:t>
            </w:r>
          </w:p>
        </w:tc>
        <w:tc>
          <w:tcPr>
            <w:tcW w:w="992" w:type="dxa"/>
            <w:tcBorders>
              <w:top w:val="nil"/>
              <w:left w:val="nil"/>
              <w:bottom w:val="single" w:sz="6" w:space="0" w:color="auto"/>
              <w:right w:val="nil"/>
            </w:tcBorders>
          </w:tcPr>
          <w:p w14:paraId="6C62BA1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w:t>
            </w:r>
          </w:p>
        </w:tc>
        <w:tc>
          <w:tcPr>
            <w:tcW w:w="170" w:type="dxa"/>
            <w:tcBorders>
              <w:top w:val="nil"/>
              <w:left w:val="nil"/>
              <w:bottom w:val="single" w:sz="4" w:space="0" w:color="auto"/>
              <w:right w:val="nil"/>
            </w:tcBorders>
          </w:tcPr>
          <w:p w14:paraId="228A7DA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single" w:sz="6" w:space="0" w:color="auto"/>
              <w:right w:val="nil"/>
            </w:tcBorders>
          </w:tcPr>
          <w:p w14:paraId="3602E2B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(5)</w:t>
            </w:r>
          </w:p>
        </w:tc>
        <w:tc>
          <w:tcPr>
            <w:tcW w:w="1437" w:type="dxa"/>
            <w:tcBorders>
              <w:top w:val="nil"/>
              <w:left w:val="nil"/>
              <w:bottom w:val="single" w:sz="6" w:space="0" w:color="auto"/>
              <w:right w:val="nil"/>
            </w:tcBorders>
          </w:tcPr>
          <w:p w14:paraId="27C0035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(6)</w:t>
            </w:r>
          </w:p>
        </w:tc>
        <w:tc>
          <w:tcPr>
            <w:tcW w:w="992" w:type="dxa"/>
            <w:tcBorders>
              <w:top w:val="nil"/>
              <w:left w:val="nil"/>
              <w:bottom w:val="single" w:sz="6" w:space="0" w:color="auto"/>
              <w:right w:val="nil"/>
            </w:tcBorders>
          </w:tcPr>
          <w:p w14:paraId="0C4CBB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(7)</w:t>
            </w:r>
          </w:p>
        </w:tc>
      </w:tr>
      <w:tr w:rsidR="00BF1E29" w:rsidRPr="00131A7B" w14:paraId="4B57D706" w14:textId="77777777" w:rsidTr="004D2B67">
        <w:trPr>
          <w:jc w:val="center"/>
        </w:trPr>
        <w:tc>
          <w:tcPr>
            <w:tcW w:w="2288" w:type="dxa"/>
            <w:tcBorders>
              <w:top w:val="single" w:sz="4" w:space="0" w:color="auto"/>
              <w:left w:val="nil"/>
              <w:bottom w:val="nil"/>
              <w:right w:val="nil"/>
            </w:tcBorders>
          </w:tcPr>
          <w:p w14:paraId="26D4619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Formal Institution (Polity2)</w:t>
            </w:r>
          </w:p>
        </w:tc>
        <w:tc>
          <w:tcPr>
            <w:tcW w:w="1134" w:type="dxa"/>
            <w:tcBorders>
              <w:top w:val="nil"/>
              <w:left w:val="nil"/>
              <w:bottom w:val="nil"/>
              <w:right w:val="nil"/>
            </w:tcBorders>
          </w:tcPr>
          <w:p w14:paraId="3CAFE6C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0.083***</w:t>
            </w:r>
          </w:p>
        </w:tc>
        <w:tc>
          <w:tcPr>
            <w:tcW w:w="992" w:type="dxa"/>
            <w:tcBorders>
              <w:top w:val="nil"/>
              <w:left w:val="nil"/>
              <w:bottom w:val="nil"/>
              <w:right w:val="nil"/>
            </w:tcBorders>
          </w:tcPr>
          <w:p w14:paraId="4335E1E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r w:rsidRPr="002F5298">
              <w:rPr>
                <w:rFonts w:ascii="Times New Roman" w:hAnsi="Times New Roman" w:cs="Times New Roman"/>
              </w:rPr>
              <w:t>0.011</w:t>
            </w:r>
          </w:p>
        </w:tc>
        <w:tc>
          <w:tcPr>
            <w:tcW w:w="993" w:type="dxa"/>
            <w:tcBorders>
              <w:top w:val="nil"/>
              <w:left w:val="nil"/>
              <w:bottom w:val="nil"/>
              <w:right w:val="nil"/>
            </w:tcBorders>
          </w:tcPr>
          <w:p w14:paraId="0527FA7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-0.038</w:t>
            </w:r>
          </w:p>
        </w:tc>
        <w:tc>
          <w:tcPr>
            <w:tcW w:w="992" w:type="dxa"/>
            <w:tcBorders>
              <w:top w:val="nil"/>
              <w:left w:val="nil"/>
              <w:bottom w:val="nil"/>
              <w:right w:val="nil"/>
            </w:tcBorders>
          </w:tcPr>
          <w:p w14:paraId="69C06CC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r w:rsidRPr="002F5298">
              <w:rPr>
                <w:rFonts w:ascii="Times New Roman" w:hAnsi="Times New Roman" w:cs="Times New Roman"/>
              </w:rPr>
              <w:t>0.017</w:t>
            </w:r>
          </w:p>
        </w:tc>
        <w:tc>
          <w:tcPr>
            <w:tcW w:w="170" w:type="dxa"/>
            <w:tcBorders>
              <w:top w:val="single" w:sz="4" w:space="0" w:color="auto"/>
              <w:left w:val="nil"/>
              <w:bottom w:val="nil"/>
              <w:right w:val="nil"/>
            </w:tcBorders>
          </w:tcPr>
          <w:p w14:paraId="1619644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672815A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w:t>
            </w:r>
            <w:r w:rsidRPr="002F5298">
              <w:rPr>
                <w:rFonts w:ascii="Times New Roman" w:hAnsi="Times New Roman" w:cs="Times New Roman"/>
              </w:rPr>
              <w:t>0.023</w:t>
            </w:r>
          </w:p>
        </w:tc>
        <w:tc>
          <w:tcPr>
            <w:tcW w:w="1437" w:type="dxa"/>
            <w:tcBorders>
              <w:top w:val="nil"/>
              <w:left w:val="nil"/>
              <w:bottom w:val="nil"/>
              <w:right w:val="nil"/>
            </w:tcBorders>
          </w:tcPr>
          <w:p w14:paraId="07D2EA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0.031</w:t>
            </w:r>
          </w:p>
        </w:tc>
        <w:tc>
          <w:tcPr>
            <w:tcW w:w="992" w:type="dxa"/>
            <w:tcBorders>
              <w:top w:val="nil"/>
              <w:left w:val="nil"/>
              <w:bottom w:val="nil"/>
              <w:right w:val="nil"/>
            </w:tcBorders>
          </w:tcPr>
          <w:p w14:paraId="4167EF6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0.037</w:t>
            </w:r>
          </w:p>
        </w:tc>
      </w:tr>
      <w:tr w:rsidR="00BF1E29" w:rsidRPr="00131A7B" w14:paraId="61C0966F" w14:textId="77777777" w:rsidTr="004D2B67">
        <w:trPr>
          <w:jc w:val="center"/>
        </w:trPr>
        <w:tc>
          <w:tcPr>
            <w:tcW w:w="2288" w:type="dxa"/>
            <w:tcBorders>
              <w:top w:val="nil"/>
              <w:left w:val="nil"/>
              <w:bottom w:val="nil"/>
              <w:right w:val="nil"/>
            </w:tcBorders>
          </w:tcPr>
          <w:p w14:paraId="03E0D926"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63F743B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(0.025)</w:t>
            </w:r>
          </w:p>
        </w:tc>
        <w:tc>
          <w:tcPr>
            <w:tcW w:w="992" w:type="dxa"/>
            <w:tcBorders>
              <w:top w:val="nil"/>
              <w:left w:val="nil"/>
              <w:bottom w:val="nil"/>
              <w:right w:val="nil"/>
            </w:tcBorders>
          </w:tcPr>
          <w:p w14:paraId="1FEDDD8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(0.017)</w:t>
            </w:r>
          </w:p>
        </w:tc>
        <w:tc>
          <w:tcPr>
            <w:tcW w:w="993" w:type="dxa"/>
            <w:tcBorders>
              <w:top w:val="nil"/>
              <w:left w:val="nil"/>
              <w:bottom w:val="nil"/>
              <w:right w:val="nil"/>
            </w:tcBorders>
          </w:tcPr>
          <w:p w14:paraId="035895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(0.097)</w:t>
            </w:r>
          </w:p>
        </w:tc>
        <w:tc>
          <w:tcPr>
            <w:tcW w:w="992" w:type="dxa"/>
            <w:tcBorders>
              <w:top w:val="nil"/>
              <w:left w:val="nil"/>
              <w:bottom w:val="nil"/>
              <w:right w:val="nil"/>
            </w:tcBorders>
          </w:tcPr>
          <w:p w14:paraId="7871188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(0.066)</w:t>
            </w:r>
          </w:p>
        </w:tc>
        <w:tc>
          <w:tcPr>
            <w:tcW w:w="170" w:type="dxa"/>
            <w:tcBorders>
              <w:top w:val="nil"/>
              <w:left w:val="nil"/>
              <w:bottom w:val="nil"/>
              <w:right w:val="nil"/>
            </w:tcBorders>
          </w:tcPr>
          <w:p w14:paraId="25C7DBF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7F4EB7F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(0.022)</w:t>
            </w:r>
          </w:p>
        </w:tc>
        <w:tc>
          <w:tcPr>
            <w:tcW w:w="1437" w:type="dxa"/>
            <w:tcBorders>
              <w:top w:val="nil"/>
              <w:left w:val="nil"/>
              <w:bottom w:val="nil"/>
              <w:right w:val="nil"/>
            </w:tcBorders>
          </w:tcPr>
          <w:p w14:paraId="09F3AC9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(0.047)</w:t>
            </w:r>
          </w:p>
        </w:tc>
        <w:tc>
          <w:tcPr>
            <w:tcW w:w="992" w:type="dxa"/>
            <w:tcBorders>
              <w:top w:val="nil"/>
              <w:left w:val="nil"/>
              <w:bottom w:val="nil"/>
              <w:right w:val="nil"/>
            </w:tcBorders>
          </w:tcPr>
          <w:p w14:paraId="6431B38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(0.038)</w:t>
            </w:r>
          </w:p>
        </w:tc>
      </w:tr>
      <w:tr w:rsidR="00BF1E29" w:rsidRPr="00131A7B" w14:paraId="148B727D" w14:textId="77777777" w:rsidTr="004D2B67">
        <w:trPr>
          <w:jc w:val="center"/>
        </w:trPr>
        <w:tc>
          <w:tcPr>
            <w:tcW w:w="2288" w:type="dxa"/>
            <w:tcBorders>
              <w:top w:val="nil"/>
              <w:left w:val="nil"/>
              <w:bottom w:val="nil"/>
              <w:right w:val="nil"/>
            </w:tcBorders>
          </w:tcPr>
          <w:p w14:paraId="3458051B"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Work ethic</w:t>
            </w:r>
          </w:p>
        </w:tc>
        <w:tc>
          <w:tcPr>
            <w:tcW w:w="1134" w:type="dxa"/>
            <w:tcBorders>
              <w:top w:val="nil"/>
              <w:left w:val="nil"/>
              <w:bottom w:val="nil"/>
              <w:right w:val="nil"/>
            </w:tcBorders>
          </w:tcPr>
          <w:p w14:paraId="2FC89C0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nil"/>
              <w:right w:val="nil"/>
            </w:tcBorders>
          </w:tcPr>
          <w:p w14:paraId="3E175DE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3.699**</w:t>
            </w:r>
          </w:p>
        </w:tc>
        <w:tc>
          <w:tcPr>
            <w:tcW w:w="993" w:type="dxa"/>
            <w:tcBorders>
              <w:top w:val="nil"/>
              <w:left w:val="nil"/>
              <w:bottom w:val="nil"/>
              <w:right w:val="nil"/>
            </w:tcBorders>
          </w:tcPr>
          <w:p w14:paraId="2179AC0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4.421</w:t>
            </w:r>
          </w:p>
        </w:tc>
        <w:tc>
          <w:tcPr>
            <w:tcW w:w="992" w:type="dxa"/>
            <w:tcBorders>
              <w:top w:val="nil"/>
              <w:left w:val="nil"/>
              <w:bottom w:val="nil"/>
              <w:right w:val="nil"/>
            </w:tcBorders>
          </w:tcPr>
          <w:p w14:paraId="53C944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3.858*</w:t>
            </w:r>
          </w:p>
        </w:tc>
        <w:tc>
          <w:tcPr>
            <w:tcW w:w="170" w:type="dxa"/>
            <w:tcBorders>
              <w:top w:val="nil"/>
              <w:left w:val="nil"/>
              <w:bottom w:val="nil"/>
              <w:right w:val="nil"/>
            </w:tcBorders>
          </w:tcPr>
          <w:p w14:paraId="6B638E3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65542CE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2.218**</w:t>
            </w:r>
          </w:p>
        </w:tc>
        <w:tc>
          <w:tcPr>
            <w:tcW w:w="1437" w:type="dxa"/>
            <w:tcBorders>
              <w:top w:val="nil"/>
              <w:left w:val="nil"/>
              <w:bottom w:val="nil"/>
              <w:right w:val="nil"/>
            </w:tcBorders>
          </w:tcPr>
          <w:p w14:paraId="694B47B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1.813*</w:t>
            </w:r>
          </w:p>
        </w:tc>
        <w:tc>
          <w:tcPr>
            <w:tcW w:w="992" w:type="dxa"/>
            <w:tcBorders>
              <w:top w:val="nil"/>
              <w:left w:val="nil"/>
              <w:bottom w:val="nil"/>
              <w:right w:val="nil"/>
            </w:tcBorders>
          </w:tcPr>
          <w:p w14:paraId="080A773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1.724**</w:t>
            </w:r>
          </w:p>
        </w:tc>
      </w:tr>
      <w:tr w:rsidR="00BF1E29" w:rsidRPr="00131A7B" w14:paraId="50F7A495" w14:textId="77777777" w:rsidTr="004D2B67">
        <w:trPr>
          <w:jc w:val="center"/>
        </w:trPr>
        <w:tc>
          <w:tcPr>
            <w:tcW w:w="2288" w:type="dxa"/>
            <w:tcBorders>
              <w:top w:val="nil"/>
              <w:left w:val="nil"/>
              <w:bottom w:val="nil"/>
              <w:right w:val="nil"/>
            </w:tcBorders>
          </w:tcPr>
          <w:p w14:paraId="44B3D72A"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4252311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6632EA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(1.530)</w:t>
            </w:r>
          </w:p>
        </w:tc>
        <w:tc>
          <w:tcPr>
            <w:tcW w:w="993" w:type="dxa"/>
            <w:tcBorders>
              <w:top w:val="nil"/>
              <w:left w:val="nil"/>
              <w:bottom w:val="nil"/>
              <w:right w:val="nil"/>
            </w:tcBorders>
          </w:tcPr>
          <w:p w14:paraId="4A5F9B5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(3.079)</w:t>
            </w:r>
          </w:p>
        </w:tc>
        <w:tc>
          <w:tcPr>
            <w:tcW w:w="992" w:type="dxa"/>
            <w:tcBorders>
              <w:top w:val="nil"/>
              <w:left w:val="nil"/>
              <w:bottom w:val="nil"/>
              <w:right w:val="nil"/>
            </w:tcBorders>
          </w:tcPr>
          <w:p w14:paraId="50D85B8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(2.294)</w:t>
            </w:r>
          </w:p>
        </w:tc>
        <w:tc>
          <w:tcPr>
            <w:tcW w:w="170" w:type="dxa"/>
            <w:tcBorders>
              <w:top w:val="nil"/>
              <w:left w:val="nil"/>
              <w:bottom w:val="nil"/>
              <w:right w:val="nil"/>
            </w:tcBorders>
          </w:tcPr>
          <w:p w14:paraId="173C70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04AD62D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(1.028)</w:t>
            </w:r>
          </w:p>
        </w:tc>
        <w:tc>
          <w:tcPr>
            <w:tcW w:w="1437" w:type="dxa"/>
            <w:tcBorders>
              <w:top w:val="nil"/>
              <w:left w:val="nil"/>
              <w:bottom w:val="nil"/>
              <w:right w:val="nil"/>
            </w:tcBorders>
          </w:tcPr>
          <w:p w14:paraId="0AB67BC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(0.973)</w:t>
            </w:r>
          </w:p>
        </w:tc>
        <w:tc>
          <w:tcPr>
            <w:tcW w:w="992" w:type="dxa"/>
            <w:tcBorders>
              <w:top w:val="nil"/>
              <w:left w:val="nil"/>
              <w:bottom w:val="nil"/>
              <w:right w:val="nil"/>
            </w:tcBorders>
          </w:tcPr>
          <w:p w14:paraId="15B80DD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(0.849)</w:t>
            </w:r>
          </w:p>
        </w:tc>
      </w:tr>
      <w:tr w:rsidR="00BF1E29" w:rsidRPr="00131A7B" w14:paraId="5EE73AF3" w14:textId="77777777" w:rsidTr="004D2B67">
        <w:trPr>
          <w:jc w:val="center"/>
        </w:trPr>
        <w:tc>
          <w:tcPr>
            <w:tcW w:w="2288" w:type="dxa"/>
            <w:tcBorders>
              <w:top w:val="nil"/>
              <w:left w:val="nil"/>
              <w:bottom w:val="nil"/>
              <w:right w:val="nil"/>
            </w:tcBorders>
          </w:tcPr>
          <w:p w14:paraId="4771B9C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Capital–Labour ratio</w:t>
            </w:r>
          </w:p>
        </w:tc>
        <w:tc>
          <w:tcPr>
            <w:tcW w:w="1134" w:type="dxa"/>
            <w:tcBorders>
              <w:top w:val="nil"/>
              <w:left w:val="nil"/>
              <w:bottom w:val="nil"/>
              <w:right w:val="nil"/>
            </w:tcBorders>
          </w:tcPr>
          <w:p w14:paraId="70F1C6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0.0001***</w:t>
            </w:r>
          </w:p>
        </w:tc>
        <w:tc>
          <w:tcPr>
            <w:tcW w:w="992" w:type="dxa"/>
            <w:tcBorders>
              <w:top w:val="nil"/>
              <w:left w:val="nil"/>
              <w:bottom w:val="nil"/>
              <w:right w:val="nil"/>
            </w:tcBorders>
          </w:tcPr>
          <w:p w14:paraId="0666DA8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0.0012***</w:t>
            </w:r>
          </w:p>
        </w:tc>
        <w:tc>
          <w:tcPr>
            <w:tcW w:w="993" w:type="dxa"/>
            <w:tcBorders>
              <w:top w:val="nil"/>
              <w:left w:val="nil"/>
              <w:bottom w:val="nil"/>
              <w:right w:val="nil"/>
            </w:tcBorders>
          </w:tcPr>
          <w:p w14:paraId="32D99F5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0.0013***</w:t>
            </w:r>
          </w:p>
        </w:tc>
        <w:tc>
          <w:tcPr>
            <w:tcW w:w="992" w:type="dxa"/>
            <w:tcBorders>
              <w:top w:val="nil"/>
              <w:left w:val="nil"/>
              <w:bottom w:val="nil"/>
              <w:right w:val="nil"/>
            </w:tcBorders>
          </w:tcPr>
          <w:p w14:paraId="61C2BEF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0.0013***</w:t>
            </w:r>
          </w:p>
        </w:tc>
        <w:tc>
          <w:tcPr>
            <w:tcW w:w="170" w:type="dxa"/>
            <w:tcBorders>
              <w:top w:val="nil"/>
              <w:left w:val="nil"/>
              <w:bottom w:val="nil"/>
              <w:right w:val="nil"/>
            </w:tcBorders>
          </w:tcPr>
          <w:p w14:paraId="07242AC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118AA8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0.0014***</w:t>
            </w:r>
          </w:p>
        </w:tc>
        <w:tc>
          <w:tcPr>
            <w:tcW w:w="1437" w:type="dxa"/>
            <w:tcBorders>
              <w:top w:val="nil"/>
              <w:left w:val="nil"/>
              <w:bottom w:val="nil"/>
              <w:right w:val="nil"/>
            </w:tcBorders>
          </w:tcPr>
          <w:p w14:paraId="0F73FE2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0.0012***</w:t>
            </w:r>
          </w:p>
        </w:tc>
        <w:tc>
          <w:tcPr>
            <w:tcW w:w="992" w:type="dxa"/>
            <w:tcBorders>
              <w:top w:val="nil"/>
              <w:left w:val="nil"/>
              <w:bottom w:val="nil"/>
              <w:right w:val="nil"/>
            </w:tcBorders>
          </w:tcPr>
          <w:p w14:paraId="6FE9296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0.0012***</w:t>
            </w:r>
          </w:p>
        </w:tc>
      </w:tr>
      <w:tr w:rsidR="00BF1E29" w:rsidRPr="00131A7B" w14:paraId="1B8BE873" w14:textId="77777777" w:rsidTr="004D2B67">
        <w:trPr>
          <w:jc w:val="center"/>
        </w:trPr>
        <w:tc>
          <w:tcPr>
            <w:tcW w:w="2288" w:type="dxa"/>
            <w:tcBorders>
              <w:top w:val="nil"/>
              <w:left w:val="nil"/>
              <w:bottom w:val="nil"/>
              <w:right w:val="nil"/>
            </w:tcBorders>
          </w:tcPr>
          <w:p w14:paraId="67CD5BF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4C4DC47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Borders>
              <w:top w:val="nil"/>
              <w:left w:val="nil"/>
              <w:bottom w:val="nil"/>
              <w:right w:val="nil"/>
            </w:tcBorders>
          </w:tcPr>
          <w:p w14:paraId="5E7793E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3" w:type="dxa"/>
            <w:tcBorders>
              <w:top w:val="nil"/>
              <w:left w:val="nil"/>
              <w:bottom w:val="nil"/>
              <w:right w:val="nil"/>
            </w:tcBorders>
          </w:tcPr>
          <w:p w14:paraId="2C71CA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Borders>
              <w:top w:val="nil"/>
              <w:left w:val="nil"/>
              <w:bottom w:val="nil"/>
              <w:right w:val="nil"/>
            </w:tcBorders>
          </w:tcPr>
          <w:p w14:paraId="245F4DF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170" w:type="dxa"/>
            <w:tcBorders>
              <w:top w:val="nil"/>
              <w:left w:val="nil"/>
              <w:bottom w:val="nil"/>
              <w:right w:val="nil"/>
            </w:tcBorders>
          </w:tcPr>
          <w:p w14:paraId="773F197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4AC15D3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1437" w:type="dxa"/>
            <w:tcBorders>
              <w:top w:val="nil"/>
              <w:left w:val="nil"/>
              <w:bottom w:val="nil"/>
              <w:right w:val="nil"/>
            </w:tcBorders>
          </w:tcPr>
          <w:p w14:paraId="77222FF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c>
          <w:tcPr>
            <w:tcW w:w="992" w:type="dxa"/>
            <w:tcBorders>
              <w:top w:val="nil"/>
              <w:left w:val="nil"/>
              <w:bottom w:val="nil"/>
              <w:right w:val="nil"/>
            </w:tcBorders>
          </w:tcPr>
          <w:p w14:paraId="7596216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(0.000)</w:t>
            </w:r>
          </w:p>
        </w:tc>
      </w:tr>
      <w:tr w:rsidR="00BF1E29" w:rsidRPr="00131A7B" w14:paraId="1CE0E2B8" w14:textId="77777777" w:rsidTr="004D2B67">
        <w:trPr>
          <w:jc w:val="center"/>
        </w:trPr>
        <w:tc>
          <w:tcPr>
            <w:tcW w:w="2288" w:type="dxa"/>
            <w:tcBorders>
              <w:top w:val="nil"/>
              <w:left w:val="nil"/>
              <w:bottom w:val="nil"/>
              <w:right w:val="nil"/>
            </w:tcBorders>
          </w:tcPr>
          <w:p w14:paraId="616145A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lang w:val="en-US"/>
              </w:rPr>
              <w:t>Evolution factor</w:t>
            </w:r>
          </w:p>
        </w:tc>
        <w:tc>
          <w:tcPr>
            <w:tcW w:w="1134" w:type="dxa"/>
            <w:tcBorders>
              <w:top w:val="nil"/>
              <w:left w:val="nil"/>
              <w:bottom w:val="nil"/>
              <w:right w:val="nil"/>
            </w:tcBorders>
          </w:tcPr>
          <w:p w14:paraId="6BB9717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0.121</w:t>
            </w:r>
          </w:p>
        </w:tc>
        <w:tc>
          <w:tcPr>
            <w:tcW w:w="992" w:type="dxa"/>
            <w:tcBorders>
              <w:top w:val="nil"/>
              <w:left w:val="nil"/>
              <w:bottom w:val="nil"/>
              <w:right w:val="nil"/>
            </w:tcBorders>
          </w:tcPr>
          <w:p w14:paraId="444256E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0.544***</w:t>
            </w:r>
          </w:p>
        </w:tc>
        <w:tc>
          <w:tcPr>
            <w:tcW w:w="993" w:type="dxa"/>
            <w:tcBorders>
              <w:top w:val="nil"/>
              <w:left w:val="nil"/>
              <w:bottom w:val="nil"/>
              <w:right w:val="nil"/>
            </w:tcBorders>
          </w:tcPr>
          <w:p w14:paraId="400D3E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0.641*</w:t>
            </w:r>
          </w:p>
        </w:tc>
        <w:tc>
          <w:tcPr>
            <w:tcW w:w="992" w:type="dxa"/>
            <w:tcBorders>
              <w:top w:val="nil"/>
              <w:left w:val="nil"/>
              <w:bottom w:val="nil"/>
              <w:right w:val="nil"/>
            </w:tcBorders>
          </w:tcPr>
          <w:p w14:paraId="5731F87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0.565**</w:t>
            </w:r>
          </w:p>
        </w:tc>
        <w:tc>
          <w:tcPr>
            <w:tcW w:w="170" w:type="dxa"/>
            <w:tcBorders>
              <w:top w:val="nil"/>
              <w:left w:val="nil"/>
              <w:bottom w:val="nil"/>
              <w:right w:val="nil"/>
            </w:tcBorders>
          </w:tcPr>
          <w:p w14:paraId="3316701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7ED7AB7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0.520***</w:t>
            </w:r>
          </w:p>
        </w:tc>
        <w:tc>
          <w:tcPr>
            <w:tcW w:w="1437" w:type="dxa"/>
            <w:tcBorders>
              <w:top w:val="nil"/>
              <w:left w:val="nil"/>
              <w:bottom w:val="nil"/>
              <w:right w:val="nil"/>
            </w:tcBorders>
          </w:tcPr>
          <w:p w14:paraId="32D94D5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0.386**</w:t>
            </w:r>
          </w:p>
        </w:tc>
        <w:tc>
          <w:tcPr>
            <w:tcW w:w="992" w:type="dxa"/>
            <w:tcBorders>
              <w:top w:val="nil"/>
              <w:left w:val="nil"/>
              <w:bottom w:val="nil"/>
              <w:right w:val="nil"/>
            </w:tcBorders>
          </w:tcPr>
          <w:p w14:paraId="5578F87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0.368**</w:t>
            </w:r>
          </w:p>
        </w:tc>
      </w:tr>
      <w:tr w:rsidR="00BF1E29" w:rsidRPr="00131A7B" w14:paraId="399DAC55" w14:textId="77777777" w:rsidTr="004D2B67">
        <w:trPr>
          <w:jc w:val="center"/>
        </w:trPr>
        <w:tc>
          <w:tcPr>
            <w:tcW w:w="2288" w:type="dxa"/>
            <w:tcBorders>
              <w:top w:val="nil"/>
              <w:left w:val="nil"/>
              <w:bottom w:val="nil"/>
              <w:right w:val="nil"/>
            </w:tcBorders>
          </w:tcPr>
          <w:p w14:paraId="7A667F7D"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4935C5A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(0.0807)</w:t>
            </w:r>
          </w:p>
        </w:tc>
        <w:tc>
          <w:tcPr>
            <w:tcW w:w="992" w:type="dxa"/>
            <w:tcBorders>
              <w:top w:val="nil"/>
              <w:left w:val="nil"/>
              <w:bottom w:val="nil"/>
              <w:right w:val="nil"/>
            </w:tcBorders>
          </w:tcPr>
          <w:p w14:paraId="2EECC9E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(0.164)</w:t>
            </w:r>
          </w:p>
        </w:tc>
        <w:tc>
          <w:tcPr>
            <w:tcW w:w="993" w:type="dxa"/>
            <w:tcBorders>
              <w:top w:val="nil"/>
              <w:left w:val="nil"/>
              <w:bottom w:val="nil"/>
              <w:right w:val="nil"/>
            </w:tcBorders>
          </w:tcPr>
          <w:p w14:paraId="4D0B414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(0.388)</w:t>
            </w:r>
          </w:p>
        </w:tc>
        <w:tc>
          <w:tcPr>
            <w:tcW w:w="992" w:type="dxa"/>
            <w:tcBorders>
              <w:top w:val="nil"/>
              <w:left w:val="nil"/>
              <w:bottom w:val="nil"/>
              <w:right w:val="nil"/>
            </w:tcBorders>
          </w:tcPr>
          <w:p w14:paraId="43D4BCE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(0.280)</w:t>
            </w:r>
          </w:p>
        </w:tc>
        <w:tc>
          <w:tcPr>
            <w:tcW w:w="170" w:type="dxa"/>
            <w:tcBorders>
              <w:top w:val="nil"/>
              <w:left w:val="nil"/>
              <w:bottom w:val="nil"/>
              <w:right w:val="nil"/>
            </w:tcBorders>
          </w:tcPr>
          <w:p w14:paraId="5360B26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3FA8FF3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(0.167)</w:t>
            </w:r>
          </w:p>
        </w:tc>
        <w:tc>
          <w:tcPr>
            <w:tcW w:w="1437" w:type="dxa"/>
            <w:tcBorders>
              <w:top w:val="nil"/>
              <w:left w:val="nil"/>
              <w:bottom w:val="nil"/>
              <w:right w:val="nil"/>
            </w:tcBorders>
          </w:tcPr>
          <w:p w14:paraId="5154E7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(0.183)</w:t>
            </w:r>
          </w:p>
        </w:tc>
        <w:tc>
          <w:tcPr>
            <w:tcW w:w="992" w:type="dxa"/>
            <w:tcBorders>
              <w:top w:val="nil"/>
              <w:left w:val="nil"/>
              <w:bottom w:val="nil"/>
              <w:right w:val="nil"/>
            </w:tcBorders>
          </w:tcPr>
          <w:p w14:paraId="4153743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(0.156)</w:t>
            </w:r>
          </w:p>
        </w:tc>
      </w:tr>
      <w:tr w:rsidR="00BF1E29" w:rsidRPr="00131A7B" w14:paraId="2D06CC0F" w14:textId="77777777" w:rsidTr="004D2B67">
        <w:trPr>
          <w:jc w:val="center"/>
        </w:trPr>
        <w:tc>
          <w:tcPr>
            <w:tcW w:w="2288" w:type="dxa"/>
            <w:tcBorders>
              <w:top w:val="nil"/>
              <w:left w:val="nil"/>
              <w:bottom w:val="nil"/>
              <w:right w:val="nil"/>
            </w:tcBorders>
          </w:tcPr>
          <w:p w14:paraId="70E9109E"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Constant</w:t>
            </w:r>
          </w:p>
        </w:tc>
        <w:tc>
          <w:tcPr>
            <w:tcW w:w="1134" w:type="dxa"/>
            <w:tcBorders>
              <w:top w:val="nil"/>
              <w:left w:val="nil"/>
              <w:bottom w:val="nil"/>
              <w:right w:val="nil"/>
            </w:tcBorders>
          </w:tcPr>
          <w:p w14:paraId="382F722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7.537***</w:t>
            </w:r>
          </w:p>
        </w:tc>
        <w:tc>
          <w:tcPr>
            <w:tcW w:w="992" w:type="dxa"/>
            <w:tcBorders>
              <w:top w:val="nil"/>
              <w:left w:val="nil"/>
              <w:bottom w:val="nil"/>
              <w:right w:val="nil"/>
            </w:tcBorders>
          </w:tcPr>
          <w:p w14:paraId="0F3A828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3.826**</w:t>
            </w:r>
          </w:p>
        </w:tc>
        <w:tc>
          <w:tcPr>
            <w:tcW w:w="993" w:type="dxa"/>
            <w:tcBorders>
              <w:top w:val="nil"/>
              <w:left w:val="nil"/>
              <w:bottom w:val="nil"/>
              <w:right w:val="nil"/>
            </w:tcBorders>
          </w:tcPr>
          <w:p w14:paraId="52AF534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3.003</w:t>
            </w:r>
          </w:p>
        </w:tc>
        <w:tc>
          <w:tcPr>
            <w:tcW w:w="992" w:type="dxa"/>
            <w:tcBorders>
              <w:top w:val="nil"/>
              <w:left w:val="nil"/>
              <w:bottom w:val="nil"/>
              <w:right w:val="nil"/>
            </w:tcBorders>
          </w:tcPr>
          <w:p w14:paraId="2B19E45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3.622</w:t>
            </w:r>
          </w:p>
        </w:tc>
        <w:tc>
          <w:tcPr>
            <w:tcW w:w="170" w:type="dxa"/>
            <w:tcBorders>
              <w:top w:val="nil"/>
              <w:left w:val="nil"/>
              <w:bottom w:val="nil"/>
              <w:right w:val="nil"/>
            </w:tcBorders>
          </w:tcPr>
          <w:p w14:paraId="1B5AB86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026006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3.514**</w:t>
            </w:r>
          </w:p>
        </w:tc>
        <w:tc>
          <w:tcPr>
            <w:tcW w:w="1437" w:type="dxa"/>
            <w:tcBorders>
              <w:top w:val="nil"/>
              <w:left w:val="nil"/>
              <w:bottom w:val="nil"/>
              <w:right w:val="nil"/>
            </w:tcBorders>
          </w:tcPr>
          <w:p w14:paraId="38EB1A7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4.670***</w:t>
            </w:r>
          </w:p>
        </w:tc>
        <w:tc>
          <w:tcPr>
            <w:tcW w:w="992" w:type="dxa"/>
            <w:tcBorders>
              <w:top w:val="nil"/>
              <w:left w:val="nil"/>
              <w:bottom w:val="nil"/>
              <w:right w:val="nil"/>
            </w:tcBorders>
          </w:tcPr>
          <w:p w14:paraId="2E63281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4.833***</w:t>
            </w:r>
          </w:p>
        </w:tc>
      </w:tr>
      <w:tr w:rsidR="00BF1E29" w:rsidRPr="00131A7B" w14:paraId="6EB49695" w14:textId="77777777" w:rsidTr="004D2B67">
        <w:trPr>
          <w:jc w:val="center"/>
        </w:trPr>
        <w:tc>
          <w:tcPr>
            <w:tcW w:w="2288" w:type="dxa"/>
            <w:tcBorders>
              <w:top w:val="nil"/>
              <w:left w:val="nil"/>
              <w:bottom w:val="nil"/>
              <w:right w:val="nil"/>
            </w:tcBorders>
          </w:tcPr>
          <w:p w14:paraId="78CF2806"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3E3F607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(0.668)</w:t>
            </w:r>
          </w:p>
        </w:tc>
        <w:tc>
          <w:tcPr>
            <w:tcW w:w="992" w:type="dxa"/>
            <w:tcBorders>
              <w:top w:val="nil"/>
              <w:left w:val="nil"/>
              <w:bottom w:val="nil"/>
              <w:right w:val="nil"/>
            </w:tcBorders>
          </w:tcPr>
          <w:p w14:paraId="2063CF6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(1.516)</w:t>
            </w:r>
          </w:p>
        </w:tc>
        <w:tc>
          <w:tcPr>
            <w:tcW w:w="993" w:type="dxa"/>
            <w:tcBorders>
              <w:top w:val="nil"/>
              <w:left w:val="nil"/>
              <w:bottom w:val="nil"/>
              <w:right w:val="nil"/>
            </w:tcBorders>
          </w:tcPr>
          <w:p w14:paraId="3018820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(3.362)</w:t>
            </w:r>
          </w:p>
        </w:tc>
        <w:tc>
          <w:tcPr>
            <w:tcW w:w="992" w:type="dxa"/>
            <w:tcBorders>
              <w:top w:val="nil"/>
              <w:left w:val="nil"/>
              <w:bottom w:val="nil"/>
              <w:right w:val="nil"/>
            </w:tcBorders>
          </w:tcPr>
          <w:p w14:paraId="374117B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(2.498)</w:t>
            </w:r>
          </w:p>
        </w:tc>
        <w:tc>
          <w:tcPr>
            <w:tcW w:w="170" w:type="dxa"/>
            <w:tcBorders>
              <w:top w:val="nil"/>
              <w:left w:val="nil"/>
              <w:bottom w:val="nil"/>
              <w:right w:val="nil"/>
            </w:tcBorders>
          </w:tcPr>
          <w:p w14:paraId="5736B04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6815588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(1.736)</w:t>
            </w:r>
          </w:p>
        </w:tc>
        <w:tc>
          <w:tcPr>
            <w:tcW w:w="1437" w:type="dxa"/>
            <w:tcBorders>
              <w:top w:val="nil"/>
              <w:left w:val="nil"/>
              <w:bottom w:val="nil"/>
              <w:right w:val="nil"/>
            </w:tcBorders>
          </w:tcPr>
          <w:p w14:paraId="15F115F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(1.802)</w:t>
            </w:r>
          </w:p>
        </w:tc>
        <w:tc>
          <w:tcPr>
            <w:tcW w:w="992" w:type="dxa"/>
            <w:tcBorders>
              <w:top w:val="nil"/>
              <w:left w:val="nil"/>
              <w:bottom w:val="nil"/>
              <w:right w:val="nil"/>
            </w:tcBorders>
          </w:tcPr>
          <w:p w14:paraId="5CE595E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(1.578)</w:t>
            </w:r>
          </w:p>
        </w:tc>
      </w:tr>
      <w:tr w:rsidR="00BF1E29" w:rsidRPr="00131A7B" w14:paraId="2EF61747" w14:textId="77777777" w:rsidTr="004D2B67">
        <w:trPr>
          <w:jc w:val="center"/>
        </w:trPr>
        <w:tc>
          <w:tcPr>
            <w:tcW w:w="2288" w:type="dxa"/>
            <w:tcBorders>
              <w:top w:val="nil"/>
              <w:left w:val="nil"/>
              <w:bottom w:val="nil"/>
              <w:right w:val="nil"/>
            </w:tcBorders>
          </w:tcPr>
          <w:p w14:paraId="2101BFE7"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p>
        </w:tc>
        <w:tc>
          <w:tcPr>
            <w:tcW w:w="1134" w:type="dxa"/>
            <w:tcBorders>
              <w:top w:val="nil"/>
              <w:left w:val="nil"/>
              <w:bottom w:val="nil"/>
              <w:right w:val="nil"/>
            </w:tcBorders>
          </w:tcPr>
          <w:p w14:paraId="5B2BB87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374F916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3" w:type="dxa"/>
            <w:tcBorders>
              <w:top w:val="nil"/>
              <w:left w:val="nil"/>
              <w:bottom w:val="nil"/>
              <w:right w:val="nil"/>
            </w:tcBorders>
          </w:tcPr>
          <w:p w14:paraId="0289174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604E94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70" w:type="dxa"/>
            <w:tcBorders>
              <w:top w:val="nil"/>
              <w:left w:val="nil"/>
              <w:bottom w:val="nil"/>
              <w:right w:val="nil"/>
            </w:tcBorders>
          </w:tcPr>
          <w:p w14:paraId="41A4A61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6484567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437" w:type="dxa"/>
            <w:tcBorders>
              <w:top w:val="nil"/>
              <w:left w:val="nil"/>
              <w:bottom w:val="nil"/>
              <w:right w:val="nil"/>
            </w:tcBorders>
          </w:tcPr>
          <w:p w14:paraId="43F5B6B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44709AF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r>
      <w:tr w:rsidR="00BF1E29" w:rsidRPr="00131A7B" w14:paraId="1B20BE99" w14:textId="77777777" w:rsidTr="004D2B67">
        <w:trPr>
          <w:jc w:val="center"/>
        </w:trPr>
        <w:tc>
          <w:tcPr>
            <w:tcW w:w="2288" w:type="dxa"/>
            <w:tcBorders>
              <w:top w:val="nil"/>
              <w:left w:val="nil"/>
              <w:bottom w:val="nil"/>
              <w:right w:val="nil"/>
            </w:tcBorders>
          </w:tcPr>
          <w:p w14:paraId="31E7C9F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Observations</w:t>
            </w:r>
          </w:p>
        </w:tc>
        <w:tc>
          <w:tcPr>
            <w:tcW w:w="1134" w:type="dxa"/>
            <w:tcBorders>
              <w:top w:val="nil"/>
              <w:left w:val="nil"/>
              <w:bottom w:val="nil"/>
              <w:right w:val="nil"/>
            </w:tcBorders>
          </w:tcPr>
          <w:p w14:paraId="243B29E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216</w:t>
            </w:r>
          </w:p>
        </w:tc>
        <w:tc>
          <w:tcPr>
            <w:tcW w:w="992" w:type="dxa"/>
            <w:tcBorders>
              <w:top w:val="nil"/>
              <w:left w:val="nil"/>
              <w:bottom w:val="nil"/>
              <w:right w:val="nil"/>
            </w:tcBorders>
          </w:tcPr>
          <w:p w14:paraId="0CC22B8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c>
          <w:tcPr>
            <w:tcW w:w="993" w:type="dxa"/>
            <w:tcBorders>
              <w:top w:val="nil"/>
              <w:left w:val="nil"/>
              <w:bottom w:val="nil"/>
              <w:right w:val="nil"/>
            </w:tcBorders>
          </w:tcPr>
          <w:p w14:paraId="100B9F0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c>
          <w:tcPr>
            <w:tcW w:w="992" w:type="dxa"/>
            <w:tcBorders>
              <w:top w:val="nil"/>
              <w:left w:val="nil"/>
              <w:bottom w:val="nil"/>
              <w:right w:val="nil"/>
            </w:tcBorders>
          </w:tcPr>
          <w:p w14:paraId="28E074A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c>
          <w:tcPr>
            <w:tcW w:w="170" w:type="dxa"/>
            <w:tcBorders>
              <w:top w:val="nil"/>
              <w:left w:val="nil"/>
              <w:bottom w:val="nil"/>
              <w:right w:val="nil"/>
            </w:tcBorders>
          </w:tcPr>
          <w:p w14:paraId="45E7415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53C1B1C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c>
          <w:tcPr>
            <w:tcW w:w="1437" w:type="dxa"/>
            <w:tcBorders>
              <w:top w:val="nil"/>
              <w:left w:val="nil"/>
              <w:bottom w:val="nil"/>
              <w:right w:val="nil"/>
            </w:tcBorders>
          </w:tcPr>
          <w:p w14:paraId="48CE8BC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c>
          <w:tcPr>
            <w:tcW w:w="992" w:type="dxa"/>
            <w:tcBorders>
              <w:top w:val="nil"/>
              <w:left w:val="nil"/>
              <w:bottom w:val="nil"/>
              <w:right w:val="nil"/>
            </w:tcBorders>
          </w:tcPr>
          <w:p w14:paraId="36D4C1E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209</w:t>
            </w:r>
          </w:p>
        </w:tc>
      </w:tr>
      <w:tr w:rsidR="00BF1E29" w:rsidRPr="00131A7B" w14:paraId="2211254E" w14:textId="77777777" w:rsidTr="004D2B67">
        <w:trPr>
          <w:jc w:val="center"/>
        </w:trPr>
        <w:tc>
          <w:tcPr>
            <w:tcW w:w="2288" w:type="dxa"/>
            <w:tcBorders>
              <w:top w:val="nil"/>
              <w:left w:val="nil"/>
              <w:bottom w:val="nil"/>
              <w:right w:val="nil"/>
            </w:tcBorders>
          </w:tcPr>
          <w:p w14:paraId="523CC614"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R-squared</w:t>
            </w:r>
          </w:p>
        </w:tc>
        <w:tc>
          <w:tcPr>
            <w:tcW w:w="1134" w:type="dxa"/>
            <w:tcBorders>
              <w:top w:val="nil"/>
              <w:left w:val="nil"/>
              <w:bottom w:val="nil"/>
              <w:right w:val="nil"/>
            </w:tcBorders>
          </w:tcPr>
          <w:p w14:paraId="0087C69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0.651</w:t>
            </w:r>
          </w:p>
        </w:tc>
        <w:tc>
          <w:tcPr>
            <w:tcW w:w="992" w:type="dxa"/>
            <w:tcBorders>
              <w:top w:val="nil"/>
              <w:left w:val="nil"/>
              <w:bottom w:val="nil"/>
              <w:right w:val="nil"/>
            </w:tcBorders>
          </w:tcPr>
          <w:p w14:paraId="73DA096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0.006</w:t>
            </w:r>
          </w:p>
        </w:tc>
        <w:tc>
          <w:tcPr>
            <w:tcW w:w="993" w:type="dxa"/>
            <w:tcBorders>
              <w:top w:val="nil"/>
              <w:left w:val="nil"/>
              <w:bottom w:val="nil"/>
              <w:right w:val="nil"/>
            </w:tcBorders>
          </w:tcPr>
          <w:p w14:paraId="0EA6EA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nil"/>
              <w:right w:val="nil"/>
            </w:tcBorders>
          </w:tcPr>
          <w:p w14:paraId="348C114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170" w:type="dxa"/>
            <w:tcBorders>
              <w:top w:val="nil"/>
              <w:left w:val="nil"/>
              <w:bottom w:val="nil"/>
              <w:right w:val="nil"/>
            </w:tcBorders>
          </w:tcPr>
          <w:p w14:paraId="7C7E81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1C30FBD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1437" w:type="dxa"/>
            <w:tcBorders>
              <w:top w:val="nil"/>
              <w:left w:val="nil"/>
              <w:bottom w:val="nil"/>
              <w:right w:val="nil"/>
            </w:tcBorders>
          </w:tcPr>
          <w:p w14:paraId="1E39681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0.202</w:t>
            </w:r>
          </w:p>
        </w:tc>
        <w:tc>
          <w:tcPr>
            <w:tcW w:w="992" w:type="dxa"/>
            <w:tcBorders>
              <w:top w:val="nil"/>
              <w:left w:val="nil"/>
              <w:bottom w:val="nil"/>
              <w:right w:val="nil"/>
            </w:tcBorders>
          </w:tcPr>
          <w:p w14:paraId="1B5B8B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0.241</w:t>
            </w:r>
          </w:p>
        </w:tc>
      </w:tr>
      <w:tr w:rsidR="00BF1E29" w:rsidRPr="00131A7B" w14:paraId="51252C88" w14:textId="77777777" w:rsidTr="004D2B67">
        <w:trPr>
          <w:jc w:val="center"/>
        </w:trPr>
        <w:tc>
          <w:tcPr>
            <w:tcW w:w="2288" w:type="dxa"/>
            <w:tcBorders>
              <w:top w:val="nil"/>
              <w:left w:val="nil"/>
              <w:bottom w:val="nil"/>
              <w:right w:val="nil"/>
            </w:tcBorders>
          </w:tcPr>
          <w:p w14:paraId="06D0E586"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Further controls</w:t>
            </w:r>
          </w:p>
        </w:tc>
        <w:tc>
          <w:tcPr>
            <w:tcW w:w="1134" w:type="dxa"/>
            <w:tcBorders>
              <w:top w:val="nil"/>
              <w:left w:val="nil"/>
              <w:bottom w:val="nil"/>
              <w:right w:val="nil"/>
            </w:tcBorders>
          </w:tcPr>
          <w:p w14:paraId="1702046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436F71C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3" w:type="dxa"/>
            <w:tcBorders>
              <w:top w:val="nil"/>
              <w:left w:val="nil"/>
              <w:bottom w:val="nil"/>
              <w:right w:val="nil"/>
            </w:tcBorders>
          </w:tcPr>
          <w:p w14:paraId="256DC0E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7E8D57C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170" w:type="dxa"/>
            <w:tcBorders>
              <w:top w:val="nil"/>
              <w:left w:val="nil"/>
              <w:bottom w:val="nil"/>
              <w:right w:val="nil"/>
            </w:tcBorders>
          </w:tcPr>
          <w:p w14:paraId="0F6E01B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0A44331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1437" w:type="dxa"/>
            <w:tcBorders>
              <w:top w:val="nil"/>
              <w:left w:val="nil"/>
              <w:bottom w:val="nil"/>
              <w:right w:val="nil"/>
            </w:tcBorders>
          </w:tcPr>
          <w:p w14:paraId="7568543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3E72B20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r>
      <w:tr w:rsidR="00BF1E29" w:rsidRPr="00131A7B" w14:paraId="0EE7341C" w14:textId="77777777" w:rsidTr="004D2B67">
        <w:trPr>
          <w:jc w:val="center"/>
        </w:trPr>
        <w:tc>
          <w:tcPr>
            <w:tcW w:w="2288" w:type="dxa"/>
            <w:tcBorders>
              <w:top w:val="nil"/>
              <w:left w:val="nil"/>
              <w:bottom w:val="nil"/>
              <w:right w:val="nil"/>
            </w:tcBorders>
          </w:tcPr>
          <w:p w14:paraId="1A2A43C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Year FE</w:t>
            </w:r>
          </w:p>
        </w:tc>
        <w:tc>
          <w:tcPr>
            <w:tcW w:w="1134" w:type="dxa"/>
            <w:tcBorders>
              <w:top w:val="nil"/>
              <w:left w:val="nil"/>
              <w:bottom w:val="nil"/>
              <w:right w:val="nil"/>
            </w:tcBorders>
          </w:tcPr>
          <w:p w14:paraId="627647F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6EB3841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3" w:type="dxa"/>
            <w:tcBorders>
              <w:top w:val="nil"/>
              <w:left w:val="nil"/>
              <w:bottom w:val="nil"/>
              <w:right w:val="nil"/>
            </w:tcBorders>
          </w:tcPr>
          <w:p w14:paraId="77DED9B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3B5240D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170" w:type="dxa"/>
            <w:tcBorders>
              <w:top w:val="nil"/>
              <w:left w:val="nil"/>
              <w:bottom w:val="nil"/>
              <w:right w:val="nil"/>
            </w:tcBorders>
          </w:tcPr>
          <w:p w14:paraId="5D8DE3A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276340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1437" w:type="dxa"/>
            <w:tcBorders>
              <w:top w:val="nil"/>
              <w:left w:val="nil"/>
              <w:bottom w:val="nil"/>
              <w:right w:val="nil"/>
            </w:tcBorders>
          </w:tcPr>
          <w:p w14:paraId="25BFAED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c>
          <w:tcPr>
            <w:tcW w:w="992" w:type="dxa"/>
            <w:tcBorders>
              <w:top w:val="nil"/>
              <w:left w:val="nil"/>
              <w:bottom w:val="nil"/>
              <w:right w:val="nil"/>
            </w:tcBorders>
          </w:tcPr>
          <w:p w14:paraId="45A2BAD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Yes</w:t>
            </w:r>
          </w:p>
        </w:tc>
      </w:tr>
      <w:tr w:rsidR="00BF1E29" w:rsidRPr="00131A7B" w14:paraId="5A742EE9" w14:textId="77777777" w:rsidTr="004D2B67">
        <w:trPr>
          <w:jc w:val="center"/>
        </w:trPr>
        <w:tc>
          <w:tcPr>
            <w:tcW w:w="2288" w:type="dxa"/>
            <w:tcBorders>
              <w:top w:val="nil"/>
              <w:left w:val="nil"/>
              <w:bottom w:val="nil"/>
              <w:right w:val="nil"/>
            </w:tcBorders>
          </w:tcPr>
          <w:p w14:paraId="56C6D3C3"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Model</w:t>
            </w:r>
          </w:p>
        </w:tc>
        <w:tc>
          <w:tcPr>
            <w:tcW w:w="1134" w:type="dxa"/>
            <w:tcBorders>
              <w:top w:val="nil"/>
              <w:left w:val="nil"/>
              <w:bottom w:val="nil"/>
              <w:right w:val="nil"/>
            </w:tcBorders>
          </w:tcPr>
          <w:p w14:paraId="24B6C58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992" w:type="dxa"/>
            <w:tcBorders>
              <w:top w:val="nil"/>
              <w:left w:val="nil"/>
              <w:bottom w:val="nil"/>
              <w:right w:val="nil"/>
            </w:tcBorders>
          </w:tcPr>
          <w:p w14:paraId="12C4457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993" w:type="dxa"/>
            <w:tcBorders>
              <w:top w:val="nil"/>
              <w:left w:val="nil"/>
              <w:bottom w:val="nil"/>
              <w:right w:val="nil"/>
            </w:tcBorders>
          </w:tcPr>
          <w:p w14:paraId="0EA9273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992" w:type="dxa"/>
            <w:tcBorders>
              <w:top w:val="nil"/>
              <w:left w:val="nil"/>
              <w:bottom w:val="nil"/>
              <w:right w:val="nil"/>
            </w:tcBorders>
          </w:tcPr>
          <w:p w14:paraId="0A524C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170" w:type="dxa"/>
            <w:tcBorders>
              <w:top w:val="nil"/>
              <w:left w:val="nil"/>
              <w:bottom w:val="nil"/>
              <w:right w:val="nil"/>
            </w:tcBorders>
          </w:tcPr>
          <w:p w14:paraId="123BD40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1C42EE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1437" w:type="dxa"/>
            <w:tcBorders>
              <w:top w:val="nil"/>
              <w:left w:val="nil"/>
              <w:bottom w:val="nil"/>
              <w:right w:val="nil"/>
            </w:tcBorders>
          </w:tcPr>
          <w:p w14:paraId="4EBD22A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c>
          <w:tcPr>
            <w:tcW w:w="992" w:type="dxa"/>
            <w:tcBorders>
              <w:top w:val="nil"/>
              <w:left w:val="nil"/>
              <w:bottom w:val="nil"/>
              <w:right w:val="nil"/>
            </w:tcBorders>
          </w:tcPr>
          <w:p w14:paraId="48E6D48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2sls</w:t>
            </w:r>
          </w:p>
        </w:tc>
      </w:tr>
      <w:tr w:rsidR="00BF1E29" w:rsidRPr="00131A7B" w14:paraId="030B1D36" w14:textId="77777777" w:rsidTr="004D2B67">
        <w:tblPrEx>
          <w:tblBorders>
            <w:bottom w:val="single" w:sz="6" w:space="0" w:color="auto"/>
          </w:tblBorders>
        </w:tblPrEx>
        <w:trPr>
          <w:jc w:val="center"/>
        </w:trPr>
        <w:tc>
          <w:tcPr>
            <w:tcW w:w="2288" w:type="dxa"/>
            <w:tcBorders>
              <w:top w:val="nil"/>
              <w:left w:val="nil"/>
              <w:bottom w:val="nil"/>
              <w:right w:val="nil"/>
            </w:tcBorders>
          </w:tcPr>
          <w:p w14:paraId="363881C1"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rPr>
              <w:t>Inst</w:t>
            </w:r>
          </w:p>
        </w:tc>
        <w:tc>
          <w:tcPr>
            <w:tcW w:w="1134" w:type="dxa"/>
            <w:tcBorders>
              <w:top w:val="nil"/>
              <w:left w:val="nil"/>
              <w:bottom w:val="nil"/>
              <w:right w:val="nil"/>
            </w:tcBorders>
          </w:tcPr>
          <w:p w14:paraId="30D68C2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31CC63A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3" w:type="dxa"/>
            <w:tcBorders>
              <w:top w:val="nil"/>
              <w:left w:val="nil"/>
              <w:bottom w:val="nil"/>
              <w:right w:val="nil"/>
            </w:tcBorders>
          </w:tcPr>
          <w:p w14:paraId="0916E3B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4E29CC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C</w:t>
            </w:r>
          </w:p>
        </w:tc>
        <w:tc>
          <w:tcPr>
            <w:tcW w:w="170" w:type="dxa"/>
            <w:tcBorders>
              <w:top w:val="nil"/>
              <w:left w:val="nil"/>
              <w:bottom w:val="nil"/>
              <w:right w:val="nil"/>
            </w:tcBorders>
          </w:tcPr>
          <w:p w14:paraId="349FC3B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70248D5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1437" w:type="dxa"/>
            <w:tcBorders>
              <w:top w:val="nil"/>
              <w:left w:val="nil"/>
              <w:bottom w:val="nil"/>
              <w:right w:val="nil"/>
            </w:tcBorders>
          </w:tcPr>
          <w:p w14:paraId="454F031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B</w:t>
            </w:r>
          </w:p>
        </w:tc>
        <w:tc>
          <w:tcPr>
            <w:tcW w:w="992" w:type="dxa"/>
            <w:tcBorders>
              <w:top w:val="nil"/>
              <w:left w:val="nil"/>
              <w:bottom w:val="nil"/>
              <w:right w:val="nil"/>
            </w:tcBorders>
          </w:tcPr>
          <w:p w14:paraId="03377EE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C</w:t>
            </w:r>
          </w:p>
        </w:tc>
      </w:tr>
      <w:tr w:rsidR="00BF1E29" w:rsidRPr="00131A7B" w14:paraId="12DAAFE8" w14:textId="77777777" w:rsidTr="004D2B67">
        <w:tblPrEx>
          <w:tblBorders>
            <w:bottom w:val="single" w:sz="6" w:space="0" w:color="auto"/>
          </w:tblBorders>
        </w:tblPrEx>
        <w:trPr>
          <w:jc w:val="center"/>
        </w:trPr>
        <w:tc>
          <w:tcPr>
            <w:tcW w:w="2288" w:type="dxa"/>
            <w:tcBorders>
              <w:top w:val="nil"/>
              <w:left w:val="nil"/>
              <w:bottom w:val="nil"/>
              <w:right w:val="nil"/>
            </w:tcBorders>
          </w:tcPr>
          <w:p w14:paraId="5C6C5F2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rPr>
            </w:pPr>
            <w:r w:rsidRPr="002F5298">
              <w:rPr>
                <w:rFonts w:ascii="Times New Roman" w:hAnsi="Times New Roman" w:cs="Times New Roman"/>
                <w:b/>
                <w:lang w:val="en-US"/>
              </w:rPr>
              <w:t>Endogeneity test</w:t>
            </w:r>
          </w:p>
        </w:tc>
        <w:tc>
          <w:tcPr>
            <w:tcW w:w="1134" w:type="dxa"/>
            <w:tcBorders>
              <w:top w:val="nil"/>
              <w:left w:val="nil"/>
              <w:bottom w:val="nil"/>
              <w:right w:val="nil"/>
            </w:tcBorders>
          </w:tcPr>
          <w:p w14:paraId="448C724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5B07CDD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3" w:type="dxa"/>
            <w:tcBorders>
              <w:top w:val="nil"/>
              <w:left w:val="nil"/>
              <w:bottom w:val="nil"/>
              <w:right w:val="nil"/>
            </w:tcBorders>
          </w:tcPr>
          <w:p w14:paraId="557009E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4639564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70" w:type="dxa"/>
            <w:tcBorders>
              <w:top w:val="nil"/>
              <w:left w:val="nil"/>
              <w:bottom w:val="nil"/>
              <w:right w:val="nil"/>
            </w:tcBorders>
          </w:tcPr>
          <w:p w14:paraId="20B0072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1C0F852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437" w:type="dxa"/>
            <w:tcBorders>
              <w:top w:val="nil"/>
              <w:left w:val="nil"/>
              <w:bottom w:val="nil"/>
              <w:right w:val="nil"/>
            </w:tcBorders>
          </w:tcPr>
          <w:p w14:paraId="1A746A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7F34422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r>
      <w:tr w:rsidR="00BF1E29" w:rsidRPr="00131A7B" w14:paraId="5AF7D28B" w14:textId="77777777" w:rsidTr="004D2B67">
        <w:tblPrEx>
          <w:tblBorders>
            <w:bottom w:val="single" w:sz="6" w:space="0" w:color="auto"/>
          </w:tblBorders>
        </w:tblPrEx>
        <w:trPr>
          <w:jc w:val="center"/>
        </w:trPr>
        <w:tc>
          <w:tcPr>
            <w:tcW w:w="2288" w:type="dxa"/>
            <w:tcBorders>
              <w:top w:val="nil"/>
              <w:left w:val="nil"/>
              <w:bottom w:val="nil"/>
              <w:right w:val="nil"/>
            </w:tcBorders>
          </w:tcPr>
          <w:p w14:paraId="6A9B13BF"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Durbin, Chi2 </w:t>
            </w:r>
          </w:p>
        </w:tc>
        <w:tc>
          <w:tcPr>
            <w:tcW w:w="1134" w:type="dxa"/>
            <w:tcBorders>
              <w:top w:val="nil"/>
              <w:left w:val="nil"/>
              <w:bottom w:val="nil"/>
              <w:right w:val="nil"/>
            </w:tcBorders>
          </w:tcPr>
          <w:p w14:paraId="5A5176A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14.28***</w:t>
            </w:r>
          </w:p>
        </w:tc>
        <w:tc>
          <w:tcPr>
            <w:tcW w:w="992" w:type="dxa"/>
            <w:tcBorders>
              <w:top w:val="nil"/>
              <w:left w:val="nil"/>
              <w:bottom w:val="nil"/>
              <w:right w:val="nil"/>
            </w:tcBorders>
          </w:tcPr>
          <w:p w14:paraId="0240DC1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23.08***</w:t>
            </w:r>
          </w:p>
        </w:tc>
        <w:tc>
          <w:tcPr>
            <w:tcW w:w="993" w:type="dxa"/>
            <w:tcBorders>
              <w:top w:val="nil"/>
              <w:left w:val="nil"/>
              <w:bottom w:val="nil"/>
              <w:right w:val="nil"/>
            </w:tcBorders>
          </w:tcPr>
          <w:p w14:paraId="0D4799B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23.55***</w:t>
            </w:r>
          </w:p>
        </w:tc>
        <w:tc>
          <w:tcPr>
            <w:tcW w:w="992" w:type="dxa"/>
            <w:tcBorders>
              <w:top w:val="nil"/>
              <w:left w:val="nil"/>
              <w:bottom w:val="nil"/>
              <w:right w:val="nil"/>
            </w:tcBorders>
          </w:tcPr>
          <w:p w14:paraId="0EE1195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22.96***</w:t>
            </w:r>
          </w:p>
        </w:tc>
        <w:tc>
          <w:tcPr>
            <w:tcW w:w="170" w:type="dxa"/>
            <w:tcBorders>
              <w:top w:val="nil"/>
              <w:left w:val="nil"/>
              <w:bottom w:val="nil"/>
              <w:right w:val="nil"/>
            </w:tcBorders>
          </w:tcPr>
          <w:p w14:paraId="6C96D65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nil"/>
              <w:right w:val="nil"/>
            </w:tcBorders>
          </w:tcPr>
          <w:p w14:paraId="71AAE40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20.11***</w:t>
            </w:r>
          </w:p>
        </w:tc>
        <w:tc>
          <w:tcPr>
            <w:tcW w:w="1437" w:type="dxa"/>
            <w:tcBorders>
              <w:top w:val="nil"/>
              <w:left w:val="nil"/>
              <w:bottom w:val="nil"/>
              <w:right w:val="nil"/>
            </w:tcBorders>
          </w:tcPr>
          <w:p w14:paraId="43FB876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25.38***</w:t>
            </w:r>
          </w:p>
        </w:tc>
        <w:tc>
          <w:tcPr>
            <w:tcW w:w="992" w:type="dxa"/>
            <w:tcBorders>
              <w:top w:val="nil"/>
              <w:left w:val="nil"/>
              <w:bottom w:val="nil"/>
              <w:right w:val="nil"/>
            </w:tcBorders>
          </w:tcPr>
          <w:p w14:paraId="2385B18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25.27***</w:t>
            </w:r>
          </w:p>
        </w:tc>
      </w:tr>
      <w:tr w:rsidR="00BF1E29" w:rsidRPr="00131A7B" w14:paraId="2EE8D9C9" w14:textId="77777777" w:rsidTr="004D2B67">
        <w:tblPrEx>
          <w:tblBorders>
            <w:bottom w:val="single" w:sz="6" w:space="0" w:color="auto"/>
          </w:tblBorders>
        </w:tblPrEx>
        <w:trPr>
          <w:jc w:val="center"/>
        </w:trPr>
        <w:tc>
          <w:tcPr>
            <w:tcW w:w="2288" w:type="dxa"/>
            <w:tcBorders>
              <w:top w:val="nil"/>
              <w:left w:val="nil"/>
              <w:bottom w:val="nil"/>
              <w:right w:val="nil"/>
            </w:tcBorders>
          </w:tcPr>
          <w:p w14:paraId="7055042C"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Wu–Hausman F–stat</w:t>
            </w:r>
          </w:p>
        </w:tc>
        <w:tc>
          <w:tcPr>
            <w:tcW w:w="1134" w:type="dxa"/>
            <w:tcBorders>
              <w:top w:val="nil"/>
              <w:left w:val="nil"/>
              <w:bottom w:val="nil"/>
              <w:right w:val="nil"/>
            </w:tcBorders>
          </w:tcPr>
          <w:p w14:paraId="088DF87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13.24***</w:t>
            </w:r>
          </w:p>
        </w:tc>
        <w:tc>
          <w:tcPr>
            <w:tcW w:w="992" w:type="dxa"/>
            <w:tcBorders>
              <w:top w:val="nil"/>
              <w:left w:val="nil"/>
              <w:bottom w:val="nil"/>
              <w:right w:val="nil"/>
            </w:tcBorders>
          </w:tcPr>
          <w:p w14:paraId="4982611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22.22***</w:t>
            </w:r>
          </w:p>
        </w:tc>
        <w:tc>
          <w:tcPr>
            <w:tcW w:w="993" w:type="dxa"/>
            <w:tcBorders>
              <w:top w:val="nil"/>
              <w:left w:val="nil"/>
              <w:bottom w:val="nil"/>
              <w:right w:val="nil"/>
            </w:tcBorders>
          </w:tcPr>
          <w:p w14:paraId="29D4C55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11.30***</w:t>
            </w:r>
          </w:p>
        </w:tc>
        <w:tc>
          <w:tcPr>
            <w:tcW w:w="992" w:type="dxa"/>
            <w:tcBorders>
              <w:top w:val="nil"/>
              <w:left w:val="nil"/>
              <w:bottom w:val="nil"/>
              <w:right w:val="nil"/>
            </w:tcBorders>
          </w:tcPr>
          <w:p w14:paraId="62A2933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11.04***</w:t>
            </w:r>
          </w:p>
        </w:tc>
        <w:tc>
          <w:tcPr>
            <w:tcW w:w="170" w:type="dxa"/>
            <w:tcBorders>
              <w:top w:val="nil"/>
              <w:left w:val="nil"/>
              <w:bottom w:val="nil"/>
              <w:right w:val="nil"/>
            </w:tcBorders>
          </w:tcPr>
          <w:p w14:paraId="11F64FD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nil"/>
              <w:right w:val="nil"/>
            </w:tcBorders>
          </w:tcPr>
          <w:p w14:paraId="3161C10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19.06***</w:t>
            </w:r>
          </w:p>
        </w:tc>
        <w:tc>
          <w:tcPr>
            <w:tcW w:w="1437" w:type="dxa"/>
            <w:tcBorders>
              <w:top w:val="nil"/>
              <w:left w:val="nil"/>
              <w:bottom w:val="nil"/>
              <w:right w:val="nil"/>
            </w:tcBorders>
          </w:tcPr>
          <w:p w14:paraId="0E37D05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12.30***</w:t>
            </w:r>
          </w:p>
        </w:tc>
        <w:tc>
          <w:tcPr>
            <w:tcW w:w="992" w:type="dxa"/>
            <w:tcBorders>
              <w:top w:val="nil"/>
              <w:left w:val="nil"/>
              <w:bottom w:val="nil"/>
              <w:right w:val="nil"/>
            </w:tcBorders>
          </w:tcPr>
          <w:p w14:paraId="0E3F569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12.31***</w:t>
            </w:r>
          </w:p>
        </w:tc>
      </w:tr>
      <w:tr w:rsidR="00FF7647" w:rsidRPr="002F580C" w14:paraId="49DE68BA" w14:textId="77777777" w:rsidTr="004D2B67">
        <w:tblPrEx>
          <w:tblBorders>
            <w:bottom w:val="single" w:sz="6" w:space="0" w:color="auto"/>
          </w:tblBorders>
        </w:tblPrEx>
        <w:trPr>
          <w:jc w:val="center"/>
        </w:trPr>
        <w:tc>
          <w:tcPr>
            <w:tcW w:w="2288" w:type="dxa"/>
            <w:tcBorders>
              <w:top w:val="nil"/>
              <w:left w:val="nil"/>
              <w:bottom w:val="nil"/>
              <w:right w:val="nil"/>
            </w:tcBorders>
          </w:tcPr>
          <w:p w14:paraId="35F7B715"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b/>
                <w:lang w:val="en-US"/>
              </w:rPr>
            </w:pPr>
            <w:r w:rsidRPr="002F5298">
              <w:rPr>
                <w:rFonts w:ascii="Times New Roman" w:hAnsi="Times New Roman" w:cs="Times New Roman"/>
                <w:b/>
                <w:lang w:val="en-US"/>
              </w:rPr>
              <w:t>Weak Inst. F–stat(1</w:t>
            </w:r>
            <w:r w:rsidRPr="002F5298">
              <w:rPr>
                <w:rFonts w:ascii="Times New Roman" w:hAnsi="Times New Roman" w:cs="Times New Roman"/>
                <w:b/>
                <w:vertAlign w:val="superscript"/>
                <w:lang w:val="en-US"/>
              </w:rPr>
              <w:t>st</w:t>
            </w:r>
            <w:r w:rsidRPr="002F5298">
              <w:rPr>
                <w:rFonts w:ascii="Times New Roman" w:hAnsi="Times New Roman" w:cs="Times New Roman"/>
                <w:b/>
                <w:lang w:val="en-US"/>
              </w:rPr>
              <w:t xml:space="preserve"> </w:t>
            </w:r>
            <w:r w:rsidRPr="002F5298">
              <w:rPr>
                <w:rFonts w:ascii="Times New Roman" w:hAnsi="Times New Roman" w:cs="Times New Roman"/>
                <w:b/>
                <w:lang w:val="en-US"/>
              </w:rPr>
              <w:lastRenderedPageBreak/>
              <w:t>stage)</w:t>
            </w:r>
          </w:p>
        </w:tc>
        <w:tc>
          <w:tcPr>
            <w:tcW w:w="1134" w:type="dxa"/>
            <w:tcBorders>
              <w:top w:val="nil"/>
              <w:left w:val="nil"/>
              <w:bottom w:val="nil"/>
              <w:right w:val="nil"/>
            </w:tcBorders>
          </w:tcPr>
          <w:p w14:paraId="7B3769E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17E6DBD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top w:val="nil"/>
              <w:left w:val="nil"/>
              <w:bottom w:val="nil"/>
              <w:right w:val="nil"/>
            </w:tcBorders>
          </w:tcPr>
          <w:p w14:paraId="0E8CE356"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4DFA03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70" w:type="dxa"/>
            <w:tcBorders>
              <w:top w:val="nil"/>
              <w:left w:val="nil"/>
              <w:bottom w:val="nil"/>
              <w:right w:val="nil"/>
            </w:tcBorders>
          </w:tcPr>
          <w:p w14:paraId="0B52100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nil"/>
              <w:right w:val="nil"/>
            </w:tcBorders>
          </w:tcPr>
          <w:p w14:paraId="663D03F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437" w:type="dxa"/>
            <w:tcBorders>
              <w:top w:val="nil"/>
              <w:left w:val="nil"/>
              <w:bottom w:val="nil"/>
              <w:right w:val="nil"/>
            </w:tcBorders>
          </w:tcPr>
          <w:p w14:paraId="4DCE733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top w:val="nil"/>
              <w:left w:val="nil"/>
              <w:bottom w:val="nil"/>
              <w:right w:val="nil"/>
            </w:tcBorders>
          </w:tcPr>
          <w:p w14:paraId="04263C2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BF1E29" w:rsidRPr="00131A7B" w14:paraId="67C9CEE9" w14:textId="77777777" w:rsidTr="004D2B67">
        <w:tblPrEx>
          <w:tblBorders>
            <w:bottom w:val="single" w:sz="6" w:space="0" w:color="auto"/>
          </w:tblBorders>
        </w:tblPrEx>
        <w:trPr>
          <w:jc w:val="center"/>
        </w:trPr>
        <w:tc>
          <w:tcPr>
            <w:tcW w:w="2288" w:type="dxa"/>
            <w:tcBorders>
              <w:top w:val="nil"/>
              <w:left w:val="nil"/>
              <w:bottom w:val="nil"/>
              <w:right w:val="nil"/>
            </w:tcBorders>
          </w:tcPr>
          <w:p w14:paraId="74648920"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Polity2</w:t>
            </w:r>
          </w:p>
        </w:tc>
        <w:tc>
          <w:tcPr>
            <w:tcW w:w="1134" w:type="dxa"/>
            <w:tcBorders>
              <w:top w:val="nil"/>
              <w:left w:val="nil"/>
              <w:bottom w:val="nil"/>
              <w:right w:val="nil"/>
            </w:tcBorders>
          </w:tcPr>
          <w:p w14:paraId="4FED7D7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13.27***</w:t>
            </w:r>
          </w:p>
        </w:tc>
        <w:tc>
          <w:tcPr>
            <w:tcW w:w="992" w:type="dxa"/>
            <w:tcBorders>
              <w:top w:val="nil"/>
              <w:left w:val="nil"/>
              <w:bottom w:val="nil"/>
              <w:right w:val="nil"/>
            </w:tcBorders>
          </w:tcPr>
          <w:p w14:paraId="64F44820"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3" w:type="dxa"/>
            <w:tcBorders>
              <w:top w:val="nil"/>
              <w:left w:val="nil"/>
              <w:bottom w:val="nil"/>
              <w:right w:val="nil"/>
            </w:tcBorders>
          </w:tcPr>
          <w:p w14:paraId="0A7FEF6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12.48***</w:t>
            </w:r>
          </w:p>
        </w:tc>
        <w:tc>
          <w:tcPr>
            <w:tcW w:w="992" w:type="dxa"/>
            <w:tcBorders>
              <w:top w:val="nil"/>
              <w:left w:val="nil"/>
              <w:bottom w:val="nil"/>
              <w:right w:val="nil"/>
            </w:tcBorders>
          </w:tcPr>
          <w:p w14:paraId="6910455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10.22***</w:t>
            </w:r>
          </w:p>
        </w:tc>
        <w:tc>
          <w:tcPr>
            <w:tcW w:w="170" w:type="dxa"/>
            <w:tcBorders>
              <w:top w:val="nil"/>
              <w:left w:val="nil"/>
              <w:bottom w:val="nil"/>
              <w:right w:val="nil"/>
            </w:tcBorders>
          </w:tcPr>
          <w:p w14:paraId="30401AC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265022C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1437" w:type="dxa"/>
            <w:tcBorders>
              <w:top w:val="nil"/>
              <w:left w:val="nil"/>
              <w:bottom w:val="nil"/>
              <w:right w:val="nil"/>
            </w:tcBorders>
          </w:tcPr>
          <w:p w14:paraId="6B53080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12.48***</w:t>
            </w:r>
          </w:p>
        </w:tc>
        <w:tc>
          <w:tcPr>
            <w:tcW w:w="992" w:type="dxa"/>
            <w:tcBorders>
              <w:top w:val="nil"/>
              <w:left w:val="nil"/>
              <w:bottom w:val="nil"/>
              <w:right w:val="nil"/>
            </w:tcBorders>
          </w:tcPr>
          <w:p w14:paraId="6B66F4C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10.22***</w:t>
            </w:r>
          </w:p>
        </w:tc>
      </w:tr>
      <w:tr w:rsidR="00BF1E29" w:rsidRPr="00131A7B" w14:paraId="18E01823" w14:textId="77777777" w:rsidTr="004D2B67">
        <w:tblPrEx>
          <w:tblBorders>
            <w:bottom w:val="single" w:sz="6" w:space="0" w:color="auto"/>
          </w:tblBorders>
        </w:tblPrEx>
        <w:trPr>
          <w:jc w:val="center"/>
        </w:trPr>
        <w:tc>
          <w:tcPr>
            <w:tcW w:w="2288" w:type="dxa"/>
            <w:tcBorders>
              <w:top w:val="nil"/>
              <w:left w:val="nil"/>
              <w:bottom w:val="nil"/>
              <w:right w:val="nil"/>
            </w:tcBorders>
          </w:tcPr>
          <w:p w14:paraId="44139F47"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workethic</w:t>
            </w:r>
          </w:p>
        </w:tc>
        <w:tc>
          <w:tcPr>
            <w:tcW w:w="1134" w:type="dxa"/>
            <w:tcBorders>
              <w:top w:val="nil"/>
              <w:left w:val="nil"/>
              <w:bottom w:val="nil"/>
              <w:right w:val="nil"/>
            </w:tcBorders>
          </w:tcPr>
          <w:p w14:paraId="3FD2507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nil"/>
              <w:right w:val="nil"/>
            </w:tcBorders>
          </w:tcPr>
          <w:p w14:paraId="0264DD3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3.12**</w:t>
            </w:r>
          </w:p>
        </w:tc>
        <w:tc>
          <w:tcPr>
            <w:tcW w:w="993" w:type="dxa"/>
            <w:tcBorders>
              <w:top w:val="nil"/>
              <w:left w:val="nil"/>
              <w:bottom w:val="nil"/>
              <w:right w:val="nil"/>
            </w:tcBorders>
          </w:tcPr>
          <w:p w14:paraId="72882CF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3.97**</w:t>
            </w:r>
          </w:p>
        </w:tc>
        <w:tc>
          <w:tcPr>
            <w:tcW w:w="992" w:type="dxa"/>
            <w:tcBorders>
              <w:top w:val="nil"/>
              <w:left w:val="nil"/>
              <w:bottom w:val="nil"/>
              <w:right w:val="nil"/>
            </w:tcBorders>
          </w:tcPr>
          <w:p w14:paraId="6D33298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2.65**</w:t>
            </w:r>
          </w:p>
        </w:tc>
        <w:tc>
          <w:tcPr>
            <w:tcW w:w="170" w:type="dxa"/>
            <w:tcBorders>
              <w:top w:val="nil"/>
              <w:left w:val="nil"/>
              <w:bottom w:val="nil"/>
              <w:right w:val="nil"/>
            </w:tcBorders>
          </w:tcPr>
          <w:p w14:paraId="5ECDDAD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nil"/>
              <w:right w:val="nil"/>
            </w:tcBorders>
          </w:tcPr>
          <w:p w14:paraId="1A50609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2.72*</w:t>
            </w:r>
          </w:p>
        </w:tc>
        <w:tc>
          <w:tcPr>
            <w:tcW w:w="1437" w:type="dxa"/>
            <w:tcBorders>
              <w:top w:val="nil"/>
              <w:left w:val="nil"/>
              <w:bottom w:val="nil"/>
              <w:right w:val="nil"/>
            </w:tcBorders>
          </w:tcPr>
          <w:p w14:paraId="189734F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3.57**</w:t>
            </w:r>
          </w:p>
        </w:tc>
        <w:tc>
          <w:tcPr>
            <w:tcW w:w="992" w:type="dxa"/>
            <w:tcBorders>
              <w:top w:val="nil"/>
              <w:left w:val="nil"/>
              <w:bottom w:val="nil"/>
              <w:right w:val="nil"/>
            </w:tcBorders>
          </w:tcPr>
          <w:p w14:paraId="7BD7979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2.45*</w:t>
            </w:r>
          </w:p>
        </w:tc>
      </w:tr>
      <w:tr w:rsidR="00BF1E29" w:rsidRPr="00131A7B" w14:paraId="4E90FAE3" w14:textId="77777777" w:rsidTr="004D2B67">
        <w:tblPrEx>
          <w:tblBorders>
            <w:bottom w:val="single" w:sz="6" w:space="0" w:color="auto"/>
          </w:tblBorders>
        </w:tblPrEx>
        <w:trPr>
          <w:jc w:val="center"/>
        </w:trPr>
        <w:tc>
          <w:tcPr>
            <w:tcW w:w="2288" w:type="dxa"/>
            <w:tcBorders>
              <w:top w:val="nil"/>
              <w:left w:val="nil"/>
              <w:bottom w:val="nil"/>
              <w:right w:val="nil"/>
            </w:tcBorders>
          </w:tcPr>
          <w:p w14:paraId="680AAFE2"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b/>
                <w:lang w:val="en-US"/>
              </w:rPr>
              <w:t>Overid. Restriction test</w:t>
            </w:r>
          </w:p>
        </w:tc>
        <w:tc>
          <w:tcPr>
            <w:tcW w:w="1134" w:type="dxa"/>
            <w:tcBorders>
              <w:top w:val="nil"/>
              <w:left w:val="nil"/>
              <w:bottom w:val="nil"/>
              <w:right w:val="nil"/>
            </w:tcBorders>
          </w:tcPr>
          <w:p w14:paraId="7D0A61A4"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1250CA0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3" w:type="dxa"/>
            <w:tcBorders>
              <w:top w:val="nil"/>
              <w:left w:val="nil"/>
              <w:bottom w:val="nil"/>
              <w:right w:val="nil"/>
            </w:tcBorders>
          </w:tcPr>
          <w:p w14:paraId="4063A60B"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49E5C7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70" w:type="dxa"/>
            <w:tcBorders>
              <w:top w:val="nil"/>
              <w:left w:val="nil"/>
              <w:bottom w:val="nil"/>
              <w:right w:val="nil"/>
            </w:tcBorders>
          </w:tcPr>
          <w:p w14:paraId="0F27C72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247" w:type="dxa"/>
            <w:tcBorders>
              <w:top w:val="nil"/>
              <w:left w:val="nil"/>
              <w:bottom w:val="nil"/>
              <w:right w:val="nil"/>
            </w:tcBorders>
          </w:tcPr>
          <w:p w14:paraId="040FD2F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1437" w:type="dxa"/>
            <w:tcBorders>
              <w:top w:val="nil"/>
              <w:left w:val="nil"/>
              <w:bottom w:val="nil"/>
              <w:right w:val="nil"/>
            </w:tcBorders>
          </w:tcPr>
          <w:p w14:paraId="6E1D6FF3"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c>
          <w:tcPr>
            <w:tcW w:w="992" w:type="dxa"/>
            <w:tcBorders>
              <w:top w:val="nil"/>
              <w:left w:val="nil"/>
              <w:bottom w:val="nil"/>
              <w:right w:val="nil"/>
            </w:tcBorders>
          </w:tcPr>
          <w:p w14:paraId="7A5CA0C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p>
        </w:tc>
      </w:tr>
      <w:tr w:rsidR="00BF1E29" w:rsidRPr="00131A7B" w14:paraId="1E30961D" w14:textId="77777777" w:rsidTr="004D2B67">
        <w:tblPrEx>
          <w:tblBorders>
            <w:bottom w:val="single" w:sz="6" w:space="0" w:color="auto"/>
          </w:tblBorders>
        </w:tblPrEx>
        <w:trPr>
          <w:jc w:val="center"/>
        </w:trPr>
        <w:tc>
          <w:tcPr>
            <w:tcW w:w="2288" w:type="dxa"/>
            <w:tcBorders>
              <w:top w:val="nil"/>
              <w:left w:val="nil"/>
              <w:bottom w:val="nil"/>
              <w:right w:val="nil"/>
            </w:tcBorders>
          </w:tcPr>
          <w:p w14:paraId="2AF5B567"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Sargan Chi2 </w:t>
            </w:r>
          </w:p>
        </w:tc>
        <w:tc>
          <w:tcPr>
            <w:tcW w:w="1134" w:type="dxa"/>
            <w:tcBorders>
              <w:top w:val="nil"/>
              <w:left w:val="nil"/>
              <w:bottom w:val="nil"/>
              <w:right w:val="nil"/>
            </w:tcBorders>
          </w:tcPr>
          <w:p w14:paraId="2F3CE937"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8.28***</w:t>
            </w:r>
          </w:p>
        </w:tc>
        <w:tc>
          <w:tcPr>
            <w:tcW w:w="992" w:type="dxa"/>
            <w:tcBorders>
              <w:top w:val="nil"/>
              <w:left w:val="nil"/>
              <w:bottom w:val="nil"/>
              <w:right w:val="nil"/>
            </w:tcBorders>
          </w:tcPr>
          <w:p w14:paraId="4ECBB0A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0.11</w:t>
            </w:r>
          </w:p>
        </w:tc>
        <w:tc>
          <w:tcPr>
            <w:tcW w:w="993" w:type="dxa"/>
            <w:tcBorders>
              <w:top w:val="nil"/>
              <w:left w:val="nil"/>
              <w:bottom w:val="nil"/>
              <w:right w:val="nil"/>
            </w:tcBorders>
          </w:tcPr>
          <w:p w14:paraId="7745EAE9"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nil"/>
              <w:right w:val="nil"/>
            </w:tcBorders>
          </w:tcPr>
          <w:p w14:paraId="5051D57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0.14</w:t>
            </w:r>
          </w:p>
        </w:tc>
        <w:tc>
          <w:tcPr>
            <w:tcW w:w="170" w:type="dxa"/>
            <w:tcBorders>
              <w:top w:val="nil"/>
              <w:left w:val="nil"/>
              <w:bottom w:val="nil"/>
              <w:right w:val="nil"/>
            </w:tcBorders>
          </w:tcPr>
          <w:p w14:paraId="6E773AED"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nil"/>
              <w:right w:val="nil"/>
            </w:tcBorders>
          </w:tcPr>
          <w:p w14:paraId="6F1C8A3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1.26</w:t>
            </w:r>
          </w:p>
        </w:tc>
        <w:tc>
          <w:tcPr>
            <w:tcW w:w="1437" w:type="dxa"/>
            <w:tcBorders>
              <w:top w:val="nil"/>
              <w:left w:val="nil"/>
              <w:bottom w:val="nil"/>
              <w:right w:val="nil"/>
            </w:tcBorders>
          </w:tcPr>
          <w:p w14:paraId="34F00E9E"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nil"/>
              <w:right w:val="nil"/>
            </w:tcBorders>
          </w:tcPr>
          <w:p w14:paraId="786D8FBF"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0.04</w:t>
            </w:r>
          </w:p>
        </w:tc>
      </w:tr>
      <w:tr w:rsidR="00BF1E29" w:rsidRPr="00131A7B" w14:paraId="4996702A" w14:textId="77777777" w:rsidTr="004D2B67">
        <w:tblPrEx>
          <w:tblBorders>
            <w:bottom w:val="single" w:sz="6" w:space="0" w:color="auto"/>
          </w:tblBorders>
        </w:tblPrEx>
        <w:trPr>
          <w:jc w:val="center"/>
        </w:trPr>
        <w:tc>
          <w:tcPr>
            <w:tcW w:w="2288" w:type="dxa"/>
            <w:tcBorders>
              <w:top w:val="nil"/>
              <w:left w:val="nil"/>
              <w:bottom w:val="single" w:sz="6" w:space="0" w:color="auto"/>
              <w:right w:val="nil"/>
            </w:tcBorders>
          </w:tcPr>
          <w:p w14:paraId="48FB9699"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Basmann Chi2 </w:t>
            </w:r>
          </w:p>
        </w:tc>
        <w:tc>
          <w:tcPr>
            <w:tcW w:w="1134" w:type="dxa"/>
            <w:tcBorders>
              <w:top w:val="nil"/>
              <w:left w:val="nil"/>
              <w:bottom w:val="single" w:sz="6" w:space="0" w:color="auto"/>
              <w:right w:val="nil"/>
            </w:tcBorders>
          </w:tcPr>
          <w:p w14:paraId="76CD5108"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7.45***</w:t>
            </w:r>
          </w:p>
        </w:tc>
        <w:tc>
          <w:tcPr>
            <w:tcW w:w="992" w:type="dxa"/>
            <w:tcBorders>
              <w:top w:val="nil"/>
              <w:left w:val="nil"/>
              <w:bottom w:val="single" w:sz="6" w:space="0" w:color="auto"/>
              <w:right w:val="nil"/>
            </w:tcBorders>
          </w:tcPr>
          <w:p w14:paraId="3DAA9DD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0.10</w:t>
            </w:r>
          </w:p>
        </w:tc>
        <w:tc>
          <w:tcPr>
            <w:tcW w:w="993" w:type="dxa"/>
            <w:tcBorders>
              <w:top w:val="nil"/>
              <w:left w:val="nil"/>
              <w:bottom w:val="single" w:sz="6" w:space="0" w:color="auto"/>
              <w:right w:val="nil"/>
            </w:tcBorders>
          </w:tcPr>
          <w:p w14:paraId="5576E7CC"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single" w:sz="6" w:space="0" w:color="auto"/>
              <w:right w:val="nil"/>
            </w:tcBorders>
          </w:tcPr>
          <w:p w14:paraId="4DA7660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0.12</w:t>
            </w:r>
          </w:p>
        </w:tc>
        <w:tc>
          <w:tcPr>
            <w:tcW w:w="170" w:type="dxa"/>
            <w:tcBorders>
              <w:top w:val="nil"/>
              <w:left w:val="nil"/>
              <w:bottom w:val="single" w:sz="6" w:space="0" w:color="auto"/>
              <w:right w:val="nil"/>
            </w:tcBorders>
          </w:tcPr>
          <w:p w14:paraId="2A013FF5"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47" w:type="dxa"/>
            <w:tcBorders>
              <w:top w:val="nil"/>
              <w:left w:val="nil"/>
              <w:bottom w:val="single" w:sz="6" w:space="0" w:color="auto"/>
              <w:right w:val="nil"/>
            </w:tcBorders>
          </w:tcPr>
          <w:p w14:paraId="0CFF5CB2"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1.09</w:t>
            </w:r>
          </w:p>
        </w:tc>
        <w:tc>
          <w:tcPr>
            <w:tcW w:w="1437" w:type="dxa"/>
            <w:tcBorders>
              <w:top w:val="nil"/>
              <w:left w:val="nil"/>
              <w:bottom w:val="single" w:sz="6" w:space="0" w:color="auto"/>
              <w:right w:val="nil"/>
            </w:tcBorders>
          </w:tcPr>
          <w:p w14:paraId="3B93BF1A"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rPr>
              <w:t>--</w:t>
            </w:r>
          </w:p>
        </w:tc>
        <w:tc>
          <w:tcPr>
            <w:tcW w:w="992" w:type="dxa"/>
            <w:tcBorders>
              <w:top w:val="nil"/>
              <w:left w:val="nil"/>
              <w:bottom w:val="single" w:sz="6" w:space="0" w:color="auto"/>
              <w:right w:val="nil"/>
            </w:tcBorders>
          </w:tcPr>
          <w:p w14:paraId="2E172941" w14:textId="77777777" w:rsidR="00BF1E29" w:rsidRPr="002F5298" w:rsidRDefault="00BF1E29" w:rsidP="002F5298">
            <w:pPr>
              <w:widowControl w:val="0"/>
              <w:autoSpaceDE w:val="0"/>
              <w:autoSpaceDN w:val="0"/>
              <w:adjustRightInd w:val="0"/>
              <w:spacing w:after="0" w:line="480" w:lineRule="auto"/>
              <w:jc w:val="center"/>
              <w:rPr>
                <w:rFonts w:ascii="Times New Roman" w:hAnsi="Times New Roman" w:cs="Times New Roman"/>
              </w:rPr>
            </w:pPr>
            <w:r w:rsidRPr="002F5298">
              <w:rPr>
                <w:rFonts w:ascii="Times New Roman" w:hAnsi="Times New Roman" w:cs="Times New Roman"/>
                <w:lang w:val="en-US"/>
              </w:rPr>
              <w:t>0.04</w:t>
            </w:r>
          </w:p>
        </w:tc>
      </w:tr>
    </w:tbl>
    <w:p w14:paraId="2B59D506" w14:textId="77777777" w:rsidR="00BF1E29" w:rsidRPr="002F5298" w:rsidRDefault="00BF1E29"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Standard errors in parentheses; *** p&lt;0.01, ** p&lt;0.05, * p&lt;0.1; All the IV tests support the result except the over-identifying restriction test in column (1). Formal institution: Polity2</w:t>
      </w:r>
    </w:p>
    <w:p w14:paraId="304E11E2" w14:textId="77777777" w:rsidR="00AE062E" w:rsidRPr="002F5298" w:rsidRDefault="00AE062E" w:rsidP="002F5298">
      <w:pPr>
        <w:spacing w:after="0" w:line="480" w:lineRule="auto"/>
        <w:rPr>
          <w:rFonts w:ascii="Times New Roman" w:hAnsi="Times New Roman" w:cs="Times New Roman"/>
          <w:lang w:val="en-US"/>
        </w:rPr>
      </w:pPr>
      <w:r w:rsidRPr="00131A7B">
        <w:rPr>
          <w:rFonts w:ascii="Times New Roman" w:hAnsi="Times New Roman" w:cs="Times New Roman"/>
          <w:lang w:val="en-US"/>
        </w:rPr>
        <w:t xml:space="preserve">Table </w:t>
      </w:r>
      <w:r w:rsidR="009A6FC1" w:rsidRPr="00131A7B">
        <w:rPr>
          <w:rFonts w:ascii="Times New Roman" w:hAnsi="Times New Roman" w:cs="Times New Roman"/>
          <w:lang w:val="en-US"/>
        </w:rPr>
        <w:t>C</w:t>
      </w:r>
      <w:r w:rsidR="00735549" w:rsidRPr="00027F3F">
        <w:rPr>
          <w:rFonts w:ascii="Times New Roman" w:hAnsi="Times New Roman" w:cs="Times New Roman"/>
          <w:lang w:val="en-US"/>
        </w:rPr>
        <w:t>4</w:t>
      </w:r>
      <w:r w:rsidRPr="00AC3DE7">
        <w:rPr>
          <w:rFonts w:ascii="Times New Roman" w:hAnsi="Times New Roman" w:cs="Times New Roman"/>
          <w:lang w:val="en-US"/>
        </w:rPr>
        <w:t xml:space="preserve">: Work ethics and per capita GDP, </w:t>
      </w:r>
      <w:r w:rsidRPr="002F5298">
        <w:rPr>
          <w:rFonts w:ascii="Times New Roman" w:hAnsi="Times New Roman" w:cs="Times New Roman"/>
          <w:lang w:val="en-US"/>
        </w:rPr>
        <w:t xml:space="preserve">Maximum Likelihood  IV Probit </w:t>
      </w:r>
      <w:r w:rsidRPr="00131A7B">
        <w:rPr>
          <w:rFonts w:ascii="Times New Roman" w:hAnsi="Times New Roman" w:cs="Times New Roman"/>
          <w:lang w:val="en-US"/>
        </w:rPr>
        <w:t>model</w:t>
      </w:r>
      <w:r w:rsidRPr="002F5298">
        <w:rPr>
          <w:rFonts w:ascii="Times New Roman" w:hAnsi="Times New Roman" w:cs="Times New Roman"/>
          <w:lang w:val="en-US"/>
        </w:rPr>
        <w:t xml:space="preserve">, </w:t>
      </w:r>
    </w:p>
    <w:tbl>
      <w:tblPr>
        <w:tblW w:w="10164" w:type="dxa"/>
        <w:jc w:val="center"/>
        <w:tblBorders>
          <w:bottom w:val="single" w:sz="4" w:space="0" w:color="auto"/>
        </w:tblBorders>
        <w:tblLayout w:type="fixed"/>
        <w:tblCellMar>
          <w:left w:w="75" w:type="dxa"/>
          <w:right w:w="75" w:type="dxa"/>
        </w:tblCellMar>
        <w:tblLook w:val="0000" w:firstRow="0" w:lastRow="0" w:firstColumn="0" w:lastColumn="0" w:noHBand="0" w:noVBand="0"/>
      </w:tblPr>
      <w:tblGrid>
        <w:gridCol w:w="2247"/>
        <w:gridCol w:w="992"/>
        <w:gridCol w:w="993"/>
        <w:gridCol w:w="992"/>
        <w:gridCol w:w="850"/>
        <w:gridCol w:w="1276"/>
        <w:gridCol w:w="992"/>
        <w:gridCol w:w="993"/>
        <w:gridCol w:w="718"/>
        <w:gridCol w:w="111"/>
      </w:tblGrid>
      <w:tr w:rsidR="00895927" w:rsidRPr="00131A7B" w14:paraId="2A677FBE" w14:textId="77777777" w:rsidTr="00922E20">
        <w:trPr>
          <w:gridAfter w:val="1"/>
          <w:wAfter w:w="111" w:type="dxa"/>
          <w:jc w:val="center"/>
        </w:trPr>
        <w:tc>
          <w:tcPr>
            <w:tcW w:w="2247" w:type="dxa"/>
            <w:tcBorders>
              <w:top w:val="single" w:sz="12" w:space="0" w:color="auto"/>
              <w:bottom w:val="nil"/>
            </w:tcBorders>
          </w:tcPr>
          <w:p w14:paraId="3E10E89D"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7806" w:type="dxa"/>
            <w:gridSpan w:val="8"/>
            <w:tcBorders>
              <w:top w:val="single" w:sz="12" w:space="0" w:color="auto"/>
              <w:bottom w:val="single" w:sz="4" w:space="0" w:color="auto"/>
            </w:tcBorders>
          </w:tcPr>
          <w:p w14:paraId="29B89CE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work ethic = 1 if</w:t>
            </w:r>
            <w:r w:rsidRPr="00A82E0A">
              <w:rPr>
                <w:rFonts w:ascii="Times New Roman" w:hAnsi="Times New Roman" w:cs="Times New Roman"/>
                <w:position w:val="-16"/>
                <w:lang w:val="en-US"/>
              </w:rPr>
              <w:object w:dxaOrig="2280" w:dyaOrig="440" w14:anchorId="6EA68B41">
                <v:shape id="_x0000_i1075" type="#_x0000_t75" style="width:115.5pt;height:20.25pt" o:ole="">
                  <v:imagedata r:id="rId109" o:title=""/>
                </v:shape>
                <o:OLEObject Type="Embed" ProgID="Equation.3" ShapeID="_x0000_i1075" DrawAspect="Content" ObjectID="_1587583776" r:id="rId117"/>
              </w:object>
            </w:r>
          </w:p>
        </w:tc>
      </w:tr>
      <w:tr w:rsidR="00895927" w:rsidRPr="00131A7B" w14:paraId="46EF3736" w14:textId="77777777" w:rsidTr="00922E20">
        <w:trPr>
          <w:jc w:val="center"/>
        </w:trPr>
        <w:tc>
          <w:tcPr>
            <w:tcW w:w="2247" w:type="dxa"/>
            <w:tcBorders>
              <w:top w:val="nil"/>
              <w:bottom w:val="single" w:sz="4" w:space="0" w:color="auto"/>
              <w:right w:val="nil"/>
            </w:tcBorders>
          </w:tcPr>
          <w:p w14:paraId="5F9C563E"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VARIABLES</w:t>
            </w:r>
          </w:p>
        </w:tc>
        <w:tc>
          <w:tcPr>
            <w:tcW w:w="992" w:type="dxa"/>
            <w:tcBorders>
              <w:top w:val="nil"/>
              <w:left w:val="nil"/>
              <w:bottom w:val="single" w:sz="4" w:space="0" w:color="auto"/>
              <w:right w:val="nil"/>
            </w:tcBorders>
          </w:tcPr>
          <w:p w14:paraId="0BA5678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w:t>
            </w:r>
          </w:p>
        </w:tc>
        <w:tc>
          <w:tcPr>
            <w:tcW w:w="993" w:type="dxa"/>
            <w:tcBorders>
              <w:top w:val="nil"/>
              <w:left w:val="nil"/>
              <w:bottom w:val="single" w:sz="4" w:space="0" w:color="auto"/>
              <w:right w:val="nil"/>
            </w:tcBorders>
          </w:tcPr>
          <w:p w14:paraId="6381B28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w:t>
            </w:r>
          </w:p>
        </w:tc>
        <w:tc>
          <w:tcPr>
            <w:tcW w:w="992" w:type="dxa"/>
            <w:tcBorders>
              <w:top w:val="nil"/>
              <w:left w:val="nil"/>
              <w:bottom w:val="single" w:sz="4" w:space="0" w:color="auto"/>
              <w:right w:val="nil"/>
            </w:tcBorders>
          </w:tcPr>
          <w:p w14:paraId="01AAFB5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w:t>
            </w:r>
          </w:p>
        </w:tc>
        <w:tc>
          <w:tcPr>
            <w:tcW w:w="850" w:type="dxa"/>
            <w:tcBorders>
              <w:top w:val="nil"/>
              <w:left w:val="nil"/>
              <w:bottom w:val="single" w:sz="4" w:space="0" w:color="auto"/>
              <w:right w:val="nil"/>
            </w:tcBorders>
          </w:tcPr>
          <w:p w14:paraId="17796D6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w:t>
            </w:r>
          </w:p>
        </w:tc>
        <w:tc>
          <w:tcPr>
            <w:tcW w:w="1276" w:type="dxa"/>
            <w:tcBorders>
              <w:top w:val="nil"/>
              <w:left w:val="nil"/>
              <w:bottom w:val="single" w:sz="4" w:space="0" w:color="auto"/>
              <w:right w:val="nil"/>
            </w:tcBorders>
          </w:tcPr>
          <w:p w14:paraId="2867141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w:t>
            </w:r>
          </w:p>
        </w:tc>
        <w:tc>
          <w:tcPr>
            <w:tcW w:w="992" w:type="dxa"/>
            <w:tcBorders>
              <w:top w:val="nil"/>
              <w:left w:val="nil"/>
              <w:bottom w:val="single" w:sz="4" w:space="0" w:color="auto"/>
              <w:right w:val="nil"/>
            </w:tcBorders>
          </w:tcPr>
          <w:p w14:paraId="157A70A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w:t>
            </w:r>
          </w:p>
        </w:tc>
        <w:tc>
          <w:tcPr>
            <w:tcW w:w="993" w:type="dxa"/>
            <w:tcBorders>
              <w:top w:val="nil"/>
              <w:left w:val="nil"/>
              <w:bottom w:val="single" w:sz="4" w:space="0" w:color="auto"/>
              <w:right w:val="nil"/>
            </w:tcBorders>
          </w:tcPr>
          <w:p w14:paraId="1540764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w:t>
            </w:r>
          </w:p>
        </w:tc>
        <w:tc>
          <w:tcPr>
            <w:tcW w:w="829" w:type="dxa"/>
            <w:gridSpan w:val="2"/>
            <w:tcBorders>
              <w:top w:val="nil"/>
              <w:left w:val="nil"/>
              <w:bottom w:val="single" w:sz="4" w:space="0" w:color="auto"/>
            </w:tcBorders>
          </w:tcPr>
          <w:p w14:paraId="65068A2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w:t>
            </w:r>
          </w:p>
        </w:tc>
      </w:tr>
      <w:tr w:rsidR="00895927" w:rsidRPr="00131A7B" w14:paraId="262933E3" w14:textId="77777777" w:rsidTr="00922E20">
        <w:trPr>
          <w:jc w:val="center"/>
        </w:trPr>
        <w:tc>
          <w:tcPr>
            <w:tcW w:w="2247" w:type="dxa"/>
            <w:tcBorders>
              <w:top w:val="single" w:sz="4" w:space="0" w:color="auto"/>
              <w:bottom w:val="nil"/>
              <w:right w:val="nil"/>
            </w:tcBorders>
          </w:tcPr>
          <w:p w14:paraId="6225F72B"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Work ethic</w:t>
            </w:r>
          </w:p>
        </w:tc>
        <w:tc>
          <w:tcPr>
            <w:tcW w:w="992" w:type="dxa"/>
            <w:tcBorders>
              <w:top w:val="single" w:sz="4" w:space="0" w:color="auto"/>
              <w:left w:val="nil"/>
              <w:bottom w:val="nil"/>
              <w:right w:val="nil"/>
            </w:tcBorders>
          </w:tcPr>
          <w:p w14:paraId="658823A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1.469***</w:t>
            </w:r>
          </w:p>
        </w:tc>
        <w:tc>
          <w:tcPr>
            <w:tcW w:w="993" w:type="dxa"/>
            <w:tcBorders>
              <w:top w:val="single" w:sz="4" w:space="0" w:color="auto"/>
              <w:left w:val="nil"/>
              <w:bottom w:val="nil"/>
              <w:right w:val="nil"/>
            </w:tcBorders>
          </w:tcPr>
          <w:p w14:paraId="32CDBC1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1.074***</w:t>
            </w:r>
          </w:p>
        </w:tc>
        <w:tc>
          <w:tcPr>
            <w:tcW w:w="992" w:type="dxa"/>
            <w:tcBorders>
              <w:top w:val="single" w:sz="4" w:space="0" w:color="auto"/>
              <w:left w:val="nil"/>
              <w:bottom w:val="nil"/>
              <w:right w:val="nil"/>
            </w:tcBorders>
          </w:tcPr>
          <w:p w14:paraId="19B60EE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0.669***</w:t>
            </w:r>
          </w:p>
        </w:tc>
        <w:tc>
          <w:tcPr>
            <w:tcW w:w="850" w:type="dxa"/>
            <w:tcBorders>
              <w:top w:val="single" w:sz="4" w:space="0" w:color="auto"/>
              <w:left w:val="nil"/>
              <w:bottom w:val="nil"/>
              <w:right w:val="nil"/>
            </w:tcBorders>
          </w:tcPr>
          <w:p w14:paraId="7865BAF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0.748***</w:t>
            </w:r>
          </w:p>
        </w:tc>
        <w:tc>
          <w:tcPr>
            <w:tcW w:w="1276" w:type="dxa"/>
            <w:tcBorders>
              <w:top w:val="single" w:sz="4" w:space="0" w:color="auto"/>
              <w:left w:val="nil"/>
              <w:bottom w:val="nil"/>
              <w:right w:val="nil"/>
            </w:tcBorders>
          </w:tcPr>
          <w:p w14:paraId="71C328F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1.489***</w:t>
            </w:r>
          </w:p>
        </w:tc>
        <w:tc>
          <w:tcPr>
            <w:tcW w:w="992" w:type="dxa"/>
            <w:tcBorders>
              <w:top w:val="single" w:sz="4" w:space="0" w:color="auto"/>
              <w:left w:val="nil"/>
              <w:bottom w:val="nil"/>
              <w:right w:val="nil"/>
            </w:tcBorders>
          </w:tcPr>
          <w:p w14:paraId="670685D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1.098***</w:t>
            </w:r>
          </w:p>
        </w:tc>
        <w:tc>
          <w:tcPr>
            <w:tcW w:w="993" w:type="dxa"/>
            <w:tcBorders>
              <w:top w:val="single" w:sz="4" w:space="0" w:color="auto"/>
              <w:left w:val="nil"/>
              <w:bottom w:val="nil"/>
              <w:right w:val="nil"/>
            </w:tcBorders>
          </w:tcPr>
          <w:p w14:paraId="004925F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0.696***</w:t>
            </w:r>
          </w:p>
        </w:tc>
        <w:tc>
          <w:tcPr>
            <w:tcW w:w="829" w:type="dxa"/>
            <w:gridSpan w:val="2"/>
            <w:tcBorders>
              <w:top w:val="single" w:sz="4" w:space="0" w:color="auto"/>
              <w:left w:val="nil"/>
              <w:bottom w:val="nil"/>
            </w:tcBorders>
          </w:tcPr>
          <w:p w14:paraId="1141D8D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0.739***</w:t>
            </w:r>
          </w:p>
        </w:tc>
      </w:tr>
      <w:tr w:rsidR="00895927" w:rsidRPr="00131A7B" w14:paraId="79172D40" w14:textId="77777777" w:rsidTr="00922E20">
        <w:trPr>
          <w:jc w:val="center"/>
        </w:trPr>
        <w:tc>
          <w:tcPr>
            <w:tcW w:w="2247" w:type="dxa"/>
            <w:tcBorders>
              <w:bottom w:val="nil"/>
              <w:right w:val="nil"/>
            </w:tcBorders>
          </w:tcPr>
          <w:p w14:paraId="15B843A5"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5907D52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(0.260)</w:t>
            </w:r>
          </w:p>
        </w:tc>
        <w:tc>
          <w:tcPr>
            <w:tcW w:w="993" w:type="dxa"/>
            <w:tcBorders>
              <w:left w:val="nil"/>
              <w:bottom w:val="nil"/>
              <w:right w:val="nil"/>
            </w:tcBorders>
          </w:tcPr>
          <w:p w14:paraId="1C8811B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(0.347)</w:t>
            </w:r>
          </w:p>
        </w:tc>
        <w:tc>
          <w:tcPr>
            <w:tcW w:w="992" w:type="dxa"/>
            <w:tcBorders>
              <w:left w:val="nil"/>
              <w:bottom w:val="nil"/>
              <w:right w:val="nil"/>
            </w:tcBorders>
          </w:tcPr>
          <w:p w14:paraId="2B1C018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(0.177)</w:t>
            </w:r>
          </w:p>
        </w:tc>
        <w:tc>
          <w:tcPr>
            <w:tcW w:w="850" w:type="dxa"/>
            <w:tcBorders>
              <w:left w:val="nil"/>
              <w:bottom w:val="nil"/>
              <w:right w:val="nil"/>
            </w:tcBorders>
          </w:tcPr>
          <w:p w14:paraId="6C7286E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(0.167)</w:t>
            </w:r>
          </w:p>
        </w:tc>
        <w:tc>
          <w:tcPr>
            <w:tcW w:w="1276" w:type="dxa"/>
            <w:tcBorders>
              <w:left w:val="nil"/>
              <w:bottom w:val="nil"/>
              <w:right w:val="nil"/>
            </w:tcBorders>
          </w:tcPr>
          <w:p w14:paraId="00AE525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(0.249)</w:t>
            </w:r>
          </w:p>
        </w:tc>
        <w:tc>
          <w:tcPr>
            <w:tcW w:w="992" w:type="dxa"/>
            <w:tcBorders>
              <w:left w:val="nil"/>
              <w:bottom w:val="nil"/>
              <w:right w:val="nil"/>
            </w:tcBorders>
          </w:tcPr>
          <w:p w14:paraId="3A99A85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(0.365)</w:t>
            </w:r>
          </w:p>
        </w:tc>
        <w:tc>
          <w:tcPr>
            <w:tcW w:w="993" w:type="dxa"/>
            <w:tcBorders>
              <w:left w:val="nil"/>
              <w:bottom w:val="nil"/>
              <w:right w:val="nil"/>
            </w:tcBorders>
          </w:tcPr>
          <w:p w14:paraId="33DC48E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(0.163)</w:t>
            </w:r>
          </w:p>
        </w:tc>
        <w:tc>
          <w:tcPr>
            <w:tcW w:w="829" w:type="dxa"/>
            <w:gridSpan w:val="2"/>
            <w:tcBorders>
              <w:left w:val="nil"/>
              <w:bottom w:val="nil"/>
            </w:tcBorders>
          </w:tcPr>
          <w:p w14:paraId="24E4D04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(0.159)</w:t>
            </w:r>
          </w:p>
        </w:tc>
      </w:tr>
      <w:tr w:rsidR="00895927" w:rsidRPr="00131A7B" w14:paraId="3643A3C8" w14:textId="77777777" w:rsidTr="00922E20">
        <w:trPr>
          <w:jc w:val="center"/>
        </w:trPr>
        <w:tc>
          <w:tcPr>
            <w:tcW w:w="2247" w:type="dxa"/>
            <w:tcBorders>
              <w:bottom w:val="nil"/>
              <w:right w:val="nil"/>
            </w:tcBorders>
          </w:tcPr>
          <w:p w14:paraId="092FDAF4"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Evolution factor</w:t>
            </w:r>
          </w:p>
        </w:tc>
        <w:tc>
          <w:tcPr>
            <w:tcW w:w="992" w:type="dxa"/>
            <w:tcBorders>
              <w:left w:val="nil"/>
              <w:bottom w:val="nil"/>
              <w:right w:val="nil"/>
            </w:tcBorders>
          </w:tcPr>
          <w:p w14:paraId="0BEF68E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7A99455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0.397***</w:t>
            </w:r>
          </w:p>
        </w:tc>
        <w:tc>
          <w:tcPr>
            <w:tcW w:w="992" w:type="dxa"/>
            <w:tcBorders>
              <w:left w:val="nil"/>
              <w:bottom w:val="nil"/>
              <w:right w:val="nil"/>
            </w:tcBorders>
          </w:tcPr>
          <w:p w14:paraId="6505A3A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2464D69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0.293***</w:t>
            </w:r>
          </w:p>
        </w:tc>
        <w:tc>
          <w:tcPr>
            <w:tcW w:w="1276" w:type="dxa"/>
            <w:tcBorders>
              <w:left w:val="nil"/>
              <w:bottom w:val="nil"/>
              <w:right w:val="nil"/>
            </w:tcBorders>
          </w:tcPr>
          <w:p w14:paraId="4B889E1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5326C12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0.397***</w:t>
            </w:r>
          </w:p>
        </w:tc>
        <w:tc>
          <w:tcPr>
            <w:tcW w:w="993" w:type="dxa"/>
            <w:tcBorders>
              <w:left w:val="nil"/>
              <w:bottom w:val="nil"/>
              <w:right w:val="nil"/>
            </w:tcBorders>
          </w:tcPr>
          <w:p w14:paraId="10CC263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02E214C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0.288***</w:t>
            </w:r>
          </w:p>
        </w:tc>
      </w:tr>
      <w:tr w:rsidR="00895927" w:rsidRPr="00131A7B" w14:paraId="2BA55975" w14:textId="77777777" w:rsidTr="00922E20">
        <w:trPr>
          <w:jc w:val="center"/>
        </w:trPr>
        <w:tc>
          <w:tcPr>
            <w:tcW w:w="2247" w:type="dxa"/>
            <w:tcBorders>
              <w:bottom w:val="nil"/>
              <w:right w:val="nil"/>
            </w:tcBorders>
          </w:tcPr>
          <w:p w14:paraId="5BEEFDCF"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7A8BC9F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5FD0B5F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(0.083)</w:t>
            </w:r>
          </w:p>
        </w:tc>
        <w:tc>
          <w:tcPr>
            <w:tcW w:w="992" w:type="dxa"/>
            <w:tcBorders>
              <w:left w:val="nil"/>
              <w:bottom w:val="nil"/>
              <w:right w:val="nil"/>
            </w:tcBorders>
          </w:tcPr>
          <w:p w14:paraId="64E0BFE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1D2E191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(0.052)</w:t>
            </w:r>
          </w:p>
        </w:tc>
        <w:tc>
          <w:tcPr>
            <w:tcW w:w="1276" w:type="dxa"/>
            <w:tcBorders>
              <w:left w:val="nil"/>
              <w:bottom w:val="nil"/>
              <w:right w:val="nil"/>
            </w:tcBorders>
          </w:tcPr>
          <w:p w14:paraId="0C84847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52DA49D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(0.083)</w:t>
            </w:r>
          </w:p>
        </w:tc>
        <w:tc>
          <w:tcPr>
            <w:tcW w:w="993" w:type="dxa"/>
            <w:tcBorders>
              <w:left w:val="nil"/>
              <w:bottom w:val="nil"/>
              <w:right w:val="nil"/>
            </w:tcBorders>
          </w:tcPr>
          <w:p w14:paraId="1B4F353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48BA3C3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(0.051)</w:t>
            </w:r>
          </w:p>
        </w:tc>
      </w:tr>
      <w:tr w:rsidR="00895927" w:rsidRPr="00131A7B" w14:paraId="2283C540" w14:textId="77777777" w:rsidTr="00922E20">
        <w:trPr>
          <w:jc w:val="center"/>
        </w:trPr>
        <w:tc>
          <w:tcPr>
            <w:tcW w:w="2247" w:type="dxa"/>
            <w:tcBorders>
              <w:bottom w:val="nil"/>
              <w:right w:val="nil"/>
            </w:tcBorders>
          </w:tcPr>
          <w:p w14:paraId="0165B5EC"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Social factor</w:t>
            </w:r>
          </w:p>
        </w:tc>
        <w:tc>
          <w:tcPr>
            <w:tcW w:w="992" w:type="dxa"/>
            <w:tcBorders>
              <w:left w:val="nil"/>
              <w:bottom w:val="nil"/>
              <w:right w:val="nil"/>
            </w:tcBorders>
          </w:tcPr>
          <w:p w14:paraId="3600DF1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5A7B9D0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0.009***</w:t>
            </w:r>
          </w:p>
        </w:tc>
        <w:tc>
          <w:tcPr>
            <w:tcW w:w="992" w:type="dxa"/>
            <w:tcBorders>
              <w:left w:val="nil"/>
              <w:bottom w:val="nil"/>
              <w:right w:val="nil"/>
            </w:tcBorders>
          </w:tcPr>
          <w:p w14:paraId="5344A7E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0BEB35B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0.001</w:t>
            </w:r>
          </w:p>
        </w:tc>
        <w:tc>
          <w:tcPr>
            <w:tcW w:w="1276" w:type="dxa"/>
            <w:tcBorders>
              <w:left w:val="nil"/>
              <w:bottom w:val="nil"/>
              <w:right w:val="nil"/>
            </w:tcBorders>
          </w:tcPr>
          <w:p w14:paraId="5979A38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2A831BE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0.009***</w:t>
            </w:r>
          </w:p>
        </w:tc>
        <w:tc>
          <w:tcPr>
            <w:tcW w:w="993" w:type="dxa"/>
            <w:tcBorders>
              <w:left w:val="nil"/>
              <w:bottom w:val="nil"/>
              <w:right w:val="nil"/>
            </w:tcBorders>
          </w:tcPr>
          <w:p w14:paraId="02D3418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7D86414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0.001</w:t>
            </w:r>
          </w:p>
        </w:tc>
      </w:tr>
      <w:tr w:rsidR="00895927" w:rsidRPr="00131A7B" w14:paraId="6509AAB1" w14:textId="77777777" w:rsidTr="00922E20">
        <w:trPr>
          <w:jc w:val="center"/>
        </w:trPr>
        <w:tc>
          <w:tcPr>
            <w:tcW w:w="2247" w:type="dxa"/>
            <w:tcBorders>
              <w:bottom w:val="nil"/>
              <w:right w:val="nil"/>
            </w:tcBorders>
          </w:tcPr>
          <w:p w14:paraId="3432DB21"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1E0D414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7D8E14C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992" w:type="dxa"/>
            <w:tcBorders>
              <w:left w:val="nil"/>
              <w:bottom w:val="nil"/>
              <w:right w:val="nil"/>
            </w:tcBorders>
          </w:tcPr>
          <w:p w14:paraId="4EC0549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437ACC9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c>
          <w:tcPr>
            <w:tcW w:w="1276" w:type="dxa"/>
            <w:tcBorders>
              <w:left w:val="nil"/>
              <w:bottom w:val="nil"/>
              <w:right w:val="nil"/>
            </w:tcBorders>
          </w:tcPr>
          <w:p w14:paraId="5907E0F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1E4D9C2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(0.002)</w:t>
            </w:r>
          </w:p>
        </w:tc>
        <w:tc>
          <w:tcPr>
            <w:tcW w:w="993" w:type="dxa"/>
            <w:tcBorders>
              <w:left w:val="nil"/>
              <w:bottom w:val="nil"/>
              <w:right w:val="nil"/>
            </w:tcBorders>
          </w:tcPr>
          <w:p w14:paraId="226D324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522EB60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(0.001)</w:t>
            </w:r>
          </w:p>
        </w:tc>
      </w:tr>
      <w:tr w:rsidR="00895927" w:rsidRPr="00131A7B" w14:paraId="3DCD8D7F" w14:textId="77777777" w:rsidTr="00922E20">
        <w:trPr>
          <w:jc w:val="center"/>
        </w:trPr>
        <w:tc>
          <w:tcPr>
            <w:tcW w:w="2247" w:type="dxa"/>
            <w:tcBorders>
              <w:bottom w:val="nil"/>
              <w:right w:val="nil"/>
            </w:tcBorders>
          </w:tcPr>
          <w:p w14:paraId="3EE63014"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Capital–Labour ratio</w:t>
            </w:r>
          </w:p>
        </w:tc>
        <w:tc>
          <w:tcPr>
            <w:tcW w:w="992" w:type="dxa"/>
            <w:tcBorders>
              <w:left w:val="nil"/>
              <w:bottom w:val="nil"/>
              <w:right w:val="nil"/>
            </w:tcBorders>
          </w:tcPr>
          <w:p w14:paraId="1FCF38B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6BBEDEC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14764C0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0.014***</w:t>
            </w:r>
          </w:p>
        </w:tc>
        <w:tc>
          <w:tcPr>
            <w:tcW w:w="850" w:type="dxa"/>
            <w:tcBorders>
              <w:left w:val="nil"/>
              <w:bottom w:val="nil"/>
              <w:right w:val="nil"/>
            </w:tcBorders>
          </w:tcPr>
          <w:p w14:paraId="194F24E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0.014***</w:t>
            </w:r>
          </w:p>
        </w:tc>
        <w:tc>
          <w:tcPr>
            <w:tcW w:w="1276" w:type="dxa"/>
            <w:tcBorders>
              <w:left w:val="nil"/>
              <w:bottom w:val="nil"/>
              <w:right w:val="nil"/>
            </w:tcBorders>
          </w:tcPr>
          <w:p w14:paraId="0C465CA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025E0E4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6D565A7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0.014***</w:t>
            </w:r>
          </w:p>
        </w:tc>
        <w:tc>
          <w:tcPr>
            <w:tcW w:w="829" w:type="dxa"/>
            <w:gridSpan w:val="2"/>
            <w:tcBorders>
              <w:left w:val="nil"/>
              <w:bottom w:val="nil"/>
            </w:tcBorders>
          </w:tcPr>
          <w:p w14:paraId="24D9423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0.014***</w:t>
            </w:r>
          </w:p>
        </w:tc>
      </w:tr>
      <w:tr w:rsidR="00895927" w:rsidRPr="00131A7B" w14:paraId="178AEF20" w14:textId="77777777" w:rsidTr="00922E20">
        <w:trPr>
          <w:jc w:val="center"/>
        </w:trPr>
        <w:tc>
          <w:tcPr>
            <w:tcW w:w="2247" w:type="dxa"/>
            <w:tcBorders>
              <w:bottom w:val="nil"/>
              <w:right w:val="nil"/>
            </w:tcBorders>
          </w:tcPr>
          <w:p w14:paraId="11BA1B5B"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2BB819D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50C45E9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186EA38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left w:val="nil"/>
              <w:bottom w:val="nil"/>
              <w:right w:val="nil"/>
            </w:tcBorders>
          </w:tcPr>
          <w:p w14:paraId="67831FA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276" w:type="dxa"/>
            <w:tcBorders>
              <w:left w:val="nil"/>
              <w:bottom w:val="nil"/>
              <w:right w:val="nil"/>
            </w:tcBorders>
          </w:tcPr>
          <w:p w14:paraId="2C61D4F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40348B6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3AD5EA8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29" w:type="dxa"/>
            <w:gridSpan w:val="2"/>
            <w:tcBorders>
              <w:left w:val="nil"/>
              <w:bottom w:val="nil"/>
            </w:tcBorders>
          </w:tcPr>
          <w:p w14:paraId="3B9328A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895927" w:rsidRPr="00131A7B" w14:paraId="53D34F26" w14:textId="77777777" w:rsidTr="00922E20">
        <w:trPr>
          <w:jc w:val="center"/>
        </w:trPr>
        <w:tc>
          <w:tcPr>
            <w:tcW w:w="2247" w:type="dxa"/>
            <w:tcBorders>
              <w:bottom w:val="nil"/>
              <w:right w:val="nil"/>
            </w:tcBorders>
          </w:tcPr>
          <w:p w14:paraId="48046668"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6BD97E1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11C64DA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F9E0D0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6D67C8E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76" w:type="dxa"/>
            <w:tcBorders>
              <w:left w:val="nil"/>
              <w:bottom w:val="nil"/>
              <w:right w:val="nil"/>
            </w:tcBorders>
          </w:tcPr>
          <w:p w14:paraId="4193E2D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6173567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20C8B15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4E48A44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895927" w:rsidRPr="00131A7B" w14:paraId="34448710" w14:textId="77777777" w:rsidTr="00922E20">
        <w:trPr>
          <w:jc w:val="center"/>
        </w:trPr>
        <w:tc>
          <w:tcPr>
            <w:tcW w:w="2247" w:type="dxa"/>
            <w:tcBorders>
              <w:bottom w:val="nil"/>
              <w:right w:val="nil"/>
            </w:tcBorders>
          </w:tcPr>
          <w:p w14:paraId="6C903B58"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Constant</w:t>
            </w:r>
          </w:p>
        </w:tc>
        <w:tc>
          <w:tcPr>
            <w:tcW w:w="992" w:type="dxa"/>
            <w:tcBorders>
              <w:left w:val="nil"/>
              <w:bottom w:val="nil"/>
              <w:right w:val="nil"/>
            </w:tcBorders>
          </w:tcPr>
          <w:p w14:paraId="7441974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9.061***</w:t>
            </w:r>
          </w:p>
        </w:tc>
        <w:tc>
          <w:tcPr>
            <w:tcW w:w="993" w:type="dxa"/>
            <w:tcBorders>
              <w:left w:val="nil"/>
              <w:bottom w:val="nil"/>
              <w:right w:val="nil"/>
            </w:tcBorders>
          </w:tcPr>
          <w:p w14:paraId="13565A6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5.394***</w:t>
            </w:r>
          </w:p>
        </w:tc>
        <w:tc>
          <w:tcPr>
            <w:tcW w:w="992" w:type="dxa"/>
            <w:tcBorders>
              <w:left w:val="nil"/>
              <w:bottom w:val="nil"/>
              <w:right w:val="nil"/>
            </w:tcBorders>
          </w:tcPr>
          <w:p w14:paraId="72D653B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8.556***</w:t>
            </w:r>
          </w:p>
        </w:tc>
        <w:tc>
          <w:tcPr>
            <w:tcW w:w="850" w:type="dxa"/>
            <w:tcBorders>
              <w:left w:val="nil"/>
              <w:bottom w:val="nil"/>
              <w:right w:val="nil"/>
            </w:tcBorders>
          </w:tcPr>
          <w:p w14:paraId="235685D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6.248***</w:t>
            </w:r>
          </w:p>
        </w:tc>
        <w:tc>
          <w:tcPr>
            <w:tcW w:w="1276" w:type="dxa"/>
            <w:tcBorders>
              <w:left w:val="nil"/>
              <w:bottom w:val="nil"/>
              <w:right w:val="nil"/>
            </w:tcBorders>
          </w:tcPr>
          <w:p w14:paraId="4958AA5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9.056***</w:t>
            </w:r>
          </w:p>
        </w:tc>
        <w:tc>
          <w:tcPr>
            <w:tcW w:w="992" w:type="dxa"/>
            <w:tcBorders>
              <w:left w:val="nil"/>
              <w:bottom w:val="nil"/>
              <w:right w:val="nil"/>
            </w:tcBorders>
          </w:tcPr>
          <w:p w14:paraId="698AEE3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5.389***</w:t>
            </w:r>
          </w:p>
        </w:tc>
        <w:tc>
          <w:tcPr>
            <w:tcW w:w="993" w:type="dxa"/>
            <w:tcBorders>
              <w:left w:val="nil"/>
              <w:bottom w:val="nil"/>
              <w:right w:val="nil"/>
            </w:tcBorders>
          </w:tcPr>
          <w:p w14:paraId="11E2B44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8.518***</w:t>
            </w:r>
          </w:p>
        </w:tc>
        <w:tc>
          <w:tcPr>
            <w:tcW w:w="829" w:type="dxa"/>
            <w:gridSpan w:val="2"/>
            <w:tcBorders>
              <w:left w:val="nil"/>
              <w:bottom w:val="nil"/>
            </w:tcBorders>
          </w:tcPr>
          <w:p w14:paraId="412B46B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6.260***</w:t>
            </w:r>
          </w:p>
        </w:tc>
      </w:tr>
      <w:tr w:rsidR="00895927" w:rsidRPr="00131A7B" w14:paraId="358516C3" w14:textId="77777777" w:rsidTr="00922E20">
        <w:trPr>
          <w:jc w:val="center"/>
        </w:trPr>
        <w:tc>
          <w:tcPr>
            <w:tcW w:w="2247" w:type="dxa"/>
            <w:tcBorders>
              <w:bottom w:val="nil"/>
              <w:right w:val="nil"/>
            </w:tcBorders>
          </w:tcPr>
          <w:p w14:paraId="43FE4D93"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0DF2D54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(0.382)</w:t>
            </w:r>
          </w:p>
        </w:tc>
        <w:tc>
          <w:tcPr>
            <w:tcW w:w="993" w:type="dxa"/>
            <w:tcBorders>
              <w:left w:val="nil"/>
              <w:bottom w:val="nil"/>
              <w:right w:val="nil"/>
            </w:tcBorders>
          </w:tcPr>
          <w:p w14:paraId="37ED96B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(0.763)</w:t>
            </w:r>
          </w:p>
        </w:tc>
        <w:tc>
          <w:tcPr>
            <w:tcW w:w="992" w:type="dxa"/>
            <w:tcBorders>
              <w:left w:val="nil"/>
              <w:bottom w:val="nil"/>
              <w:right w:val="nil"/>
            </w:tcBorders>
          </w:tcPr>
          <w:p w14:paraId="30BC60C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(0.214)</w:t>
            </w:r>
          </w:p>
        </w:tc>
        <w:tc>
          <w:tcPr>
            <w:tcW w:w="850" w:type="dxa"/>
            <w:tcBorders>
              <w:left w:val="nil"/>
              <w:bottom w:val="nil"/>
              <w:right w:val="nil"/>
            </w:tcBorders>
          </w:tcPr>
          <w:p w14:paraId="45D9416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(0.474)</w:t>
            </w:r>
          </w:p>
        </w:tc>
        <w:tc>
          <w:tcPr>
            <w:tcW w:w="1276" w:type="dxa"/>
            <w:tcBorders>
              <w:left w:val="nil"/>
              <w:bottom w:val="nil"/>
              <w:right w:val="nil"/>
            </w:tcBorders>
          </w:tcPr>
          <w:p w14:paraId="3AAFE6F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(0.381)</w:t>
            </w:r>
          </w:p>
        </w:tc>
        <w:tc>
          <w:tcPr>
            <w:tcW w:w="992" w:type="dxa"/>
            <w:tcBorders>
              <w:left w:val="nil"/>
              <w:bottom w:val="nil"/>
              <w:right w:val="nil"/>
            </w:tcBorders>
          </w:tcPr>
          <w:p w14:paraId="093C489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(0.763)</w:t>
            </w:r>
          </w:p>
        </w:tc>
        <w:tc>
          <w:tcPr>
            <w:tcW w:w="993" w:type="dxa"/>
            <w:tcBorders>
              <w:left w:val="nil"/>
              <w:bottom w:val="nil"/>
              <w:right w:val="nil"/>
            </w:tcBorders>
          </w:tcPr>
          <w:p w14:paraId="68B92E1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(0.215)</w:t>
            </w:r>
          </w:p>
        </w:tc>
        <w:tc>
          <w:tcPr>
            <w:tcW w:w="829" w:type="dxa"/>
            <w:gridSpan w:val="2"/>
            <w:tcBorders>
              <w:left w:val="nil"/>
              <w:bottom w:val="nil"/>
            </w:tcBorders>
          </w:tcPr>
          <w:p w14:paraId="232AA19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(0.472)</w:t>
            </w:r>
          </w:p>
        </w:tc>
      </w:tr>
      <w:tr w:rsidR="00895927" w:rsidRPr="00131A7B" w14:paraId="76CEF02F" w14:textId="77777777" w:rsidTr="00922E20">
        <w:trPr>
          <w:jc w:val="center"/>
        </w:trPr>
        <w:tc>
          <w:tcPr>
            <w:tcW w:w="2247" w:type="dxa"/>
            <w:tcBorders>
              <w:bottom w:val="nil"/>
              <w:right w:val="nil"/>
            </w:tcBorders>
          </w:tcPr>
          <w:p w14:paraId="4DC6FD92"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lastRenderedPageBreak/>
              <w:t>Observations</w:t>
            </w:r>
          </w:p>
        </w:tc>
        <w:tc>
          <w:tcPr>
            <w:tcW w:w="992" w:type="dxa"/>
            <w:tcBorders>
              <w:left w:val="nil"/>
              <w:bottom w:val="nil"/>
              <w:right w:val="nil"/>
            </w:tcBorders>
          </w:tcPr>
          <w:p w14:paraId="65FAB5D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993" w:type="dxa"/>
            <w:tcBorders>
              <w:left w:val="nil"/>
              <w:bottom w:val="nil"/>
              <w:right w:val="nil"/>
            </w:tcBorders>
          </w:tcPr>
          <w:p w14:paraId="5E1FA15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992" w:type="dxa"/>
            <w:tcBorders>
              <w:left w:val="nil"/>
              <w:bottom w:val="nil"/>
              <w:right w:val="nil"/>
            </w:tcBorders>
          </w:tcPr>
          <w:p w14:paraId="7E7E9B4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850" w:type="dxa"/>
            <w:tcBorders>
              <w:left w:val="nil"/>
              <w:bottom w:val="nil"/>
              <w:right w:val="nil"/>
            </w:tcBorders>
          </w:tcPr>
          <w:p w14:paraId="5A1867A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1276" w:type="dxa"/>
            <w:tcBorders>
              <w:left w:val="nil"/>
              <w:bottom w:val="nil"/>
              <w:right w:val="nil"/>
            </w:tcBorders>
          </w:tcPr>
          <w:p w14:paraId="754D88F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992" w:type="dxa"/>
            <w:tcBorders>
              <w:left w:val="nil"/>
              <w:bottom w:val="nil"/>
              <w:right w:val="nil"/>
            </w:tcBorders>
          </w:tcPr>
          <w:p w14:paraId="3A8BA1D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c>
          <w:tcPr>
            <w:tcW w:w="993" w:type="dxa"/>
            <w:tcBorders>
              <w:left w:val="nil"/>
              <w:bottom w:val="nil"/>
              <w:right w:val="nil"/>
            </w:tcBorders>
          </w:tcPr>
          <w:p w14:paraId="19CCFE7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230</w:t>
            </w:r>
          </w:p>
        </w:tc>
        <w:tc>
          <w:tcPr>
            <w:tcW w:w="829" w:type="dxa"/>
            <w:gridSpan w:val="2"/>
            <w:tcBorders>
              <w:left w:val="nil"/>
              <w:bottom w:val="nil"/>
            </w:tcBorders>
          </w:tcPr>
          <w:p w14:paraId="6849EB2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225</w:t>
            </w:r>
          </w:p>
        </w:tc>
      </w:tr>
      <w:tr w:rsidR="00895927" w:rsidRPr="00131A7B" w14:paraId="65214EA1" w14:textId="77777777" w:rsidTr="00922E20">
        <w:trPr>
          <w:jc w:val="center"/>
        </w:trPr>
        <w:tc>
          <w:tcPr>
            <w:tcW w:w="2247" w:type="dxa"/>
            <w:tcBorders>
              <w:bottom w:val="nil"/>
              <w:right w:val="nil"/>
            </w:tcBorders>
          </w:tcPr>
          <w:p w14:paraId="7BE1440A"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Year FE</w:t>
            </w:r>
          </w:p>
        </w:tc>
        <w:tc>
          <w:tcPr>
            <w:tcW w:w="992" w:type="dxa"/>
            <w:tcBorders>
              <w:left w:val="nil"/>
              <w:bottom w:val="nil"/>
              <w:right w:val="nil"/>
            </w:tcBorders>
          </w:tcPr>
          <w:p w14:paraId="0BFC355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3" w:type="dxa"/>
            <w:tcBorders>
              <w:left w:val="nil"/>
              <w:bottom w:val="nil"/>
              <w:right w:val="nil"/>
            </w:tcBorders>
          </w:tcPr>
          <w:p w14:paraId="6596E7E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2" w:type="dxa"/>
            <w:tcBorders>
              <w:left w:val="nil"/>
              <w:bottom w:val="nil"/>
              <w:right w:val="nil"/>
            </w:tcBorders>
          </w:tcPr>
          <w:p w14:paraId="694B639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50" w:type="dxa"/>
            <w:tcBorders>
              <w:left w:val="nil"/>
              <w:bottom w:val="nil"/>
              <w:right w:val="nil"/>
            </w:tcBorders>
          </w:tcPr>
          <w:p w14:paraId="0C381CB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1276" w:type="dxa"/>
            <w:tcBorders>
              <w:left w:val="nil"/>
              <w:bottom w:val="nil"/>
              <w:right w:val="nil"/>
            </w:tcBorders>
          </w:tcPr>
          <w:p w14:paraId="5FB2DDF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2" w:type="dxa"/>
            <w:tcBorders>
              <w:left w:val="nil"/>
              <w:bottom w:val="nil"/>
              <w:right w:val="nil"/>
            </w:tcBorders>
          </w:tcPr>
          <w:p w14:paraId="6BFB2B9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993" w:type="dxa"/>
            <w:tcBorders>
              <w:left w:val="nil"/>
              <w:bottom w:val="nil"/>
              <w:right w:val="nil"/>
            </w:tcBorders>
          </w:tcPr>
          <w:p w14:paraId="1DC53E2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c>
          <w:tcPr>
            <w:tcW w:w="829" w:type="dxa"/>
            <w:gridSpan w:val="2"/>
            <w:tcBorders>
              <w:left w:val="nil"/>
              <w:bottom w:val="nil"/>
            </w:tcBorders>
          </w:tcPr>
          <w:p w14:paraId="32EDBAB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Yes</w:t>
            </w:r>
          </w:p>
        </w:tc>
      </w:tr>
      <w:tr w:rsidR="00895927" w:rsidRPr="00131A7B" w14:paraId="6DA45CFA" w14:textId="77777777" w:rsidTr="00922E20">
        <w:trPr>
          <w:jc w:val="center"/>
        </w:trPr>
        <w:tc>
          <w:tcPr>
            <w:tcW w:w="2247" w:type="dxa"/>
            <w:tcBorders>
              <w:bottom w:val="nil"/>
              <w:right w:val="nil"/>
            </w:tcBorders>
          </w:tcPr>
          <w:p w14:paraId="49D26741"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Instrument</w:t>
            </w:r>
          </w:p>
        </w:tc>
        <w:tc>
          <w:tcPr>
            <w:tcW w:w="992" w:type="dxa"/>
            <w:tcBorders>
              <w:left w:val="nil"/>
              <w:bottom w:val="nil"/>
              <w:right w:val="nil"/>
            </w:tcBorders>
          </w:tcPr>
          <w:p w14:paraId="27D0109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993" w:type="dxa"/>
            <w:tcBorders>
              <w:left w:val="nil"/>
              <w:bottom w:val="nil"/>
              <w:right w:val="nil"/>
            </w:tcBorders>
          </w:tcPr>
          <w:p w14:paraId="741A355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992" w:type="dxa"/>
            <w:tcBorders>
              <w:left w:val="nil"/>
              <w:bottom w:val="nil"/>
              <w:right w:val="nil"/>
            </w:tcBorders>
          </w:tcPr>
          <w:p w14:paraId="2C7E4B4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850" w:type="dxa"/>
            <w:tcBorders>
              <w:left w:val="nil"/>
              <w:bottom w:val="nil"/>
              <w:right w:val="nil"/>
            </w:tcBorders>
          </w:tcPr>
          <w:p w14:paraId="041B1E5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A</w:t>
            </w:r>
          </w:p>
        </w:tc>
        <w:tc>
          <w:tcPr>
            <w:tcW w:w="1276" w:type="dxa"/>
            <w:tcBorders>
              <w:left w:val="nil"/>
              <w:bottom w:val="nil"/>
              <w:right w:val="nil"/>
            </w:tcBorders>
          </w:tcPr>
          <w:p w14:paraId="1F67BBE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992" w:type="dxa"/>
            <w:tcBorders>
              <w:left w:val="nil"/>
              <w:bottom w:val="nil"/>
              <w:right w:val="nil"/>
            </w:tcBorders>
          </w:tcPr>
          <w:p w14:paraId="699FA37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993" w:type="dxa"/>
            <w:tcBorders>
              <w:left w:val="nil"/>
              <w:bottom w:val="nil"/>
              <w:right w:val="nil"/>
            </w:tcBorders>
          </w:tcPr>
          <w:p w14:paraId="2C50032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c>
          <w:tcPr>
            <w:tcW w:w="829" w:type="dxa"/>
            <w:gridSpan w:val="2"/>
            <w:tcBorders>
              <w:left w:val="nil"/>
              <w:bottom w:val="nil"/>
            </w:tcBorders>
          </w:tcPr>
          <w:p w14:paraId="1496862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B</w:t>
            </w:r>
          </w:p>
        </w:tc>
      </w:tr>
      <w:tr w:rsidR="00895927" w:rsidRPr="00131A7B" w14:paraId="7E0DD96C" w14:textId="77777777" w:rsidTr="00922E20">
        <w:trPr>
          <w:jc w:val="center"/>
        </w:trPr>
        <w:tc>
          <w:tcPr>
            <w:tcW w:w="2247" w:type="dxa"/>
            <w:tcBorders>
              <w:bottom w:val="nil"/>
              <w:right w:val="nil"/>
            </w:tcBorders>
          </w:tcPr>
          <w:p w14:paraId="558FDD7A"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R–squared</w:t>
            </w:r>
          </w:p>
        </w:tc>
        <w:tc>
          <w:tcPr>
            <w:tcW w:w="992" w:type="dxa"/>
            <w:tcBorders>
              <w:left w:val="nil"/>
              <w:bottom w:val="nil"/>
              <w:right w:val="nil"/>
            </w:tcBorders>
          </w:tcPr>
          <w:p w14:paraId="0B30788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3" w:type="dxa"/>
            <w:tcBorders>
              <w:left w:val="nil"/>
              <w:bottom w:val="nil"/>
              <w:right w:val="nil"/>
            </w:tcBorders>
          </w:tcPr>
          <w:p w14:paraId="5D8B7E8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0.115</w:t>
            </w:r>
          </w:p>
        </w:tc>
        <w:tc>
          <w:tcPr>
            <w:tcW w:w="992" w:type="dxa"/>
            <w:tcBorders>
              <w:left w:val="nil"/>
              <w:bottom w:val="nil"/>
              <w:right w:val="nil"/>
            </w:tcBorders>
          </w:tcPr>
          <w:p w14:paraId="4B82959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0.021</w:t>
            </w:r>
          </w:p>
        </w:tc>
        <w:tc>
          <w:tcPr>
            <w:tcW w:w="850" w:type="dxa"/>
            <w:tcBorders>
              <w:left w:val="nil"/>
              <w:bottom w:val="nil"/>
              <w:right w:val="nil"/>
            </w:tcBorders>
          </w:tcPr>
          <w:p w14:paraId="6BB21F7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0.149</w:t>
            </w:r>
          </w:p>
        </w:tc>
        <w:tc>
          <w:tcPr>
            <w:tcW w:w="1276" w:type="dxa"/>
            <w:tcBorders>
              <w:left w:val="nil"/>
              <w:bottom w:val="nil"/>
              <w:right w:val="nil"/>
            </w:tcBorders>
          </w:tcPr>
          <w:p w14:paraId="2B6F09D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w:t>
            </w:r>
          </w:p>
        </w:tc>
        <w:tc>
          <w:tcPr>
            <w:tcW w:w="992" w:type="dxa"/>
            <w:tcBorders>
              <w:left w:val="nil"/>
              <w:bottom w:val="nil"/>
              <w:right w:val="nil"/>
            </w:tcBorders>
          </w:tcPr>
          <w:p w14:paraId="5DD9CB6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0.128</w:t>
            </w:r>
          </w:p>
        </w:tc>
        <w:tc>
          <w:tcPr>
            <w:tcW w:w="993" w:type="dxa"/>
            <w:tcBorders>
              <w:left w:val="nil"/>
              <w:bottom w:val="nil"/>
              <w:right w:val="nil"/>
            </w:tcBorders>
          </w:tcPr>
          <w:p w14:paraId="075C4A9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0.043</w:t>
            </w:r>
          </w:p>
        </w:tc>
        <w:tc>
          <w:tcPr>
            <w:tcW w:w="829" w:type="dxa"/>
            <w:gridSpan w:val="2"/>
            <w:tcBorders>
              <w:left w:val="nil"/>
              <w:bottom w:val="nil"/>
            </w:tcBorders>
          </w:tcPr>
          <w:p w14:paraId="7AA744F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0.064</w:t>
            </w:r>
          </w:p>
        </w:tc>
      </w:tr>
      <w:tr w:rsidR="00895927" w:rsidRPr="00131A7B" w14:paraId="59FD8B76" w14:textId="77777777" w:rsidTr="00922E20">
        <w:trPr>
          <w:jc w:val="center"/>
        </w:trPr>
        <w:tc>
          <w:tcPr>
            <w:tcW w:w="2247" w:type="dxa"/>
            <w:tcBorders>
              <w:bottom w:val="nil"/>
              <w:right w:val="nil"/>
            </w:tcBorders>
          </w:tcPr>
          <w:p w14:paraId="745B03D6"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p>
        </w:tc>
        <w:tc>
          <w:tcPr>
            <w:tcW w:w="992" w:type="dxa"/>
            <w:tcBorders>
              <w:left w:val="nil"/>
              <w:bottom w:val="nil"/>
              <w:right w:val="nil"/>
            </w:tcBorders>
          </w:tcPr>
          <w:p w14:paraId="62AF0F7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70F149A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73A299E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50" w:type="dxa"/>
            <w:tcBorders>
              <w:left w:val="nil"/>
              <w:bottom w:val="nil"/>
              <w:right w:val="nil"/>
            </w:tcBorders>
          </w:tcPr>
          <w:p w14:paraId="3FF7FD6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1276" w:type="dxa"/>
            <w:tcBorders>
              <w:left w:val="nil"/>
              <w:bottom w:val="nil"/>
              <w:right w:val="nil"/>
            </w:tcBorders>
          </w:tcPr>
          <w:p w14:paraId="27C220D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2" w:type="dxa"/>
            <w:tcBorders>
              <w:left w:val="nil"/>
              <w:bottom w:val="nil"/>
              <w:right w:val="nil"/>
            </w:tcBorders>
          </w:tcPr>
          <w:p w14:paraId="5D7243E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993" w:type="dxa"/>
            <w:tcBorders>
              <w:left w:val="nil"/>
              <w:bottom w:val="nil"/>
              <w:right w:val="nil"/>
            </w:tcBorders>
          </w:tcPr>
          <w:p w14:paraId="03A2C09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c>
          <w:tcPr>
            <w:tcW w:w="829" w:type="dxa"/>
            <w:gridSpan w:val="2"/>
            <w:tcBorders>
              <w:left w:val="nil"/>
              <w:bottom w:val="nil"/>
            </w:tcBorders>
          </w:tcPr>
          <w:p w14:paraId="15C24C8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p>
        </w:tc>
      </w:tr>
      <w:tr w:rsidR="00895927" w:rsidRPr="00131A7B" w14:paraId="36B59D94" w14:textId="77777777" w:rsidTr="00922E20">
        <w:trPr>
          <w:jc w:val="center"/>
        </w:trPr>
        <w:tc>
          <w:tcPr>
            <w:tcW w:w="2247" w:type="dxa"/>
            <w:tcBorders>
              <w:bottom w:val="nil"/>
              <w:right w:val="nil"/>
            </w:tcBorders>
          </w:tcPr>
          <w:p w14:paraId="6EDC1A36" w14:textId="77777777" w:rsidR="00AE062E" w:rsidRPr="002F5298" w:rsidRDefault="00AE062E" w:rsidP="002F5298">
            <w:pPr>
              <w:widowControl w:val="0"/>
              <w:autoSpaceDE w:val="0"/>
              <w:autoSpaceDN w:val="0"/>
              <w:adjustRightInd w:val="0"/>
              <w:spacing w:after="0" w:line="480" w:lineRule="auto"/>
              <w:jc w:val="both"/>
              <w:rPr>
                <w:rFonts w:ascii="Times New Roman" w:hAnsi="Times New Roman" w:cs="Times New Roman"/>
                <w:lang w:val="en-US"/>
              </w:rPr>
            </w:pPr>
            <w:r w:rsidRPr="002F5298">
              <w:rPr>
                <w:rFonts w:ascii="Times New Roman" w:hAnsi="Times New Roman" w:cs="Times New Roman"/>
                <w:lang w:val="en-US"/>
              </w:rPr>
              <w:t>Wald test</w:t>
            </w:r>
            <w:r w:rsidRPr="002F5298">
              <w:rPr>
                <w:rFonts w:ascii="Times New Roman" w:hAnsi="Times New Roman" w:cs="Times New Roman"/>
                <w:lang w:val="en-US"/>
              </w:rPr>
              <w:tab/>
              <w:t xml:space="preserve">of independence, </w:t>
            </w:r>
          </w:p>
          <w:p w14:paraId="0CE67C7C" w14:textId="77777777" w:rsidR="00AE062E" w:rsidRPr="002F5298" w:rsidRDefault="00AE062E" w:rsidP="002F5298">
            <w:pPr>
              <w:widowControl w:val="0"/>
              <w:autoSpaceDE w:val="0"/>
              <w:autoSpaceDN w:val="0"/>
              <w:adjustRightInd w:val="0"/>
              <w:spacing w:after="0" w:line="480" w:lineRule="auto"/>
              <w:jc w:val="both"/>
              <w:rPr>
                <w:rFonts w:ascii="Times New Roman" w:hAnsi="Times New Roman" w:cs="Times New Roman"/>
                <w:lang w:val="en-US"/>
              </w:rPr>
            </w:pPr>
            <w:r w:rsidRPr="002F5298">
              <w:rPr>
                <w:rFonts w:ascii="Times New Roman" w:hAnsi="Times New Roman" w:cs="Times New Roman"/>
                <w:lang w:val="en-US"/>
              </w:rPr>
              <w:t>Chi2 (p–value)</w:t>
            </w:r>
          </w:p>
        </w:tc>
        <w:tc>
          <w:tcPr>
            <w:tcW w:w="992" w:type="dxa"/>
            <w:tcBorders>
              <w:left w:val="nil"/>
              <w:bottom w:val="nil"/>
              <w:right w:val="nil"/>
            </w:tcBorders>
          </w:tcPr>
          <w:p w14:paraId="0142660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27.06 (0.000)</w:t>
            </w:r>
          </w:p>
        </w:tc>
        <w:tc>
          <w:tcPr>
            <w:tcW w:w="993" w:type="dxa"/>
            <w:tcBorders>
              <w:left w:val="nil"/>
              <w:bottom w:val="nil"/>
              <w:right w:val="nil"/>
            </w:tcBorders>
          </w:tcPr>
          <w:p w14:paraId="6B520C1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7.73   </w:t>
            </w:r>
          </w:p>
          <w:p w14:paraId="45A6A28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(0.005)</w:t>
            </w:r>
          </w:p>
        </w:tc>
        <w:tc>
          <w:tcPr>
            <w:tcW w:w="992" w:type="dxa"/>
            <w:tcBorders>
              <w:left w:val="nil"/>
              <w:bottom w:val="nil"/>
              <w:right w:val="nil"/>
            </w:tcBorders>
          </w:tcPr>
          <w:p w14:paraId="24B4ED4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15.28   </w:t>
            </w:r>
          </w:p>
          <w:p w14:paraId="4BFFA265"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left w:val="nil"/>
              <w:bottom w:val="nil"/>
              <w:right w:val="nil"/>
            </w:tcBorders>
          </w:tcPr>
          <w:p w14:paraId="2905E23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18.03   </w:t>
            </w:r>
          </w:p>
          <w:p w14:paraId="61C45CE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276" w:type="dxa"/>
            <w:tcBorders>
              <w:left w:val="nil"/>
              <w:bottom w:val="nil"/>
              <w:right w:val="nil"/>
            </w:tcBorders>
          </w:tcPr>
          <w:p w14:paraId="452CEC9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30.29</w:t>
            </w:r>
          </w:p>
          <w:p w14:paraId="677D8BE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2" w:type="dxa"/>
            <w:tcBorders>
              <w:left w:val="nil"/>
              <w:bottom w:val="nil"/>
              <w:right w:val="nil"/>
            </w:tcBorders>
          </w:tcPr>
          <w:p w14:paraId="566C694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7.12   </w:t>
            </w:r>
          </w:p>
          <w:p w14:paraId="18103652"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(0.008)</w:t>
            </w:r>
          </w:p>
        </w:tc>
        <w:tc>
          <w:tcPr>
            <w:tcW w:w="993" w:type="dxa"/>
            <w:tcBorders>
              <w:left w:val="nil"/>
              <w:bottom w:val="nil"/>
              <w:right w:val="nil"/>
            </w:tcBorders>
          </w:tcPr>
          <w:p w14:paraId="4100939F"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19.69   </w:t>
            </w:r>
          </w:p>
          <w:p w14:paraId="4E2C1E9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29" w:type="dxa"/>
            <w:gridSpan w:val="2"/>
            <w:tcBorders>
              <w:left w:val="nil"/>
              <w:bottom w:val="nil"/>
            </w:tcBorders>
          </w:tcPr>
          <w:p w14:paraId="0D9D786C"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20.18   </w:t>
            </w:r>
          </w:p>
          <w:p w14:paraId="6D216F3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895927" w:rsidRPr="00131A7B" w14:paraId="796D10BE" w14:textId="77777777" w:rsidTr="00922E20">
        <w:trPr>
          <w:jc w:val="center"/>
        </w:trPr>
        <w:tc>
          <w:tcPr>
            <w:tcW w:w="2247" w:type="dxa"/>
            <w:tcBorders>
              <w:bottom w:val="nil"/>
              <w:right w:val="nil"/>
            </w:tcBorders>
          </w:tcPr>
          <w:p w14:paraId="706AFA93"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Overall Wald test,</w:t>
            </w:r>
          </w:p>
          <w:p w14:paraId="531BC200"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Chi2 (p–value)</w:t>
            </w:r>
          </w:p>
        </w:tc>
        <w:tc>
          <w:tcPr>
            <w:tcW w:w="992" w:type="dxa"/>
            <w:tcBorders>
              <w:left w:val="nil"/>
              <w:bottom w:val="nil"/>
              <w:right w:val="nil"/>
            </w:tcBorders>
          </w:tcPr>
          <w:p w14:paraId="6AEE69B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92.05</w:t>
            </w:r>
          </w:p>
          <w:p w14:paraId="575A8B0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3" w:type="dxa"/>
            <w:tcBorders>
              <w:left w:val="nil"/>
              <w:bottom w:val="nil"/>
              <w:right w:val="nil"/>
            </w:tcBorders>
          </w:tcPr>
          <w:p w14:paraId="4793E3E8"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 xml:space="preserve">138.32 </w:t>
            </w:r>
          </w:p>
          <w:p w14:paraId="0F9B11C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2" w:type="dxa"/>
            <w:tcBorders>
              <w:left w:val="nil"/>
              <w:bottom w:val="nil"/>
              <w:right w:val="nil"/>
            </w:tcBorders>
          </w:tcPr>
          <w:p w14:paraId="4B04BDC1"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609.22</w:t>
            </w:r>
          </w:p>
          <w:p w14:paraId="0FF0682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50" w:type="dxa"/>
            <w:tcBorders>
              <w:left w:val="nil"/>
              <w:bottom w:val="nil"/>
              <w:right w:val="nil"/>
            </w:tcBorders>
          </w:tcPr>
          <w:p w14:paraId="14D7C41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702.59</w:t>
            </w:r>
          </w:p>
          <w:p w14:paraId="348A2A67"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1276" w:type="dxa"/>
            <w:tcBorders>
              <w:left w:val="nil"/>
              <w:bottom w:val="nil"/>
              <w:right w:val="nil"/>
            </w:tcBorders>
          </w:tcPr>
          <w:p w14:paraId="338983E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95.46</w:t>
            </w:r>
          </w:p>
          <w:p w14:paraId="3D96815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2" w:type="dxa"/>
            <w:tcBorders>
              <w:left w:val="nil"/>
              <w:bottom w:val="nil"/>
              <w:right w:val="nil"/>
            </w:tcBorders>
          </w:tcPr>
          <w:p w14:paraId="51EC146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138.81</w:t>
            </w:r>
          </w:p>
          <w:p w14:paraId="68D7D004"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993" w:type="dxa"/>
            <w:tcBorders>
              <w:left w:val="nil"/>
              <w:bottom w:val="nil"/>
              <w:right w:val="nil"/>
            </w:tcBorders>
          </w:tcPr>
          <w:p w14:paraId="3A541B6B"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608.48</w:t>
            </w:r>
          </w:p>
          <w:p w14:paraId="47ACBC4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c>
          <w:tcPr>
            <w:tcW w:w="829" w:type="dxa"/>
            <w:gridSpan w:val="2"/>
            <w:tcBorders>
              <w:left w:val="nil"/>
              <w:bottom w:val="nil"/>
            </w:tcBorders>
          </w:tcPr>
          <w:p w14:paraId="48BFB28E"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692.95</w:t>
            </w:r>
          </w:p>
          <w:p w14:paraId="7D31C55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(0.000)</w:t>
            </w:r>
          </w:p>
        </w:tc>
      </w:tr>
      <w:tr w:rsidR="00895927" w:rsidRPr="00131A7B" w14:paraId="6A4388E1" w14:textId="77777777" w:rsidTr="00922E20">
        <w:trPr>
          <w:jc w:val="center"/>
        </w:trPr>
        <w:tc>
          <w:tcPr>
            <w:tcW w:w="2247" w:type="dxa"/>
            <w:tcBorders>
              <w:bottom w:val="single" w:sz="4" w:space="0" w:color="auto"/>
              <w:right w:val="nil"/>
            </w:tcBorders>
          </w:tcPr>
          <w:p w14:paraId="68283D63" w14:textId="77777777"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Log likelihood</w:t>
            </w:r>
          </w:p>
        </w:tc>
        <w:tc>
          <w:tcPr>
            <w:tcW w:w="992" w:type="dxa"/>
            <w:tcBorders>
              <w:left w:val="nil"/>
              <w:bottom w:val="single" w:sz="4" w:space="0" w:color="auto"/>
              <w:right w:val="nil"/>
            </w:tcBorders>
          </w:tcPr>
          <w:p w14:paraId="6AC7DC4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–422.059</w:t>
            </w:r>
          </w:p>
        </w:tc>
        <w:tc>
          <w:tcPr>
            <w:tcW w:w="993" w:type="dxa"/>
            <w:tcBorders>
              <w:left w:val="nil"/>
              <w:bottom w:val="single" w:sz="4" w:space="0" w:color="auto"/>
              <w:right w:val="nil"/>
            </w:tcBorders>
          </w:tcPr>
          <w:p w14:paraId="10596290"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–391.966</w:t>
            </w:r>
          </w:p>
        </w:tc>
        <w:tc>
          <w:tcPr>
            <w:tcW w:w="992" w:type="dxa"/>
            <w:tcBorders>
              <w:left w:val="nil"/>
              <w:bottom w:val="single" w:sz="4" w:space="0" w:color="auto"/>
              <w:right w:val="nil"/>
            </w:tcBorders>
          </w:tcPr>
          <w:p w14:paraId="5026E39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–308.174</w:t>
            </w:r>
          </w:p>
        </w:tc>
        <w:tc>
          <w:tcPr>
            <w:tcW w:w="850" w:type="dxa"/>
            <w:tcBorders>
              <w:left w:val="nil"/>
              <w:bottom w:val="single" w:sz="4" w:space="0" w:color="auto"/>
              <w:right w:val="nil"/>
            </w:tcBorders>
          </w:tcPr>
          <w:p w14:paraId="7EF5D0F3"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–288.439</w:t>
            </w:r>
          </w:p>
        </w:tc>
        <w:tc>
          <w:tcPr>
            <w:tcW w:w="1276" w:type="dxa"/>
            <w:tcBorders>
              <w:left w:val="nil"/>
              <w:bottom w:val="single" w:sz="4" w:space="0" w:color="auto"/>
              <w:right w:val="nil"/>
            </w:tcBorders>
          </w:tcPr>
          <w:p w14:paraId="375DE3DA"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–421.748</w:t>
            </w:r>
          </w:p>
        </w:tc>
        <w:tc>
          <w:tcPr>
            <w:tcW w:w="992" w:type="dxa"/>
            <w:tcBorders>
              <w:left w:val="nil"/>
              <w:bottom w:val="single" w:sz="4" w:space="0" w:color="auto"/>
              <w:right w:val="nil"/>
            </w:tcBorders>
          </w:tcPr>
          <w:p w14:paraId="27FAF97D"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–391.951</w:t>
            </w:r>
          </w:p>
        </w:tc>
        <w:tc>
          <w:tcPr>
            <w:tcW w:w="993" w:type="dxa"/>
            <w:tcBorders>
              <w:left w:val="nil"/>
              <w:bottom w:val="single" w:sz="4" w:space="0" w:color="auto"/>
              <w:right w:val="nil"/>
            </w:tcBorders>
          </w:tcPr>
          <w:p w14:paraId="6241FB56"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–305.630</w:t>
            </w:r>
          </w:p>
        </w:tc>
        <w:tc>
          <w:tcPr>
            <w:tcW w:w="829" w:type="dxa"/>
            <w:gridSpan w:val="2"/>
            <w:tcBorders>
              <w:left w:val="nil"/>
              <w:bottom w:val="single" w:sz="4" w:space="0" w:color="auto"/>
            </w:tcBorders>
          </w:tcPr>
          <w:p w14:paraId="185404A9" w14:textId="77777777" w:rsidR="00AE062E" w:rsidRPr="002F5298" w:rsidRDefault="00AE062E" w:rsidP="002F5298">
            <w:pPr>
              <w:widowControl w:val="0"/>
              <w:autoSpaceDE w:val="0"/>
              <w:autoSpaceDN w:val="0"/>
              <w:adjustRightInd w:val="0"/>
              <w:spacing w:after="0" w:line="480" w:lineRule="auto"/>
              <w:jc w:val="center"/>
              <w:rPr>
                <w:rFonts w:ascii="Times New Roman" w:hAnsi="Times New Roman" w:cs="Times New Roman"/>
                <w:lang w:val="en-US"/>
              </w:rPr>
            </w:pPr>
            <w:r w:rsidRPr="002F5298">
              <w:rPr>
                <w:rFonts w:ascii="Times New Roman" w:hAnsi="Times New Roman" w:cs="Times New Roman"/>
                <w:lang w:val="en-US"/>
              </w:rPr>
              <w:t>–286.606</w:t>
            </w:r>
          </w:p>
        </w:tc>
      </w:tr>
    </w:tbl>
    <w:p w14:paraId="3BE71680" w14:textId="05572B48" w:rsidR="00AE062E" w:rsidRPr="002F5298" w:rsidRDefault="00AE062E" w:rsidP="002F5298">
      <w:pPr>
        <w:widowControl w:val="0"/>
        <w:autoSpaceDE w:val="0"/>
        <w:autoSpaceDN w:val="0"/>
        <w:adjustRightInd w:val="0"/>
        <w:spacing w:after="0" w:line="480" w:lineRule="auto"/>
        <w:rPr>
          <w:rFonts w:ascii="Times New Roman" w:hAnsi="Times New Roman" w:cs="Times New Roman"/>
          <w:lang w:val="en-US"/>
        </w:rPr>
      </w:pPr>
      <w:r w:rsidRPr="002F5298">
        <w:rPr>
          <w:rFonts w:ascii="Times New Roman" w:hAnsi="Times New Roman" w:cs="Times New Roman"/>
          <w:lang w:val="en-US"/>
        </w:rPr>
        <w:t xml:space="preserve">Standard errors in parentheses;*** p&lt;0.01, ** p&lt;0.05, * p&lt;0.1; ; Instrument “A”: cold climate dummy; Instrument “B”: A  and protestant society dummy [e.g., van Hoorn and Maseland (2013) show that people who live in </w:t>
      </w:r>
      <w:r w:rsidR="002F580C">
        <w:rPr>
          <w:rFonts w:ascii="Times New Roman" w:hAnsi="Times New Roman" w:cs="Times New Roman"/>
          <w:lang w:val="en-US"/>
        </w:rPr>
        <w:t>P</w:t>
      </w:r>
      <w:r w:rsidRPr="002F5298">
        <w:rPr>
          <w:rFonts w:ascii="Times New Roman" w:hAnsi="Times New Roman" w:cs="Times New Roman"/>
          <w:lang w:val="en-US"/>
        </w:rPr>
        <w:t>rotestant societ</w:t>
      </w:r>
      <w:r w:rsidR="002F580C">
        <w:rPr>
          <w:rFonts w:ascii="Times New Roman" w:hAnsi="Times New Roman" w:cs="Times New Roman"/>
          <w:lang w:val="en-US"/>
        </w:rPr>
        <w:t>ies</w:t>
      </w:r>
      <w:r w:rsidRPr="002F5298">
        <w:rPr>
          <w:rFonts w:ascii="Times New Roman" w:hAnsi="Times New Roman" w:cs="Times New Roman"/>
          <w:lang w:val="en-US"/>
        </w:rPr>
        <w:t xml:space="preserve"> have high</w:t>
      </w:r>
      <w:r w:rsidR="002F580C">
        <w:rPr>
          <w:rFonts w:ascii="Times New Roman" w:hAnsi="Times New Roman" w:cs="Times New Roman"/>
          <w:lang w:val="en-US"/>
        </w:rPr>
        <w:t>er</w:t>
      </w:r>
      <w:r w:rsidRPr="002F5298">
        <w:rPr>
          <w:rFonts w:ascii="Times New Roman" w:hAnsi="Times New Roman" w:cs="Times New Roman"/>
          <w:lang w:val="en-US"/>
        </w:rPr>
        <w:t xml:space="preserve"> work ethics.</w:t>
      </w:r>
    </w:p>
    <w:p w14:paraId="2B570285" w14:textId="77777777" w:rsidR="00AE062E" w:rsidRPr="002F5298" w:rsidRDefault="00AE062E" w:rsidP="002F5298">
      <w:pPr>
        <w:pStyle w:val="Heading1"/>
        <w:shd w:val="clear" w:color="auto" w:fill="FFFFFF"/>
        <w:spacing w:before="0" w:beforeAutospacing="0" w:after="150" w:afterAutospacing="0" w:line="480" w:lineRule="auto"/>
        <w:rPr>
          <w:rFonts w:eastAsiaTheme="minorHAnsi"/>
          <w:b w:val="0"/>
          <w:kern w:val="0"/>
          <w:sz w:val="22"/>
          <w:szCs w:val="22"/>
          <w:lang w:val="en-US" w:eastAsia="en-US"/>
        </w:rPr>
      </w:pPr>
    </w:p>
    <w:sectPr w:rsidR="00AE062E" w:rsidRPr="002F5298" w:rsidSect="0073062E">
      <w:pgSz w:w="11906" w:h="16838"/>
      <w:pgMar w:top="1417" w:right="1274" w:bottom="1417" w:left="127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5A1DD" w16cid:durableId="1E1F2610"/>
  <w16cid:commentId w16cid:paraId="198A6EFB" w16cid:durableId="1E1F26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D391" w14:textId="77777777" w:rsidR="00557125" w:rsidRDefault="00557125" w:rsidP="00FA26F1">
      <w:pPr>
        <w:spacing w:after="0" w:line="240" w:lineRule="auto"/>
      </w:pPr>
      <w:r>
        <w:separator/>
      </w:r>
    </w:p>
  </w:endnote>
  <w:endnote w:type="continuationSeparator" w:id="0">
    <w:p w14:paraId="5EF0C755" w14:textId="77777777" w:rsidR="00557125" w:rsidRDefault="00557125" w:rsidP="00FA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ode">
    <w:altName w:val="Code"/>
    <w:panose1 w:val="00000000000000000000"/>
    <w:charset w:val="00"/>
    <w:family w:val="swiss"/>
    <w:notTrueType/>
    <w:pitch w:val="default"/>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82009"/>
      <w:docPartObj>
        <w:docPartGallery w:val="Page Numbers (Bottom of Page)"/>
        <w:docPartUnique/>
      </w:docPartObj>
    </w:sdtPr>
    <w:sdtEndPr/>
    <w:sdtContent>
      <w:p w14:paraId="5BB74BD1" w14:textId="7D58011C" w:rsidR="00457524" w:rsidRDefault="00457524">
        <w:pPr>
          <w:pStyle w:val="Footer"/>
          <w:jc w:val="right"/>
        </w:pPr>
        <w:r>
          <w:fldChar w:fldCharType="begin"/>
        </w:r>
        <w:r>
          <w:instrText>PAGE   \* MERGEFORMAT</w:instrText>
        </w:r>
        <w:r>
          <w:fldChar w:fldCharType="separate"/>
        </w:r>
        <w:r w:rsidR="00CD6493">
          <w:rPr>
            <w:noProof/>
          </w:rPr>
          <w:t>1</w:t>
        </w:r>
        <w:r>
          <w:fldChar w:fldCharType="end"/>
        </w:r>
      </w:p>
    </w:sdtContent>
  </w:sdt>
  <w:p w14:paraId="21E468D2" w14:textId="77777777" w:rsidR="00457524" w:rsidRDefault="00457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793710"/>
      <w:docPartObj>
        <w:docPartGallery w:val="Page Numbers (Bottom of Page)"/>
        <w:docPartUnique/>
      </w:docPartObj>
    </w:sdtPr>
    <w:sdtEndPr/>
    <w:sdtContent>
      <w:p w14:paraId="5E14539B" w14:textId="27B28469" w:rsidR="00457524" w:rsidRDefault="00457524">
        <w:pPr>
          <w:pStyle w:val="Footer"/>
          <w:jc w:val="right"/>
        </w:pPr>
        <w:r>
          <w:fldChar w:fldCharType="begin"/>
        </w:r>
        <w:r>
          <w:instrText>PAGE   \* MERGEFORMAT</w:instrText>
        </w:r>
        <w:r>
          <w:fldChar w:fldCharType="separate"/>
        </w:r>
        <w:r w:rsidR="00CD6493">
          <w:rPr>
            <w:noProof/>
          </w:rPr>
          <w:t>20</w:t>
        </w:r>
        <w:r>
          <w:fldChar w:fldCharType="end"/>
        </w:r>
      </w:p>
    </w:sdtContent>
  </w:sdt>
  <w:p w14:paraId="4CD84C28" w14:textId="77777777" w:rsidR="00457524" w:rsidRDefault="0045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F184" w14:textId="77777777" w:rsidR="00557125" w:rsidRDefault="00557125" w:rsidP="00FA26F1">
      <w:pPr>
        <w:spacing w:after="0" w:line="240" w:lineRule="auto"/>
      </w:pPr>
      <w:r>
        <w:separator/>
      </w:r>
    </w:p>
  </w:footnote>
  <w:footnote w:type="continuationSeparator" w:id="0">
    <w:p w14:paraId="4CCBC2DE" w14:textId="77777777" w:rsidR="00557125" w:rsidRDefault="00557125" w:rsidP="00FA26F1">
      <w:pPr>
        <w:spacing w:after="0" w:line="240" w:lineRule="auto"/>
      </w:pPr>
      <w:r>
        <w:continuationSeparator/>
      </w:r>
    </w:p>
  </w:footnote>
  <w:footnote w:id="1">
    <w:p w14:paraId="27A54C1F" w14:textId="77777777" w:rsidR="00457524" w:rsidRPr="00B3171F" w:rsidRDefault="00457524" w:rsidP="00061B42">
      <w:pPr>
        <w:pStyle w:val="FootnoteText"/>
        <w:ind w:left="142" w:hanging="142"/>
        <w:rPr>
          <w:lang w:val="en-US"/>
        </w:rPr>
      </w:pPr>
      <w:r>
        <w:rPr>
          <w:rStyle w:val="FootnoteReference"/>
        </w:rPr>
        <w:footnoteRef/>
      </w:r>
      <w:r w:rsidRPr="00B3171F">
        <w:rPr>
          <w:lang w:val="en-US"/>
        </w:rPr>
        <w:t xml:space="preserve"> </w:t>
      </w:r>
      <w:r>
        <w:rPr>
          <w:rFonts w:ascii="Adobe Hebrew" w:hAnsi="Adobe Hebrew" w:cs="Adobe Hebrew"/>
          <w:sz w:val="16"/>
          <w:szCs w:val="16"/>
          <w:lang w:val="en-US"/>
        </w:rPr>
        <w:t xml:space="preserve">This selection coincide with territories that experience snow falls during the winter as well as NASA map that divide cold climate zone from warm climate zone. This is also consistent with the countries </w:t>
      </w:r>
      <w:r w:rsidRPr="0093657C">
        <w:rPr>
          <w:rFonts w:ascii="Adobe Hebrew" w:hAnsi="Adobe Hebrew" w:cs="Adobe Hebrew"/>
          <w:sz w:val="16"/>
          <w:szCs w:val="16"/>
          <w:lang w:val="en-US"/>
        </w:rPr>
        <w:t>Gallup et al., (1999)</w:t>
      </w:r>
      <w:r>
        <w:rPr>
          <w:rFonts w:ascii="Adobe Hebrew" w:hAnsi="Adobe Hebrew" w:cs="Adobe Hebrew"/>
          <w:sz w:val="16"/>
          <w:szCs w:val="16"/>
          <w:lang w:val="en-US"/>
        </w:rPr>
        <w:t xml:space="preserve"> classified as non-tropical or temperate zone countries</w:t>
      </w:r>
      <w:r w:rsidRPr="00E04CEC">
        <w:rPr>
          <w:rFonts w:ascii="Adobe Hebrew" w:hAnsi="Adobe Hebrew" w:cs="Adobe Hebrew"/>
          <w:sz w:val="16"/>
          <w:szCs w:val="16"/>
          <w:lang w:val="en-US"/>
        </w:rPr>
        <w:t>.</w:t>
      </w:r>
      <w:r>
        <w:rPr>
          <w:rFonts w:ascii="Adobe Hebrew" w:hAnsi="Adobe Hebrew" w:cs="Adobe Hebrew"/>
          <w:lang w:val="en-US"/>
        </w:rPr>
        <w:t xml:space="preserve">  </w:t>
      </w:r>
    </w:p>
  </w:footnote>
  <w:footnote w:id="2">
    <w:p w14:paraId="0B661988" w14:textId="77777777" w:rsidR="00457524" w:rsidRPr="009F55BE" w:rsidRDefault="00457524" w:rsidP="00061B42">
      <w:pPr>
        <w:pStyle w:val="FootnoteText"/>
        <w:rPr>
          <w:rFonts w:ascii="Adobe Hebrew" w:hAnsi="Adobe Hebrew" w:cs="Adobe Hebrew"/>
          <w:sz w:val="16"/>
          <w:szCs w:val="16"/>
          <w:lang w:val="en-US"/>
        </w:rPr>
      </w:pPr>
      <w:r>
        <w:rPr>
          <w:rStyle w:val="FootnoteReference"/>
        </w:rPr>
        <w:footnoteRef/>
      </w:r>
      <w:r w:rsidRPr="009F55BE">
        <w:rPr>
          <w:lang w:val="en-US"/>
        </w:rPr>
        <w:t xml:space="preserve"> </w:t>
      </w:r>
      <w:r>
        <w:rPr>
          <w:rFonts w:ascii="Adobe Hebrew" w:hAnsi="Adobe Hebrew" w:cs="Adobe Hebrew"/>
          <w:sz w:val="16"/>
          <w:szCs w:val="16"/>
          <w:lang w:val="en-US"/>
        </w:rPr>
        <w:t>This is a</w:t>
      </w:r>
      <w:r w:rsidRPr="009F55BE">
        <w:rPr>
          <w:rFonts w:ascii="Adobe Hebrew" w:hAnsi="Adobe Hebrew" w:cs="Adobe Hebrew"/>
          <w:sz w:val="16"/>
          <w:szCs w:val="16"/>
          <w:lang w:val="en-US"/>
        </w:rPr>
        <w:t xml:space="preserve"> more direct measure of geography than distance from the equator</w:t>
      </w:r>
      <w:r>
        <w:rPr>
          <w:rFonts w:ascii="Adobe Hebrew" w:hAnsi="Adobe Hebrew" w:cs="Adobe Hebrew"/>
          <w:sz w:val="16"/>
          <w:szCs w:val="16"/>
          <w:lang w:val="en-US"/>
        </w:rPr>
        <w:t xml:space="preserve"> that is used in some studies (e.g. </w:t>
      </w:r>
      <w:r w:rsidRPr="009F55BE">
        <w:rPr>
          <w:rFonts w:ascii="Adobe Hebrew" w:hAnsi="Adobe Hebrew" w:cs="Adobe Hebrew"/>
          <w:sz w:val="16"/>
          <w:szCs w:val="16"/>
          <w:lang w:val="en-US"/>
        </w:rPr>
        <w:t>Hall and Jones, 1999)</w:t>
      </w:r>
      <w:r>
        <w:rPr>
          <w:rFonts w:ascii="Adobe Hebrew" w:hAnsi="Adobe Hebrew" w:cs="Adobe Hebrew"/>
          <w:sz w:val="16"/>
          <w:szCs w:val="16"/>
          <w:lang w:val="en-US"/>
        </w:rPr>
        <w:t>.</w:t>
      </w:r>
    </w:p>
  </w:footnote>
  <w:footnote w:id="3">
    <w:p w14:paraId="66EE28D5" w14:textId="647B0C77" w:rsidR="00457524" w:rsidRPr="00E04CEC" w:rsidRDefault="00457524" w:rsidP="00061B42">
      <w:pPr>
        <w:pStyle w:val="FootnoteText"/>
        <w:ind w:left="142" w:hanging="142"/>
        <w:rPr>
          <w:rFonts w:ascii="Adobe Hebrew" w:hAnsi="Adobe Hebrew" w:cs="Adobe Hebrew"/>
          <w:sz w:val="16"/>
          <w:szCs w:val="16"/>
          <w:lang w:val="en-US"/>
        </w:rPr>
      </w:pPr>
      <w:r>
        <w:rPr>
          <w:rStyle w:val="FootnoteReference"/>
        </w:rPr>
        <w:footnoteRef/>
      </w:r>
      <w:r w:rsidRPr="00E04CEC">
        <w:rPr>
          <w:lang w:val="en-US"/>
        </w:rPr>
        <w:t xml:space="preserve"> </w:t>
      </w:r>
      <w:r w:rsidRPr="00E04CEC">
        <w:rPr>
          <w:rFonts w:ascii="Adobe Hebrew" w:hAnsi="Adobe Hebrew" w:cs="Adobe Hebrew"/>
          <w:sz w:val="16"/>
          <w:szCs w:val="16"/>
          <w:lang w:val="en-US"/>
        </w:rPr>
        <w:t xml:space="preserve">See the note </w:t>
      </w:r>
      <w:r>
        <w:rPr>
          <w:rFonts w:ascii="Adobe Hebrew" w:hAnsi="Adobe Hebrew" w:cs="Adobe Hebrew"/>
          <w:sz w:val="16"/>
          <w:szCs w:val="16"/>
          <w:lang w:val="en-US"/>
        </w:rPr>
        <w:t>at the bottom of T</w:t>
      </w:r>
      <w:r w:rsidRPr="00E04CEC">
        <w:rPr>
          <w:rFonts w:ascii="Adobe Hebrew" w:hAnsi="Adobe Hebrew" w:cs="Adobe Hebrew"/>
          <w:sz w:val="16"/>
          <w:szCs w:val="16"/>
          <w:lang w:val="en-US"/>
        </w:rPr>
        <w:t xml:space="preserve">able </w:t>
      </w:r>
      <w:r>
        <w:rPr>
          <w:rFonts w:ascii="Adobe Hebrew" w:hAnsi="Adobe Hebrew" w:cs="Adobe Hebrew"/>
          <w:sz w:val="16"/>
          <w:szCs w:val="16"/>
          <w:lang w:val="en-US"/>
        </w:rPr>
        <w:t>2</w:t>
      </w:r>
      <w:r w:rsidRPr="00E04CEC">
        <w:rPr>
          <w:rFonts w:ascii="Adobe Hebrew" w:hAnsi="Adobe Hebrew" w:cs="Adobe Hebrew"/>
          <w:sz w:val="16"/>
          <w:szCs w:val="16"/>
          <w:lang w:val="en-US"/>
        </w:rPr>
        <w:t xml:space="preserve"> for the full list. </w:t>
      </w:r>
      <w:r>
        <w:rPr>
          <w:rFonts w:ascii="Adobe Hebrew" w:hAnsi="Adobe Hebrew" w:cs="Adobe Hebrew"/>
          <w:sz w:val="16"/>
          <w:szCs w:val="16"/>
          <w:lang w:val="en-US"/>
        </w:rPr>
        <w:t>Similar controls were used by van Hoorn and Maseland (2013) in their analysis of the protestant work ethics.</w:t>
      </w:r>
    </w:p>
  </w:footnote>
  <w:footnote w:id="4">
    <w:p w14:paraId="7C12A709" w14:textId="77777777" w:rsidR="00457524" w:rsidRPr="0082524D" w:rsidRDefault="00457524" w:rsidP="0082524D">
      <w:pPr>
        <w:pStyle w:val="FootnoteText"/>
        <w:ind w:left="142" w:hanging="142"/>
        <w:rPr>
          <w:lang w:val="en-US"/>
        </w:rPr>
      </w:pPr>
      <w:r>
        <w:rPr>
          <w:rStyle w:val="FootnoteReference"/>
        </w:rPr>
        <w:footnoteRef/>
      </w:r>
      <w:r w:rsidRPr="0082524D">
        <w:rPr>
          <w:lang w:val="en-US"/>
        </w:rPr>
        <w:t xml:space="preserve"> </w:t>
      </w:r>
      <w:r w:rsidRPr="0082524D">
        <w:rPr>
          <w:sz w:val="16"/>
          <w:szCs w:val="16"/>
          <w:lang w:val="en-US"/>
        </w:rPr>
        <w:t>The extra interactions refers to and include interaction of unemployment with welfare nations dummy, religiosity factor, average national unemployment , per capita GDP, expenditure on social security, protestant society, and evolutionary distance.</w:t>
      </w:r>
      <w:r w:rsidRPr="00721C9E">
        <w:rPr>
          <w:sz w:val="18"/>
          <w:szCs w:val="18"/>
          <w:lang w:val="en-US"/>
        </w:rPr>
        <w:t xml:space="preserve">  </w:t>
      </w:r>
    </w:p>
  </w:footnote>
  <w:footnote w:id="5">
    <w:p w14:paraId="729F0A8A" w14:textId="77777777" w:rsidR="00457524" w:rsidRPr="00721C9E" w:rsidRDefault="00457524" w:rsidP="00890C19">
      <w:pPr>
        <w:pStyle w:val="FootnoteText"/>
        <w:ind w:left="142" w:hanging="142"/>
        <w:rPr>
          <w:lang w:val="en-US"/>
        </w:rPr>
      </w:pPr>
      <w:r>
        <w:rPr>
          <w:rStyle w:val="FootnoteReference"/>
        </w:rPr>
        <w:footnoteRef/>
      </w:r>
      <w:r w:rsidRPr="00721C9E">
        <w:rPr>
          <w:lang w:val="en-US"/>
        </w:rPr>
        <w:t xml:space="preserve"> </w:t>
      </w:r>
      <w:r w:rsidRPr="0082524D">
        <w:rPr>
          <w:sz w:val="16"/>
          <w:szCs w:val="16"/>
          <w:lang w:val="en-US"/>
        </w:rPr>
        <w:t>The extra interactions refers to and include interaction of unemployment with welfare nations dummy, religiosity factor, average national unemployment , per capita GDP, expenditure on social security, protestant society, and evolutionary distance.</w:t>
      </w:r>
      <w:r w:rsidRPr="00721C9E">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1086"/>
    <w:multiLevelType w:val="multilevel"/>
    <w:tmpl w:val="40FC506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EA5724E"/>
    <w:multiLevelType w:val="hybridMultilevel"/>
    <w:tmpl w:val="414696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B100E2"/>
    <w:multiLevelType w:val="hybridMultilevel"/>
    <w:tmpl w:val="B56C751A"/>
    <w:lvl w:ilvl="0" w:tplc="0413000F">
      <w:start w:val="1"/>
      <w:numFmt w:val="decimal"/>
      <w:lvlText w:val="%1."/>
      <w:lvlJc w:val="left"/>
      <w:pPr>
        <w:ind w:left="720" w:hanging="360"/>
      </w:pPr>
    </w:lvl>
    <w:lvl w:ilvl="1" w:tplc="44CA6FBA">
      <w:start w:val="1"/>
      <w:numFmt w:val="decimal"/>
      <w:lvlText w:val="2.%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21217A"/>
    <w:multiLevelType w:val="multilevel"/>
    <w:tmpl w:val="09F20884"/>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B5E24FB"/>
    <w:multiLevelType w:val="multilevel"/>
    <w:tmpl w:val="EE8E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F0A26"/>
    <w:multiLevelType w:val="hybridMultilevel"/>
    <w:tmpl w:val="460498B6"/>
    <w:lvl w:ilvl="0" w:tplc="B5761AC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C65306"/>
    <w:multiLevelType w:val="hybridMultilevel"/>
    <w:tmpl w:val="A91048C6"/>
    <w:lvl w:ilvl="0" w:tplc="79D20392">
      <w:start w:val="1"/>
      <w:numFmt w:val="decimal"/>
      <w:lvlText w:val="2.%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7" w15:restartNumberingAfterBreak="0">
    <w:nsid w:val="291965D0"/>
    <w:multiLevelType w:val="multilevel"/>
    <w:tmpl w:val="E476314C"/>
    <w:lvl w:ilvl="0">
      <w:start w:val="5"/>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29EE53D1"/>
    <w:multiLevelType w:val="multilevel"/>
    <w:tmpl w:val="E476314C"/>
    <w:lvl w:ilvl="0">
      <w:start w:val="5"/>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2B021ABD"/>
    <w:multiLevelType w:val="multilevel"/>
    <w:tmpl w:val="E476314C"/>
    <w:lvl w:ilvl="0">
      <w:start w:val="5"/>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2F7B4E8D"/>
    <w:multiLevelType w:val="hybridMultilevel"/>
    <w:tmpl w:val="E2F2FF52"/>
    <w:lvl w:ilvl="0" w:tplc="F66C38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A04EA7"/>
    <w:multiLevelType w:val="multilevel"/>
    <w:tmpl w:val="28F4631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46427EB"/>
    <w:multiLevelType w:val="hybridMultilevel"/>
    <w:tmpl w:val="C05C28C6"/>
    <w:lvl w:ilvl="0" w:tplc="B5761ACC">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204A74"/>
    <w:multiLevelType w:val="multilevel"/>
    <w:tmpl w:val="1872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079A5"/>
    <w:multiLevelType w:val="multilevel"/>
    <w:tmpl w:val="09F20884"/>
    <w:lvl w:ilvl="0">
      <w:start w:val="4"/>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3CDB59B7"/>
    <w:multiLevelType w:val="multilevel"/>
    <w:tmpl w:val="07C4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E3BD5"/>
    <w:multiLevelType w:val="hybridMultilevel"/>
    <w:tmpl w:val="2728A5F0"/>
    <w:lvl w:ilvl="0" w:tplc="0413000F">
      <w:start w:val="1"/>
      <w:numFmt w:val="decimal"/>
      <w:lvlText w:val="%1."/>
      <w:lvlJc w:val="left"/>
      <w:pPr>
        <w:ind w:left="502" w:hanging="360"/>
      </w:pPr>
    </w:lvl>
    <w:lvl w:ilvl="1" w:tplc="44CA6FBA">
      <w:start w:val="1"/>
      <w:numFmt w:val="decimal"/>
      <w:lvlText w:val="2.%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BA51D8"/>
    <w:multiLevelType w:val="hybridMultilevel"/>
    <w:tmpl w:val="333250B0"/>
    <w:lvl w:ilvl="0" w:tplc="C3BED1D4">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E4636E1"/>
    <w:multiLevelType w:val="hybridMultilevel"/>
    <w:tmpl w:val="C88E84BA"/>
    <w:lvl w:ilvl="0" w:tplc="E5A20B9C">
      <w:start w:val="1"/>
      <w:numFmt w:val="upperRoman"/>
      <w:lvlText w:val="%1)"/>
      <w:lvlJc w:val="left"/>
      <w:pPr>
        <w:ind w:left="1080" w:hanging="72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8F48F3"/>
    <w:multiLevelType w:val="multilevel"/>
    <w:tmpl w:val="977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71A99"/>
    <w:multiLevelType w:val="multilevel"/>
    <w:tmpl w:val="40FC506E"/>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5885806"/>
    <w:multiLevelType w:val="hybridMultilevel"/>
    <w:tmpl w:val="333250B0"/>
    <w:lvl w:ilvl="0" w:tplc="C3BED1D4">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7558054F"/>
    <w:multiLevelType w:val="hybridMultilevel"/>
    <w:tmpl w:val="938039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9C95857"/>
    <w:multiLevelType w:val="hybridMultilevel"/>
    <w:tmpl w:val="ABA8C734"/>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16"/>
  </w:num>
  <w:num w:numId="2">
    <w:abstractNumId w:val="1"/>
  </w:num>
  <w:num w:numId="3">
    <w:abstractNumId w:val="19"/>
  </w:num>
  <w:num w:numId="4">
    <w:abstractNumId w:val="15"/>
  </w:num>
  <w:num w:numId="5">
    <w:abstractNumId w:val="13"/>
  </w:num>
  <w:num w:numId="6">
    <w:abstractNumId w:val="4"/>
  </w:num>
  <w:num w:numId="7">
    <w:abstractNumId w:val="0"/>
  </w:num>
  <w:num w:numId="8">
    <w:abstractNumId w:val="20"/>
  </w:num>
  <w:num w:numId="9">
    <w:abstractNumId w:val="6"/>
  </w:num>
  <w:num w:numId="10">
    <w:abstractNumId w:val="14"/>
  </w:num>
  <w:num w:numId="11">
    <w:abstractNumId w:val="3"/>
  </w:num>
  <w:num w:numId="12">
    <w:abstractNumId w:val="11"/>
  </w:num>
  <w:num w:numId="13">
    <w:abstractNumId w:val="9"/>
  </w:num>
  <w:num w:numId="14">
    <w:abstractNumId w:val="22"/>
  </w:num>
  <w:num w:numId="15">
    <w:abstractNumId w:val="18"/>
  </w:num>
  <w:num w:numId="16">
    <w:abstractNumId w:val="8"/>
  </w:num>
  <w:num w:numId="17">
    <w:abstractNumId w:val="23"/>
  </w:num>
  <w:num w:numId="18">
    <w:abstractNumId w:val="17"/>
  </w:num>
  <w:num w:numId="19">
    <w:abstractNumId w:val="7"/>
  </w:num>
  <w:num w:numId="20">
    <w:abstractNumId w:val="21"/>
  </w:num>
  <w:num w:numId="21">
    <w:abstractNumId w:val="10"/>
  </w:num>
  <w:num w:numId="22">
    <w:abstractNumId w:val="12"/>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AxNjA2N7I0MTS0tDBX0lEKTi0uzszPAykwNKoFAHFg/DstAAAA"/>
  </w:docVars>
  <w:rsids>
    <w:rsidRoot w:val="00482F2E"/>
    <w:rsid w:val="0000276A"/>
    <w:rsid w:val="000034E5"/>
    <w:rsid w:val="00004693"/>
    <w:rsid w:val="0000569A"/>
    <w:rsid w:val="00005991"/>
    <w:rsid w:val="0000628B"/>
    <w:rsid w:val="00010154"/>
    <w:rsid w:val="00013CCE"/>
    <w:rsid w:val="0001470F"/>
    <w:rsid w:val="00016297"/>
    <w:rsid w:val="000165F6"/>
    <w:rsid w:val="00016E90"/>
    <w:rsid w:val="0002066D"/>
    <w:rsid w:val="0002337C"/>
    <w:rsid w:val="00024ACD"/>
    <w:rsid w:val="00026C8E"/>
    <w:rsid w:val="00027F3F"/>
    <w:rsid w:val="00030C7C"/>
    <w:rsid w:val="00031542"/>
    <w:rsid w:val="00032C32"/>
    <w:rsid w:val="00033E7C"/>
    <w:rsid w:val="00035EEE"/>
    <w:rsid w:val="000379CD"/>
    <w:rsid w:val="0004549D"/>
    <w:rsid w:val="00046CD7"/>
    <w:rsid w:val="0004716E"/>
    <w:rsid w:val="00047543"/>
    <w:rsid w:val="000503AA"/>
    <w:rsid w:val="00051213"/>
    <w:rsid w:val="00051DA5"/>
    <w:rsid w:val="00053673"/>
    <w:rsid w:val="00056073"/>
    <w:rsid w:val="000571B0"/>
    <w:rsid w:val="0005779E"/>
    <w:rsid w:val="00060448"/>
    <w:rsid w:val="00060994"/>
    <w:rsid w:val="00061B42"/>
    <w:rsid w:val="00063B0F"/>
    <w:rsid w:val="00065C68"/>
    <w:rsid w:val="0006607E"/>
    <w:rsid w:val="00067D6B"/>
    <w:rsid w:val="000721BD"/>
    <w:rsid w:val="00072207"/>
    <w:rsid w:val="0007299E"/>
    <w:rsid w:val="00073237"/>
    <w:rsid w:val="000734B5"/>
    <w:rsid w:val="00077611"/>
    <w:rsid w:val="0008005E"/>
    <w:rsid w:val="0008326E"/>
    <w:rsid w:val="000838C0"/>
    <w:rsid w:val="00083DF6"/>
    <w:rsid w:val="00085F78"/>
    <w:rsid w:val="000865F9"/>
    <w:rsid w:val="00087D6B"/>
    <w:rsid w:val="0009048A"/>
    <w:rsid w:val="00094251"/>
    <w:rsid w:val="00095CA0"/>
    <w:rsid w:val="000961DF"/>
    <w:rsid w:val="000962DA"/>
    <w:rsid w:val="00096810"/>
    <w:rsid w:val="00096DDB"/>
    <w:rsid w:val="000A1495"/>
    <w:rsid w:val="000A17EE"/>
    <w:rsid w:val="000A3088"/>
    <w:rsid w:val="000A34B1"/>
    <w:rsid w:val="000A399C"/>
    <w:rsid w:val="000A3B1E"/>
    <w:rsid w:val="000A47CA"/>
    <w:rsid w:val="000A5D7A"/>
    <w:rsid w:val="000A6028"/>
    <w:rsid w:val="000A612A"/>
    <w:rsid w:val="000A6399"/>
    <w:rsid w:val="000A774B"/>
    <w:rsid w:val="000A7F6C"/>
    <w:rsid w:val="000B2BAB"/>
    <w:rsid w:val="000B2EE8"/>
    <w:rsid w:val="000B32B3"/>
    <w:rsid w:val="000B44A4"/>
    <w:rsid w:val="000B6283"/>
    <w:rsid w:val="000B661D"/>
    <w:rsid w:val="000B69F3"/>
    <w:rsid w:val="000C0C8E"/>
    <w:rsid w:val="000C3EC9"/>
    <w:rsid w:val="000C5759"/>
    <w:rsid w:val="000C5DB8"/>
    <w:rsid w:val="000C5F05"/>
    <w:rsid w:val="000C63BE"/>
    <w:rsid w:val="000C6B4D"/>
    <w:rsid w:val="000C7CF3"/>
    <w:rsid w:val="000D0EEB"/>
    <w:rsid w:val="000D11DC"/>
    <w:rsid w:val="000D1332"/>
    <w:rsid w:val="000D6F2C"/>
    <w:rsid w:val="000E0043"/>
    <w:rsid w:val="000E034D"/>
    <w:rsid w:val="000E0C7D"/>
    <w:rsid w:val="000E35A2"/>
    <w:rsid w:val="000F093A"/>
    <w:rsid w:val="000F1299"/>
    <w:rsid w:val="000F57C9"/>
    <w:rsid w:val="000F6020"/>
    <w:rsid w:val="000F693E"/>
    <w:rsid w:val="000F7CDF"/>
    <w:rsid w:val="0010036B"/>
    <w:rsid w:val="00100793"/>
    <w:rsid w:val="001014F3"/>
    <w:rsid w:val="0010158D"/>
    <w:rsid w:val="00101EA2"/>
    <w:rsid w:val="00102299"/>
    <w:rsid w:val="001024CC"/>
    <w:rsid w:val="0010295C"/>
    <w:rsid w:val="001037B7"/>
    <w:rsid w:val="00105CCA"/>
    <w:rsid w:val="00106D55"/>
    <w:rsid w:val="001115EF"/>
    <w:rsid w:val="00111EF1"/>
    <w:rsid w:val="00114839"/>
    <w:rsid w:val="00120DFF"/>
    <w:rsid w:val="00121255"/>
    <w:rsid w:val="001223BE"/>
    <w:rsid w:val="00127691"/>
    <w:rsid w:val="001306B1"/>
    <w:rsid w:val="001312B1"/>
    <w:rsid w:val="00131A7B"/>
    <w:rsid w:val="00131AB3"/>
    <w:rsid w:val="00133F44"/>
    <w:rsid w:val="00134237"/>
    <w:rsid w:val="00136A6E"/>
    <w:rsid w:val="00137B5A"/>
    <w:rsid w:val="00137BA4"/>
    <w:rsid w:val="0014159B"/>
    <w:rsid w:val="001415C6"/>
    <w:rsid w:val="001417CB"/>
    <w:rsid w:val="00145FDB"/>
    <w:rsid w:val="00146BD4"/>
    <w:rsid w:val="00147B30"/>
    <w:rsid w:val="00150883"/>
    <w:rsid w:val="0015137E"/>
    <w:rsid w:val="001518A7"/>
    <w:rsid w:val="00153565"/>
    <w:rsid w:val="00154603"/>
    <w:rsid w:val="001549F6"/>
    <w:rsid w:val="00154F70"/>
    <w:rsid w:val="00157BCD"/>
    <w:rsid w:val="00157E86"/>
    <w:rsid w:val="001644C0"/>
    <w:rsid w:val="00167278"/>
    <w:rsid w:val="00172341"/>
    <w:rsid w:val="001737DF"/>
    <w:rsid w:val="001757B5"/>
    <w:rsid w:val="001759EC"/>
    <w:rsid w:val="00175EC9"/>
    <w:rsid w:val="001770F2"/>
    <w:rsid w:val="001803C0"/>
    <w:rsid w:val="00180CF7"/>
    <w:rsid w:val="0018264E"/>
    <w:rsid w:val="00184D33"/>
    <w:rsid w:val="001856EE"/>
    <w:rsid w:val="00187658"/>
    <w:rsid w:val="00190319"/>
    <w:rsid w:val="00190462"/>
    <w:rsid w:val="00191DCA"/>
    <w:rsid w:val="00191E8F"/>
    <w:rsid w:val="00193082"/>
    <w:rsid w:val="0019340B"/>
    <w:rsid w:val="001956D1"/>
    <w:rsid w:val="001969F3"/>
    <w:rsid w:val="001A535B"/>
    <w:rsid w:val="001A6232"/>
    <w:rsid w:val="001A7A36"/>
    <w:rsid w:val="001B0333"/>
    <w:rsid w:val="001B1061"/>
    <w:rsid w:val="001B12CF"/>
    <w:rsid w:val="001B34B0"/>
    <w:rsid w:val="001B4142"/>
    <w:rsid w:val="001B42DE"/>
    <w:rsid w:val="001C01C6"/>
    <w:rsid w:val="001C48AA"/>
    <w:rsid w:val="001D08FF"/>
    <w:rsid w:val="001D10D6"/>
    <w:rsid w:val="001D1AC0"/>
    <w:rsid w:val="001D4CCD"/>
    <w:rsid w:val="001E46B1"/>
    <w:rsid w:val="001E6450"/>
    <w:rsid w:val="001F28EA"/>
    <w:rsid w:val="001F44A2"/>
    <w:rsid w:val="001F5ED7"/>
    <w:rsid w:val="001F76F4"/>
    <w:rsid w:val="00202517"/>
    <w:rsid w:val="00210A5A"/>
    <w:rsid w:val="002138F8"/>
    <w:rsid w:val="00213C97"/>
    <w:rsid w:val="00221AE0"/>
    <w:rsid w:val="00221D8E"/>
    <w:rsid w:val="0022754A"/>
    <w:rsid w:val="00227613"/>
    <w:rsid w:val="00227A3A"/>
    <w:rsid w:val="00227A98"/>
    <w:rsid w:val="00227DF5"/>
    <w:rsid w:val="00232117"/>
    <w:rsid w:val="00233C1C"/>
    <w:rsid w:val="00240F39"/>
    <w:rsid w:val="00241E95"/>
    <w:rsid w:val="00242858"/>
    <w:rsid w:val="00242BA7"/>
    <w:rsid w:val="00243288"/>
    <w:rsid w:val="00243AB0"/>
    <w:rsid w:val="00244827"/>
    <w:rsid w:val="00247FBD"/>
    <w:rsid w:val="002547D9"/>
    <w:rsid w:val="00257157"/>
    <w:rsid w:val="0026071D"/>
    <w:rsid w:val="00260A71"/>
    <w:rsid w:val="00261B78"/>
    <w:rsid w:val="0026223D"/>
    <w:rsid w:val="002623D9"/>
    <w:rsid w:val="00263C69"/>
    <w:rsid w:val="00264C17"/>
    <w:rsid w:val="00266755"/>
    <w:rsid w:val="0026695D"/>
    <w:rsid w:val="00266E96"/>
    <w:rsid w:val="002675A9"/>
    <w:rsid w:val="00267CAD"/>
    <w:rsid w:val="0027074C"/>
    <w:rsid w:val="00270774"/>
    <w:rsid w:val="00271357"/>
    <w:rsid w:val="0027177C"/>
    <w:rsid w:val="0027335B"/>
    <w:rsid w:val="002734CC"/>
    <w:rsid w:val="00274D6B"/>
    <w:rsid w:val="00277BF2"/>
    <w:rsid w:val="00282D35"/>
    <w:rsid w:val="00283200"/>
    <w:rsid w:val="00283439"/>
    <w:rsid w:val="00284D73"/>
    <w:rsid w:val="0029035F"/>
    <w:rsid w:val="00291FD0"/>
    <w:rsid w:val="00293134"/>
    <w:rsid w:val="0029609D"/>
    <w:rsid w:val="00297750"/>
    <w:rsid w:val="002A0B0F"/>
    <w:rsid w:val="002A20F8"/>
    <w:rsid w:val="002A257F"/>
    <w:rsid w:val="002A2ACD"/>
    <w:rsid w:val="002B0E65"/>
    <w:rsid w:val="002B6A72"/>
    <w:rsid w:val="002B7034"/>
    <w:rsid w:val="002C42C8"/>
    <w:rsid w:val="002C4398"/>
    <w:rsid w:val="002C66DC"/>
    <w:rsid w:val="002C7CAC"/>
    <w:rsid w:val="002C7DD9"/>
    <w:rsid w:val="002D1A67"/>
    <w:rsid w:val="002D564F"/>
    <w:rsid w:val="002D5691"/>
    <w:rsid w:val="002D791C"/>
    <w:rsid w:val="002E024D"/>
    <w:rsid w:val="002E05CE"/>
    <w:rsid w:val="002E2236"/>
    <w:rsid w:val="002E4634"/>
    <w:rsid w:val="002F35A9"/>
    <w:rsid w:val="002F5298"/>
    <w:rsid w:val="002F54C3"/>
    <w:rsid w:val="002F580C"/>
    <w:rsid w:val="002F60E7"/>
    <w:rsid w:val="002F6297"/>
    <w:rsid w:val="00300F25"/>
    <w:rsid w:val="003010AA"/>
    <w:rsid w:val="003037A1"/>
    <w:rsid w:val="00307F3E"/>
    <w:rsid w:val="00307FBB"/>
    <w:rsid w:val="003143F5"/>
    <w:rsid w:val="003145CD"/>
    <w:rsid w:val="00316F91"/>
    <w:rsid w:val="00321CEB"/>
    <w:rsid w:val="0032366A"/>
    <w:rsid w:val="00325A19"/>
    <w:rsid w:val="003308FB"/>
    <w:rsid w:val="00331F81"/>
    <w:rsid w:val="00334CA7"/>
    <w:rsid w:val="00334F44"/>
    <w:rsid w:val="0033526F"/>
    <w:rsid w:val="0033638F"/>
    <w:rsid w:val="003417D2"/>
    <w:rsid w:val="00341F4A"/>
    <w:rsid w:val="00342852"/>
    <w:rsid w:val="00343129"/>
    <w:rsid w:val="003447CE"/>
    <w:rsid w:val="00344C15"/>
    <w:rsid w:val="00344E7C"/>
    <w:rsid w:val="00351782"/>
    <w:rsid w:val="00351E60"/>
    <w:rsid w:val="00356F84"/>
    <w:rsid w:val="003570DA"/>
    <w:rsid w:val="00363F1D"/>
    <w:rsid w:val="00365459"/>
    <w:rsid w:val="00366AB5"/>
    <w:rsid w:val="00371510"/>
    <w:rsid w:val="003757ED"/>
    <w:rsid w:val="00375FF0"/>
    <w:rsid w:val="0037778E"/>
    <w:rsid w:val="003805A8"/>
    <w:rsid w:val="003818E1"/>
    <w:rsid w:val="003825A2"/>
    <w:rsid w:val="003825C9"/>
    <w:rsid w:val="00382E0A"/>
    <w:rsid w:val="0038562F"/>
    <w:rsid w:val="003906A2"/>
    <w:rsid w:val="00391D51"/>
    <w:rsid w:val="00392E94"/>
    <w:rsid w:val="003979FC"/>
    <w:rsid w:val="003A17F7"/>
    <w:rsid w:val="003A213E"/>
    <w:rsid w:val="003A3A36"/>
    <w:rsid w:val="003A6471"/>
    <w:rsid w:val="003A6D71"/>
    <w:rsid w:val="003B15C0"/>
    <w:rsid w:val="003B23C6"/>
    <w:rsid w:val="003B25A9"/>
    <w:rsid w:val="003B5703"/>
    <w:rsid w:val="003C0443"/>
    <w:rsid w:val="003C13E8"/>
    <w:rsid w:val="003C18FA"/>
    <w:rsid w:val="003C6E1B"/>
    <w:rsid w:val="003C7373"/>
    <w:rsid w:val="003C7F71"/>
    <w:rsid w:val="003D068A"/>
    <w:rsid w:val="003D5B40"/>
    <w:rsid w:val="003E2363"/>
    <w:rsid w:val="003E3101"/>
    <w:rsid w:val="003E47F1"/>
    <w:rsid w:val="003E641F"/>
    <w:rsid w:val="003E694C"/>
    <w:rsid w:val="003F6D40"/>
    <w:rsid w:val="003F6E75"/>
    <w:rsid w:val="003F734D"/>
    <w:rsid w:val="003F7883"/>
    <w:rsid w:val="00401FBC"/>
    <w:rsid w:val="004026AA"/>
    <w:rsid w:val="004039F3"/>
    <w:rsid w:val="0040429E"/>
    <w:rsid w:val="0041139F"/>
    <w:rsid w:val="0041272A"/>
    <w:rsid w:val="00413627"/>
    <w:rsid w:val="00414408"/>
    <w:rsid w:val="00414653"/>
    <w:rsid w:val="00415F42"/>
    <w:rsid w:val="00417CAB"/>
    <w:rsid w:val="00422C32"/>
    <w:rsid w:val="00423710"/>
    <w:rsid w:val="00425976"/>
    <w:rsid w:val="00425F5D"/>
    <w:rsid w:val="00427702"/>
    <w:rsid w:val="00427940"/>
    <w:rsid w:val="00431198"/>
    <w:rsid w:val="00437122"/>
    <w:rsid w:val="0044009F"/>
    <w:rsid w:val="00440866"/>
    <w:rsid w:val="00440D41"/>
    <w:rsid w:val="00445392"/>
    <w:rsid w:val="00447FD5"/>
    <w:rsid w:val="004519A9"/>
    <w:rsid w:val="00454035"/>
    <w:rsid w:val="004544B4"/>
    <w:rsid w:val="004546EE"/>
    <w:rsid w:val="00454869"/>
    <w:rsid w:val="00456D8B"/>
    <w:rsid w:val="00457524"/>
    <w:rsid w:val="00460B95"/>
    <w:rsid w:val="00461D49"/>
    <w:rsid w:val="00463694"/>
    <w:rsid w:val="00465C9B"/>
    <w:rsid w:val="00467020"/>
    <w:rsid w:val="004676F5"/>
    <w:rsid w:val="00474C49"/>
    <w:rsid w:val="00474CF5"/>
    <w:rsid w:val="00480C19"/>
    <w:rsid w:val="00481784"/>
    <w:rsid w:val="004818EA"/>
    <w:rsid w:val="00482412"/>
    <w:rsid w:val="00482F2E"/>
    <w:rsid w:val="00486554"/>
    <w:rsid w:val="00494067"/>
    <w:rsid w:val="00497B49"/>
    <w:rsid w:val="004A01E2"/>
    <w:rsid w:val="004A14AC"/>
    <w:rsid w:val="004A34E6"/>
    <w:rsid w:val="004A6F77"/>
    <w:rsid w:val="004B087D"/>
    <w:rsid w:val="004B13DB"/>
    <w:rsid w:val="004B2F86"/>
    <w:rsid w:val="004B37A9"/>
    <w:rsid w:val="004B614C"/>
    <w:rsid w:val="004C17C6"/>
    <w:rsid w:val="004C3813"/>
    <w:rsid w:val="004C3BF4"/>
    <w:rsid w:val="004C5C48"/>
    <w:rsid w:val="004C766F"/>
    <w:rsid w:val="004D1851"/>
    <w:rsid w:val="004D1FDA"/>
    <w:rsid w:val="004D2B67"/>
    <w:rsid w:val="004D34AC"/>
    <w:rsid w:val="004D4005"/>
    <w:rsid w:val="004D4E0D"/>
    <w:rsid w:val="004D5B70"/>
    <w:rsid w:val="004D5FDF"/>
    <w:rsid w:val="004D60C3"/>
    <w:rsid w:val="004E0896"/>
    <w:rsid w:val="004E20AE"/>
    <w:rsid w:val="004E2D57"/>
    <w:rsid w:val="004E2DBC"/>
    <w:rsid w:val="004E5B9B"/>
    <w:rsid w:val="004F0F97"/>
    <w:rsid w:val="004F1447"/>
    <w:rsid w:val="004F63EF"/>
    <w:rsid w:val="004F7BF0"/>
    <w:rsid w:val="005025D2"/>
    <w:rsid w:val="00503975"/>
    <w:rsid w:val="005041A1"/>
    <w:rsid w:val="00504652"/>
    <w:rsid w:val="005055FE"/>
    <w:rsid w:val="00506C00"/>
    <w:rsid w:val="00513311"/>
    <w:rsid w:val="005265D9"/>
    <w:rsid w:val="00535C16"/>
    <w:rsid w:val="00537651"/>
    <w:rsid w:val="00541C6B"/>
    <w:rsid w:val="00543EEF"/>
    <w:rsid w:val="0054644E"/>
    <w:rsid w:val="005478CE"/>
    <w:rsid w:val="005533A9"/>
    <w:rsid w:val="00557125"/>
    <w:rsid w:val="00557259"/>
    <w:rsid w:val="00564AEE"/>
    <w:rsid w:val="005705DC"/>
    <w:rsid w:val="00571A27"/>
    <w:rsid w:val="00572950"/>
    <w:rsid w:val="0057446C"/>
    <w:rsid w:val="0057466A"/>
    <w:rsid w:val="00580949"/>
    <w:rsid w:val="00584389"/>
    <w:rsid w:val="0059011F"/>
    <w:rsid w:val="00591048"/>
    <w:rsid w:val="00591ABE"/>
    <w:rsid w:val="005930E2"/>
    <w:rsid w:val="00593C93"/>
    <w:rsid w:val="005950AA"/>
    <w:rsid w:val="00596BFF"/>
    <w:rsid w:val="00596D03"/>
    <w:rsid w:val="005A0DF7"/>
    <w:rsid w:val="005A35BB"/>
    <w:rsid w:val="005A41A8"/>
    <w:rsid w:val="005A456B"/>
    <w:rsid w:val="005A5531"/>
    <w:rsid w:val="005A772D"/>
    <w:rsid w:val="005A77DF"/>
    <w:rsid w:val="005A7F24"/>
    <w:rsid w:val="005B2671"/>
    <w:rsid w:val="005B2918"/>
    <w:rsid w:val="005B67DD"/>
    <w:rsid w:val="005B6885"/>
    <w:rsid w:val="005C4171"/>
    <w:rsid w:val="005C439A"/>
    <w:rsid w:val="005C5639"/>
    <w:rsid w:val="005D33F2"/>
    <w:rsid w:val="005D671A"/>
    <w:rsid w:val="005D75EC"/>
    <w:rsid w:val="005E0C91"/>
    <w:rsid w:val="005E1FF1"/>
    <w:rsid w:val="005E3305"/>
    <w:rsid w:val="005E3F8E"/>
    <w:rsid w:val="005E3FE3"/>
    <w:rsid w:val="005E68A4"/>
    <w:rsid w:val="005E788B"/>
    <w:rsid w:val="005F0AD4"/>
    <w:rsid w:val="005F205F"/>
    <w:rsid w:val="005F2AE2"/>
    <w:rsid w:val="005F3D05"/>
    <w:rsid w:val="005F4FA3"/>
    <w:rsid w:val="006004D5"/>
    <w:rsid w:val="00602C05"/>
    <w:rsid w:val="00610F2D"/>
    <w:rsid w:val="0061218A"/>
    <w:rsid w:val="00612734"/>
    <w:rsid w:val="006170F5"/>
    <w:rsid w:val="006247A4"/>
    <w:rsid w:val="006309EF"/>
    <w:rsid w:val="00630E30"/>
    <w:rsid w:val="00631613"/>
    <w:rsid w:val="00631A5C"/>
    <w:rsid w:val="006337E8"/>
    <w:rsid w:val="006338DA"/>
    <w:rsid w:val="00635E74"/>
    <w:rsid w:val="00636958"/>
    <w:rsid w:val="00637D0E"/>
    <w:rsid w:val="0064005D"/>
    <w:rsid w:val="00640796"/>
    <w:rsid w:val="00642DC6"/>
    <w:rsid w:val="0064435F"/>
    <w:rsid w:val="00644A51"/>
    <w:rsid w:val="00646027"/>
    <w:rsid w:val="006460E5"/>
    <w:rsid w:val="00647DA5"/>
    <w:rsid w:val="00650760"/>
    <w:rsid w:val="00651944"/>
    <w:rsid w:val="00651FAC"/>
    <w:rsid w:val="00653DBF"/>
    <w:rsid w:val="00655CEC"/>
    <w:rsid w:val="0065650A"/>
    <w:rsid w:val="00656B52"/>
    <w:rsid w:val="0065761B"/>
    <w:rsid w:val="006606CF"/>
    <w:rsid w:val="0066077B"/>
    <w:rsid w:val="00660E97"/>
    <w:rsid w:val="006619FD"/>
    <w:rsid w:val="00664827"/>
    <w:rsid w:val="0067040C"/>
    <w:rsid w:val="006706BB"/>
    <w:rsid w:val="00672D13"/>
    <w:rsid w:val="006738D7"/>
    <w:rsid w:val="0067494B"/>
    <w:rsid w:val="006835F9"/>
    <w:rsid w:val="00687604"/>
    <w:rsid w:val="00687DDB"/>
    <w:rsid w:val="006920D1"/>
    <w:rsid w:val="0069275A"/>
    <w:rsid w:val="006929B8"/>
    <w:rsid w:val="0069425D"/>
    <w:rsid w:val="00695576"/>
    <w:rsid w:val="00695B87"/>
    <w:rsid w:val="00696B5B"/>
    <w:rsid w:val="006A2C2F"/>
    <w:rsid w:val="006A3246"/>
    <w:rsid w:val="006A4DBB"/>
    <w:rsid w:val="006A543E"/>
    <w:rsid w:val="006B023D"/>
    <w:rsid w:val="006B276F"/>
    <w:rsid w:val="006B3E5B"/>
    <w:rsid w:val="006B5BCB"/>
    <w:rsid w:val="006B616A"/>
    <w:rsid w:val="006B6EBA"/>
    <w:rsid w:val="006B7765"/>
    <w:rsid w:val="006C01EC"/>
    <w:rsid w:val="006C2480"/>
    <w:rsid w:val="006C39A6"/>
    <w:rsid w:val="006C68F6"/>
    <w:rsid w:val="006C7047"/>
    <w:rsid w:val="006C756C"/>
    <w:rsid w:val="006D0ECA"/>
    <w:rsid w:val="006D20F1"/>
    <w:rsid w:val="006D5DB4"/>
    <w:rsid w:val="006D5EEA"/>
    <w:rsid w:val="006D6B18"/>
    <w:rsid w:val="006D7A05"/>
    <w:rsid w:val="006E21E8"/>
    <w:rsid w:val="006E2C09"/>
    <w:rsid w:val="006E2F55"/>
    <w:rsid w:val="006E5A40"/>
    <w:rsid w:val="006E5A61"/>
    <w:rsid w:val="006E7474"/>
    <w:rsid w:val="006E75EA"/>
    <w:rsid w:val="006F15D9"/>
    <w:rsid w:val="006F298F"/>
    <w:rsid w:val="006F320F"/>
    <w:rsid w:val="006F415D"/>
    <w:rsid w:val="006F6463"/>
    <w:rsid w:val="006F6A1F"/>
    <w:rsid w:val="0070548C"/>
    <w:rsid w:val="007076A4"/>
    <w:rsid w:val="007113C1"/>
    <w:rsid w:val="00711787"/>
    <w:rsid w:val="007121FD"/>
    <w:rsid w:val="00712419"/>
    <w:rsid w:val="00713D82"/>
    <w:rsid w:val="0071414F"/>
    <w:rsid w:val="00714B93"/>
    <w:rsid w:val="00716512"/>
    <w:rsid w:val="00717686"/>
    <w:rsid w:val="007201B5"/>
    <w:rsid w:val="00721C9E"/>
    <w:rsid w:val="00721E46"/>
    <w:rsid w:val="0073062E"/>
    <w:rsid w:val="00731DBD"/>
    <w:rsid w:val="00731E8D"/>
    <w:rsid w:val="007320B9"/>
    <w:rsid w:val="00733E9F"/>
    <w:rsid w:val="00735549"/>
    <w:rsid w:val="007356AD"/>
    <w:rsid w:val="00736AF4"/>
    <w:rsid w:val="007375A5"/>
    <w:rsid w:val="00740ED4"/>
    <w:rsid w:val="00742316"/>
    <w:rsid w:val="007423B8"/>
    <w:rsid w:val="00743685"/>
    <w:rsid w:val="00744477"/>
    <w:rsid w:val="00744B75"/>
    <w:rsid w:val="00746068"/>
    <w:rsid w:val="007532D8"/>
    <w:rsid w:val="00753A03"/>
    <w:rsid w:val="00754872"/>
    <w:rsid w:val="00756F6E"/>
    <w:rsid w:val="00760C9C"/>
    <w:rsid w:val="00761459"/>
    <w:rsid w:val="00763E22"/>
    <w:rsid w:val="00763E37"/>
    <w:rsid w:val="00766414"/>
    <w:rsid w:val="0076660F"/>
    <w:rsid w:val="007669B5"/>
    <w:rsid w:val="007736E4"/>
    <w:rsid w:val="00776F34"/>
    <w:rsid w:val="00777738"/>
    <w:rsid w:val="00777C0D"/>
    <w:rsid w:val="007837D5"/>
    <w:rsid w:val="0078679E"/>
    <w:rsid w:val="007877F9"/>
    <w:rsid w:val="00790627"/>
    <w:rsid w:val="007917AC"/>
    <w:rsid w:val="00792096"/>
    <w:rsid w:val="0079350F"/>
    <w:rsid w:val="00794286"/>
    <w:rsid w:val="00794DC7"/>
    <w:rsid w:val="007A086E"/>
    <w:rsid w:val="007A13AE"/>
    <w:rsid w:val="007A343B"/>
    <w:rsid w:val="007A3E70"/>
    <w:rsid w:val="007A5897"/>
    <w:rsid w:val="007A615A"/>
    <w:rsid w:val="007A6272"/>
    <w:rsid w:val="007B022A"/>
    <w:rsid w:val="007B045D"/>
    <w:rsid w:val="007B0B74"/>
    <w:rsid w:val="007B19B6"/>
    <w:rsid w:val="007B3665"/>
    <w:rsid w:val="007B5949"/>
    <w:rsid w:val="007B6A64"/>
    <w:rsid w:val="007C01E3"/>
    <w:rsid w:val="007C137A"/>
    <w:rsid w:val="007C4ADF"/>
    <w:rsid w:val="007C574A"/>
    <w:rsid w:val="007C6A22"/>
    <w:rsid w:val="007D1AAD"/>
    <w:rsid w:val="007D318C"/>
    <w:rsid w:val="007D36CD"/>
    <w:rsid w:val="007D4FB4"/>
    <w:rsid w:val="007D5334"/>
    <w:rsid w:val="007D5973"/>
    <w:rsid w:val="007D5F7D"/>
    <w:rsid w:val="007D6C62"/>
    <w:rsid w:val="007D7900"/>
    <w:rsid w:val="007E0C1F"/>
    <w:rsid w:val="007F2151"/>
    <w:rsid w:val="007F2A64"/>
    <w:rsid w:val="007F2D36"/>
    <w:rsid w:val="007F52E3"/>
    <w:rsid w:val="007F6826"/>
    <w:rsid w:val="007F7F8A"/>
    <w:rsid w:val="0080180E"/>
    <w:rsid w:val="00801F4C"/>
    <w:rsid w:val="008040EE"/>
    <w:rsid w:val="00811147"/>
    <w:rsid w:val="00814F23"/>
    <w:rsid w:val="0081502B"/>
    <w:rsid w:val="00820BC0"/>
    <w:rsid w:val="00821640"/>
    <w:rsid w:val="0082262C"/>
    <w:rsid w:val="00822D30"/>
    <w:rsid w:val="0082524D"/>
    <w:rsid w:val="00826457"/>
    <w:rsid w:val="00827CE1"/>
    <w:rsid w:val="0083055B"/>
    <w:rsid w:val="008326B0"/>
    <w:rsid w:val="00832D3D"/>
    <w:rsid w:val="008364BB"/>
    <w:rsid w:val="00836BFA"/>
    <w:rsid w:val="00841CDC"/>
    <w:rsid w:val="00842DED"/>
    <w:rsid w:val="00843246"/>
    <w:rsid w:val="008464F4"/>
    <w:rsid w:val="00847267"/>
    <w:rsid w:val="00850213"/>
    <w:rsid w:val="00850FE0"/>
    <w:rsid w:val="00851510"/>
    <w:rsid w:val="00851E59"/>
    <w:rsid w:val="008521E2"/>
    <w:rsid w:val="008545F2"/>
    <w:rsid w:val="0085484C"/>
    <w:rsid w:val="00855D6F"/>
    <w:rsid w:val="008572F8"/>
    <w:rsid w:val="00857705"/>
    <w:rsid w:val="00857F15"/>
    <w:rsid w:val="00860089"/>
    <w:rsid w:val="00864276"/>
    <w:rsid w:val="00865DF7"/>
    <w:rsid w:val="00870D9B"/>
    <w:rsid w:val="00877125"/>
    <w:rsid w:val="00881660"/>
    <w:rsid w:val="00881D5A"/>
    <w:rsid w:val="00882236"/>
    <w:rsid w:val="0088394E"/>
    <w:rsid w:val="00885BDD"/>
    <w:rsid w:val="00890AFE"/>
    <w:rsid w:val="00890C19"/>
    <w:rsid w:val="00891406"/>
    <w:rsid w:val="00895927"/>
    <w:rsid w:val="00895B47"/>
    <w:rsid w:val="008A418E"/>
    <w:rsid w:val="008A60BD"/>
    <w:rsid w:val="008B2730"/>
    <w:rsid w:val="008B4821"/>
    <w:rsid w:val="008B6324"/>
    <w:rsid w:val="008B729F"/>
    <w:rsid w:val="008C057D"/>
    <w:rsid w:val="008C2629"/>
    <w:rsid w:val="008C608A"/>
    <w:rsid w:val="008D09CA"/>
    <w:rsid w:val="008D5259"/>
    <w:rsid w:val="008D64D8"/>
    <w:rsid w:val="008E03BA"/>
    <w:rsid w:val="008E17FE"/>
    <w:rsid w:val="008E2375"/>
    <w:rsid w:val="008E2EA8"/>
    <w:rsid w:val="008E5730"/>
    <w:rsid w:val="008E5905"/>
    <w:rsid w:val="008E6B6A"/>
    <w:rsid w:val="008E7DA2"/>
    <w:rsid w:val="008F4900"/>
    <w:rsid w:val="009002D9"/>
    <w:rsid w:val="0090260E"/>
    <w:rsid w:val="009027ED"/>
    <w:rsid w:val="00913932"/>
    <w:rsid w:val="00916156"/>
    <w:rsid w:val="00921401"/>
    <w:rsid w:val="00922856"/>
    <w:rsid w:val="00922E20"/>
    <w:rsid w:val="009239C7"/>
    <w:rsid w:val="00924010"/>
    <w:rsid w:val="009277F9"/>
    <w:rsid w:val="00933E39"/>
    <w:rsid w:val="00934465"/>
    <w:rsid w:val="00935ACA"/>
    <w:rsid w:val="00935C32"/>
    <w:rsid w:val="009362CD"/>
    <w:rsid w:val="0093657C"/>
    <w:rsid w:val="00936C0E"/>
    <w:rsid w:val="009403DC"/>
    <w:rsid w:val="00943010"/>
    <w:rsid w:val="00945DB9"/>
    <w:rsid w:val="00946BB3"/>
    <w:rsid w:val="00951669"/>
    <w:rsid w:val="00952DB2"/>
    <w:rsid w:val="0095715E"/>
    <w:rsid w:val="009614AC"/>
    <w:rsid w:val="0096170F"/>
    <w:rsid w:val="00961F1C"/>
    <w:rsid w:val="009622DB"/>
    <w:rsid w:val="009627F2"/>
    <w:rsid w:val="00963E8D"/>
    <w:rsid w:val="00965A74"/>
    <w:rsid w:val="00972362"/>
    <w:rsid w:val="00975A59"/>
    <w:rsid w:val="00980374"/>
    <w:rsid w:val="00980570"/>
    <w:rsid w:val="00981BAA"/>
    <w:rsid w:val="00982061"/>
    <w:rsid w:val="009864D5"/>
    <w:rsid w:val="00986522"/>
    <w:rsid w:val="0099015B"/>
    <w:rsid w:val="009907BC"/>
    <w:rsid w:val="009907F6"/>
    <w:rsid w:val="009910E9"/>
    <w:rsid w:val="009917C3"/>
    <w:rsid w:val="00991E0A"/>
    <w:rsid w:val="0099227F"/>
    <w:rsid w:val="009A05D6"/>
    <w:rsid w:val="009A094F"/>
    <w:rsid w:val="009A1D39"/>
    <w:rsid w:val="009A2E95"/>
    <w:rsid w:val="009A425D"/>
    <w:rsid w:val="009A5B78"/>
    <w:rsid w:val="009A61C7"/>
    <w:rsid w:val="009A6FC1"/>
    <w:rsid w:val="009A7C49"/>
    <w:rsid w:val="009B212B"/>
    <w:rsid w:val="009B343E"/>
    <w:rsid w:val="009B70EE"/>
    <w:rsid w:val="009B7817"/>
    <w:rsid w:val="009C10A5"/>
    <w:rsid w:val="009C1F95"/>
    <w:rsid w:val="009C24FC"/>
    <w:rsid w:val="009C3499"/>
    <w:rsid w:val="009C706A"/>
    <w:rsid w:val="009C7BD8"/>
    <w:rsid w:val="009D0CEF"/>
    <w:rsid w:val="009D1A9B"/>
    <w:rsid w:val="009D1AAC"/>
    <w:rsid w:val="009D1AE7"/>
    <w:rsid w:val="009D2E56"/>
    <w:rsid w:val="009D46E6"/>
    <w:rsid w:val="009E0142"/>
    <w:rsid w:val="009E046D"/>
    <w:rsid w:val="009E1F20"/>
    <w:rsid w:val="009E22DF"/>
    <w:rsid w:val="009E4B6D"/>
    <w:rsid w:val="009E5CD5"/>
    <w:rsid w:val="009F2435"/>
    <w:rsid w:val="009F55BE"/>
    <w:rsid w:val="009F59BE"/>
    <w:rsid w:val="00A03C71"/>
    <w:rsid w:val="00A049BC"/>
    <w:rsid w:val="00A04D96"/>
    <w:rsid w:val="00A06D28"/>
    <w:rsid w:val="00A10FBD"/>
    <w:rsid w:val="00A11FA6"/>
    <w:rsid w:val="00A133E2"/>
    <w:rsid w:val="00A137AD"/>
    <w:rsid w:val="00A203E5"/>
    <w:rsid w:val="00A215F6"/>
    <w:rsid w:val="00A21733"/>
    <w:rsid w:val="00A21798"/>
    <w:rsid w:val="00A224E4"/>
    <w:rsid w:val="00A25A3D"/>
    <w:rsid w:val="00A265B8"/>
    <w:rsid w:val="00A265BC"/>
    <w:rsid w:val="00A33BAD"/>
    <w:rsid w:val="00A343BA"/>
    <w:rsid w:val="00A37EFD"/>
    <w:rsid w:val="00A42BBF"/>
    <w:rsid w:val="00A43278"/>
    <w:rsid w:val="00A43818"/>
    <w:rsid w:val="00A43B1E"/>
    <w:rsid w:val="00A44F1A"/>
    <w:rsid w:val="00A47183"/>
    <w:rsid w:val="00A50343"/>
    <w:rsid w:val="00A528ED"/>
    <w:rsid w:val="00A5302A"/>
    <w:rsid w:val="00A53C9B"/>
    <w:rsid w:val="00A53EE7"/>
    <w:rsid w:val="00A54F84"/>
    <w:rsid w:val="00A55287"/>
    <w:rsid w:val="00A55995"/>
    <w:rsid w:val="00A563F3"/>
    <w:rsid w:val="00A5725B"/>
    <w:rsid w:val="00A60BA9"/>
    <w:rsid w:val="00A62CF7"/>
    <w:rsid w:val="00A63BC0"/>
    <w:rsid w:val="00A63C0F"/>
    <w:rsid w:val="00A70DB3"/>
    <w:rsid w:val="00A71007"/>
    <w:rsid w:val="00A71C39"/>
    <w:rsid w:val="00A71C47"/>
    <w:rsid w:val="00A7252C"/>
    <w:rsid w:val="00A72DEF"/>
    <w:rsid w:val="00A8011A"/>
    <w:rsid w:val="00A80BB6"/>
    <w:rsid w:val="00A82E0A"/>
    <w:rsid w:val="00A83105"/>
    <w:rsid w:val="00A83FD7"/>
    <w:rsid w:val="00A9332A"/>
    <w:rsid w:val="00A94578"/>
    <w:rsid w:val="00A95AD4"/>
    <w:rsid w:val="00A95E08"/>
    <w:rsid w:val="00A96B2F"/>
    <w:rsid w:val="00AA0E1A"/>
    <w:rsid w:val="00AA267C"/>
    <w:rsid w:val="00AA30B2"/>
    <w:rsid w:val="00AA71D6"/>
    <w:rsid w:val="00AA74F1"/>
    <w:rsid w:val="00AA7F23"/>
    <w:rsid w:val="00AB1D1A"/>
    <w:rsid w:val="00AB6229"/>
    <w:rsid w:val="00AB6631"/>
    <w:rsid w:val="00AB6F74"/>
    <w:rsid w:val="00AC3751"/>
    <w:rsid w:val="00AC3DE7"/>
    <w:rsid w:val="00AC4E6E"/>
    <w:rsid w:val="00AC4F1D"/>
    <w:rsid w:val="00AC50EE"/>
    <w:rsid w:val="00AC554F"/>
    <w:rsid w:val="00AC558B"/>
    <w:rsid w:val="00AC6455"/>
    <w:rsid w:val="00AC6905"/>
    <w:rsid w:val="00AD02C0"/>
    <w:rsid w:val="00AD246B"/>
    <w:rsid w:val="00AD6F37"/>
    <w:rsid w:val="00AE062E"/>
    <w:rsid w:val="00AE0BAF"/>
    <w:rsid w:val="00AE2711"/>
    <w:rsid w:val="00AE33EE"/>
    <w:rsid w:val="00AE558F"/>
    <w:rsid w:val="00AF278F"/>
    <w:rsid w:val="00AF3A79"/>
    <w:rsid w:val="00AF55D8"/>
    <w:rsid w:val="00B01F0F"/>
    <w:rsid w:val="00B04CB7"/>
    <w:rsid w:val="00B06170"/>
    <w:rsid w:val="00B069E5"/>
    <w:rsid w:val="00B112A5"/>
    <w:rsid w:val="00B16104"/>
    <w:rsid w:val="00B16813"/>
    <w:rsid w:val="00B16992"/>
    <w:rsid w:val="00B16A25"/>
    <w:rsid w:val="00B2367C"/>
    <w:rsid w:val="00B275FF"/>
    <w:rsid w:val="00B31566"/>
    <w:rsid w:val="00B3171F"/>
    <w:rsid w:val="00B3584D"/>
    <w:rsid w:val="00B35B0F"/>
    <w:rsid w:val="00B35D13"/>
    <w:rsid w:val="00B372C0"/>
    <w:rsid w:val="00B4015F"/>
    <w:rsid w:val="00B41D3B"/>
    <w:rsid w:val="00B46654"/>
    <w:rsid w:val="00B471F7"/>
    <w:rsid w:val="00B51269"/>
    <w:rsid w:val="00B523B2"/>
    <w:rsid w:val="00B5325F"/>
    <w:rsid w:val="00B532F4"/>
    <w:rsid w:val="00B538AE"/>
    <w:rsid w:val="00B54C14"/>
    <w:rsid w:val="00B55140"/>
    <w:rsid w:val="00B57027"/>
    <w:rsid w:val="00B6132A"/>
    <w:rsid w:val="00B613A2"/>
    <w:rsid w:val="00B614CD"/>
    <w:rsid w:val="00B63309"/>
    <w:rsid w:val="00B64B72"/>
    <w:rsid w:val="00B6595A"/>
    <w:rsid w:val="00B65F6B"/>
    <w:rsid w:val="00B71A66"/>
    <w:rsid w:val="00B737F3"/>
    <w:rsid w:val="00B74631"/>
    <w:rsid w:val="00B750A8"/>
    <w:rsid w:val="00B7551E"/>
    <w:rsid w:val="00B765E2"/>
    <w:rsid w:val="00B80CAE"/>
    <w:rsid w:val="00B81845"/>
    <w:rsid w:val="00B81AF6"/>
    <w:rsid w:val="00B8253B"/>
    <w:rsid w:val="00B87DA5"/>
    <w:rsid w:val="00B92E5A"/>
    <w:rsid w:val="00B9469D"/>
    <w:rsid w:val="00B95B0D"/>
    <w:rsid w:val="00B96931"/>
    <w:rsid w:val="00BA37AF"/>
    <w:rsid w:val="00BA392F"/>
    <w:rsid w:val="00BB0B3E"/>
    <w:rsid w:val="00BB1915"/>
    <w:rsid w:val="00BB412C"/>
    <w:rsid w:val="00BB6F54"/>
    <w:rsid w:val="00BB7776"/>
    <w:rsid w:val="00BB7C85"/>
    <w:rsid w:val="00BC0316"/>
    <w:rsid w:val="00BC2003"/>
    <w:rsid w:val="00BC5D3A"/>
    <w:rsid w:val="00BC5E7D"/>
    <w:rsid w:val="00BC61AC"/>
    <w:rsid w:val="00BD0209"/>
    <w:rsid w:val="00BD300B"/>
    <w:rsid w:val="00BD47F8"/>
    <w:rsid w:val="00BE0320"/>
    <w:rsid w:val="00BE2561"/>
    <w:rsid w:val="00BE4598"/>
    <w:rsid w:val="00BE7A46"/>
    <w:rsid w:val="00BE7F14"/>
    <w:rsid w:val="00BF1E29"/>
    <w:rsid w:val="00BF4118"/>
    <w:rsid w:val="00BF4583"/>
    <w:rsid w:val="00BF6654"/>
    <w:rsid w:val="00BF6A6C"/>
    <w:rsid w:val="00C0054F"/>
    <w:rsid w:val="00C010EB"/>
    <w:rsid w:val="00C03590"/>
    <w:rsid w:val="00C03D4A"/>
    <w:rsid w:val="00C07610"/>
    <w:rsid w:val="00C07FCD"/>
    <w:rsid w:val="00C109B2"/>
    <w:rsid w:val="00C14464"/>
    <w:rsid w:val="00C15176"/>
    <w:rsid w:val="00C203AF"/>
    <w:rsid w:val="00C20F20"/>
    <w:rsid w:val="00C225FF"/>
    <w:rsid w:val="00C23316"/>
    <w:rsid w:val="00C259EB"/>
    <w:rsid w:val="00C27CE5"/>
    <w:rsid w:val="00C27DE9"/>
    <w:rsid w:val="00C3069F"/>
    <w:rsid w:val="00C31B95"/>
    <w:rsid w:val="00C32AE8"/>
    <w:rsid w:val="00C32C89"/>
    <w:rsid w:val="00C32D7A"/>
    <w:rsid w:val="00C34893"/>
    <w:rsid w:val="00C3794F"/>
    <w:rsid w:val="00C37F77"/>
    <w:rsid w:val="00C403E5"/>
    <w:rsid w:val="00C41E5D"/>
    <w:rsid w:val="00C4365A"/>
    <w:rsid w:val="00C43ABE"/>
    <w:rsid w:val="00C47643"/>
    <w:rsid w:val="00C53915"/>
    <w:rsid w:val="00C56EA5"/>
    <w:rsid w:val="00C56F7A"/>
    <w:rsid w:val="00C61BB6"/>
    <w:rsid w:val="00C641C8"/>
    <w:rsid w:val="00C6446D"/>
    <w:rsid w:val="00C706E3"/>
    <w:rsid w:val="00C70940"/>
    <w:rsid w:val="00C7191F"/>
    <w:rsid w:val="00C720AB"/>
    <w:rsid w:val="00C74CDF"/>
    <w:rsid w:val="00C754DA"/>
    <w:rsid w:val="00C75CD8"/>
    <w:rsid w:val="00C75E44"/>
    <w:rsid w:val="00C76CCE"/>
    <w:rsid w:val="00C77CAD"/>
    <w:rsid w:val="00C80D8E"/>
    <w:rsid w:val="00C86165"/>
    <w:rsid w:val="00C866EB"/>
    <w:rsid w:val="00C90A2F"/>
    <w:rsid w:val="00C96F0B"/>
    <w:rsid w:val="00CA4016"/>
    <w:rsid w:val="00CB0CE8"/>
    <w:rsid w:val="00CB2B21"/>
    <w:rsid w:val="00CB5B50"/>
    <w:rsid w:val="00CB5D12"/>
    <w:rsid w:val="00CB6577"/>
    <w:rsid w:val="00CC5937"/>
    <w:rsid w:val="00CD062F"/>
    <w:rsid w:val="00CD6493"/>
    <w:rsid w:val="00CE1FF6"/>
    <w:rsid w:val="00CE2E48"/>
    <w:rsid w:val="00CE4154"/>
    <w:rsid w:val="00CE50FD"/>
    <w:rsid w:val="00CF26FD"/>
    <w:rsid w:val="00CF2B26"/>
    <w:rsid w:val="00CF4A4F"/>
    <w:rsid w:val="00D01751"/>
    <w:rsid w:val="00D02F50"/>
    <w:rsid w:val="00D03E9E"/>
    <w:rsid w:val="00D05D59"/>
    <w:rsid w:val="00D1008A"/>
    <w:rsid w:val="00D121A6"/>
    <w:rsid w:val="00D14DC0"/>
    <w:rsid w:val="00D152AF"/>
    <w:rsid w:val="00D161D6"/>
    <w:rsid w:val="00D169E6"/>
    <w:rsid w:val="00D17157"/>
    <w:rsid w:val="00D2081A"/>
    <w:rsid w:val="00D21D53"/>
    <w:rsid w:val="00D261DF"/>
    <w:rsid w:val="00D26209"/>
    <w:rsid w:val="00D26C58"/>
    <w:rsid w:val="00D27C42"/>
    <w:rsid w:val="00D32555"/>
    <w:rsid w:val="00D327A9"/>
    <w:rsid w:val="00D373C4"/>
    <w:rsid w:val="00D40776"/>
    <w:rsid w:val="00D469E8"/>
    <w:rsid w:val="00D46B8D"/>
    <w:rsid w:val="00D53696"/>
    <w:rsid w:val="00D5464D"/>
    <w:rsid w:val="00D563EE"/>
    <w:rsid w:val="00D570C5"/>
    <w:rsid w:val="00D60AE0"/>
    <w:rsid w:val="00D62347"/>
    <w:rsid w:val="00D67A87"/>
    <w:rsid w:val="00D71CBB"/>
    <w:rsid w:val="00D72D28"/>
    <w:rsid w:val="00D72FCE"/>
    <w:rsid w:val="00D73141"/>
    <w:rsid w:val="00D73F6A"/>
    <w:rsid w:val="00D7541F"/>
    <w:rsid w:val="00D80C7A"/>
    <w:rsid w:val="00D813A7"/>
    <w:rsid w:val="00D85468"/>
    <w:rsid w:val="00D861BA"/>
    <w:rsid w:val="00D963D5"/>
    <w:rsid w:val="00DA1565"/>
    <w:rsid w:val="00DA624F"/>
    <w:rsid w:val="00DB0873"/>
    <w:rsid w:val="00DB246D"/>
    <w:rsid w:val="00DB2A8B"/>
    <w:rsid w:val="00DB5D3C"/>
    <w:rsid w:val="00DB5EF6"/>
    <w:rsid w:val="00DB6C10"/>
    <w:rsid w:val="00DB7F66"/>
    <w:rsid w:val="00DC190A"/>
    <w:rsid w:val="00DC23A5"/>
    <w:rsid w:val="00DC45E7"/>
    <w:rsid w:val="00DC70CB"/>
    <w:rsid w:val="00DD10AC"/>
    <w:rsid w:val="00DD1554"/>
    <w:rsid w:val="00DD2170"/>
    <w:rsid w:val="00DD37AA"/>
    <w:rsid w:val="00DD3B9E"/>
    <w:rsid w:val="00DD4E28"/>
    <w:rsid w:val="00DD6755"/>
    <w:rsid w:val="00DD7A00"/>
    <w:rsid w:val="00DD7AE1"/>
    <w:rsid w:val="00DE0F42"/>
    <w:rsid w:val="00DE1697"/>
    <w:rsid w:val="00DE34D9"/>
    <w:rsid w:val="00DE36BF"/>
    <w:rsid w:val="00DE39BF"/>
    <w:rsid w:val="00DE5DFB"/>
    <w:rsid w:val="00DF0A22"/>
    <w:rsid w:val="00DF20FF"/>
    <w:rsid w:val="00DF4937"/>
    <w:rsid w:val="00DF4B3A"/>
    <w:rsid w:val="00DF5EF6"/>
    <w:rsid w:val="00DF6152"/>
    <w:rsid w:val="00E00EFC"/>
    <w:rsid w:val="00E01115"/>
    <w:rsid w:val="00E01E12"/>
    <w:rsid w:val="00E03C25"/>
    <w:rsid w:val="00E04CEC"/>
    <w:rsid w:val="00E05E31"/>
    <w:rsid w:val="00E06055"/>
    <w:rsid w:val="00E076E5"/>
    <w:rsid w:val="00E0784E"/>
    <w:rsid w:val="00E137B3"/>
    <w:rsid w:val="00E15587"/>
    <w:rsid w:val="00E2121F"/>
    <w:rsid w:val="00E2375C"/>
    <w:rsid w:val="00E2391F"/>
    <w:rsid w:val="00E23E9D"/>
    <w:rsid w:val="00E24057"/>
    <w:rsid w:val="00E251F3"/>
    <w:rsid w:val="00E26B78"/>
    <w:rsid w:val="00E27C65"/>
    <w:rsid w:val="00E27CF2"/>
    <w:rsid w:val="00E31308"/>
    <w:rsid w:val="00E33F08"/>
    <w:rsid w:val="00E34078"/>
    <w:rsid w:val="00E35CB2"/>
    <w:rsid w:val="00E35DAA"/>
    <w:rsid w:val="00E36B5F"/>
    <w:rsid w:val="00E37423"/>
    <w:rsid w:val="00E37707"/>
    <w:rsid w:val="00E42E00"/>
    <w:rsid w:val="00E455F1"/>
    <w:rsid w:val="00E456A7"/>
    <w:rsid w:val="00E508B0"/>
    <w:rsid w:val="00E51116"/>
    <w:rsid w:val="00E5210B"/>
    <w:rsid w:val="00E53CB1"/>
    <w:rsid w:val="00E547B8"/>
    <w:rsid w:val="00E5493C"/>
    <w:rsid w:val="00E60FE2"/>
    <w:rsid w:val="00E64978"/>
    <w:rsid w:val="00E660ED"/>
    <w:rsid w:val="00E6766D"/>
    <w:rsid w:val="00E67D5C"/>
    <w:rsid w:val="00E7079D"/>
    <w:rsid w:val="00E72E4A"/>
    <w:rsid w:val="00E74C93"/>
    <w:rsid w:val="00E777A2"/>
    <w:rsid w:val="00E80AFA"/>
    <w:rsid w:val="00E81DC0"/>
    <w:rsid w:val="00E8302C"/>
    <w:rsid w:val="00E832FA"/>
    <w:rsid w:val="00E87BFC"/>
    <w:rsid w:val="00E90BCF"/>
    <w:rsid w:val="00E90CE1"/>
    <w:rsid w:val="00E91AAC"/>
    <w:rsid w:val="00E92C70"/>
    <w:rsid w:val="00E96ADC"/>
    <w:rsid w:val="00E96F6C"/>
    <w:rsid w:val="00E97573"/>
    <w:rsid w:val="00EA04F2"/>
    <w:rsid w:val="00EA0E5D"/>
    <w:rsid w:val="00EA3130"/>
    <w:rsid w:val="00EA3C65"/>
    <w:rsid w:val="00EA5154"/>
    <w:rsid w:val="00EB1FDC"/>
    <w:rsid w:val="00EB4238"/>
    <w:rsid w:val="00EB5FB1"/>
    <w:rsid w:val="00EB6600"/>
    <w:rsid w:val="00EC0F14"/>
    <w:rsid w:val="00EC261F"/>
    <w:rsid w:val="00EC707A"/>
    <w:rsid w:val="00EC7B65"/>
    <w:rsid w:val="00ED1E2F"/>
    <w:rsid w:val="00ED1F6B"/>
    <w:rsid w:val="00ED3B60"/>
    <w:rsid w:val="00EE20C9"/>
    <w:rsid w:val="00EE4058"/>
    <w:rsid w:val="00EE5BE6"/>
    <w:rsid w:val="00EE680E"/>
    <w:rsid w:val="00EF033D"/>
    <w:rsid w:val="00EF275D"/>
    <w:rsid w:val="00EF2B66"/>
    <w:rsid w:val="00EF4289"/>
    <w:rsid w:val="00EF45B4"/>
    <w:rsid w:val="00EF6D8E"/>
    <w:rsid w:val="00F00B72"/>
    <w:rsid w:val="00F02176"/>
    <w:rsid w:val="00F026A8"/>
    <w:rsid w:val="00F10BC9"/>
    <w:rsid w:val="00F121A9"/>
    <w:rsid w:val="00F12AF3"/>
    <w:rsid w:val="00F1427E"/>
    <w:rsid w:val="00F14290"/>
    <w:rsid w:val="00F14458"/>
    <w:rsid w:val="00F176CB"/>
    <w:rsid w:val="00F1794A"/>
    <w:rsid w:val="00F22365"/>
    <w:rsid w:val="00F25518"/>
    <w:rsid w:val="00F25CC6"/>
    <w:rsid w:val="00F27ACF"/>
    <w:rsid w:val="00F32072"/>
    <w:rsid w:val="00F34889"/>
    <w:rsid w:val="00F348E4"/>
    <w:rsid w:val="00F36344"/>
    <w:rsid w:val="00F36DF0"/>
    <w:rsid w:val="00F37311"/>
    <w:rsid w:val="00F4589F"/>
    <w:rsid w:val="00F47306"/>
    <w:rsid w:val="00F50B98"/>
    <w:rsid w:val="00F51574"/>
    <w:rsid w:val="00F51D44"/>
    <w:rsid w:val="00F53EB4"/>
    <w:rsid w:val="00F549A7"/>
    <w:rsid w:val="00F570EF"/>
    <w:rsid w:val="00F60633"/>
    <w:rsid w:val="00F608C3"/>
    <w:rsid w:val="00F625DC"/>
    <w:rsid w:val="00F62CBC"/>
    <w:rsid w:val="00F63C1A"/>
    <w:rsid w:val="00F6738E"/>
    <w:rsid w:val="00F70AAA"/>
    <w:rsid w:val="00F723EA"/>
    <w:rsid w:val="00F735BC"/>
    <w:rsid w:val="00F73B0B"/>
    <w:rsid w:val="00F73F05"/>
    <w:rsid w:val="00F74E10"/>
    <w:rsid w:val="00F82D95"/>
    <w:rsid w:val="00F831D4"/>
    <w:rsid w:val="00F85695"/>
    <w:rsid w:val="00F9002A"/>
    <w:rsid w:val="00F922EA"/>
    <w:rsid w:val="00F929FB"/>
    <w:rsid w:val="00F92EED"/>
    <w:rsid w:val="00F9474A"/>
    <w:rsid w:val="00F94EF7"/>
    <w:rsid w:val="00F9552F"/>
    <w:rsid w:val="00FA065D"/>
    <w:rsid w:val="00FA2068"/>
    <w:rsid w:val="00FA26F1"/>
    <w:rsid w:val="00FA2E64"/>
    <w:rsid w:val="00FA7CC4"/>
    <w:rsid w:val="00FB2D5B"/>
    <w:rsid w:val="00FB4698"/>
    <w:rsid w:val="00FB58A4"/>
    <w:rsid w:val="00FB62D4"/>
    <w:rsid w:val="00FB636C"/>
    <w:rsid w:val="00FC0986"/>
    <w:rsid w:val="00FC0FDE"/>
    <w:rsid w:val="00FC34EA"/>
    <w:rsid w:val="00FC44DE"/>
    <w:rsid w:val="00FC58AE"/>
    <w:rsid w:val="00FC7C34"/>
    <w:rsid w:val="00FD0367"/>
    <w:rsid w:val="00FD3618"/>
    <w:rsid w:val="00FD6FF2"/>
    <w:rsid w:val="00FE25A4"/>
    <w:rsid w:val="00FE397C"/>
    <w:rsid w:val="00FE472E"/>
    <w:rsid w:val="00FE71EF"/>
    <w:rsid w:val="00FE7DB8"/>
    <w:rsid w:val="00FF100E"/>
    <w:rsid w:val="00FF2DE8"/>
    <w:rsid w:val="00FF371A"/>
    <w:rsid w:val="00FF485B"/>
    <w:rsid w:val="00FF6DA7"/>
    <w:rsid w:val="00FF732E"/>
    <w:rsid w:val="00FF7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14:docId w14:val="6351DE63"/>
  <w15:docId w15:val="{88AAF276-2A37-41C8-8E5C-B1148232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1A"/>
  </w:style>
  <w:style w:type="paragraph" w:styleId="Heading1">
    <w:name w:val="heading 1"/>
    <w:basedOn w:val="Normal"/>
    <w:link w:val="Heading1Char"/>
    <w:uiPriority w:val="9"/>
    <w:qFormat/>
    <w:rsid w:val="00640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2">
    <w:name w:val="heading 2"/>
    <w:basedOn w:val="Normal"/>
    <w:next w:val="Normal"/>
    <w:link w:val="Heading2Char"/>
    <w:uiPriority w:val="9"/>
    <w:unhideWhenUsed/>
    <w:qFormat/>
    <w:rsid w:val="00F51D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DB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2E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54"/>
    <w:rPr>
      <w:rFonts w:ascii="Tahoma" w:hAnsi="Tahoma" w:cs="Tahoma"/>
      <w:sz w:val="16"/>
      <w:szCs w:val="16"/>
    </w:rPr>
  </w:style>
  <w:style w:type="paragraph" w:styleId="ListParagraph">
    <w:name w:val="List Paragraph"/>
    <w:basedOn w:val="Normal"/>
    <w:uiPriority w:val="34"/>
    <w:qFormat/>
    <w:rsid w:val="006835F9"/>
    <w:pPr>
      <w:ind w:left="720"/>
      <w:contextualSpacing/>
    </w:pPr>
  </w:style>
  <w:style w:type="character" w:customStyle="1" w:styleId="Heading1Char">
    <w:name w:val="Heading 1 Char"/>
    <w:basedOn w:val="DefaultParagraphFont"/>
    <w:link w:val="Heading1"/>
    <w:uiPriority w:val="9"/>
    <w:rsid w:val="0064005D"/>
    <w:rPr>
      <w:rFonts w:ascii="Times New Roman" w:eastAsia="Times New Roman" w:hAnsi="Times New Roman" w:cs="Times New Roman"/>
      <w:b/>
      <w:bCs/>
      <w:kern w:val="36"/>
      <w:sz w:val="48"/>
      <w:szCs w:val="48"/>
      <w:lang w:eastAsia="nl-NL"/>
    </w:rPr>
  </w:style>
  <w:style w:type="character" w:customStyle="1" w:styleId="a-size-extra-large">
    <w:name w:val="a-size-extra-large"/>
    <w:basedOn w:val="DefaultParagraphFont"/>
    <w:rsid w:val="00241E95"/>
  </w:style>
  <w:style w:type="character" w:customStyle="1" w:styleId="apple-converted-space">
    <w:name w:val="apple-converted-space"/>
    <w:basedOn w:val="DefaultParagraphFont"/>
    <w:rsid w:val="00F82D95"/>
  </w:style>
  <w:style w:type="character" w:customStyle="1" w:styleId="a-declarative">
    <w:name w:val="a-declarative"/>
    <w:basedOn w:val="DefaultParagraphFont"/>
    <w:rsid w:val="00F82D95"/>
  </w:style>
  <w:style w:type="character" w:styleId="Hyperlink">
    <w:name w:val="Hyperlink"/>
    <w:basedOn w:val="DefaultParagraphFont"/>
    <w:uiPriority w:val="99"/>
    <w:unhideWhenUsed/>
    <w:rsid w:val="00F82D95"/>
    <w:rPr>
      <w:color w:val="0000FF"/>
      <w:u w:val="single"/>
    </w:rPr>
  </w:style>
  <w:style w:type="character" w:customStyle="1" w:styleId="a-color-secondary">
    <w:name w:val="a-color-secondary"/>
    <w:basedOn w:val="DefaultParagraphFont"/>
    <w:rsid w:val="00F82D95"/>
  </w:style>
  <w:style w:type="character" w:styleId="Emphasis">
    <w:name w:val="Emphasis"/>
    <w:basedOn w:val="DefaultParagraphFont"/>
    <w:uiPriority w:val="20"/>
    <w:qFormat/>
    <w:rsid w:val="006004D5"/>
    <w:rPr>
      <w:i/>
      <w:iCs/>
    </w:rPr>
  </w:style>
  <w:style w:type="paragraph" w:styleId="FootnoteText">
    <w:name w:val="footnote text"/>
    <w:basedOn w:val="Normal"/>
    <w:link w:val="FootnoteTextChar"/>
    <w:uiPriority w:val="99"/>
    <w:semiHidden/>
    <w:unhideWhenUsed/>
    <w:rsid w:val="00FA2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F1"/>
    <w:rPr>
      <w:sz w:val="20"/>
      <w:szCs w:val="20"/>
    </w:rPr>
  </w:style>
  <w:style w:type="character" w:styleId="FootnoteReference">
    <w:name w:val="footnote reference"/>
    <w:basedOn w:val="DefaultParagraphFont"/>
    <w:uiPriority w:val="99"/>
    <w:semiHidden/>
    <w:unhideWhenUsed/>
    <w:rsid w:val="00FA26F1"/>
    <w:rPr>
      <w:vertAlign w:val="superscript"/>
    </w:rPr>
  </w:style>
  <w:style w:type="character" w:customStyle="1" w:styleId="Heading4Char">
    <w:name w:val="Heading 4 Char"/>
    <w:basedOn w:val="DefaultParagraphFont"/>
    <w:link w:val="Heading4"/>
    <w:uiPriority w:val="9"/>
    <w:semiHidden/>
    <w:rsid w:val="009D2E56"/>
    <w:rPr>
      <w:rFonts w:asciiTheme="majorHAnsi" w:eastAsiaTheme="majorEastAsia" w:hAnsiTheme="majorHAnsi" w:cstheme="majorBidi"/>
      <w:b/>
      <w:bCs/>
      <w:i/>
      <w:iCs/>
      <w:color w:val="4F81BD" w:themeColor="accent1"/>
    </w:rPr>
  </w:style>
  <w:style w:type="character" w:customStyle="1" w:styleId="cit-auth">
    <w:name w:val="cit-auth"/>
    <w:basedOn w:val="DefaultParagraphFont"/>
    <w:rsid w:val="009D2E56"/>
  </w:style>
  <w:style w:type="character" w:customStyle="1" w:styleId="cit-sep">
    <w:name w:val="cit-sep"/>
    <w:basedOn w:val="DefaultParagraphFont"/>
    <w:rsid w:val="009D2E56"/>
  </w:style>
  <w:style w:type="character" w:customStyle="1" w:styleId="site-title">
    <w:name w:val="site-title"/>
    <w:basedOn w:val="DefaultParagraphFont"/>
    <w:rsid w:val="009D2E56"/>
  </w:style>
  <w:style w:type="character" w:customStyle="1" w:styleId="cit-print-date">
    <w:name w:val="cit-print-date"/>
    <w:basedOn w:val="DefaultParagraphFont"/>
    <w:rsid w:val="009D2E56"/>
  </w:style>
  <w:style w:type="character" w:customStyle="1" w:styleId="cit-vol">
    <w:name w:val="cit-vol"/>
    <w:basedOn w:val="DefaultParagraphFont"/>
    <w:rsid w:val="009D2E56"/>
  </w:style>
  <w:style w:type="character" w:customStyle="1" w:styleId="cit-first-page">
    <w:name w:val="cit-first-page"/>
    <w:basedOn w:val="DefaultParagraphFont"/>
    <w:rsid w:val="009D2E56"/>
  </w:style>
  <w:style w:type="character" w:customStyle="1" w:styleId="cit-last-page">
    <w:name w:val="cit-last-page"/>
    <w:basedOn w:val="DefaultParagraphFont"/>
    <w:rsid w:val="009D2E56"/>
  </w:style>
  <w:style w:type="character" w:customStyle="1" w:styleId="cit-doi">
    <w:name w:val="cit-doi"/>
    <w:basedOn w:val="DefaultParagraphFont"/>
    <w:rsid w:val="009D2E56"/>
  </w:style>
  <w:style w:type="character" w:customStyle="1" w:styleId="Heading2Char">
    <w:name w:val="Heading 2 Char"/>
    <w:basedOn w:val="DefaultParagraphFont"/>
    <w:link w:val="Heading2"/>
    <w:uiPriority w:val="9"/>
    <w:rsid w:val="00F51D44"/>
    <w:rPr>
      <w:rFonts w:asciiTheme="majorHAnsi" w:eastAsiaTheme="majorEastAsia" w:hAnsiTheme="majorHAnsi" w:cstheme="majorBidi"/>
      <w:b/>
      <w:bCs/>
      <w:color w:val="4F81BD" w:themeColor="accent1"/>
      <w:sz w:val="26"/>
      <w:szCs w:val="26"/>
    </w:rPr>
  </w:style>
  <w:style w:type="paragraph" w:customStyle="1" w:styleId="bibtop">
    <w:name w:val="bibtop"/>
    <w:basedOn w:val="Normal"/>
    <w:rsid w:val="00F51D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D5DB4"/>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04C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04CEC"/>
  </w:style>
  <w:style w:type="paragraph" w:styleId="Footer">
    <w:name w:val="footer"/>
    <w:basedOn w:val="Normal"/>
    <w:link w:val="FooterChar"/>
    <w:uiPriority w:val="99"/>
    <w:unhideWhenUsed/>
    <w:rsid w:val="00E04C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04CEC"/>
  </w:style>
  <w:style w:type="character" w:styleId="FollowedHyperlink">
    <w:name w:val="FollowedHyperlink"/>
    <w:basedOn w:val="DefaultParagraphFont"/>
    <w:uiPriority w:val="99"/>
    <w:semiHidden/>
    <w:unhideWhenUsed/>
    <w:rsid w:val="00640796"/>
    <w:rPr>
      <w:color w:val="800080" w:themeColor="followedHyperlink"/>
      <w:u w:val="single"/>
    </w:rPr>
  </w:style>
  <w:style w:type="paragraph" w:customStyle="1" w:styleId="volissue">
    <w:name w:val="volissue"/>
    <w:basedOn w:val="Normal"/>
    <w:rsid w:val="006407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CommentReference">
    <w:name w:val="annotation reference"/>
    <w:basedOn w:val="DefaultParagraphFont"/>
    <w:uiPriority w:val="99"/>
    <w:semiHidden/>
    <w:unhideWhenUsed/>
    <w:rsid w:val="00233C1C"/>
    <w:rPr>
      <w:sz w:val="16"/>
      <w:szCs w:val="16"/>
    </w:rPr>
  </w:style>
  <w:style w:type="paragraph" w:styleId="CommentText">
    <w:name w:val="annotation text"/>
    <w:basedOn w:val="Normal"/>
    <w:link w:val="CommentTextChar"/>
    <w:uiPriority w:val="99"/>
    <w:semiHidden/>
    <w:unhideWhenUsed/>
    <w:rsid w:val="00233C1C"/>
    <w:pPr>
      <w:spacing w:line="240" w:lineRule="auto"/>
    </w:pPr>
    <w:rPr>
      <w:sz w:val="20"/>
      <w:szCs w:val="20"/>
    </w:rPr>
  </w:style>
  <w:style w:type="character" w:customStyle="1" w:styleId="CommentTextChar">
    <w:name w:val="Comment Text Char"/>
    <w:basedOn w:val="DefaultParagraphFont"/>
    <w:link w:val="CommentText"/>
    <w:uiPriority w:val="99"/>
    <w:semiHidden/>
    <w:rsid w:val="00233C1C"/>
    <w:rPr>
      <w:sz w:val="20"/>
      <w:szCs w:val="20"/>
    </w:rPr>
  </w:style>
  <w:style w:type="paragraph" w:styleId="CommentSubject">
    <w:name w:val="annotation subject"/>
    <w:basedOn w:val="CommentText"/>
    <w:next w:val="CommentText"/>
    <w:link w:val="CommentSubjectChar"/>
    <w:uiPriority w:val="99"/>
    <w:semiHidden/>
    <w:unhideWhenUsed/>
    <w:rsid w:val="00233C1C"/>
    <w:rPr>
      <w:b/>
      <w:bCs/>
    </w:rPr>
  </w:style>
  <w:style w:type="character" w:customStyle="1" w:styleId="CommentSubjectChar">
    <w:name w:val="Comment Subject Char"/>
    <w:basedOn w:val="CommentTextChar"/>
    <w:link w:val="CommentSubject"/>
    <w:uiPriority w:val="99"/>
    <w:semiHidden/>
    <w:rsid w:val="00233C1C"/>
    <w:rPr>
      <w:b/>
      <w:bCs/>
      <w:sz w:val="20"/>
      <w:szCs w:val="20"/>
    </w:rPr>
  </w:style>
  <w:style w:type="paragraph" w:styleId="BodyText">
    <w:name w:val="Body Text"/>
    <w:basedOn w:val="Normal"/>
    <w:link w:val="BodyTextChar"/>
    <w:rsid w:val="000F1299"/>
    <w:pPr>
      <w:tabs>
        <w:tab w:val="left" w:pos="-1440"/>
        <w:tab w:val="left" w:pos="-720"/>
      </w:tabs>
      <w:suppressAutoHyphens/>
      <w:spacing w:after="0" w:line="240" w:lineRule="auto"/>
      <w:jc w:val="both"/>
    </w:pPr>
    <w:rPr>
      <w:rFonts w:ascii="Helvetica" w:eastAsia="Times New Roman" w:hAnsi="Helvetica" w:cs="Times New Roman"/>
      <w:spacing w:val="-3"/>
      <w:sz w:val="24"/>
      <w:szCs w:val="20"/>
      <w:lang w:val="en-GB"/>
    </w:rPr>
  </w:style>
  <w:style w:type="character" w:customStyle="1" w:styleId="BodyTextChar">
    <w:name w:val="Body Text Char"/>
    <w:basedOn w:val="DefaultParagraphFont"/>
    <w:link w:val="BodyText"/>
    <w:rsid w:val="000F1299"/>
    <w:rPr>
      <w:rFonts w:ascii="Helvetica" w:eastAsia="Times New Roman" w:hAnsi="Helvetica" w:cs="Times New Roman"/>
      <w:spacing w:val="-3"/>
      <w:sz w:val="24"/>
      <w:szCs w:val="20"/>
      <w:lang w:val="en-GB"/>
    </w:rPr>
  </w:style>
  <w:style w:type="character" w:customStyle="1" w:styleId="btext">
    <w:name w:val="btext"/>
    <w:basedOn w:val="DefaultParagraphFont"/>
    <w:rsid w:val="00EC0F14"/>
  </w:style>
  <w:style w:type="character" w:customStyle="1" w:styleId="bc-sep">
    <w:name w:val="bc-sep"/>
    <w:basedOn w:val="DefaultParagraphFont"/>
    <w:rsid w:val="00EC0F14"/>
  </w:style>
  <w:style w:type="character" w:customStyle="1" w:styleId="rating-count">
    <w:name w:val="rating-count"/>
    <w:basedOn w:val="DefaultParagraphFont"/>
    <w:rsid w:val="00660E97"/>
  </w:style>
  <w:style w:type="character" w:customStyle="1" w:styleId="book-author">
    <w:name w:val="book-author"/>
    <w:basedOn w:val="DefaultParagraphFont"/>
    <w:rsid w:val="00660E97"/>
  </w:style>
  <w:style w:type="character" w:customStyle="1" w:styleId="book-author-last">
    <w:name w:val="book-author-last"/>
    <w:basedOn w:val="DefaultParagraphFont"/>
    <w:rsid w:val="00660E97"/>
  </w:style>
  <w:style w:type="paragraph" w:customStyle="1" w:styleId="journal-title">
    <w:name w:val="journal-title"/>
    <w:basedOn w:val="Normal"/>
    <w:rsid w:val="008C26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ournal-volume">
    <w:name w:val="journal-volume"/>
    <w:basedOn w:val="Normal"/>
    <w:rsid w:val="008C26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ubtitle1">
    <w:name w:val="Subtitle1"/>
    <w:basedOn w:val="DefaultParagraphFont"/>
    <w:rsid w:val="008C2629"/>
  </w:style>
  <w:style w:type="character" w:customStyle="1" w:styleId="accessible-text">
    <w:name w:val="accessible-text"/>
    <w:basedOn w:val="DefaultParagraphFont"/>
    <w:rsid w:val="008C2629"/>
  </w:style>
  <w:style w:type="character" w:customStyle="1" w:styleId="author">
    <w:name w:val="author"/>
    <w:basedOn w:val="DefaultParagraphFont"/>
    <w:rsid w:val="008C2629"/>
  </w:style>
  <w:style w:type="character" w:customStyle="1" w:styleId="author-name">
    <w:name w:val="author-name"/>
    <w:basedOn w:val="DefaultParagraphFont"/>
    <w:rsid w:val="008C2629"/>
  </w:style>
  <w:style w:type="paragraph" w:customStyle="1" w:styleId="project">
    <w:name w:val="project"/>
    <w:basedOn w:val="Normal"/>
    <w:rsid w:val="004C3B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semiHidden/>
    <w:unhideWhenUsed/>
    <w:rsid w:val="00DC23A5"/>
    <w:pPr>
      <w:spacing w:after="240" w:line="240" w:lineRule="auto"/>
    </w:pPr>
    <w:rPr>
      <w:rFonts w:ascii="Times New Roman" w:eastAsia="Times New Roman" w:hAnsi="Times New Roman" w:cs="Times New Roman"/>
      <w:sz w:val="24"/>
      <w:szCs w:val="24"/>
      <w:lang w:eastAsia="nl-NL"/>
    </w:rPr>
  </w:style>
  <w:style w:type="character" w:customStyle="1" w:styleId="mathjax2">
    <w:name w:val="mathjax2"/>
    <w:basedOn w:val="DefaultParagraphFont"/>
    <w:rsid w:val="00DC23A5"/>
    <w:rPr>
      <w:b w:val="0"/>
      <w:bCs w:val="0"/>
      <w:i w:val="0"/>
      <w:iCs w:val="0"/>
      <w:caps w:val="0"/>
      <w:vanish w:val="0"/>
      <w:webHidden w:val="0"/>
      <w:spacing w:val="0"/>
      <w:sz w:val="24"/>
      <w:szCs w:val="24"/>
      <w:bdr w:val="none" w:sz="0" w:space="0" w:color="auto" w:frame="1"/>
      <w:rtl w:val="0"/>
      <w:specVanish w:val="0"/>
    </w:rPr>
  </w:style>
  <w:style w:type="character" w:customStyle="1" w:styleId="mathjax3">
    <w:name w:val="mathjax3"/>
    <w:basedOn w:val="DefaultParagraphFont"/>
    <w:rsid w:val="00DC23A5"/>
    <w:rPr>
      <w:b w:val="0"/>
      <w:bCs w:val="0"/>
      <w:i w:val="0"/>
      <w:iCs w:val="0"/>
      <w:caps w:val="0"/>
      <w:vanish w:val="0"/>
      <w:webHidden w:val="0"/>
      <w:spacing w:val="0"/>
      <w:sz w:val="24"/>
      <w:szCs w:val="24"/>
      <w:bdr w:val="none" w:sz="0" w:space="0" w:color="auto" w:frame="1"/>
      <w:rtl w:val="0"/>
      <w:specVanish w:val="0"/>
    </w:rPr>
  </w:style>
  <w:style w:type="table" w:styleId="TableGrid">
    <w:name w:val="Table Grid"/>
    <w:basedOn w:val="TableNormal"/>
    <w:uiPriority w:val="59"/>
    <w:rsid w:val="00381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2C70"/>
    <w:rPr>
      <w:b/>
      <w:bCs/>
    </w:rPr>
  </w:style>
  <w:style w:type="paragraph" w:customStyle="1" w:styleId="Default">
    <w:name w:val="Default"/>
    <w:rsid w:val="00EE680E"/>
    <w:pPr>
      <w:autoSpaceDE w:val="0"/>
      <w:autoSpaceDN w:val="0"/>
      <w:adjustRightInd w:val="0"/>
      <w:spacing w:after="0" w:line="240" w:lineRule="auto"/>
    </w:pPr>
    <w:rPr>
      <w:rFonts w:ascii="Code" w:hAnsi="Code" w:cs="Code"/>
      <w:color w:val="000000"/>
      <w:sz w:val="24"/>
      <w:szCs w:val="24"/>
    </w:rPr>
  </w:style>
  <w:style w:type="paragraph" w:styleId="Revision">
    <w:name w:val="Revision"/>
    <w:hidden/>
    <w:uiPriority w:val="99"/>
    <w:semiHidden/>
    <w:rsid w:val="008F4900"/>
    <w:pPr>
      <w:spacing w:after="0" w:line="240" w:lineRule="auto"/>
    </w:pPr>
  </w:style>
  <w:style w:type="character" w:styleId="PlaceholderText">
    <w:name w:val="Placeholder Text"/>
    <w:basedOn w:val="DefaultParagraphFont"/>
    <w:uiPriority w:val="99"/>
    <w:semiHidden/>
    <w:rsid w:val="008226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201">
      <w:bodyDiv w:val="1"/>
      <w:marLeft w:val="0"/>
      <w:marRight w:val="0"/>
      <w:marTop w:val="0"/>
      <w:marBottom w:val="0"/>
      <w:divBdr>
        <w:top w:val="none" w:sz="0" w:space="0" w:color="auto"/>
        <w:left w:val="none" w:sz="0" w:space="0" w:color="auto"/>
        <w:bottom w:val="none" w:sz="0" w:space="0" w:color="auto"/>
        <w:right w:val="none" w:sz="0" w:space="0" w:color="auto"/>
      </w:divBdr>
    </w:div>
    <w:div w:id="61946767">
      <w:bodyDiv w:val="1"/>
      <w:marLeft w:val="0"/>
      <w:marRight w:val="0"/>
      <w:marTop w:val="0"/>
      <w:marBottom w:val="0"/>
      <w:divBdr>
        <w:top w:val="none" w:sz="0" w:space="0" w:color="auto"/>
        <w:left w:val="none" w:sz="0" w:space="0" w:color="auto"/>
        <w:bottom w:val="none" w:sz="0" w:space="0" w:color="auto"/>
        <w:right w:val="none" w:sz="0" w:space="0" w:color="auto"/>
      </w:divBdr>
      <w:divsChild>
        <w:div w:id="1837374910">
          <w:marLeft w:val="0"/>
          <w:marRight w:val="0"/>
          <w:marTop w:val="0"/>
          <w:marBottom w:val="0"/>
          <w:divBdr>
            <w:top w:val="none" w:sz="0" w:space="0" w:color="auto"/>
            <w:left w:val="none" w:sz="0" w:space="0" w:color="auto"/>
            <w:bottom w:val="none" w:sz="0" w:space="0" w:color="auto"/>
            <w:right w:val="none" w:sz="0" w:space="0" w:color="auto"/>
          </w:divBdr>
          <w:divsChild>
            <w:div w:id="1163354699">
              <w:marLeft w:val="0"/>
              <w:marRight w:val="0"/>
              <w:marTop w:val="0"/>
              <w:marBottom w:val="0"/>
              <w:divBdr>
                <w:top w:val="none" w:sz="0" w:space="0" w:color="auto"/>
                <w:left w:val="none" w:sz="0" w:space="0" w:color="auto"/>
                <w:bottom w:val="none" w:sz="0" w:space="0" w:color="auto"/>
                <w:right w:val="none" w:sz="0" w:space="0" w:color="auto"/>
              </w:divBdr>
              <w:divsChild>
                <w:div w:id="162428548">
                  <w:marLeft w:val="0"/>
                  <w:marRight w:val="0"/>
                  <w:marTop w:val="0"/>
                  <w:marBottom w:val="0"/>
                  <w:divBdr>
                    <w:top w:val="none" w:sz="0" w:space="0" w:color="auto"/>
                    <w:left w:val="none" w:sz="0" w:space="0" w:color="auto"/>
                    <w:bottom w:val="none" w:sz="0" w:space="0" w:color="auto"/>
                    <w:right w:val="none" w:sz="0" w:space="0" w:color="auto"/>
                  </w:divBdr>
                  <w:divsChild>
                    <w:div w:id="226763528">
                      <w:marLeft w:val="0"/>
                      <w:marRight w:val="0"/>
                      <w:marTop w:val="0"/>
                      <w:marBottom w:val="0"/>
                      <w:divBdr>
                        <w:top w:val="none" w:sz="0" w:space="0" w:color="auto"/>
                        <w:left w:val="none" w:sz="0" w:space="0" w:color="auto"/>
                        <w:bottom w:val="none" w:sz="0" w:space="0" w:color="auto"/>
                        <w:right w:val="none" w:sz="0" w:space="0" w:color="auto"/>
                      </w:divBdr>
                      <w:divsChild>
                        <w:div w:id="1266377582">
                          <w:marLeft w:val="0"/>
                          <w:marRight w:val="0"/>
                          <w:marTop w:val="0"/>
                          <w:marBottom w:val="0"/>
                          <w:divBdr>
                            <w:top w:val="none" w:sz="0" w:space="0" w:color="auto"/>
                            <w:left w:val="none" w:sz="0" w:space="0" w:color="auto"/>
                            <w:bottom w:val="none" w:sz="0" w:space="0" w:color="auto"/>
                            <w:right w:val="none" w:sz="0" w:space="0" w:color="auto"/>
                          </w:divBdr>
                          <w:divsChild>
                            <w:div w:id="202523188">
                              <w:marLeft w:val="0"/>
                              <w:marRight w:val="0"/>
                              <w:marTop w:val="0"/>
                              <w:marBottom w:val="75"/>
                              <w:divBdr>
                                <w:top w:val="none" w:sz="0" w:space="0" w:color="auto"/>
                                <w:left w:val="none" w:sz="0" w:space="0" w:color="auto"/>
                                <w:bottom w:val="none" w:sz="0" w:space="0" w:color="auto"/>
                                <w:right w:val="none" w:sz="0" w:space="0" w:color="auto"/>
                              </w:divBdr>
                              <w:divsChild>
                                <w:div w:id="14555631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924">
      <w:bodyDiv w:val="1"/>
      <w:marLeft w:val="0"/>
      <w:marRight w:val="0"/>
      <w:marTop w:val="0"/>
      <w:marBottom w:val="0"/>
      <w:divBdr>
        <w:top w:val="none" w:sz="0" w:space="0" w:color="auto"/>
        <w:left w:val="none" w:sz="0" w:space="0" w:color="auto"/>
        <w:bottom w:val="none" w:sz="0" w:space="0" w:color="auto"/>
        <w:right w:val="none" w:sz="0" w:space="0" w:color="auto"/>
      </w:divBdr>
      <w:divsChild>
        <w:div w:id="109325532">
          <w:marLeft w:val="0"/>
          <w:marRight w:val="0"/>
          <w:marTop w:val="0"/>
          <w:marBottom w:val="0"/>
          <w:divBdr>
            <w:top w:val="none" w:sz="0" w:space="0" w:color="auto"/>
            <w:left w:val="none" w:sz="0" w:space="0" w:color="auto"/>
            <w:bottom w:val="none" w:sz="0" w:space="0" w:color="auto"/>
            <w:right w:val="none" w:sz="0" w:space="0" w:color="auto"/>
          </w:divBdr>
        </w:div>
      </w:divsChild>
    </w:div>
    <w:div w:id="146434528">
      <w:bodyDiv w:val="1"/>
      <w:marLeft w:val="0"/>
      <w:marRight w:val="0"/>
      <w:marTop w:val="0"/>
      <w:marBottom w:val="0"/>
      <w:divBdr>
        <w:top w:val="none" w:sz="0" w:space="0" w:color="auto"/>
        <w:left w:val="none" w:sz="0" w:space="0" w:color="auto"/>
        <w:bottom w:val="none" w:sz="0" w:space="0" w:color="auto"/>
        <w:right w:val="none" w:sz="0" w:space="0" w:color="auto"/>
      </w:divBdr>
      <w:divsChild>
        <w:div w:id="1114013662">
          <w:marLeft w:val="0"/>
          <w:marRight w:val="0"/>
          <w:marTop w:val="0"/>
          <w:marBottom w:val="0"/>
          <w:divBdr>
            <w:top w:val="none" w:sz="0" w:space="0" w:color="auto"/>
            <w:left w:val="none" w:sz="0" w:space="0" w:color="auto"/>
            <w:bottom w:val="none" w:sz="0" w:space="0" w:color="auto"/>
            <w:right w:val="none" w:sz="0" w:space="0" w:color="auto"/>
          </w:divBdr>
          <w:divsChild>
            <w:div w:id="936789092">
              <w:marLeft w:val="300"/>
              <w:marRight w:val="300"/>
              <w:marTop w:val="300"/>
              <w:marBottom w:val="300"/>
              <w:divBdr>
                <w:top w:val="none" w:sz="0" w:space="0" w:color="auto"/>
                <w:left w:val="none" w:sz="0" w:space="0" w:color="auto"/>
                <w:bottom w:val="none" w:sz="0" w:space="0" w:color="auto"/>
                <w:right w:val="none" w:sz="0" w:space="0" w:color="auto"/>
              </w:divBdr>
              <w:divsChild>
                <w:div w:id="1795252592">
                  <w:marLeft w:val="0"/>
                  <w:marRight w:val="0"/>
                  <w:marTop w:val="0"/>
                  <w:marBottom w:val="0"/>
                  <w:divBdr>
                    <w:top w:val="none" w:sz="0" w:space="0" w:color="auto"/>
                    <w:left w:val="none" w:sz="0" w:space="0" w:color="auto"/>
                    <w:bottom w:val="none" w:sz="0" w:space="0" w:color="auto"/>
                    <w:right w:val="none" w:sz="0" w:space="0" w:color="auto"/>
                  </w:divBdr>
                  <w:divsChild>
                    <w:div w:id="1483932498">
                      <w:marLeft w:val="0"/>
                      <w:marRight w:val="0"/>
                      <w:marTop w:val="0"/>
                      <w:marBottom w:val="0"/>
                      <w:divBdr>
                        <w:top w:val="none" w:sz="0" w:space="0" w:color="auto"/>
                        <w:left w:val="none" w:sz="0" w:space="0" w:color="auto"/>
                        <w:bottom w:val="none" w:sz="0" w:space="0" w:color="auto"/>
                        <w:right w:val="none" w:sz="0" w:space="0" w:color="auto"/>
                      </w:divBdr>
                      <w:divsChild>
                        <w:div w:id="1423918878">
                          <w:marLeft w:val="0"/>
                          <w:marRight w:val="0"/>
                          <w:marTop w:val="0"/>
                          <w:marBottom w:val="0"/>
                          <w:divBdr>
                            <w:top w:val="none" w:sz="0" w:space="0" w:color="auto"/>
                            <w:left w:val="none" w:sz="0" w:space="0" w:color="auto"/>
                            <w:bottom w:val="none" w:sz="0" w:space="0" w:color="auto"/>
                            <w:right w:val="none" w:sz="0" w:space="0" w:color="auto"/>
                          </w:divBdr>
                          <w:divsChild>
                            <w:div w:id="1361274082">
                              <w:marLeft w:val="0"/>
                              <w:marRight w:val="0"/>
                              <w:marTop w:val="0"/>
                              <w:marBottom w:val="0"/>
                              <w:divBdr>
                                <w:top w:val="none" w:sz="0" w:space="0" w:color="auto"/>
                                <w:left w:val="none" w:sz="0" w:space="0" w:color="auto"/>
                                <w:bottom w:val="none" w:sz="0" w:space="0" w:color="auto"/>
                                <w:right w:val="none" w:sz="0" w:space="0" w:color="auto"/>
                              </w:divBdr>
                              <w:divsChild>
                                <w:div w:id="522323657">
                                  <w:marLeft w:val="0"/>
                                  <w:marRight w:val="0"/>
                                  <w:marTop w:val="0"/>
                                  <w:marBottom w:val="0"/>
                                  <w:divBdr>
                                    <w:top w:val="none" w:sz="0" w:space="0" w:color="auto"/>
                                    <w:left w:val="none" w:sz="0" w:space="0" w:color="auto"/>
                                    <w:bottom w:val="none" w:sz="0" w:space="0" w:color="auto"/>
                                    <w:right w:val="none" w:sz="0" w:space="0" w:color="auto"/>
                                  </w:divBdr>
                                  <w:divsChild>
                                    <w:div w:id="974455212">
                                      <w:marLeft w:val="0"/>
                                      <w:marRight w:val="0"/>
                                      <w:marTop w:val="0"/>
                                      <w:marBottom w:val="0"/>
                                      <w:divBdr>
                                        <w:top w:val="none" w:sz="0" w:space="0" w:color="auto"/>
                                        <w:left w:val="none" w:sz="0" w:space="0" w:color="auto"/>
                                        <w:bottom w:val="none" w:sz="0" w:space="0" w:color="auto"/>
                                        <w:right w:val="none" w:sz="0" w:space="0" w:color="auto"/>
                                      </w:divBdr>
                                      <w:divsChild>
                                        <w:div w:id="1864048333">
                                          <w:marLeft w:val="0"/>
                                          <w:marRight w:val="-255"/>
                                          <w:marTop w:val="0"/>
                                          <w:marBottom w:val="0"/>
                                          <w:divBdr>
                                            <w:top w:val="none" w:sz="0" w:space="0" w:color="auto"/>
                                            <w:left w:val="none" w:sz="0" w:space="0" w:color="auto"/>
                                            <w:bottom w:val="none" w:sz="0" w:space="0" w:color="auto"/>
                                            <w:right w:val="none" w:sz="0" w:space="0" w:color="auto"/>
                                          </w:divBdr>
                                          <w:divsChild>
                                            <w:div w:id="1336805840">
                                              <w:marLeft w:val="0"/>
                                              <w:marRight w:val="0"/>
                                              <w:marTop w:val="0"/>
                                              <w:marBottom w:val="0"/>
                                              <w:divBdr>
                                                <w:top w:val="none" w:sz="0" w:space="0" w:color="auto"/>
                                                <w:left w:val="none" w:sz="0" w:space="0" w:color="auto"/>
                                                <w:bottom w:val="none" w:sz="0" w:space="0" w:color="auto"/>
                                                <w:right w:val="none" w:sz="0" w:space="0" w:color="auto"/>
                                              </w:divBdr>
                                              <w:divsChild>
                                                <w:div w:id="1748654302">
                                                  <w:marLeft w:val="0"/>
                                                  <w:marRight w:val="0"/>
                                                  <w:marTop w:val="120"/>
                                                  <w:marBottom w:val="0"/>
                                                  <w:divBdr>
                                                    <w:top w:val="none" w:sz="0" w:space="0" w:color="auto"/>
                                                    <w:left w:val="none" w:sz="0" w:space="0" w:color="auto"/>
                                                    <w:bottom w:val="none" w:sz="0" w:space="0" w:color="auto"/>
                                                    <w:right w:val="none" w:sz="0" w:space="0" w:color="auto"/>
                                                  </w:divBdr>
                                                  <w:divsChild>
                                                    <w:div w:id="118107936">
                                                      <w:marLeft w:val="0"/>
                                                      <w:marRight w:val="0"/>
                                                      <w:marTop w:val="120"/>
                                                      <w:marBottom w:val="0"/>
                                                      <w:divBdr>
                                                        <w:top w:val="none" w:sz="0" w:space="0" w:color="auto"/>
                                                        <w:left w:val="none" w:sz="0" w:space="0" w:color="auto"/>
                                                        <w:bottom w:val="none" w:sz="0" w:space="0" w:color="auto"/>
                                                        <w:right w:val="none" w:sz="0" w:space="0" w:color="auto"/>
                                                      </w:divBdr>
                                                      <w:divsChild>
                                                        <w:div w:id="1721632792">
                                                          <w:marLeft w:val="0"/>
                                                          <w:marRight w:val="0"/>
                                                          <w:marTop w:val="0"/>
                                                          <w:marBottom w:val="0"/>
                                                          <w:divBdr>
                                                            <w:top w:val="none" w:sz="0" w:space="0" w:color="auto"/>
                                                            <w:left w:val="none" w:sz="0" w:space="0" w:color="auto"/>
                                                            <w:bottom w:val="none" w:sz="0" w:space="0" w:color="auto"/>
                                                            <w:right w:val="none" w:sz="0" w:space="0" w:color="auto"/>
                                                          </w:divBdr>
                                                          <w:divsChild>
                                                            <w:div w:id="1255286586">
                                                              <w:marLeft w:val="0"/>
                                                              <w:marRight w:val="0"/>
                                                              <w:marTop w:val="0"/>
                                                              <w:marBottom w:val="0"/>
                                                              <w:divBdr>
                                                                <w:top w:val="none" w:sz="0" w:space="0" w:color="auto"/>
                                                                <w:left w:val="none" w:sz="0" w:space="0" w:color="auto"/>
                                                                <w:bottom w:val="none" w:sz="0" w:space="0" w:color="auto"/>
                                                                <w:right w:val="none" w:sz="0" w:space="0" w:color="auto"/>
                                                              </w:divBdr>
                                                              <w:divsChild>
                                                                <w:div w:id="35397109">
                                                                  <w:marLeft w:val="0"/>
                                                                  <w:marRight w:val="0"/>
                                                                  <w:marTop w:val="0"/>
                                                                  <w:marBottom w:val="0"/>
                                                                  <w:divBdr>
                                                                    <w:top w:val="none" w:sz="0" w:space="0" w:color="auto"/>
                                                                    <w:left w:val="none" w:sz="0" w:space="0" w:color="auto"/>
                                                                    <w:bottom w:val="none" w:sz="0" w:space="0" w:color="auto"/>
                                                                    <w:right w:val="none" w:sz="0" w:space="0" w:color="auto"/>
                                                                  </w:divBdr>
                                                                  <w:divsChild>
                                                                    <w:div w:id="801731816">
                                                                      <w:marLeft w:val="0"/>
                                                                      <w:marRight w:val="0"/>
                                                                      <w:marTop w:val="0"/>
                                                                      <w:marBottom w:val="0"/>
                                                                      <w:divBdr>
                                                                        <w:top w:val="none" w:sz="0" w:space="0" w:color="auto"/>
                                                                        <w:left w:val="none" w:sz="0" w:space="0" w:color="auto"/>
                                                                        <w:bottom w:val="none" w:sz="0" w:space="0" w:color="auto"/>
                                                                        <w:right w:val="none" w:sz="0" w:space="0" w:color="auto"/>
                                                                      </w:divBdr>
                                                                      <w:divsChild>
                                                                        <w:div w:id="1696269684">
                                                                          <w:marLeft w:val="0"/>
                                                                          <w:marRight w:val="0"/>
                                                                          <w:marTop w:val="0"/>
                                                                          <w:marBottom w:val="0"/>
                                                                          <w:divBdr>
                                                                            <w:top w:val="none" w:sz="0" w:space="0" w:color="auto"/>
                                                                            <w:left w:val="none" w:sz="0" w:space="0" w:color="auto"/>
                                                                            <w:bottom w:val="none" w:sz="0" w:space="0" w:color="auto"/>
                                                                            <w:right w:val="none" w:sz="0" w:space="0" w:color="auto"/>
                                                                          </w:divBdr>
                                                                          <w:divsChild>
                                                                            <w:div w:id="453334892">
                                                                              <w:marLeft w:val="0"/>
                                                                              <w:marRight w:val="0"/>
                                                                              <w:marTop w:val="15"/>
                                                                              <w:marBottom w:val="0"/>
                                                                              <w:divBdr>
                                                                                <w:top w:val="none" w:sz="0" w:space="0" w:color="auto"/>
                                                                                <w:left w:val="none" w:sz="0" w:space="0" w:color="auto"/>
                                                                                <w:bottom w:val="none" w:sz="0" w:space="0" w:color="auto"/>
                                                                                <w:right w:val="none" w:sz="0" w:space="0" w:color="auto"/>
                                                                              </w:divBdr>
                                                                              <w:divsChild>
                                                                                <w:div w:id="1327052774">
                                                                                  <w:marLeft w:val="0"/>
                                                                                  <w:marRight w:val="0"/>
                                                                                  <w:marTop w:val="0"/>
                                                                                  <w:marBottom w:val="0"/>
                                                                                  <w:divBdr>
                                                                                    <w:top w:val="none" w:sz="0" w:space="0" w:color="auto"/>
                                                                                    <w:left w:val="none" w:sz="0" w:space="0" w:color="auto"/>
                                                                                    <w:bottom w:val="none" w:sz="0" w:space="0" w:color="auto"/>
                                                                                    <w:right w:val="none" w:sz="0" w:space="0" w:color="auto"/>
                                                                                  </w:divBdr>
                                                                                  <w:divsChild>
                                                                                    <w:div w:id="1537082754">
                                                                                      <w:marLeft w:val="0"/>
                                                                                      <w:marRight w:val="0"/>
                                                                                      <w:marTop w:val="0"/>
                                                                                      <w:marBottom w:val="0"/>
                                                                                      <w:divBdr>
                                                                                        <w:top w:val="none" w:sz="0" w:space="0" w:color="auto"/>
                                                                                        <w:left w:val="none" w:sz="0" w:space="0" w:color="auto"/>
                                                                                        <w:bottom w:val="none" w:sz="0" w:space="0" w:color="auto"/>
                                                                                        <w:right w:val="none" w:sz="0" w:space="0" w:color="auto"/>
                                                                                      </w:divBdr>
                                                                                      <w:divsChild>
                                                                                        <w:div w:id="1183593718">
                                                                                          <w:marLeft w:val="0"/>
                                                                                          <w:marRight w:val="0"/>
                                                                                          <w:marTop w:val="0"/>
                                                                                          <w:marBottom w:val="0"/>
                                                                                          <w:divBdr>
                                                                                            <w:top w:val="none" w:sz="0" w:space="0" w:color="auto"/>
                                                                                            <w:left w:val="none" w:sz="0" w:space="0" w:color="auto"/>
                                                                                            <w:bottom w:val="none" w:sz="0" w:space="0" w:color="auto"/>
                                                                                            <w:right w:val="none" w:sz="0" w:space="0" w:color="auto"/>
                                                                                          </w:divBdr>
                                                                                          <w:divsChild>
                                                                                            <w:div w:id="1000812739">
                                                                                              <w:marLeft w:val="0"/>
                                                                                              <w:marRight w:val="0"/>
                                                                                              <w:marTop w:val="0"/>
                                                                                              <w:marBottom w:val="0"/>
                                                                                              <w:divBdr>
                                                                                                <w:top w:val="none" w:sz="0" w:space="0" w:color="auto"/>
                                                                                                <w:left w:val="none" w:sz="0" w:space="0" w:color="auto"/>
                                                                                                <w:bottom w:val="none" w:sz="0" w:space="0" w:color="auto"/>
                                                                                                <w:right w:val="none" w:sz="0" w:space="0" w:color="auto"/>
                                                                                              </w:divBdr>
                                                                                              <w:divsChild>
                                                                                                <w:div w:id="102649149">
                                                                                                  <w:marLeft w:val="0"/>
                                                                                                  <w:marRight w:val="0"/>
                                                                                                  <w:marTop w:val="0"/>
                                                                                                  <w:marBottom w:val="0"/>
                                                                                                  <w:divBdr>
                                                                                                    <w:top w:val="single" w:sz="6" w:space="0" w:color="DDDFE2"/>
                                                                                                    <w:left w:val="single" w:sz="6" w:space="0" w:color="DDDFE2"/>
                                                                                                    <w:bottom w:val="single" w:sz="6" w:space="0" w:color="DDDFE2"/>
                                                                                                    <w:right w:val="single" w:sz="6" w:space="0" w:color="DDDFE2"/>
                                                                                                  </w:divBdr>
                                                                                                  <w:divsChild>
                                                                                                    <w:div w:id="334966317">
                                                                                                      <w:marLeft w:val="0"/>
                                                                                                      <w:marRight w:val="0"/>
                                                                                                      <w:marTop w:val="0"/>
                                                                                                      <w:marBottom w:val="0"/>
                                                                                                      <w:divBdr>
                                                                                                        <w:top w:val="none" w:sz="0" w:space="0" w:color="auto"/>
                                                                                                        <w:left w:val="none" w:sz="0" w:space="0" w:color="auto"/>
                                                                                                        <w:bottom w:val="none" w:sz="0" w:space="0" w:color="auto"/>
                                                                                                        <w:right w:val="none" w:sz="0" w:space="0" w:color="auto"/>
                                                                                                      </w:divBdr>
                                                                                                      <w:divsChild>
                                                                                                        <w:div w:id="989291057">
                                                                                                          <w:marLeft w:val="0"/>
                                                                                                          <w:marRight w:val="0"/>
                                                                                                          <w:marTop w:val="0"/>
                                                                                                          <w:marBottom w:val="0"/>
                                                                                                          <w:divBdr>
                                                                                                            <w:top w:val="none" w:sz="0" w:space="0" w:color="auto"/>
                                                                                                            <w:left w:val="none" w:sz="0" w:space="0" w:color="auto"/>
                                                                                                            <w:bottom w:val="none" w:sz="0" w:space="0" w:color="auto"/>
                                                                                                            <w:right w:val="none" w:sz="0" w:space="0" w:color="auto"/>
                                                                                                          </w:divBdr>
                                                                                                          <w:divsChild>
                                                                                                            <w:div w:id="855924397">
                                                                                                              <w:marLeft w:val="0"/>
                                                                                                              <w:marRight w:val="0"/>
                                                                                                              <w:marTop w:val="0"/>
                                                                                                              <w:marBottom w:val="0"/>
                                                                                                              <w:divBdr>
                                                                                                                <w:top w:val="none" w:sz="0" w:space="0" w:color="auto"/>
                                                                                                                <w:left w:val="none" w:sz="0" w:space="0" w:color="auto"/>
                                                                                                                <w:bottom w:val="none" w:sz="0" w:space="0" w:color="auto"/>
                                                                                                                <w:right w:val="none" w:sz="0" w:space="0" w:color="auto"/>
                                                                                                              </w:divBdr>
                                                                                                              <w:divsChild>
                                                                                                                <w:div w:id="81680975">
                                                                                                                  <w:marLeft w:val="0"/>
                                                                                                                  <w:marRight w:val="0"/>
                                                                                                                  <w:marTop w:val="0"/>
                                                                                                                  <w:marBottom w:val="0"/>
                                                                                                                  <w:divBdr>
                                                                                                                    <w:top w:val="none" w:sz="0" w:space="0" w:color="auto"/>
                                                                                                                    <w:left w:val="none" w:sz="0" w:space="0" w:color="auto"/>
                                                                                                                    <w:bottom w:val="none" w:sz="0" w:space="0" w:color="auto"/>
                                                                                                                    <w:right w:val="none" w:sz="0" w:space="0" w:color="auto"/>
                                                                                                                  </w:divBdr>
                                                                                                                  <w:divsChild>
                                                                                                                    <w:div w:id="1791900706">
                                                                                                                      <w:marLeft w:val="0"/>
                                                                                                                      <w:marRight w:val="0"/>
                                                                                                                      <w:marTop w:val="0"/>
                                                                                                                      <w:marBottom w:val="0"/>
                                                                                                                      <w:divBdr>
                                                                                                                        <w:top w:val="none" w:sz="0" w:space="0" w:color="auto"/>
                                                                                                                        <w:left w:val="none" w:sz="0" w:space="0" w:color="auto"/>
                                                                                                                        <w:bottom w:val="none" w:sz="0" w:space="0" w:color="auto"/>
                                                                                                                        <w:right w:val="none" w:sz="0" w:space="0" w:color="auto"/>
                                                                                                                      </w:divBdr>
                                                                                                                      <w:divsChild>
                                                                                                                        <w:div w:id="1519805913">
                                                                                                                          <w:marLeft w:val="0"/>
                                                                                                                          <w:marRight w:val="0"/>
                                                                                                                          <w:marTop w:val="0"/>
                                                                                                                          <w:marBottom w:val="0"/>
                                                                                                                          <w:divBdr>
                                                                                                                            <w:top w:val="none" w:sz="0" w:space="0" w:color="auto"/>
                                                                                                                            <w:left w:val="none" w:sz="0" w:space="0" w:color="auto"/>
                                                                                                                            <w:bottom w:val="none" w:sz="0" w:space="0" w:color="auto"/>
                                                                                                                            <w:right w:val="none" w:sz="0" w:space="0" w:color="auto"/>
                                                                                                                          </w:divBdr>
                                                                                                                          <w:divsChild>
                                                                                                                            <w:div w:id="182283384">
                                                                                                                              <w:marLeft w:val="0"/>
                                                                                                                              <w:marRight w:val="0"/>
                                                                                                                              <w:marTop w:val="0"/>
                                                                                                                              <w:marBottom w:val="0"/>
                                                                                                                              <w:divBdr>
                                                                                                                                <w:top w:val="none" w:sz="0" w:space="0" w:color="auto"/>
                                                                                                                                <w:left w:val="none" w:sz="0" w:space="0" w:color="auto"/>
                                                                                                                                <w:bottom w:val="none" w:sz="0" w:space="0" w:color="auto"/>
                                                                                                                                <w:right w:val="none" w:sz="0" w:space="0" w:color="auto"/>
                                                                                                                              </w:divBdr>
                                                                                                                              <w:divsChild>
                                                                                                                                <w:div w:id="1230262331">
                                                                                                                                  <w:marLeft w:val="0"/>
                                                                                                                                  <w:marRight w:val="0"/>
                                                                                                                                  <w:marTop w:val="0"/>
                                                                                                                                  <w:marBottom w:val="0"/>
                                                                                                                                  <w:divBdr>
                                                                                                                                    <w:top w:val="none" w:sz="0" w:space="0" w:color="auto"/>
                                                                                                                                    <w:left w:val="none" w:sz="0" w:space="0" w:color="auto"/>
                                                                                                                                    <w:bottom w:val="none" w:sz="0" w:space="0" w:color="auto"/>
                                                                                                                                    <w:right w:val="none" w:sz="0" w:space="0" w:color="auto"/>
                                                                                                                                  </w:divBdr>
                                                                                                                                  <w:divsChild>
                                                                                                                                    <w:div w:id="3467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25733">
      <w:bodyDiv w:val="1"/>
      <w:marLeft w:val="0"/>
      <w:marRight w:val="0"/>
      <w:marTop w:val="0"/>
      <w:marBottom w:val="0"/>
      <w:divBdr>
        <w:top w:val="none" w:sz="0" w:space="0" w:color="auto"/>
        <w:left w:val="none" w:sz="0" w:space="0" w:color="auto"/>
        <w:bottom w:val="none" w:sz="0" w:space="0" w:color="auto"/>
        <w:right w:val="none" w:sz="0" w:space="0" w:color="auto"/>
      </w:divBdr>
    </w:div>
    <w:div w:id="176848681">
      <w:bodyDiv w:val="1"/>
      <w:marLeft w:val="0"/>
      <w:marRight w:val="0"/>
      <w:marTop w:val="0"/>
      <w:marBottom w:val="0"/>
      <w:divBdr>
        <w:top w:val="none" w:sz="0" w:space="0" w:color="auto"/>
        <w:left w:val="none" w:sz="0" w:space="0" w:color="auto"/>
        <w:bottom w:val="none" w:sz="0" w:space="0" w:color="auto"/>
        <w:right w:val="none" w:sz="0" w:space="0" w:color="auto"/>
      </w:divBdr>
    </w:div>
    <w:div w:id="209339312">
      <w:bodyDiv w:val="1"/>
      <w:marLeft w:val="0"/>
      <w:marRight w:val="0"/>
      <w:marTop w:val="0"/>
      <w:marBottom w:val="0"/>
      <w:divBdr>
        <w:top w:val="none" w:sz="0" w:space="0" w:color="auto"/>
        <w:left w:val="none" w:sz="0" w:space="0" w:color="auto"/>
        <w:bottom w:val="none" w:sz="0" w:space="0" w:color="auto"/>
        <w:right w:val="none" w:sz="0" w:space="0" w:color="auto"/>
      </w:divBdr>
    </w:div>
    <w:div w:id="215050044">
      <w:bodyDiv w:val="1"/>
      <w:marLeft w:val="0"/>
      <w:marRight w:val="0"/>
      <w:marTop w:val="0"/>
      <w:marBottom w:val="0"/>
      <w:divBdr>
        <w:top w:val="none" w:sz="0" w:space="0" w:color="auto"/>
        <w:left w:val="none" w:sz="0" w:space="0" w:color="auto"/>
        <w:bottom w:val="none" w:sz="0" w:space="0" w:color="auto"/>
        <w:right w:val="none" w:sz="0" w:space="0" w:color="auto"/>
      </w:divBdr>
    </w:div>
    <w:div w:id="236136266">
      <w:bodyDiv w:val="1"/>
      <w:marLeft w:val="0"/>
      <w:marRight w:val="0"/>
      <w:marTop w:val="0"/>
      <w:marBottom w:val="0"/>
      <w:divBdr>
        <w:top w:val="none" w:sz="0" w:space="0" w:color="auto"/>
        <w:left w:val="none" w:sz="0" w:space="0" w:color="auto"/>
        <w:bottom w:val="none" w:sz="0" w:space="0" w:color="auto"/>
        <w:right w:val="none" w:sz="0" w:space="0" w:color="auto"/>
      </w:divBdr>
    </w:div>
    <w:div w:id="350841657">
      <w:bodyDiv w:val="1"/>
      <w:marLeft w:val="0"/>
      <w:marRight w:val="0"/>
      <w:marTop w:val="0"/>
      <w:marBottom w:val="0"/>
      <w:divBdr>
        <w:top w:val="none" w:sz="0" w:space="0" w:color="auto"/>
        <w:left w:val="none" w:sz="0" w:space="0" w:color="auto"/>
        <w:bottom w:val="none" w:sz="0" w:space="0" w:color="auto"/>
        <w:right w:val="none" w:sz="0" w:space="0" w:color="auto"/>
      </w:divBdr>
    </w:div>
    <w:div w:id="359666799">
      <w:bodyDiv w:val="1"/>
      <w:marLeft w:val="0"/>
      <w:marRight w:val="0"/>
      <w:marTop w:val="0"/>
      <w:marBottom w:val="0"/>
      <w:divBdr>
        <w:top w:val="none" w:sz="0" w:space="0" w:color="auto"/>
        <w:left w:val="none" w:sz="0" w:space="0" w:color="auto"/>
        <w:bottom w:val="none" w:sz="0" w:space="0" w:color="auto"/>
        <w:right w:val="none" w:sz="0" w:space="0" w:color="auto"/>
      </w:divBdr>
    </w:div>
    <w:div w:id="377126719">
      <w:bodyDiv w:val="1"/>
      <w:marLeft w:val="0"/>
      <w:marRight w:val="0"/>
      <w:marTop w:val="0"/>
      <w:marBottom w:val="0"/>
      <w:divBdr>
        <w:top w:val="none" w:sz="0" w:space="0" w:color="auto"/>
        <w:left w:val="none" w:sz="0" w:space="0" w:color="auto"/>
        <w:bottom w:val="none" w:sz="0" w:space="0" w:color="auto"/>
        <w:right w:val="none" w:sz="0" w:space="0" w:color="auto"/>
      </w:divBdr>
    </w:div>
    <w:div w:id="377821040">
      <w:bodyDiv w:val="1"/>
      <w:marLeft w:val="0"/>
      <w:marRight w:val="0"/>
      <w:marTop w:val="0"/>
      <w:marBottom w:val="0"/>
      <w:divBdr>
        <w:top w:val="none" w:sz="0" w:space="0" w:color="auto"/>
        <w:left w:val="none" w:sz="0" w:space="0" w:color="auto"/>
        <w:bottom w:val="none" w:sz="0" w:space="0" w:color="auto"/>
        <w:right w:val="none" w:sz="0" w:space="0" w:color="auto"/>
      </w:divBdr>
    </w:div>
    <w:div w:id="434597383">
      <w:bodyDiv w:val="1"/>
      <w:marLeft w:val="0"/>
      <w:marRight w:val="0"/>
      <w:marTop w:val="0"/>
      <w:marBottom w:val="0"/>
      <w:divBdr>
        <w:top w:val="none" w:sz="0" w:space="0" w:color="auto"/>
        <w:left w:val="none" w:sz="0" w:space="0" w:color="auto"/>
        <w:bottom w:val="none" w:sz="0" w:space="0" w:color="auto"/>
        <w:right w:val="none" w:sz="0" w:space="0" w:color="auto"/>
      </w:divBdr>
    </w:div>
    <w:div w:id="444812581">
      <w:bodyDiv w:val="1"/>
      <w:marLeft w:val="0"/>
      <w:marRight w:val="0"/>
      <w:marTop w:val="0"/>
      <w:marBottom w:val="0"/>
      <w:divBdr>
        <w:top w:val="none" w:sz="0" w:space="0" w:color="auto"/>
        <w:left w:val="none" w:sz="0" w:space="0" w:color="auto"/>
        <w:bottom w:val="none" w:sz="0" w:space="0" w:color="auto"/>
        <w:right w:val="none" w:sz="0" w:space="0" w:color="auto"/>
      </w:divBdr>
      <w:divsChild>
        <w:div w:id="1531451841">
          <w:marLeft w:val="0"/>
          <w:marRight w:val="0"/>
          <w:marTop w:val="0"/>
          <w:marBottom w:val="150"/>
          <w:divBdr>
            <w:top w:val="none" w:sz="0" w:space="0" w:color="auto"/>
            <w:left w:val="none" w:sz="0" w:space="0" w:color="auto"/>
            <w:bottom w:val="none" w:sz="0" w:space="0" w:color="auto"/>
            <w:right w:val="none" w:sz="0" w:space="0" w:color="auto"/>
          </w:divBdr>
          <w:divsChild>
            <w:div w:id="1880511212">
              <w:marLeft w:val="0"/>
              <w:marRight w:val="0"/>
              <w:marTop w:val="0"/>
              <w:marBottom w:val="0"/>
              <w:divBdr>
                <w:top w:val="none" w:sz="0" w:space="0" w:color="auto"/>
                <w:left w:val="none" w:sz="0" w:space="0" w:color="auto"/>
                <w:bottom w:val="none" w:sz="0" w:space="0" w:color="auto"/>
                <w:right w:val="none" w:sz="0" w:space="0" w:color="auto"/>
              </w:divBdr>
              <w:divsChild>
                <w:div w:id="1596864612">
                  <w:marLeft w:val="0"/>
                  <w:marRight w:val="0"/>
                  <w:marTop w:val="0"/>
                  <w:marBottom w:val="0"/>
                  <w:divBdr>
                    <w:top w:val="none" w:sz="0" w:space="0" w:color="auto"/>
                    <w:left w:val="none" w:sz="0" w:space="0" w:color="auto"/>
                    <w:bottom w:val="none" w:sz="0" w:space="0" w:color="auto"/>
                    <w:right w:val="none" w:sz="0" w:space="0" w:color="auto"/>
                  </w:divBdr>
                  <w:divsChild>
                    <w:div w:id="680132977">
                      <w:marLeft w:val="0"/>
                      <w:marRight w:val="0"/>
                      <w:marTop w:val="0"/>
                      <w:marBottom w:val="0"/>
                      <w:divBdr>
                        <w:top w:val="none" w:sz="0" w:space="0" w:color="auto"/>
                        <w:left w:val="none" w:sz="0" w:space="0" w:color="auto"/>
                        <w:bottom w:val="none" w:sz="0" w:space="0" w:color="auto"/>
                        <w:right w:val="none" w:sz="0" w:space="0" w:color="auto"/>
                      </w:divBdr>
                      <w:divsChild>
                        <w:div w:id="210388377">
                          <w:marLeft w:val="0"/>
                          <w:marRight w:val="180"/>
                          <w:marTop w:val="0"/>
                          <w:marBottom w:val="0"/>
                          <w:divBdr>
                            <w:top w:val="none" w:sz="0" w:space="0" w:color="auto"/>
                            <w:left w:val="none" w:sz="0" w:space="0" w:color="auto"/>
                            <w:bottom w:val="none" w:sz="0" w:space="0" w:color="auto"/>
                            <w:right w:val="none" w:sz="0" w:space="0" w:color="auto"/>
                          </w:divBdr>
                        </w:div>
                        <w:div w:id="1998652550">
                          <w:marLeft w:val="0"/>
                          <w:marRight w:val="0"/>
                          <w:marTop w:val="0"/>
                          <w:marBottom w:val="0"/>
                          <w:divBdr>
                            <w:top w:val="none" w:sz="0" w:space="0" w:color="auto"/>
                            <w:left w:val="none" w:sz="0" w:space="0" w:color="auto"/>
                            <w:bottom w:val="none" w:sz="0" w:space="0" w:color="auto"/>
                            <w:right w:val="none" w:sz="0" w:space="0" w:color="auto"/>
                          </w:divBdr>
                          <w:divsChild>
                            <w:div w:id="308899143">
                              <w:marLeft w:val="0"/>
                              <w:marRight w:val="180"/>
                              <w:marTop w:val="0"/>
                              <w:marBottom w:val="0"/>
                              <w:divBdr>
                                <w:top w:val="none" w:sz="0" w:space="0" w:color="auto"/>
                                <w:left w:val="none" w:sz="0" w:space="0" w:color="auto"/>
                                <w:bottom w:val="none" w:sz="0" w:space="0" w:color="auto"/>
                                <w:right w:val="none" w:sz="0" w:space="0" w:color="auto"/>
                              </w:divBdr>
                            </w:div>
                            <w:div w:id="137214603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028">
      <w:bodyDiv w:val="1"/>
      <w:marLeft w:val="0"/>
      <w:marRight w:val="0"/>
      <w:marTop w:val="0"/>
      <w:marBottom w:val="0"/>
      <w:divBdr>
        <w:top w:val="none" w:sz="0" w:space="0" w:color="auto"/>
        <w:left w:val="none" w:sz="0" w:space="0" w:color="auto"/>
        <w:bottom w:val="none" w:sz="0" w:space="0" w:color="auto"/>
        <w:right w:val="none" w:sz="0" w:space="0" w:color="auto"/>
      </w:divBdr>
    </w:div>
    <w:div w:id="469597998">
      <w:bodyDiv w:val="1"/>
      <w:marLeft w:val="0"/>
      <w:marRight w:val="0"/>
      <w:marTop w:val="0"/>
      <w:marBottom w:val="0"/>
      <w:divBdr>
        <w:top w:val="none" w:sz="0" w:space="0" w:color="auto"/>
        <w:left w:val="none" w:sz="0" w:space="0" w:color="auto"/>
        <w:bottom w:val="none" w:sz="0" w:space="0" w:color="auto"/>
        <w:right w:val="none" w:sz="0" w:space="0" w:color="auto"/>
      </w:divBdr>
    </w:div>
    <w:div w:id="493301812">
      <w:bodyDiv w:val="1"/>
      <w:marLeft w:val="0"/>
      <w:marRight w:val="0"/>
      <w:marTop w:val="0"/>
      <w:marBottom w:val="0"/>
      <w:divBdr>
        <w:top w:val="none" w:sz="0" w:space="0" w:color="auto"/>
        <w:left w:val="none" w:sz="0" w:space="0" w:color="auto"/>
        <w:bottom w:val="none" w:sz="0" w:space="0" w:color="auto"/>
        <w:right w:val="none" w:sz="0" w:space="0" w:color="auto"/>
      </w:divBdr>
      <w:divsChild>
        <w:div w:id="1232082219">
          <w:marLeft w:val="0"/>
          <w:marRight w:val="0"/>
          <w:marTop w:val="0"/>
          <w:marBottom w:val="0"/>
          <w:divBdr>
            <w:top w:val="none" w:sz="0" w:space="0" w:color="auto"/>
            <w:left w:val="none" w:sz="0" w:space="0" w:color="auto"/>
            <w:bottom w:val="none" w:sz="0" w:space="0" w:color="auto"/>
            <w:right w:val="none" w:sz="0" w:space="0" w:color="auto"/>
          </w:divBdr>
          <w:divsChild>
            <w:div w:id="622419953">
              <w:marLeft w:val="0"/>
              <w:marRight w:val="0"/>
              <w:marTop w:val="0"/>
              <w:marBottom w:val="0"/>
              <w:divBdr>
                <w:top w:val="none" w:sz="0" w:space="0" w:color="auto"/>
                <w:left w:val="none" w:sz="0" w:space="0" w:color="auto"/>
                <w:bottom w:val="none" w:sz="0" w:space="0" w:color="auto"/>
                <w:right w:val="none" w:sz="0" w:space="0" w:color="auto"/>
              </w:divBdr>
              <w:divsChild>
                <w:div w:id="75366638">
                  <w:marLeft w:val="0"/>
                  <w:marRight w:val="0"/>
                  <w:marTop w:val="0"/>
                  <w:marBottom w:val="0"/>
                  <w:divBdr>
                    <w:top w:val="none" w:sz="0" w:space="0" w:color="auto"/>
                    <w:left w:val="none" w:sz="0" w:space="0" w:color="auto"/>
                    <w:bottom w:val="none" w:sz="0" w:space="0" w:color="auto"/>
                    <w:right w:val="none" w:sz="0" w:space="0" w:color="auto"/>
                  </w:divBdr>
                  <w:divsChild>
                    <w:div w:id="1155803416">
                      <w:marLeft w:val="0"/>
                      <w:marRight w:val="0"/>
                      <w:marTop w:val="0"/>
                      <w:marBottom w:val="0"/>
                      <w:divBdr>
                        <w:top w:val="none" w:sz="0" w:space="0" w:color="auto"/>
                        <w:left w:val="none" w:sz="0" w:space="0" w:color="auto"/>
                        <w:bottom w:val="none" w:sz="0" w:space="0" w:color="auto"/>
                        <w:right w:val="none" w:sz="0" w:space="0" w:color="auto"/>
                      </w:divBdr>
                      <w:divsChild>
                        <w:div w:id="211769602">
                          <w:marLeft w:val="0"/>
                          <w:marRight w:val="0"/>
                          <w:marTop w:val="0"/>
                          <w:marBottom w:val="0"/>
                          <w:divBdr>
                            <w:top w:val="none" w:sz="0" w:space="0" w:color="auto"/>
                            <w:left w:val="none" w:sz="0" w:space="0" w:color="auto"/>
                            <w:bottom w:val="none" w:sz="0" w:space="0" w:color="auto"/>
                            <w:right w:val="none" w:sz="0" w:space="0" w:color="auto"/>
                          </w:divBdr>
                          <w:divsChild>
                            <w:div w:id="1007557384">
                              <w:marLeft w:val="0"/>
                              <w:marRight w:val="0"/>
                              <w:marTop w:val="0"/>
                              <w:marBottom w:val="0"/>
                              <w:divBdr>
                                <w:top w:val="none" w:sz="0" w:space="0" w:color="auto"/>
                                <w:left w:val="none" w:sz="0" w:space="0" w:color="auto"/>
                                <w:bottom w:val="none" w:sz="0" w:space="0" w:color="auto"/>
                                <w:right w:val="none" w:sz="0" w:space="0" w:color="auto"/>
                              </w:divBdr>
                              <w:divsChild>
                                <w:div w:id="1739326836">
                                  <w:marLeft w:val="0"/>
                                  <w:marRight w:val="0"/>
                                  <w:marTop w:val="0"/>
                                  <w:marBottom w:val="0"/>
                                  <w:divBdr>
                                    <w:top w:val="none" w:sz="0" w:space="0" w:color="auto"/>
                                    <w:left w:val="none" w:sz="0" w:space="0" w:color="auto"/>
                                    <w:bottom w:val="none" w:sz="0" w:space="0" w:color="auto"/>
                                    <w:right w:val="none" w:sz="0" w:space="0" w:color="auto"/>
                                  </w:divBdr>
                                  <w:divsChild>
                                    <w:div w:id="1221284859">
                                      <w:marLeft w:val="0"/>
                                      <w:marRight w:val="0"/>
                                      <w:marTop w:val="0"/>
                                      <w:marBottom w:val="0"/>
                                      <w:divBdr>
                                        <w:top w:val="none" w:sz="0" w:space="0" w:color="auto"/>
                                        <w:left w:val="none" w:sz="0" w:space="0" w:color="auto"/>
                                        <w:bottom w:val="none" w:sz="0" w:space="0" w:color="auto"/>
                                        <w:right w:val="none" w:sz="0" w:space="0" w:color="auto"/>
                                      </w:divBdr>
                                      <w:divsChild>
                                        <w:div w:id="341396417">
                                          <w:marLeft w:val="0"/>
                                          <w:marRight w:val="0"/>
                                          <w:marTop w:val="0"/>
                                          <w:marBottom w:val="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sChild>
                                                <w:div w:id="15262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990338">
      <w:bodyDiv w:val="1"/>
      <w:marLeft w:val="0"/>
      <w:marRight w:val="0"/>
      <w:marTop w:val="0"/>
      <w:marBottom w:val="0"/>
      <w:divBdr>
        <w:top w:val="none" w:sz="0" w:space="0" w:color="auto"/>
        <w:left w:val="none" w:sz="0" w:space="0" w:color="auto"/>
        <w:bottom w:val="none" w:sz="0" w:space="0" w:color="auto"/>
        <w:right w:val="none" w:sz="0" w:space="0" w:color="auto"/>
      </w:divBdr>
    </w:div>
    <w:div w:id="606667640">
      <w:bodyDiv w:val="1"/>
      <w:marLeft w:val="0"/>
      <w:marRight w:val="0"/>
      <w:marTop w:val="0"/>
      <w:marBottom w:val="0"/>
      <w:divBdr>
        <w:top w:val="none" w:sz="0" w:space="0" w:color="auto"/>
        <w:left w:val="none" w:sz="0" w:space="0" w:color="auto"/>
        <w:bottom w:val="none" w:sz="0" w:space="0" w:color="auto"/>
        <w:right w:val="none" w:sz="0" w:space="0" w:color="auto"/>
      </w:divBdr>
      <w:divsChild>
        <w:div w:id="198516285">
          <w:marLeft w:val="0"/>
          <w:marRight w:val="0"/>
          <w:marTop w:val="0"/>
          <w:marBottom w:val="0"/>
          <w:divBdr>
            <w:top w:val="none" w:sz="0" w:space="0" w:color="auto"/>
            <w:left w:val="none" w:sz="0" w:space="0" w:color="auto"/>
            <w:bottom w:val="none" w:sz="0" w:space="0" w:color="auto"/>
            <w:right w:val="none" w:sz="0" w:space="0" w:color="auto"/>
          </w:divBdr>
          <w:divsChild>
            <w:div w:id="1164054833">
              <w:marLeft w:val="0"/>
              <w:marRight w:val="0"/>
              <w:marTop w:val="0"/>
              <w:marBottom w:val="0"/>
              <w:divBdr>
                <w:top w:val="none" w:sz="0" w:space="0" w:color="auto"/>
                <w:left w:val="none" w:sz="0" w:space="0" w:color="auto"/>
                <w:bottom w:val="none" w:sz="0" w:space="0" w:color="auto"/>
                <w:right w:val="none" w:sz="0" w:space="0" w:color="auto"/>
              </w:divBdr>
              <w:divsChild>
                <w:div w:id="20020737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57648748">
          <w:marLeft w:val="0"/>
          <w:marRight w:val="0"/>
          <w:marTop w:val="0"/>
          <w:marBottom w:val="300"/>
          <w:divBdr>
            <w:top w:val="single" w:sz="6" w:space="0" w:color="D9D9D9"/>
            <w:left w:val="single" w:sz="2" w:space="0" w:color="D9D9D9"/>
            <w:bottom w:val="single" w:sz="6" w:space="0" w:color="D9D9D9"/>
            <w:right w:val="single" w:sz="2" w:space="0" w:color="D9D9D9"/>
          </w:divBdr>
          <w:divsChild>
            <w:div w:id="13733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2317">
      <w:bodyDiv w:val="1"/>
      <w:marLeft w:val="0"/>
      <w:marRight w:val="0"/>
      <w:marTop w:val="0"/>
      <w:marBottom w:val="0"/>
      <w:divBdr>
        <w:top w:val="none" w:sz="0" w:space="0" w:color="auto"/>
        <w:left w:val="none" w:sz="0" w:space="0" w:color="auto"/>
        <w:bottom w:val="none" w:sz="0" w:space="0" w:color="auto"/>
        <w:right w:val="none" w:sz="0" w:space="0" w:color="auto"/>
      </w:divBdr>
      <w:divsChild>
        <w:div w:id="708838228">
          <w:marLeft w:val="0"/>
          <w:marRight w:val="0"/>
          <w:marTop w:val="0"/>
          <w:marBottom w:val="0"/>
          <w:divBdr>
            <w:top w:val="none" w:sz="0" w:space="0" w:color="auto"/>
            <w:left w:val="none" w:sz="0" w:space="0" w:color="auto"/>
            <w:bottom w:val="none" w:sz="0" w:space="0" w:color="auto"/>
            <w:right w:val="none" w:sz="0" w:space="0" w:color="auto"/>
          </w:divBdr>
          <w:divsChild>
            <w:div w:id="1206672221">
              <w:marLeft w:val="0"/>
              <w:marRight w:val="0"/>
              <w:marTop w:val="0"/>
              <w:marBottom w:val="0"/>
              <w:divBdr>
                <w:top w:val="none" w:sz="0" w:space="0" w:color="auto"/>
                <w:left w:val="none" w:sz="0" w:space="0" w:color="auto"/>
                <w:bottom w:val="none" w:sz="0" w:space="0" w:color="auto"/>
                <w:right w:val="none" w:sz="0" w:space="0" w:color="auto"/>
              </w:divBdr>
              <w:divsChild>
                <w:div w:id="1839076752">
                  <w:marLeft w:val="0"/>
                  <w:marRight w:val="0"/>
                  <w:marTop w:val="0"/>
                  <w:marBottom w:val="0"/>
                  <w:divBdr>
                    <w:top w:val="none" w:sz="0" w:space="0" w:color="auto"/>
                    <w:left w:val="none" w:sz="0" w:space="0" w:color="auto"/>
                    <w:bottom w:val="none" w:sz="0" w:space="0" w:color="auto"/>
                    <w:right w:val="none" w:sz="0" w:space="0" w:color="auto"/>
                  </w:divBdr>
                  <w:divsChild>
                    <w:div w:id="115226083">
                      <w:marLeft w:val="0"/>
                      <w:marRight w:val="0"/>
                      <w:marTop w:val="0"/>
                      <w:marBottom w:val="0"/>
                      <w:divBdr>
                        <w:top w:val="none" w:sz="0" w:space="0" w:color="auto"/>
                        <w:left w:val="none" w:sz="0" w:space="0" w:color="auto"/>
                        <w:bottom w:val="none" w:sz="0" w:space="0" w:color="auto"/>
                        <w:right w:val="none" w:sz="0" w:space="0" w:color="auto"/>
                      </w:divBdr>
                      <w:divsChild>
                        <w:div w:id="598490660">
                          <w:marLeft w:val="0"/>
                          <w:marRight w:val="0"/>
                          <w:marTop w:val="0"/>
                          <w:marBottom w:val="0"/>
                          <w:divBdr>
                            <w:top w:val="none" w:sz="0" w:space="0" w:color="auto"/>
                            <w:left w:val="none" w:sz="0" w:space="0" w:color="auto"/>
                            <w:bottom w:val="none" w:sz="0" w:space="0" w:color="auto"/>
                            <w:right w:val="none" w:sz="0" w:space="0" w:color="auto"/>
                          </w:divBdr>
                          <w:divsChild>
                            <w:div w:id="921448392">
                              <w:marLeft w:val="0"/>
                              <w:marRight w:val="0"/>
                              <w:marTop w:val="0"/>
                              <w:marBottom w:val="0"/>
                              <w:divBdr>
                                <w:top w:val="none" w:sz="0" w:space="0" w:color="auto"/>
                                <w:left w:val="none" w:sz="0" w:space="0" w:color="auto"/>
                                <w:bottom w:val="none" w:sz="0" w:space="0" w:color="auto"/>
                                <w:right w:val="none" w:sz="0" w:space="0" w:color="auto"/>
                              </w:divBdr>
                              <w:divsChild>
                                <w:div w:id="1361200194">
                                  <w:marLeft w:val="0"/>
                                  <w:marRight w:val="0"/>
                                  <w:marTop w:val="0"/>
                                  <w:marBottom w:val="0"/>
                                  <w:divBdr>
                                    <w:top w:val="none" w:sz="0" w:space="0" w:color="auto"/>
                                    <w:left w:val="none" w:sz="0" w:space="0" w:color="auto"/>
                                    <w:bottom w:val="none" w:sz="0" w:space="0" w:color="auto"/>
                                    <w:right w:val="none" w:sz="0" w:space="0" w:color="auto"/>
                                  </w:divBdr>
                                  <w:divsChild>
                                    <w:div w:id="1795248513">
                                      <w:marLeft w:val="0"/>
                                      <w:marRight w:val="0"/>
                                      <w:marTop w:val="0"/>
                                      <w:marBottom w:val="0"/>
                                      <w:divBdr>
                                        <w:top w:val="none" w:sz="0" w:space="0" w:color="auto"/>
                                        <w:left w:val="none" w:sz="0" w:space="0" w:color="auto"/>
                                        <w:bottom w:val="none" w:sz="0" w:space="0" w:color="auto"/>
                                        <w:right w:val="none" w:sz="0" w:space="0" w:color="auto"/>
                                      </w:divBdr>
                                      <w:divsChild>
                                        <w:div w:id="486752003">
                                          <w:marLeft w:val="0"/>
                                          <w:marRight w:val="0"/>
                                          <w:marTop w:val="0"/>
                                          <w:marBottom w:val="0"/>
                                          <w:divBdr>
                                            <w:top w:val="none" w:sz="0" w:space="0" w:color="auto"/>
                                            <w:left w:val="none" w:sz="0" w:space="0" w:color="auto"/>
                                            <w:bottom w:val="none" w:sz="0" w:space="0" w:color="auto"/>
                                            <w:right w:val="none" w:sz="0" w:space="0" w:color="auto"/>
                                          </w:divBdr>
                                          <w:divsChild>
                                            <w:div w:id="1227570701">
                                              <w:marLeft w:val="0"/>
                                              <w:marRight w:val="0"/>
                                              <w:marTop w:val="0"/>
                                              <w:marBottom w:val="0"/>
                                              <w:divBdr>
                                                <w:top w:val="none" w:sz="0" w:space="0" w:color="auto"/>
                                                <w:left w:val="none" w:sz="0" w:space="0" w:color="auto"/>
                                                <w:bottom w:val="none" w:sz="0" w:space="0" w:color="auto"/>
                                                <w:right w:val="none" w:sz="0" w:space="0" w:color="auto"/>
                                              </w:divBdr>
                                              <w:divsChild>
                                                <w:div w:id="756556484">
                                                  <w:marLeft w:val="0"/>
                                                  <w:marRight w:val="0"/>
                                                  <w:marTop w:val="0"/>
                                                  <w:marBottom w:val="0"/>
                                                  <w:divBdr>
                                                    <w:top w:val="single" w:sz="12" w:space="2" w:color="FFFFCC"/>
                                                    <w:left w:val="single" w:sz="12" w:space="2" w:color="FFFFCC"/>
                                                    <w:bottom w:val="single" w:sz="12" w:space="2" w:color="FFFFCC"/>
                                                    <w:right w:val="single" w:sz="12" w:space="0" w:color="FFFFCC"/>
                                                  </w:divBdr>
                                                  <w:divsChild>
                                                    <w:div w:id="4601100">
                                                      <w:marLeft w:val="0"/>
                                                      <w:marRight w:val="0"/>
                                                      <w:marTop w:val="0"/>
                                                      <w:marBottom w:val="0"/>
                                                      <w:divBdr>
                                                        <w:top w:val="none" w:sz="0" w:space="0" w:color="auto"/>
                                                        <w:left w:val="none" w:sz="0" w:space="0" w:color="auto"/>
                                                        <w:bottom w:val="none" w:sz="0" w:space="0" w:color="auto"/>
                                                        <w:right w:val="none" w:sz="0" w:space="0" w:color="auto"/>
                                                      </w:divBdr>
                                                      <w:divsChild>
                                                        <w:div w:id="122888698">
                                                          <w:marLeft w:val="0"/>
                                                          <w:marRight w:val="0"/>
                                                          <w:marTop w:val="0"/>
                                                          <w:marBottom w:val="0"/>
                                                          <w:divBdr>
                                                            <w:top w:val="none" w:sz="0" w:space="0" w:color="auto"/>
                                                            <w:left w:val="none" w:sz="0" w:space="0" w:color="auto"/>
                                                            <w:bottom w:val="none" w:sz="0" w:space="0" w:color="auto"/>
                                                            <w:right w:val="none" w:sz="0" w:space="0" w:color="auto"/>
                                                          </w:divBdr>
                                                          <w:divsChild>
                                                            <w:div w:id="427699090">
                                                              <w:marLeft w:val="0"/>
                                                              <w:marRight w:val="0"/>
                                                              <w:marTop w:val="0"/>
                                                              <w:marBottom w:val="0"/>
                                                              <w:divBdr>
                                                                <w:top w:val="none" w:sz="0" w:space="0" w:color="auto"/>
                                                                <w:left w:val="none" w:sz="0" w:space="0" w:color="auto"/>
                                                                <w:bottom w:val="none" w:sz="0" w:space="0" w:color="auto"/>
                                                                <w:right w:val="none" w:sz="0" w:space="0" w:color="auto"/>
                                                              </w:divBdr>
                                                              <w:divsChild>
                                                                <w:div w:id="1328022255">
                                                                  <w:marLeft w:val="0"/>
                                                                  <w:marRight w:val="0"/>
                                                                  <w:marTop w:val="0"/>
                                                                  <w:marBottom w:val="0"/>
                                                                  <w:divBdr>
                                                                    <w:top w:val="none" w:sz="0" w:space="0" w:color="auto"/>
                                                                    <w:left w:val="none" w:sz="0" w:space="0" w:color="auto"/>
                                                                    <w:bottom w:val="none" w:sz="0" w:space="0" w:color="auto"/>
                                                                    <w:right w:val="none" w:sz="0" w:space="0" w:color="auto"/>
                                                                  </w:divBdr>
                                                                  <w:divsChild>
                                                                    <w:div w:id="1179929474">
                                                                      <w:marLeft w:val="0"/>
                                                                      <w:marRight w:val="0"/>
                                                                      <w:marTop w:val="0"/>
                                                                      <w:marBottom w:val="0"/>
                                                                      <w:divBdr>
                                                                        <w:top w:val="none" w:sz="0" w:space="0" w:color="auto"/>
                                                                        <w:left w:val="none" w:sz="0" w:space="0" w:color="auto"/>
                                                                        <w:bottom w:val="none" w:sz="0" w:space="0" w:color="auto"/>
                                                                        <w:right w:val="none" w:sz="0" w:space="0" w:color="auto"/>
                                                                      </w:divBdr>
                                                                      <w:divsChild>
                                                                        <w:div w:id="2120105497">
                                                                          <w:marLeft w:val="0"/>
                                                                          <w:marRight w:val="0"/>
                                                                          <w:marTop w:val="0"/>
                                                                          <w:marBottom w:val="0"/>
                                                                          <w:divBdr>
                                                                            <w:top w:val="none" w:sz="0" w:space="0" w:color="auto"/>
                                                                            <w:left w:val="none" w:sz="0" w:space="0" w:color="auto"/>
                                                                            <w:bottom w:val="none" w:sz="0" w:space="0" w:color="auto"/>
                                                                            <w:right w:val="none" w:sz="0" w:space="0" w:color="auto"/>
                                                                          </w:divBdr>
                                                                          <w:divsChild>
                                                                            <w:div w:id="871264460">
                                                                              <w:marLeft w:val="0"/>
                                                                              <w:marRight w:val="0"/>
                                                                              <w:marTop w:val="0"/>
                                                                              <w:marBottom w:val="0"/>
                                                                              <w:divBdr>
                                                                                <w:top w:val="none" w:sz="0" w:space="0" w:color="auto"/>
                                                                                <w:left w:val="none" w:sz="0" w:space="0" w:color="auto"/>
                                                                                <w:bottom w:val="none" w:sz="0" w:space="0" w:color="auto"/>
                                                                                <w:right w:val="none" w:sz="0" w:space="0" w:color="auto"/>
                                                                              </w:divBdr>
                                                                              <w:divsChild>
                                                                                <w:div w:id="1788311268">
                                                                                  <w:marLeft w:val="0"/>
                                                                                  <w:marRight w:val="0"/>
                                                                                  <w:marTop w:val="0"/>
                                                                                  <w:marBottom w:val="0"/>
                                                                                  <w:divBdr>
                                                                                    <w:top w:val="none" w:sz="0" w:space="0" w:color="auto"/>
                                                                                    <w:left w:val="none" w:sz="0" w:space="0" w:color="auto"/>
                                                                                    <w:bottom w:val="none" w:sz="0" w:space="0" w:color="auto"/>
                                                                                    <w:right w:val="none" w:sz="0" w:space="0" w:color="auto"/>
                                                                                  </w:divBdr>
                                                                                  <w:divsChild>
                                                                                    <w:div w:id="1355108731">
                                                                                      <w:marLeft w:val="0"/>
                                                                                      <w:marRight w:val="0"/>
                                                                                      <w:marTop w:val="0"/>
                                                                                      <w:marBottom w:val="0"/>
                                                                                      <w:divBdr>
                                                                                        <w:top w:val="none" w:sz="0" w:space="0" w:color="auto"/>
                                                                                        <w:left w:val="none" w:sz="0" w:space="0" w:color="auto"/>
                                                                                        <w:bottom w:val="none" w:sz="0" w:space="0" w:color="auto"/>
                                                                                        <w:right w:val="none" w:sz="0" w:space="0" w:color="auto"/>
                                                                                      </w:divBdr>
                                                                                      <w:divsChild>
                                                                                        <w:div w:id="1321424030">
                                                                                          <w:marLeft w:val="0"/>
                                                                                          <w:marRight w:val="0"/>
                                                                                          <w:marTop w:val="0"/>
                                                                                          <w:marBottom w:val="0"/>
                                                                                          <w:divBdr>
                                                                                            <w:top w:val="none" w:sz="0" w:space="0" w:color="auto"/>
                                                                                            <w:left w:val="none" w:sz="0" w:space="0" w:color="auto"/>
                                                                                            <w:bottom w:val="none" w:sz="0" w:space="0" w:color="auto"/>
                                                                                            <w:right w:val="none" w:sz="0" w:space="0" w:color="auto"/>
                                                                                          </w:divBdr>
                                                                                          <w:divsChild>
                                                                                            <w:div w:id="1234776830">
                                                                                              <w:marLeft w:val="0"/>
                                                                                              <w:marRight w:val="120"/>
                                                                                              <w:marTop w:val="0"/>
                                                                                              <w:marBottom w:val="150"/>
                                                                                              <w:divBdr>
                                                                                                <w:top w:val="single" w:sz="2" w:space="0" w:color="EFEFEF"/>
                                                                                                <w:left w:val="single" w:sz="6" w:space="0" w:color="EFEFEF"/>
                                                                                                <w:bottom w:val="single" w:sz="6" w:space="0" w:color="E2E2E2"/>
                                                                                                <w:right w:val="single" w:sz="6" w:space="0" w:color="EFEFEF"/>
                                                                                              </w:divBdr>
                                                                                              <w:divsChild>
                                                                                                <w:div w:id="1793286603">
                                                                                                  <w:marLeft w:val="0"/>
                                                                                                  <w:marRight w:val="0"/>
                                                                                                  <w:marTop w:val="0"/>
                                                                                                  <w:marBottom w:val="0"/>
                                                                                                  <w:divBdr>
                                                                                                    <w:top w:val="none" w:sz="0" w:space="0" w:color="auto"/>
                                                                                                    <w:left w:val="none" w:sz="0" w:space="0" w:color="auto"/>
                                                                                                    <w:bottom w:val="none" w:sz="0" w:space="0" w:color="auto"/>
                                                                                                    <w:right w:val="none" w:sz="0" w:space="0" w:color="auto"/>
                                                                                                  </w:divBdr>
                                                                                                  <w:divsChild>
                                                                                                    <w:div w:id="425469670">
                                                                                                      <w:marLeft w:val="0"/>
                                                                                                      <w:marRight w:val="0"/>
                                                                                                      <w:marTop w:val="0"/>
                                                                                                      <w:marBottom w:val="0"/>
                                                                                                      <w:divBdr>
                                                                                                        <w:top w:val="none" w:sz="0" w:space="0" w:color="auto"/>
                                                                                                        <w:left w:val="none" w:sz="0" w:space="0" w:color="auto"/>
                                                                                                        <w:bottom w:val="none" w:sz="0" w:space="0" w:color="auto"/>
                                                                                                        <w:right w:val="none" w:sz="0" w:space="0" w:color="auto"/>
                                                                                                      </w:divBdr>
                                                                                                      <w:divsChild>
                                                                                                        <w:div w:id="2086294798">
                                                                                                          <w:marLeft w:val="0"/>
                                                                                                          <w:marRight w:val="0"/>
                                                                                                          <w:marTop w:val="0"/>
                                                                                                          <w:marBottom w:val="0"/>
                                                                                                          <w:divBdr>
                                                                                                            <w:top w:val="none" w:sz="0" w:space="0" w:color="auto"/>
                                                                                                            <w:left w:val="none" w:sz="0" w:space="0" w:color="auto"/>
                                                                                                            <w:bottom w:val="none" w:sz="0" w:space="0" w:color="auto"/>
                                                                                                            <w:right w:val="none" w:sz="0" w:space="0" w:color="auto"/>
                                                                                                          </w:divBdr>
                                                                                                          <w:divsChild>
                                                                                                            <w:div w:id="1096318057">
                                                                                                              <w:marLeft w:val="0"/>
                                                                                                              <w:marRight w:val="0"/>
                                                                                                              <w:marTop w:val="0"/>
                                                                                                              <w:marBottom w:val="0"/>
                                                                                                              <w:divBdr>
                                                                                                                <w:top w:val="none" w:sz="0" w:space="0" w:color="auto"/>
                                                                                                                <w:left w:val="none" w:sz="0" w:space="0" w:color="auto"/>
                                                                                                                <w:bottom w:val="none" w:sz="0" w:space="0" w:color="auto"/>
                                                                                                                <w:right w:val="none" w:sz="0" w:space="0" w:color="auto"/>
                                                                                                              </w:divBdr>
                                                                                                              <w:divsChild>
                                                                                                                <w:div w:id="1712149528">
                                                                                                                  <w:marLeft w:val="0"/>
                                                                                                                  <w:marRight w:val="0"/>
                                                                                                                  <w:marTop w:val="0"/>
                                                                                                                  <w:marBottom w:val="0"/>
                                                                                                                  <w:divBdr>
                                                                                                                    <w:top w:val="single" w:sz="2" w:space="4" w:color="D8D8D8"/>
                                                                                                                    <w:left w:val="single" w:sz="2" w:space="0" w:color="D8D8D8"/>
                                                                                                                    <w:bottom w:val="single" w:sz="2" w:space="4" w:color="D8D8D8"/>
                                                                                                                    <w:right w:val="single" w:sz="2" w:space="0" w:color="D8D8D8"/>
                                                                                                                  </w:divBdr>
                                                                                                                  <w:divsChild>
                                                                                                                    <w:div w:id="105544482">
                                                                                                                      <w:marLeft w:val="225"/>
                                                                                                                      <w:marRight w:val="225"/>
                                                                                                                      <w:marTop w:val="75"/>
                                                                                                                      <w:marBottom w:val="75"/>
                                                                                                                      <w:divBdr>
                                                                                                                        <w:top w:val="none" w:sz="0" w:space="0" w:color="auto"/>
                                                                                                                        <w:left w:val="none" w:sz="0" w:space="0" w:color="auto"/>
                                                                                                                        <w:bottom w:val="none" w:sz="0" w:space="0" w:color="auto"/>
                                                                                                                        <w:right w:val="none" w:sz="0" w:space="0" w:color="auto"/>
                                                                                                                      </w:divBdr>
                                                                                                                      <w:divsChild>
                                                                                                                        <w:div w:id="2028750353">
                                                                                                                          <w:marLeft w:val="0"/>
                                                                                                                          <w:marRight w:val="0"/>
                                                                                                                          <w:marTop w:val="0"/>
                                                                                                                          <w:marBottom w:val="0"/>
                                                                                                                          <w:divBdr>
                                                                                                                            <w:top w:val="single" w:sz="6" w:space="0" w:color="auto"/>
                                                                                                                            <w:left w:val="single" w:sz="6" w:space="0" w:color="auto"/>
                                                                                                                            <w:bottom w:val="single" w:sz="6" w:space="0" w:color="auto"/>
                                                                                                                            <w:right w:val="single" w:sz="6" w:space="0" w:color="auto"/>
                                                                                                                          </w:divBdr>
                                                                                                                          <w:divsChild>
                                                                                                                            <w:div w:id="1949854721">
                                                                                                                              <w:marLeft w:val="0"/>
                                                                                                                              <w:marRight w:val="0"/>
                                                                                                                              <w:marTop w:val="0"/>
                                                                                                                              <w:marBottom w:val="0"/>
                                                                                                                              <w:divBdr>
                                                                                                                                <w:top w:val="none" w:sz="0" w:space="0" w:color="auto"/>
                                                                                                                                <w:left w:val="none" w:sz="0" w:space="0" w:color="auto"/>
                                                                                                                                <w:bottom w:val="none" w:sz="0" w:space="0" w:color="auto"/>
                                                                                                                                <w:right w:val="none" w:sz="0" w:space="0" w:color="auto"/>
                                                                                                                              </w:divBdr>
                                                                                                                              <w:divsChild>
                                                                                                                                <w:div w:id="33389246">
                                                                                                                                  <w:marLeft w:val="0"/>
                                                                                                                                  <w:marRight w:val="0"/>
                                                                                                                                  <w:marTop w:val="0"/>
                                                                                                                                  <w:marBottom w:val="0"/>
                                                                                                                                  <w:divBdr>
                                                                                                                                    <w:top w:val="none" w:sz="0" w:space="0" w:color="auto"/>
                                                                                                                                    <w:left w:val="none" w:sz="0" w:space="0" w:color="auto"/>
                                                                                                                                    <w:bottom w:val="none" w:sz="0" w:space="0" w:color="auto"/>
                                                                                                                                    <w:right w:val="none" w:sz="0" w:space="0" w:color="auto"/>
                                                                                                                                  </w:divBdr>
                                                                                                                                </w:div>
                                                                                                                                <w:div w:id="109248585">
                                                                                                                                  <w:marLeft w:val="0"/>
                                                                                                                                  <w:marRight w:val="0"/>
                                                                                                                                  <w:marTop w:val="0"/>
                                                                                                                                  <w:marBottom w:val="0"/>
                                                                                                                                  <w:divBdr>
                                                                                                                                    <w:top w:val="none" w:sz="0" w:space="0" w:color="auto"/>
                                                                                                                                    <w:left w:val="none" w:sz="0" w:space="0" w:color="auto"/>
                                                                                                                                    <w:bottom w:val="none" w:sz="0" w:space="0" w:color="auto"/>
                                                                                                                                    <w:right w:val="none" w:sz="0" w:space="0" w:color="auto"/>
                                                                                                                                  </w:divBdr>
                                                                                                                                </w:div>
                                                                                                                                <w:div w:id="462235640">
                                                                                                                                  <w:marLeft w:val="0"/>
                                                                                                                                  <w:marRight w:val="0"/>
                                                                                                                                  <w:marTop w:val="0"/>
                                                                                                                                  <w:marBottom w:val="0"/>
                                                                                                                                  <w:divBdr>
                                                                                                                                    <w:top w:val="none" w:sz="0" w:space="0" w:color="auto"/>
                                                                                                                                    <w:left w:val="none" w:sz="0" w:space="0" w:color="auto"/>
                                                                                                                                    <w:bottom w:val="none" w:sz="0" w:space="0" w:color="auto"/>
                                                                                                                                    <w:right w:val="none" w:sz="0" w:space="0" w:color="auto"/>
                                                                                                                                  </w:divBdr>
                                                                                                                                </w:div>
                                                                                                                                <w:div w:id="537164959">
                                                                                                                                  <w:marLeft w:val="0"/>
                                                                                                                                  <w:marRight w:val="0"/>
                                                                                                                                  <w:marTop w:val="0"/>
                                                                                                                                  <w:marBottom w:val="0"/>
                                                                                                                                  <w:divBdr>
                                                                                                                                    <w:top w:val="none" w:sz="0" w:space="0" w:color="auto"/>
                                                                                                                                    <w:left w:val="none" w:sz="0" w:space="0" w:color="auto"/>
                                                                                                                                    <w:bottom w:val="none" w:sz="0" w:space="0" w:color="auto"/>
                                                                                                                                    <w:right w:val="none" w:sz="0" w:space="0" w:color="auto"/>
                                                                                                                                  </w:divBdr>
                                                                                                                                </w:div>
                                                                                                                                <w:div w:id="759327845">
                                                                                                                                  <w:marLeft w:val="0"/>
                                                                                                                                  <w:marRight w:val="0"/>
                                                                                                                                  <w:marTop w:val="0"/>
                                                                                                                                  <w:marBottom w:val="0"/>
                                                                                                                                  <w:divBdr>
                                                                                                                                    <w:top w:val="none" w:sz="0" w:space="0" w:color="auto"/>
                                                                                                                                    <w:left w:val="none" w:sz="0" w:space="0" w:color="auto"/>
                                                                                                                                    <w:bottom w:val="none" w:sz="0" w:space="0" w:color="auto"/>
                                                                                                                                    <w:right w:val="none" w:sz="0" w:space="0" w:color="auto"/>
                                                                                                                                  </w:divBdr>
                                                                                                                                </w:div>
                                                                                                                                <w:div w:id="1141269655">
                                                                                                                                  <w:marLeft w:val="0"/>
                                                                                                                                  <w:marRight w:val="0"/>
                                                                                                                                  <w:marTop w:val="0"/>
                                                                                                                                  <w:marBottom w:val="0"/>
                                                                                                                                  <w:divBdr>
                                                                                                                                    <w:top w:val="none" w:sz="0" w:space="0" w:color="auto"/>
                                                                                                                                    <w:left w:val="none" w:sz="0" w:space="0" w:color="auto"/>
                                                                                                                                    <w:bottom w:val="none" w:sz="0" w:space="0" w:color="auto"/>
                                                                                                                                    <w:right w:val="none" w:sz="0" w:space="0" w:color="auto"/>
                                                                                                                                  </w:divBdr>
                                                                                                                                </w:div>
                                                                                                                                <w:div w:id="1899975850">
                                                                                                                                  <w:marLeft w:val="0"/>
                                                                                                                                  <w:marRight w:val="0"/>
                                                                                                                                  <w:marTop w:val="0"/>
                                                                                                                                  <w:marBottom w:val="0"/>
                                                                                                                                  <w:divBdr>
                                                                                                                                    <w:top w:val="none" w:sz="0" w:space="0" w:color="auto"/>
                                                                                                                                    <w:left w:val="none" w:sz="0" w:space="0" w:color="auto"/>
                                                                                                                                    <w:bottom w:val="none" w:sz="0" w:space="0" w:color="auto"/>
                                                                                                                                    <w:right w:val="none" w:sz="0" w:space="0" w:color="auto"/>
                                                                                                                                  </w:divBdr>
                                                                                                                                </w:div>
                                                                                                                                <w:div w:id="1952980292">
                                                                                                                                  <w:marLeft w:val="0"/>
                                                                                                                                  <w:marRight w:val="0"/>
                                                                                                                                  <w:marTop w:val="0"/>
                                                                                                                                  <w:marBottom w:val="0"/>
                                                                                                                                  <w:divBdr>
                                                                                                                                    <w:top w:val="none" w:sz="0" w:space="0" w:color="auto"/>
                                                                                                                                    <w:left w:val="none" w:sz="0" w:space="0" w:color="auto"/>
                                                                                                                                    <w:bottom w:val="none" w:sz="0" w:space="0" w:color="auto"/>
                                                                                                                                    <w:right w:val="none" w:sz="0" w:space="0" w:color="auto"/>
                                                                                                                                  </w:divBdr>
                                                                                                                                </w:div>
                                                                                                                                <w:div w:id="2094663905">
                                                                                                                                  <w:marLeft w:val="0"/>
                                                                                                                                  <w:marRight w:val="0"/>
                                                                                                                                  <w:marTop w:val="0"/>
                                                                                                                                  <w:marBottom w:val="0"/>
                                                                                                                                  <w:divBdr>
                                                                                                                                    <w:top w:val="none" w:sz="0" w:space="0" w:color="auto"/>
                                                                                                                                    <w:left w:val="none" w:sz="0" w:space="0" w:color="auto"/>
                                                                                                                                    <w:bottom w:val="none" w:sz="0" w:space="0" w:color="auto"/>
                                                                                                                                    <w:right w:val="none" w:sz="0" w:space="0" w:color="auto"/>
                                                                                                                                  </w:divBdr>
                                                                                                                                </w:div>
                                                                                                                                <w:div w:id="21201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618366">
      <w:bodyDiv w:val="1"/>
      <w:marLeft w:val="0"/>
      <w:marRight w:val="0"/>
      <w:marTop w:val="0"/>
      <w:marBottom w:val="0"/>
      <w:divBdr>
        <w:top w:val="none" w:sz="0" w:space="0" w:color="auto"/>
        <w:left w:val="none" w:sz="0" w:space="0" w:color="auto"/>
        <w:bottom w:val="none" w:sz="0" w:space="0" w:color="auto"/>
        <w:right w:val="none" w:sz="0" w:space="0" w:color="auto"/>
      </w:divBdr>
    </w:div>
    <w:div w:id="802307537">
      <w:bodyDiv w:val="1"/>
      <w:marLeft w:val="0"/>
      <w:marRight w:val="0"/>
      <w:marTop w:val="0"/>
      <w:marBottom w:val="0"/>
      <w:divBdr>
        <w:top w:val="none" w:sz="0" w:space="0" w:color="auto"/>
        <w:left w:val="none" w:sz="0" w:space="0" w:color="auto"/>
        <w:bottom w:val="none" w:sz="0" w:space="0" w:color="auto"/>
        <w:right w:val="none" w:sz="0" w:space="0" w:color="auto"/>
      </w:divBdr>
    </w:div>
    <w:div w:id="813059325">
      <w:bodyDiv w:val="1"/>
      <w:marLeft w:val="0"/>
      <w:marRight w:val="0"/>
      <w:marTop w:val="0"/>
      <w:marBottom w:val="0"/>
      <w:divBdr>
        <w:top w:val="none" w:sz="0" w:space="0" w:color="auto"/>
        <w:left w:val="none" w:sz="0" w:space="0" w:color="auto"/>
        <w:bottom w:val="none" w:sz="0" w:space="0" w:color="auto"/>
        <w:right w:val="none" w:sz="0" w:space="0" w:color="auto"/>
      </w:divBdr>
    </w:div>
    <w:div w:id="830288828">
      <w:bodyDiv w:val="1"/>
      <w:marLeft w:val="0"/>
      <w:marRight w:val="0"/>
      <w:marTop w:val="0"/>
      <w:marBottom w:val="0"/>
      <w:divBdr>
        <w:top w:val="none" w:sz="0" w:space="0" w:color="auto"/>
        <w:left w:val="none" w:sz="0" w:space="0" w:color="auto"/>
        <w:bottom w:val="none" w:sz="0" w:space="0" w:color="auto"/>
        <w:right w:val="none" w:sz="0" w:space="0" w:color="auto"/>
      </w:divBdr>
    </w:div>
    <w:div w:id="834610698">
      <w:bodyDiv w:val="1"/>
      <w:marLeft w:val="0"/>
      <w:marRight w:val="0"/>
      <w:marTop w:val="0"/>
      <w:marBottom w:val="0"/>
      <w:divBdr>
        <w:top w:val="none" w:sz="0" w:space="0" w:color="auto"/>
        <w:left w:val="none" w:sz="0" w:space="0" w:color="auto"/>
        <w:bottom w:val="none" w:sz="0" w:space="0" w:color="auto"/>
        <w:right w:val="none" w:sz="0" w:space="0" w:color="auto"/>
      </w:divBdr>
    </w:div>
    <w:div w:id="847209103">
      <w:bodyDiv w:val="1"/>
      <w:marLeft w:val="0"/>
      <w:marRight w:val="0"/>
      <w:marTop w:val="0"/>
      <w:marBottom w:val="0"/>
      <w:divBdr>
        <w:top w:val="none" w:sz="0" w:space="0" w:color="auto"/>
        <w:left w:val="none" w:sz="0" w:space="0" w:color="auto"/>
        <w:bottom w:val="none" w:sz="0" w:space="0" w:color="auto"/>
        <w:right w:val="none" w:sz="0" w:space="0" w:color="auto"/>
      </w:divBdr>
    </w:div>
    <w:div w:id="897664724">
      <w:bodyDiv w:val="1"/>
      <w:marLeft w:val="0"/>
      <w:marRight w:val="0"/>
      <w:marTop w:val="0"/>
      <w:marBottom w:val="0"/>
      <w:divBdr>
        <w:top w:val="none" w:sz="0" w:space="0" w:color="auto"/>
        <w:left w:val="none" w:sz="0" w:space="0" w:color="auto"/>
        <w:bottom w:val="none" w:sz="0" w:space="0" w:color="auto"/>
        <w:right w:val="none" w:sz="0" w:space="0" w:color="auto"/>
      </w:divBdr>
    </w:div>
    <w:div w:id="907571574">
      <w:bodyDiv w:val="1"/>
      <w:marLeft w:val="0"/>
      <w:marRight w:val="0"/>
      <w:marTop w:val="0"/>
      <w:marBottom w:val="0"/>
      <w:divBdr>
        <w:top w:val="none" w:sz="0" w:space="0" w:color="auto"/>
        <w:left w:val="none" w:sz="0" w:space="0" w:color="auto"/>
        <w:bottom w:val="none" w:sz="0" w:space="0" w:color="auto"/>
        <w:right w:val="none" w:sz="0" w:space="0" w:color="auto"/>
      </w:divBdr>
    </w:div>
    <w:div w:id="927348285">
      <w:bodyDiv w:val="1"/>
      <w:marLeft w:val="0"/>
      <w:marRight w:val="0"/>
      <w:marTop w:val="0"/>
      <w:marBottom w:val="0"/>
      <w:divBdr>
        <w:top w:val="none" w:sz="0" w:space="0" w:color="auto"/>
        <w:left w:val="none" w:sz="0" w:space="0" w:color="auto"/>
        <w:bottom w:val="none" w:sz="0" w:space="0" w:color="auto"/>
        <w:right w:val="none" w:sz="0" w:space="0" w:color="auto"/>
      </w:divBdr>
    </w:div>
    <w:div w:id="939529411">
      <w:bodyDiv w:val="1"/>
      <w:marLeft w:val="0"/>
      <w:marRight w:val="0"/>
      <w:marTop w:val="0"/>
      <w:marBottom w:val="0"/>
      <w:divBdr>
        <w:top w:val="none" w:sz="0" w:space="0" w:color="auto"/>
        <w:left w:val="none" w:sz="0" w:space="0" w:color="auto"/>
        <w:bottom w:val="none" w:sz="0" w:space="0" w:color="auto"/>
        <w:right w:val="none" w:sz="0" w:space="0" w:color="auto"/>
      </w:divBdr>
    </w:div>
    <w:div w:id="941574016">
      <w:bodyDiv w:val="1"/>
      <w:marLeft w:val="0"/>
      <w:marRight w:val="0"/>
      <w:marTop w:val="0"/>
      <w:marBottom w:val="0"/>
      <w:divBdr>
        <w:top w:val="none" w:sz="0" w:space="0" w:color="auto"/>
        <w:left w:val="none" w:sz="0" w:space="0" w:color="auto"/>
        <w:bottom w:val="none" w:sz="0" w:space="0" w:color="auto"/>
        <w:right w:val="none" w:sz="0" w:space="0" w:color="auto"/>
      </w:divBdr>
    </w:div>
    <w:div w:id="957108681">
      <w:bodyDiv w:val="1"/>
      <w:marLeft w:val="0"/>
      <w:marRight w:val="0"/>
      <w:marTop w:val="0"/>
      <w:marBottom w:val="0"/>
      <w:divBdr>
        <w:top w:val="none" w:sz="0" w:space="0" w:color="auto"/>
        <w:left w:val="none" w:sz="0" w:space="0" w:color="auto"/>
        <w:bottom w:val="none" w:sz="0" w:space="0" w:color="auto"/>
        <w:right w:val="none" w:sz="0" w:space="0" w:color="auto"/>
      </w:divBdr>
    </w:div>
    <w:div w:id="969476146">
      <w:bodyDiv w:val="1"/>
      <w:marLeft w:val="0"/>
      <w:marRight w:val="0"/>
      <w:marTop w:val="0"/>
      <w:marBottom w:val="0"/>
      <w:divBdr>
        <w:top w:val="none" w:sz="0" w:space="0" w:color="auto"/>
        <w:left w:val="none" w:sz="0" w:space="0" w:color="auto"/>
        <w:bottom w:val="none" w:sz="0" w:space="0" w:color="auto"/>
        <w:right w:val="none" w:sz="0" w:space="0" w:color="auto"/>
      </w:divBdr>
    </w:div>
    <w:div w:id="989793935">
      <w:bodyDiv w:val="1"/>
      <w:marLeft w:val="0"/>
      <w:marRight w:val="0"/>
      <w:marTop w:val="0"/>
      <w:marBottom w:val="0"/>
      <w:divBdr>
        <w:top w:val="none" w:sz="0" w:space="0" w:color="auto"/>
        <w:left w:val="none" w:sz="0" w:space="0" w:color="auto"/>
        <w:bottom w:val="none" w:sz="0" w:space="0" w:color="auto"/>
        <w:right w:val="none" w:sz="0" w:space="0" w:color="auto"/>
      </w:divBdr>
    </w:div>
    <w:div w:id="1051467518">
      <w:bodyDiv w:val="1"/>
      <w:marLeft w:val="0"/>
      <w:marRight w:val="0"/>
      <w:marTop w:val="0"/>
      <w:marBottom w:val="0"/>
      <w:divBdr>
        <w:top w:val="none" w:sz="0" w:space="0" w:color="auto"/>
        <w:left w:val="none" w:sz="0" w:space="0" w:color="auto"/>
        <w:bottom w:val="none" w:sz="0" w:space="0" w:color="auto"/>
        <w:right w:val="none" w:sz="0" w:space="0" w:color="auto"/>
      </w:divBdr>
    </w:div>
    <w:div w:id="1062563752">
      <w:bodyDiv w:val="1"/>
      <w:marLeft w:val="0"/>
      <w:marRight w:val="0"/>
      <w:marTop w:val="0"/>
      <w:marBottom w:val="0"/>
      <w:divBdr>
        <w:top w:val="none" w:sz="0" w:space="0" w:color="auto"/>
        <w:left w:val="none" w:sz="0" w:space="0" w:color="auto"/>
        <w:bottom w:val="none" w:sz="0" w:space="0" w:color="auto"/>
        <w:right w:val="none" w:sz="0" w:space="0" w:color="auto"/>
      </w:divBdr>
    </w:div>
    <w:div w:id="1126847146">
      <w:bodyDiv w:val="1"/>
      <w:marLeft w:val="0"/>
      <w:marRight w:val="0"/>
      <w:marTop w:val="0"/>
      <w:marBottom w:val="0"/>
      <w:divBdr>
        <w:top w:val="none" w:sz="0" w:space="0" w:color="auto"/>
        <w:left w:val="none" w:sz="0" w:space="0" w:color="auto"/>
        <w:bottom w:val="none" w:sz="0" w:space="0" w:color="auto"/>
        <w:right w:val="none" w:sz="0" w:space="0" w:color="auto"/>
      </w:divBdr>
    </w:div>
    <w:div w:id="1179856012">
      <w:bodyDiv w:val="1"/>
      <w:marLeft w:val="0"/>
      <w:marRight w:val="0"/>
      <w:marTop w:val="0"/>
      <w:marBottom w:val="0"/>
      <w:divBdr>
        <w:top w:val="none" w:sz="0" w:space="0" w:color="auto"/>
        <w:left w:val="none" w:sz="0" w:space="0" w:color="auto"/>
        <w:bottom w:val="none" w:sz="0" w:space="0" w:color="auto"/>
        <w:right w:val="none" w:sz="0" w:space="0" w:color="auto"/>
      </w:divBdr>
    </w:div>
    <w:div w:id="1248727770">
      <w:bodyDiv w:val="1"/>
      <w:marLeft w:val="0"/>
      <w:marRight w:val="0"/>
      <w:marTop w:val="0"/>
      <w:marBottom w:val="0"/>
      <w:divBdr>
        <w:top w:val="none" w:sz="0" w:space="0" w:color="auto"/>
        <w:left w:val="none" w:sz="0" w:space="0" w:color="auto"/>
        <w:bottom w:val="none" w:sz="0" w:space="0" w:color="auto"/>
        <w:right w:val="none" w:sz="0" w:space="0" w:color="auto"/>
      </w:divBdr>
    </w:div>
    <w:div w:id="1250427903">
      <w:bodyDiv w:val="1"/>
      <w:marLeft w:val="0"/>
      <w:marRight w:val="0"/>
      <w:marTop w:val="0"/>
      <w:marBottom w:val="0"/>
      <w:divBdr>
        <w:top w:val="none" w:sz="0" w:space="0" w:color="auto"/>
        <w:left w:val="none" w:sz="0" w:space="0" w:color="auto"/>
        <w:bottom w:val="none" w:sz="0" w:space="0" w:color="auto"/>
        <w:right w:val="none" w:sz="0" w:space="0" w:color="auto"/>
      </w:divBdr>
    </w:div>
    <w:div w:id="1285774597">
      <w:bodyDiv w:val="1"/>
      <w:marLeft w:val="0"/>
      <w:marRight w:val="0"/>
      <w:marTop w:val="0"/>
      <w:marBottom w:val="0"/>
      <w:divBdr>
        <w:top w:val="none" w:sz="0" w:space="0" w:color="auto"/>
        <w:left w:val="none" w:sz="0" w:space="0" w:color="auto"/>
        <w:bottom w:val="none" w:sz="0" w:space="0" w:color="auto"/>
        <w:right w:val="none" w:sz="0" w:space="0" w:color="auto"/>
      </w:divBdr>
      <w:divsChild>
        <w:div w:id="493031083">
          <w:marLeft w:val="0"/>
          <w:marRight w:val="0"/>
          <w:marTop w:val="0"/>
          <w:marBottom w:val="0"/>
          <w:divBdr>
            <w:top w:val="none" w:sz="0" w:space="0" w:color="auto"/>
            <w:left w:val="none" w:sz="0" w:space="0" w:color="auto"/>
            <w:bottom w:val="none" w:sz="0" w:space="0" w:color="auto"/>
            <w:right w:val="none" w:sz="0" w:space="0" w:color="auto"/>
          </w:divBdr>
        </w:div>
      </w:divsChild>
    </w:div>
    <w:div w:id="1291327590">
      <w:bodyDiv w:val="1"/>
      <w:marLeft w:val="0"/>
      <w:marRight w:val="0"/>
      <w:marTop w:val="0"/>
      <w:marBottom w:val="0"/>
      <w:divBdr>
        <w:top w:val="none" w:sz="0" w:space="0" w:color="auto"/>
        <w:left w:val="none" w:sz="0" w:space="0" w:color="auto"/>
        <w:bottom w:val="none" w:sz="0" w:space="0" w:color="auto"/>
        <w:right w:val="none" w:sz="0" w:space="0" w:color="auto"/>
      </w:divBdr>
      <w:divsChild>
        <w:div w:id="478881802">
          <w:marLeft w:val="0"/>
          <w:marRight w:val="0"/>
          <w:marTop w:val="225"/>
          <w:marBottom w:val="180"/>
          <w:divBdr>
            <w:top w:val="single" w:sz="6" w:space="0" w:color="D7D7D7"/>
            <w:left w:val="none" w:sz="0" w:space="0" w:color="auto"/>
            <w:bottom w:val="single" w:sz="6" w:space="0" w:color="D7D7D7"/>
            <w:right w:val="none" w:sz="0" w:space="0" w:color="auto"/>
          </w:divBdr>
          <w:divsChild>
            <w:div w:id="99029891">
              <w:marLeft w:val="0"/>
              <w:marRight w:val="0"/>
              <w:marTop w:val="0"/>
              <w:marBottom w:val="0"/>
              <w:divBdr>
                <w:top w:val="none" w:sz="0" w:space="0" w:color="auto"/>
                <w:left w:val="none" w:sz="0" w:space="0" w:color="auto"/>
                <w:bottom w:val="none" w:sz="0" w:space="0" w:color="auto"/>
                <w:right w:val="none" w:sz="0" w:space="0" w:color="auto"/>
              </w:divBdr>
            </w:div>
            <w:div w:id="798454502">
              <w:marLeft w:val="0"/>
              <w:marRight w:val="0"/>
              <w:marTop w:val="0"/>
              <w:marBottom w:val="0"/>
              <w:divBdr>
                <w:top w:val="none" w:sz="0" w:space="0" w:color="auto"/>
                <w:left w:val="none" w:sz="0" w:space="0" w:color="auto"/>
                <w:bottom w:val="none" w:sz="0" w:space="0" w:color="auto"/>
                <w:right w:val="none" w:sz="0" w:space="0" w:color="auto"/>
              </w:divBdr>
            </w:div>
          </w:divsChild>
        </w:div>
        <w:div w:id="1172061514">
          <w:marLeft w:val="0"/>
          <w:marRight w:val="0"/>
          <w:marTop w:val="0"/>
          <w:marBottom w:val="0"/>
          <w:divBdr>
            <w:top w:val="none" w:sz="0" w:space="0" w:color="auto"/>
            <w:left w:val="none" w:sz="0" w:space="0" w:color="auto"/>
            <w:bottom w:val="none" w:sz="0" w:space="0" w:color="auto"/>
            <w:right w:val="none" w:sz="0" w:space="0" w:color="auto"/>
          </w:divBdr>
        </w:div>
      </w:divsChild>
    </w:div>
    <w:div w:id="1295674494">
      <w:bodyDiv w:val="1"/>
      <w:marLeft w:val="0"/>
      <w:marRight w:val="0"/>
      <w:marTop w:val="0"/>
      <w:marBottom w:val="0"/>
      <w:divBdr>
        <w:top w:val="none" w:sz="0" w:space="0" w:color="auto"/>
        <w:left w:val="none" w:sz="0" w:space="0" w:color="auto"/>
        <w:bottom w:val="none" w:sz="0" w:space="0" w:color="auto"/>
        <w:right w:val="none" w:sz="0" w:space="0" w:color="auto"/>
      </w:divBdr>
    </w:div>
    <w:div w:id="1297956356">
      <w:bodyDiv w:val="1"/>
      <w:marLeft w:val="0"/>
      <w:marRight w:val="0"/>
      <w:marTop w:val="0"/>
      <w:marBottom w:val="0"/>
      <w:divBdr>
        <w:top w:val="none" w:sz="0" w:space="0" w:color="auto"/>
        <w:left w:val="none" w:sz="0" w:space="0" w:color="auto"/>
        <w:bottom w:val="none" w:sz="0" w:space="0" w:color="auto"/>
        <w:right w:val="none" w:sz="0" w:space="0" w:color="auto"/>
      </w:divBdr>
    </w:div>
    <w:div w:id="1332563782">
      <w:bodyDiv w:val="1"/>
      <w:marLeft w:val="0"/>
      <w:marRight w:val="0"/>
      <w:marTop w:val="0"/>
      <w:marBottom w:val="0"/>
      <w:divBdr>
        <w:top w:val="none" w:sz="0" w:space="0" w:color="auto"/>
        <w:left w:val="none" w:sz="0" w:space="0" w:color="auto"/>
        <w:bottom w:val="none" w:sz="0" w:space="0" w:color="auto"/>
        <w:right w:val="none" w:sz="0" w:space="0" w:color="auto"/>
      </w:divBdr>
    </w:div>
    <w:div w:id="1399745590">
      <w:bodyDiv w:val="1"/>
      <w:marLeft w:val="0"/>
      <w:marRight w:val="0"/>
      <w:marTop w:val="0"/>
      <w:marBottom w:val="0"/>
      <w:divBdr>
        <w:top w:val="none" w:sz="0" w:space="0" w:color="auto"/>
        <w:left w:val="none" w:sz="0" w:space="0" w:color="auto"/>
        <w:bottom w:val="none" w:sz="0" w:space="0" w:color="auto"/>
        <w:right w:val="none" w:sz="0" w:space="0" w:color="auto"/>
      </w:divBdr>
    </w:div>
    <w:div w:id="1443839730">
      <w:bodyDiv w:val="1"/>
      <w:marLeft w:val="0"/>
      <w:marRight w:val="0"/>
      <w:marTop w:val="0"/>
      <w:marBottom w:val="0"/>
      <w:divBdr>
        <w:top w:val="none" w:sz="0" w:space="0" w:color="auto"/>
        <w:left w:val="none" w:sz="0" w:space="0" w:color="auto"/>
        <w:bottom w:val="none" w:sz="0" w:space="0" w:color="auto"/>
        <w:right w:val="none" w:sz="0" w:space="0" w:color="auto"/>
      </w:divBdr>
    </w:div>
    <w:div w:id="1449229932">
      <w:bodyDiv w:val="1"/>
      <w:marLeft w:val="0"/>
      <w:marRight w:val="0"/>
      <w:marTop w:val="0"/>
      <w:marBottom w:val="0"/>
      <w:divBdr>
        <w:top w:val="none" w:sz="0" w:space="0" w:color="auto"/>
        <w:left w:val="none" w:sz="0" w:space="0" w:color="auto"/>
        <w:bottom w:val="none" w:sz="0" w:space="0" w:color="auto"/>
        <w:right w:val="none" w:sz="0" w:space="0" w:color="auto"/>
      </w:divBdr>
    </w:div>
    <w:div w:id="1464343163">
      <w:bodyDiv w:val="1"/>
      <w:marLeft w:val="0"/>
      <w:marRight w:val="0"/>
      <w:marTop w:val="0"/>
      <w:marBottom w:val="0"/>
      <w:divBdr>
        <w:top w:val="none" w:sz="0" w:space="0" w:color="auto"/>
        <w:left w:val="none" w:sz="0" w:space="0" w:color="auto"/>
        <w:bottom w:val="none" w:sz="0" w:space="0" w:color="auto"/>
        <w:right w:val="none" w:sz="0" w:space="0" w:color="auto"/>
      </w:divBdr>
    </w:div>
    <w:div w:id="1606301563">
      <w:bodyDiv w:val="1"/>
      <w:marLeft w:val="0"/>
      <w:marRight w:val="0"/>
      <w:marTop w:val="0"/>
      <w:marBottom w:val="0"/>
      <w:divBdr>
        <w:top w:val="none" w:sz="0" w:space="0" w:color="auto"/>
        <w:left w:val="none" w:sz="0" w:space="0" w:color="auto"/>
        <w:bottom w:val="none" w:sz="0" w:space="0" w:color="auto"/>
        <w:right w:val="none" w:sz="0" w:space="0" w:color="auto"/>
      </w:divBdr>
      <w:divsChild>
        <w:div w:id="1143110674">
          <w:marLeft w:val="0"/>
          <w:marRight w:val="0"/>
          <w:marTop w:val="0"/>
          <w:marBottom w:val="0"/>
          <w:divBdr>
            <w:top w:val="none" w:sz="0" w:space="0" w:color="auto"/>
            <w:left w:val="none" w:sz="0" w:space="0" w:color="auto"/>
            <w:bottom w:val="none" w:sz="0" w:space="0" w:color="auto"/>
            <w:right w:val="none" w:sz="0" w:space="0" w:color="auto"/>
          </w:divBdr>
          <w:divsChild>
            <w:div w:id="1788816485">
              <w:marLeft w:val="0"/>
              <w:marRight w:val="0"/>
              <w:marTop w:val="0"/>
              <w:marBottom w:val="0"/>
              <w:divBdr>
                <w:top w:val="none" w:sz="0" w:space="0" w:color="auto"/>
                <w:left w:val="none" w:sz="0" w:space="0" w:color="auto"/>
                <w:bottom w:val="none" w:sz="0" w:space="0" w:color="auto"/>
                <w:right w:val="none" w:sz="0" w:space="0" w:color="auto"/>
              </w:divBdr>
              <w:divsChild>
                <w:div w:id="820733345">
                  <w:marLeft w:val="0"/>
                  <w:marRight w:val="0"/>
                  <w:marTop w:val="0"/>
                  <w:marBottom w:val="0"/>
                  <w:divBdr>
                    <w:top w:val="none" w:sz="0" w:space="0" w:color="auto"/>
                    <w:left w:val="none" w:sz="0" w:space="0" w:color="auto"/>
                    <w:bottom w:val="none" w:sz="0" w:space="0" w:color="auto"/>
                    <w:right w:val="none" w:sz="0" w:space="0" w:color="auto"/>
                  </w:divBdr>
                  <w:divsChild>
                    <w:div w:id="1373580165">
                      <w:marLeft w:val="0"/>
                      <w:marRight w:val="0"/>
                      <w:marTop w:val="0"/>
                      <w:marBottom w:val="0"/>
                      <w:divBdr>
                        <w:top w:val="none" w:sz="0" w:space="0" w:color="auto"/>
                        <w:left w:val="none" w:sz="0" w:space="0" w:color="auto"/>
                        <w:bottom w:val="none" w:sz="0" w:space="0" w:color="auto"/>
                        <w:right w:val="none" w:sz="0" w:space="0" w:color="auto"/>
                      </w:divBdr>
                      <w:divsChild>
                        <w:div w:id="1199469431">
                          <w:marLeft w:val="-15"/>
                          <w:marRight w:val="0"/>
                          <w:marTop w:val="0"/>
                          <w:marBottom w:val="0"/>
                          <w:divBdr>
                            <w:top w:val="none" w:sz="0" w:space="0" w:color="auto"/>
                            <w:left w:val="none" w:sz="0" w:space="0" w:color="auto"/>
                            <w:bottom w:val="none" w:sz="0" w:space="0" w:color="auto"/>
                            <w:right w:val="none" w:sz="0" w:space="0" w:color="auto"/>
                          </w:divBdr>
                          <w:divsChild>
                            <w:div w:id="1454328716">
                              <w:marLeft w:val="0"/>
                              <w:marRight w:val="0"/>
                              <w:marTop w:val="0"/>
                              <w:marBottom w:val="0"/>
                              <w:divBdr>
                                <w:top w:val="none" w:sz="0" w:space="0" w:color="auto"/>
                                <w:left w:val="none" w:sz="0" w:space="0" w:color="auto"/>
                                <w:bottom w:val="none" w:sz="0" w:space="0" w:color="auto"/>
                                <w:right w:val="none" w:sz="0" w:space="0" w:color="auto"/>
                              </w:divBdr>
                              <w:divsChild>
                                <w:div w:id="1848325242">
                                  <w:marLeft w:val="0"/>
                                  <w:marRight w:val="-15"/>
                                  <w:marTop w:val="0"/>
                                  <w:marBottom w:val="0"/>
                                  <w:divBdr>
                                    <w:top w:val="none" w:sz="0" w:space="0" w:color="auto"/>
                                    <w:left w:val="none" w:sz="0" w:space="0" w:color="auto"/>
                                    <w:bottom w:val="none" w:sz="0" w:space="0" w:color="auto"/>
                                    <w:right w:val="none" w:sz="0" w:space="0" w:color="auto"/>
                                  </w:divBdr>
                                  <w:divsChild>
                                    <w:div w:id="185949927">
                                      <w:marLeft w:val="0"/>
                                      <w:marRight w:val="0"/>
                                      <w:marTop w:val="0"/>
                                      <w:marBottom w:val="0"/>
                                      <w:divBdr>
                                        <w:top w:val="none" w:sz="0" w:space="0" w:color="auto"/>
                                        <w:left w:val="none" w:sz="0" w:space="0" w:color="auto"/>
                                        <w:bottom w:val="none" w:sz="0" w:space="0" w:color="auto"/>
                                        <w:right w:val="none" w:sz="0" w:space="0" w:color="auto"/>
                                      </w:divBdr>
                                      <w:divsChild>
                                        <w:div w:id="762920938">
                                          <w:marLeft w:val="0"/>
                                          <w:marRight w:val="0"/>
                                          <w:marTop w:val="0"/>
                                          <w:marBottom w:val="0"/>
                                          <w:divBdr>
                                            <w:top w:val="none" w:sz="0" w:space="0" w:color="auto"/>
                                            <w:left w:val="none" w:sz="0" w:space="0" w:color="auto"/>
                                            <w:bottom w:val="none" w:sz="0" w:space="0" w:color="auto"/>
                                            <w:right w:val="none" w:sz="0" w:space="0" w:color="auto"/>
                                          </w:divBdr>
                                          <w:divsChild>
                                            <w:div w:id="943422847">
                                              <w:marLeft w:val="-270"/>
                                              <w:marRight w:val="0"/>
                                              <w:marTop w:val="0"/>
                                              <w:marBottom w:val="0"/>
                                              <w:divBdr>
                                                <w:top w:val="none" w:sz="0" w:space="0" w:color="auto"/>
                                                <w:left w:val="none" w:sz="0" w:space="0" w:color="auto"/>
                                                <w:bottom w:val="none" w:sz="0" w:space="0" w:color="auto"/>
                                                <w:right w:val="none" w:sz="0" w:space="0" w:color="auto"/>
                                              </w:divBdr>
                                              <w:divsChild>
                                                <w:div w:id="541331288">
                                                  <w:marLeft w:val="0"/>
                                                  <w:marRight w:val="0"/>
                                                  <w:marTop w:val="0"/>
                                                  <w:marBottom w:val="0"/>
                                                  <w:divBdr>
                                                    <w:top w:val="none" w:sz="0" w:space="0" w:color="auto"/>
                                                    <w:left w:val="none" w:sz="0" w:space="0" w:color="auto"/>
                                                    <w:bottom w:val="none" w:sz="0" w:space="0" w:color="auto"/>
                                                    <w:right w:val="none" w:sz="0" w:space="0" w:color="auto"/>
                                                  </w:divBdr>
                                                  <w:divsChild>
                                                    <w:div w:id="788624022">
                                                      <w:marLeft w:val="0"/>
                                                      <w:marRight w:val="0"/>
                                                      <w:marTop w:val="0"/>
                                                      <w:marBottom w:val="0"/>
                                                      <w:divBdr>
                                                        <w:top w:val="none" w:sz="0" w:space="0" w:color="auto"/>
                                                        <w:left w:val="none" w:sz="0" w:space="0" w:color="auto"/>
                                                        <w:bottom w:val="none" w:sz="0" w:space="0" w:color="auto"/>
                                                        <w:right w:val="none" w:sz="0" w:space="0" w:color="auto"/>
                                                      </w:divBdr>
                                                      <w:divsChild>
                                                        <w:div w:id="1663700107">
                                                          <w:marLeft w:val="0"/>
                                                          <w:marRight w:val="0"/>
                                                          <w:marTop w:val="0"/>
                                                          <w:marBottom w:val="0"/>
                                                          <w:divBdr>
                                                            <w:top w:val="none" w:sz="0" w:space="0" w:color="auto"/>
                                                            <w:left w:val="none" w:sz="0" w:space="0" w:color="auto"/>
                                                            <w:bottom w:val="none" w:sz="0" w:space="0" w:color="auto"/>
                                                            <w:right w:val="none" w:sz="0" w:space="0" w:color="auto"/>
                                                          </w:divBdr>
                                                          <w:divsChild>
                                                            <w:div w:id="2052728620">
                                                              <w:marLeft w:val="0"/>
                                                              <w:marRight w:val="0"/>
                                                              <w:marTop w:val="0"/>
                                                              <w:marBottom w:val="0"/>
                                                              <w:divBdr>
                                                                <w:top w:val="none" w:sz="0" w:space="0" w:color="auto"/>
                                                                <w:left w:val="none" w:sz="0" w:space="0" w:color="auto"/>
                                                                <w:bottom w:val="none" w:sz="0" w:space="0" w:color="auto"/>
                                                                <w:right w:val="none" w:sz="0" w:space="0" w:color="auto"/>
                                                              </w:divBdr>
                                                              <w:divsChild>
                                                                <w:div w:id="594482461">
                                                                  <w:marLeft w:val="0"/>
                                                                  <w:marRight w:val="0"/>
                                                                  <w:marTop w:val="0"/>
                                                                  <w:marBottom w:val="0"/>
                                                                  <w:divBdr>
                                                                    <w:top w:val="none" w:sz="0" w:space="0" w:color="auto"/>
                                                                    <w:left w:val="none" w:sz="0" w:space="0" w:color="auto"/>
                                                                    <w:bottom w:val="none" w:sz="0" w:space="0" w:color="auto"/>
                                                                    <w:right w:val="none" w:sz="0" w:space="0" w:color="auto"/>
                                                                  </w:divBdr>
                                                                  <w:divsChild>
                                                                    <w:div w:id="750469048">
                                                                      <w:marLeft w:val="0"/>
                                                                      <w:marRight w:val="0"/>
                                                                      <w:marTop w:val="0"/>
                                                                      <w:marBottom w:val="0"/>
                                                                      <w:divBdr>
                                                                        <w:top w:val="none" w:sz="0" w:space="0" w:color="auto"/>
                                                                        <w:left w:val="none" w:sz="0" w:space="0" w:color="auto"/>
                                                                        <w:bottom w:val="none" w:sz="0" w:space="0" w:color="auto"/>
                                                                        <w:right w:val="none" w:sz="0" w:space="0" w:color="auto"/>
                                                                      </w:divBdr>
                                                                      <w:divsChild>
                                                                        <w:div w:id="375007543">
                                                                          <w:marLeft w:val="0"/>
                                                                          <w:marRight w:val="0"/>
                                                                          <w:marTop w:val="0"/>
                                                                          <w:marBottom w:val="0"/>
                                                                          <w:divBdr>
                                                                            <w:top w:val="none" w:sz="0" w:space="0" w:color="auto"/>
                                                                            <w:left w:val="none" w:sz="0" w:space="0" w:color="auto"/>
                                                                            <w:bottom w:val="none" w:sz="0" w:space="0" w:color="auto"/>
                                                                            <w:right w:val="none" w:sz="0" w:space="0" w:color="auto"/>
                                                                          </w:divBdr>
                                                                          <w:divsChild>
                                                                            <w:div w:id="249970529">
                                                                              <w:marLeft w:val="0"/>
                                                                              <w:marRight w:val="0"/>
                                                                              <w:marTop w:val="0"/>
                                                                              <w:marBottom w:val="0"/>
                                                                              <w:divBdr>
                                                                                <w:top w:val="single" w:sz="6" w:space="0" w:color="E5E6E9"/>
                                                                                <w:left w:val="single" w:sz="6" w:space="0" w:color="DFE0E4"/>
                                                                                <w:bottom w:val="single" w:sz="6" w:space="0" w:color="D0D1D5"/>
                                                                                <w:right w:val="single" w:sz="6" w:space="0" w:color="DFE0E4"/>
                                                                              </w:divBdr>
                                                                              <w:divsChild>
                                                                                <w:div w:id="97912960">
                                                                                  <w:marLeft w:val="0"/>
                                                                                  <w:marRight w:val="0"/>
                                                                                  <w:marTop w:val="0"/>
                                                                                  <w:marBottom w:val="0"/>
                                                                                  <w:divBdr>
                                                                                    <w:top w:val="none" w:sz="0" w:space="0" w:color="auto"/>
                                                                                    <w:left w:val="none" w:sz="0" w:space="0" w:color="auto"/>
                                                                                    <w:bottom w:val="none" w:sz="0" w:space="0" w:color="auto"/>
                                                                                    <w:right w:val="none" w:sz="0" w:space="0" w:color="auto"/>
                                                                                  </w:divBdr>
                                                                                  <w:divsChild>
                                                                                    <w:div w:id="803349356">
                                                                                      <w:marLeft w:val="0"/>
                                                                                      <w:marRight w:val="0"/>
                                                                                      <w:marTop w:val="0"/>
                                                                                      <w:marBottom w:val="0"/>
                                                                                      <w:divBdr>
                                                                                        <w:top w:val="none" w:sz="0" w:space="0" w:color="auto"/>
                                                                                        <w:left w:val="none" w:sz="0" w:space="0" w:color="auto"/>
                                                                                        <w:bottom w:val="none" w:sz="0" w:space="0" w:color="auto"/>
                                                                                        <w:right w:val="none" w:sz="0" w:space="0" w:color="auto"/>
                                                                                      </w:divBdr>
                                                                                      <w:divsChild>
                                                                                        <w:div w:id="2073501849">
                                                                                          <w:marLeft w:val="0"/>
                                                                                          <w:marRight w:val="0"/>
                                                                                          <w:marTop w:val="0"/>
                                                                                          <w:marBottom w:val="0"/>
                                                                                          <w:divBdr>
                                                                                            <w:top w:val="none" w:sz="0" w:space="0" w:color="auto"/>
                                                                                            <w:left w:val="none" w:sz="0" w:space="0" w:color="auto"/>
                                                                                            <w:bottom w:val="none" w:sz="0" w:space="0" w:color="auto"/>
                                                                                            <w:right w:val="none" w:sz="0" w:space="0" w:color="auto"/>
                                                                                          </w:divBdr>
                                                                                          <w:divsChild>
                                                                                            <w:div w:id="1323049562">
                                                                                              <w:marLeft w:val="0"/>
                                                                                              <w:marRight w:val="0"/>
                                                                                              <w:marTop w:val="0"/>
                                                                                              <w:marBottom w:val="0"/>
                                                                                              <w:divBdr>
                                                                                                <w:top w:val="none" w:sz="0" w:space="0" w:color="auto"/>
                                                                                                <w:left w:val="none" w:sz="0" w:space="0" w:color="auto"/>
                                                                                                <w:bottom w:val="none" w:sz="0" w:space="0" w:color="auto"/>
                                                                                                <w:right w:val="none" w:sz="0" w:space="0" w:color="auto"/>
                                                                                              </w:divBdr>
                                                                                              <w:divsChild>
                                                                                                <w:div w:id="1257322695">
                                                                                                  <w:marLeft w:val="0"/>
                                                                                                  <w:marRight w:val="0"/>
                                                                                                  <w:marTop w:val="0"/>
                                                                                                  <w:marBottom w:val="0"/>
                                                                                                  <w:divBdr>
                                                                                                    <w:top w:val="none" w:sz="0" w:space="0" w:color="auto"/>
                                                                                                    <w:left w:val="none" w:sz="0" w:space="0" w:color="auto"/>
                                                                                                    <w:bottom w:val="none" w:sz="0" w:space="0" w:color="auto"/>
                                                                                                    <w:right w:val="none" w:sz="0" w:space="0" w:color="auto"/>
                                                                                                  </w:divBdr>
                                                                                                  <w:divsChild>
                                                                                                    <w:div w:id="1956014182">
                                                                                                      <w:marLeft w:val="0"/>
                                                                                                      <w:marRight w:val="0"/>
                                                                                                      <w:marTop w:val="180"/>
                                                                                                      <w:marBottom w:val="0"/>
                                                                                                      <w:divBdr>
                                                                                                        <w:top w:val="single" w:sz="6" w:space="0" w:color="E9E9E9"/>
                                                                                                        <w:left w:val="none" w:sz="0" w:space="0" w:color="auto"/>
                                                                                                        <w:bottom w:val="none" w:sz="0" w:space="0" w:color="auto"/>
                                                                                                        <w:right w:val="none" w:sz="0" w:space="0" w:color="auto"/>
                                                                                                      </w:divBdr>
                                                                                                      <w:divsChild>
                                                                                                        <w:div w:id="927620125">
                                                                                                          <w:marLeft w:val="0"/>
                                                                                                          <w:marRight w:val="0"/>
                                                                                                          <w:marTop w:val="0"/>
                                                                                                          <w:marBottom w:val="0"/>
                                                                                                          <w:divBdr>
                                                                                                            <w:top w:val="none" w:sz="0" w:space="0" w:color="auto"/>
                                                                                                            <w:left w:val="none" w:sz="0" w:space="0" w:color="auto"/>
                                                                                                            <w:bottom w:val="none" w:sz="0" w:space="0" w:color="auto"/>
                                                                                                            <w:right w:val="none" w:sz="0" w:space="0" w:color="auto"/>
                                                                                                          </w:divBdr>
                                                                                                          <w:divsChild>
                                                                                                            <w:div w:id="1858153520">
                                                                                                              <w:marLeft w:val="0"/>
                                                                                                              <w:marRight w:val="0"/>
                                                                                                              <w:marTop w:val="0"/>
                                                                                                              <w:marBottom w:val="0"/>
                                                                                                              <w:divBdr>
                                                                                                                <w:top w:val="none" w:sz="0" w:space="0" w:color="auto"/>
                                                                                                                <w:left w:val="none" w:sz="0" w:space="0" w:color="auto"/>
                                                                                                                <w:bottom w:val="none" w:sz="0" w:space="0" w:color="auto"/>
                                                                                                                <w:right w:val="none" w:sz="0" w:space="0" w:color="auto"/>
                                                                                                              </w:divBdr>
                                                                                                              <w:divsChild>
                                                                                                                <w:div w:id="1703162546">
                                                                                                                  <w:marLeft w:val="0"/>
                                                                                                                  <w:marRight w:val="0"/>
                                                                                                                  <w:marTop w:val="0"/>
                                                                                                                  <w:marBottom w:val="0"/>
                                                                                                                  <w:divBdr>
                                                                                                                    <w:top w:val="none" w:sz="0" w:space="0" w:color="auto"/>
                                                                                                                    <w:left w:val="none" w:sz="0" w:space="0" w:color="auto"/>
                                                                                                                    <w:bottom w:val="none" w:sz="0" w:space="0" w:color="auto"/>
                                                                                                                    <w:right w:val="none" w:sz="0" w:space="0" w:color="auto"/>
                                                                                                                  </w:divBdr>
                                                                                                                  <w:divsChild>
                                                                                                                    <w:div w:id="741224217">
                                                                                                                      <w:marLeft w:val="0"/>
                                                                                                                      <w:marRight w:val="0"/>
                                                                                                                      <w:marTop w:val="0"/>
                                                                                                                      <w:marBottom w:val="0"/>
                                                                                                                      <w:divBdr>
                                                                                                                        <w:top w:val="none" w:sz="0" w:space="0" w:color="auto"/>
                                                                                                                        <w:left w:val="none" w:sz="0" w:space="0" w:color="auto"/>
                                                                                                                        <w:bottom w:val="none" w:sz="0" w:space="0" w:color="auto"/>
                                                                                                                        <w:right w:val="none" w:sz="0" w:space="0" w:color="auto"/>
                                                                                                                      </w:divBdr>
                                                                                                                      <w:divsChild>
                                                                                                                        <w:div w:id="377246050">
                                                                                                                          <w:marLeft w:val="0"/>
                                                                                                                          <w:marRight w:val="0"/>
                                                                                                                          <w:marTop w:val="0"/>
                                                                                                                          <w:marBottom w:val="0"/>
                                                                                                                          <w:divBdr>
                                                                                                                            <w:top w:val="none" w:sz="0" w:space="0" w:color="auto"/>
                                                                                                                            <w:left w:val="none" w:sz="0" w:space="0" w:color="auto"/>
                                                                                                                            <w:bottom w:val="none" w:sz="0" w:space="0" w:color="auto"/>
                                                                                                                            <w:right w:val="none" w:sz="0" w:space="0" w:color="auto"/>
                                                                                                                          </w:divBdr>
                                                                                                                          <w:divsChild>
                                                                                                                            <w:div w:id="1497114337">
                                                                                                                              <w:marLeft w:val="0"/>
                                                                                                                              <w:marRight w:val="0"/>
                                                                                                                              <w:marTop w:val="15"/>
                                                                                                                              <w:marBottom w:val="0"/>
                                                                                                                              <w:divBdr>
                                                                                                                                <w:top w:val="none" w:sz="0" w:space="0" w:color="auto"/>
                                                                                                                                <w:left w:val="none" w:sz="0" w:space="0" w:color="auto"/>
                                                                                                                                <w:bottom w:val="none" w:sz="0" w:space="0" w:color="auto"/>
                                                                                                                                <w:right w:val="none" w:sz="0" w:space="0" w:color="auto"/>
                                                                                                                              </w:divBdr>
                                                                                                                              <w:divsChild>
                                                                                                                                <w:div w:id="262493913">
                                                                                                                                  <w:marLeft w:val="0"/>
                                                                                                                                  <w:marRight w:val="0"/>
                                                                                                                                  <w:marTop w:val="0"/>
                                                                                                                                  <w:marBottom w:val="0"/>
                                                                                                                                  <w:divBdr>
                                                                                                                                    <w:top w:val="none" w:sz="0" w:space="0" w:color="auto"/>
                                                                                                                                    <w:left w:val="none" w:sz="0" w:space="0" w:color="auto"/>
                                                                                                                                    <w:bottom w:val="none" w:sz="0" w:space="0" w:color="auto"/>
                                                                                                                                    <w:right w:val="none" w:sz="0" w:space="0" w:color="auto"/>
                                                                                                                                  </w:divBdr>
                                                                                                                                  <w:divsChild>
                                                                                                                                    <w:div w:id="1271939180">
                                                                                                                                      <w:marLeft w:val="0"/>
                                                                                                                                      <w:marRight w:val="0"/>
                                                                                                                                      <w:marTop w:val="0"/>
                                                                                                                                      <w:marBottom w:val="0"/>
                                                                                                                                      <w:divBdr>
                                                                                                                                        <w:top w:val="none" w:sz="0" w:space="0" w:color="auto"/>
                                                                                                                                        <w:left w:val="none" w:sz="0" w:space="0" w:color="auto"/>
                                                                                                                                        <w:bottom w:val="none" w:sz="0" w:space="0" w:color="auto"/>
                                                                                                                                        <w:right w:val="none" w:sz="0" w:space="0" w:color="auto"/>
                                                                                                                                      </w:divBdr>
                                                                                                                                      <w:divsChild>
                                                                                                                                        <w:div w:id="1483622784">
                                                                                                                                          <w:marLeft w:val="0"/>
                                                                                                                                          <w:marRight w:val="0"/>
                                                                                                                                          <w:marTop w:val="0"/>
                                                                                                                                          <w:marBottom w:val="0"/>
                                                                                                                                          <w:divBdr>
                                                                                                                                            <w:top w:val="none" w:sz="0" w:space="0" w:color="auto"/>
                                                                                                                                            <w:left w:val="none" w:sz="0" w:space="0" w:color="auto"/>
                                                                                                                                            <w:bottom w:val="none" w:sz="0" w:space="0" w:color="auto"/>
                                                                                                                                            <w:right w:val="none" w:sz="0" w:space="0" w:color="auto"/>
                                                                                                                                          </w:divBdr>
                                                                                                                                          <w:divsChild>
                                                                                                                                            <w:div w:id="2001808149">
                                                                                                                                              <w:marLeft w:val="0"/>
                                                                                                                                              <w:marRight w:val="0"/>
                                                                                                                                              <w:marTop w:val="0"/>
                                                                                                                                              <w:marBottom w:val="0"/>
                                                                                                                                              <w:divBdr>
                                                                                                                                                <w:top w:val="none" w:sz="0" w:space="0" w:color="auto"/>
                                                                                                                                                <w:left w:val="none" w:sz="0" w:space="0" w:color="auto"/>
                                                                                                                                                <w:bottom w:val="none" w:sz="0" w:space="0" w:color="auto"/>
                                                                                                                                                <w:right w:val="none" w:sz="0" w:space="0" w:color="auto"/>
                                                                                                                                              </w:divBdr>
                                                                                                                                              <w:divsChild>
                                                                                                                                                <w:div w:id="672604619">
                                                                                                                                                  <w:marLeft w:val="0"/>
                                                                                                                                                  <w:marRight w:val="0"/>
                                                                                                                                                  <w:marTop w:val="0"/>
                                                                                                                                                  <w:marBottom w:val="0"/>
                                                                                                                                                  <w:divBdr>
                                                                                                                                                    <w:top w:val="single" w:sz="6" w:space="0" w:color="DDDFE2"/>
                                                                                                                                                    <w:left w:val="single" w:sz="6" w:space="0" w:color="DDDFE2"/>
                                                                                                                                                    <w:bottom w:val="single" w:sz="6" w:space="0" w:color="DDDFE2"/>
                                                                                                                                                    <w:right w:val="single" w:sz="6" w:space="0" w:color="DDDFE2"/>
                                                                                                                                                  </w:divBdr>
                                                                                                                                                  <w:divsChild>
                                                                                                                                                    <w:div w:id="1460222951">
                                                                                                                                                      <w:marLeft w:val="0"/>
                                                                                                                                                      <w:marRight w:val="0"/>
                                                                                                                                                      <w:marTop w:val="0"/>
                                                                                                                                                      <w:marBottom w:val="0"/>
                                                                                                                                                      <w:divBdr>
                                                                                                                                                        <w:top w:val="none" w:sz="0" w:space="0" w:color="auto"/>
                                                                                                                                                        <w:left w:val="none" w:sz="0" w:space="0" w:color="auto"/>
                                                                                                                                                        <w:bottom w:val="none" w:sz="0" w:space="0" w:color="auto"/>
                                                                                                                                                        <w:right w:val="none" w:sz="0" w:space="0" w:color="auto"/>
                                                                                                                                                      </w:divBdr>
                                                                                                                                                      <w:divsChild>
                                                                                                                                                        <w:div w:id="1906602501">
                                                                                                                                                          <w:marLeft w:val="0"/>
                                                                                                                                                          <w:marRight w:val="0"/>
                                                                                                                                                          <w:marTop w:val="0"/>
                                                                                                                                                          <w:marBottom w:val="0"/>
                                                                                                                                                          <w:divBdr>
                                                                                                                                                            <w:top w:val="none" w:sz="0" w:space="0" w:color="auto"/>
                                                                                                                                                            <w:left w:val="none" w:sz="0" w:space="0" w:color="auto"/>
                                                                                                                                                            <w:bottom w:val="none" w:sz="0" w:space="0" w:color="auto"/>
                                                                                                                                                            <w:right w:val="none" w:sz="0" w:space="0" w:color="auto"/>
                                                                                                                                                          </w:divBdr>
                                                                                                                                                          <w:divsChild>
                                                                                                                                                            <w:div w:id="326441081">
                                                                                                                                                              <w:marLeft w:val="0"/>
                                                                                                                                                              <w:marRight w:val="0"/>
                                                                                                                                                              <w:marTop w:val="0"/>
                                                                                                                                                              <w:marBottom w:val="0"/>
                                                                                                                                                              <w:divBdr>
                                                                                                                                                                <w:top w:val="none" w:sz="0" w:space="0" w:color="auto"/>
                                                                                                                                                                <w:left w:val="none" w:sz="0" w:space="0" w:color="auto"/>
                                                                                                                                                                <w:bottom w:val="none" w:sz="0" w:space="0" w:color="auto"/>
                                                                                                                                                                <w:right w:val="none" w:sz="0" w:space="0" w:color="auto"/>
                                                                                                                                                              </w:divBdr>
                                                                                                                                                              <w:divsChild>
                                                                                                                                                                <w:div w:id="474950413">
                                                                                                                                                                  <w:marLeft w:val="0"/>
                                                                                                                                                                  <w:marRight w:val="0"/>
                                                                                                                                                                  <w:marTop w:val="0"/>
                                                                                                                                                                  <w:marBottom w:val="0"/>
                                                                                                                                                                  <w:divBdr>
                                                                                                                                                                    <w:top w:val="none" w:sz="0" w:space="0" w:color="auto"/>
                                                                                                                                                                    <w:left w:val="none" w:sz="0" w:space="0" w:color="auto"/>
                                                                                                                                                                    <w:bottom w:val="none" w:sz="0" w:space="0" w:color="auto"/>
                                                                                                                                                                    <w:right w:val="none" w:sz="0" w:space="0" w:color="auto"/>
                                                                                                                                                                  </w:divBdr>
                                                                                                                                                                  <w:divsChild>
                                                                                                                                                                    <w:div w:id="1929733832">
                                                                                                                                                                      <w:marLeft w:val="0"/>
                                                                                                                                                                      <w:marRight w:val="0"/>
                                                                                                                                                                      <w:marTop w:val="0"/>
                                                                                                                                                                      <w:marBottom w:val="0"/>
                                                                                                                                                                      <w:divBdr>
                                                                                                                                                                        <w:top w:val="none" w:sz="0" w:space="0" w:color="auto"/>
                                                                                                                                                                        <w:left w:val="none" w:sz="0" w:space="0" w:color="auto"/>
                                                                                                                                                                        <w:bottom w:val="none" w:sz="0" w:space="0" w:color="auto"/>
                                                                                                                                                                        <w:right w:val="none" w:sz="0" w:space="0" w:color="auto"/>
                                                                                                                                                                      </w:divBdr>
                                                                                                                                                                      <w:divsChild>
                                                                                                                                                                        <w:div w:id="1394355937">
                                                                                                                                                                          <w:marLeft w:val="0"/>
                                                                                                                                                                          <w:marRight w:val="0"/>
                                                                                                                                                                          <w:marTop w:val="0"/>
                                                                                                                                                                          <w:marBottom w:val="0"/>
                                                                                                                                                                          <w:divBdr>
                                                                                                                                                                            <w:top w:val="none" w:sz="0" w:space="0" w:color="auto"/>
                                                                                                                                                                            <w:left w:val="none" w:sz="0" w:space="0" w:color="auto"/>
                                                                                                                                                                            <w:bottom w:val="none" w:sz="0" w:space="0" w:color="auto"/>
                                                                                                                                                                            <w:right w:val="none" w:sz="0" w:space="0" w:color="auto"/>
                                                                                                                                                                          </w:divBdr>
                                                                                                                                                                          <w:divsChild>
                                                                                                                                                                            <w:div w:id="1595433526">
                                                                                                                                                                              <w:marLeft w:val="0"/>
                                                                                                                                                                              <w:marRight w:val="0"/>
                                                                                                                                                                              <w:marTop w:val="0"/>
                                                                                                                                                                              <w:marBottom w:val="0"/>
                                                                                                                                                                              <w:divBdr>
                                                                                                                                                                                <w:top w:val="none" w:sz="0" w:space="0" w:color="auto"/>
                                                                                                                                                                                <w:left w:val="none" w:sz="0" w:space="0" w:color="auto"/>
                                                                                                                                                                                <w:bottom w:val="none" w:sz="0" w:space="0" w:color="auto"/>
                                                                                                                                                                                <w:right w:val="none" w:sz="0" w:space="0" w:color="auto"/>
                                                                                                                                                                              </w:divBdr>
                                                                                                                                                                              <w:divsChild>
                                                                                                                                                                                <w:div w:id="874581933">
                                                                                                                                                                                  <w:marLeft w:val="0"/>
                                                                                                                                                                                  <w:marRight w:val="0"/>
                                                                                                                                                                                  <w:marTop w:val="0"/>
                                                                                                                                                                                  <w:marBottom w:val="0"/>
                                                                                                                                                                                  <w:divBdr>
                                                                                                                                                                                    <w:top w:val="none" w:sz="0" w:space="0" w:color="auto"/>
                                                                                                                                                                                    <w:left w:val="none" w:sz="0" w:space="0" w:color="auto"/>
                                                                                                                                                                                    <w:bottom w:val="none" w:sz="0" w:space="0" w:color="auto"/>
                                                                                                                                                                                    <w:right w:val="none" w:sz="0" w:space="0" w:color="auto"/>
                                                                                                                                                                                  </w:divBdr>
                                                                                                                                                                                  <w:divsChild>
                                                                                                                                                                                    <w:div w:id="13929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542367">
      <w:bodyDiv w:val="1"/>
      <w:marLeft w:val="0"/>
      <w:marRight w:val="0"/>
      <w:marTop w:val="0"/>
      <w:marBottom w:val="0"/>
      <w:divBdr>
        <w:top w:val="none" w:sz="0" w:space="0" w:color="auto"/>
        <w:left w:val="none" w:sz="0" w:space="0" w:color="auto"/>
        <w:bottom w:val="none" w:sz="0" w:space="0" w:color="auto"/>
        <w:right w:val="none" w:sz="0" w:space="0" w:color="auto"/>
      </w:divBdr>
    </w:div>
    <w:div w:id="1610890714">
      <w:bodyDiv w:val="1"/>
      <w:marLeft w:val="0"/>
      <w:marRight w:val="0"/>
      <w:marTop w:val="0"/>
      <w:marBottom w:val="0"/>
      <w:divBdr>
        <w:top w:val="none" w:sz="0" w:space="0" w:color="auto"/>
        <w:left w:val="none" w:sz="0" w:space="0" w:color="auto"/>
        <w:bottom w:val="none" w:sz="0" w:space="0" w:color="auto"/>
        <w:right w:val="none" w:sz="0" w:space="0" w:color="auto"/>
      </w:divBdr>
    </w:div>
    <w:div w:id="1615211428">
      <w:bodyDiv w:val="1"/>
      <w:marLeft w:val="0"/>
      <w:marRight w:val="0"/>
      <w:marTop w:val="0"/>
      <w:marBottom w:val="0"/>
      <w:divBdr>
        <w:top w:val="none" w:sz="0" w:space="0" w:color="auto"/>
        <w:left w:val="none" w:sz="0" w:space="0" w:color="auto"/>
        <w:bottom w:val="none" w:sz="0" w:space="0" w:color="auto"/>
        <w:right w:val="none" w:sz="0" w:space="0" w:color="auto"/>
      </w:divBdr>
    </w:div>
    <w:div w:id="1672180027">
      <w:bodyDiv w:val="1"/>
      <w:marLeft w:val="0"/>
      <w:marRight w:val="0"/>
      <w:marTop w:val="0"/>
      <w:marBottom w:val="0"/>
      <w:divBdr>
        <w:top w:val="none" w:sz="0" w:space="0" w:color="auto"/>
        <w:left w:val="none" w:sz="0" w:space="0" w:color="auto"/>
        <w:bottom w:val="none" w:sz="0" w:space="0" w:color="auto"/>
        <w:right w:val="none" w:sz="0" w:space="0" w:color="auto"/>
      </w:divBdr>
      <w:divsChild>
        <w:div w:id="1973752856">
          <w:marLeft w:val="0"/>
          <w:marRight w:val="0"/>
          <w:marTop w:val="0"/>
          <w:marBottom w:val="150"/>
          <w:divBdr>
            <w:top w:val="none" w:sz="0" w:space="0" w:color="auto"/>
            <w:left w:val="none" w:sz="0" w:space="0" w:color="auto"/>
            <w:bottom w:val="none" w:sz="0" w:space="0" w:color="auto"/>
            <w:right w:val="none" w:sz="0" w:space="0" w:color="auto"/>
          </w:divBdr>
          <w:divsChild>
            <w:div w:id="965237343">
              <w:marLeft w:val="0"/>
              <w:marRight w:val="0"/>
              <w:marTop w:val="0"/>
              <w:marBottom w:val="0"/>
              <w:divBdr>
                <w:top w:val="none" w:sz="0" w:space="0" w:color="auto"/>
                <w:left w:val="none" w:sz="0" w:space="0" w:color="auto"/>
                <w:bottom w:val="none" w:sz="0" w:space="0" w:color="auto"/>
                <w:right w:val="none" w:sz="0" w:space="0" w:color="auto"/>
              </w:divBdr>
            </w:div>
            <w:div w:id="1519194783">
              <w:marLeft w:val="0"/>
              <w:marRight w:val="0"/>
              <w:marTop w:val="0"/>
              <w:marBottom w:val="0"/>
              <w:divBdr>
                <w:top w:val="none" w:sz="0" w:space="0" w:color="auto"/>
                <w:left w:val="none" w:sz="0" w:space="0" w:color="auto"/>
                <w:bottom w:val="none" w:sz="0" w:space="0" w:color="auto"/>
                <w:right w:val="none" w:sz="0" w:space="0" w:color="auto"/>
              </w:divBdr>
              <w:divsChild>
                <w:div w:id="237403984">
                  <w:marLeft w:val="0"/>
                  <w:marRight w:val="0"/>
                  <w:marTop w:val="0"/>
                  <w:marBottom w:val="0"/>
                  <w:divBdr>
                    <w:top w:val="none" w:sz="0" w:space="0" w:color="auto"/>
                    <w:left w:val="none" w:sz="0" w:space="0" w:color="auto"/>
                    <w:bottom w:val="none" w:sz="0" w:space="0" w:color="auto"/>
                    <w:right w:val="none" w:sz="0" w:space="0" w:color="auto"/>
                  </w:divBdr>
                  <w:divsChild>
                    <w:div w:id="1822306488">
                      <w:marLeft w:val="0"/>
                      <w:marRight w:val="0"/>
                      <w:marTop w:val="0"/>
                      <w:marBottom w:val="0"/>
                      <w:divBdr>
                        <w:top w:val="none" w:sz="0" w:space="0" w:color="auto"/>
                        <w:left w:val="none" w:sz="0" w:space="0" w:color="auto"/>
                        <w:bottom w:val="none" w:sz="0" w:space="0" w:color="auto"/>
                        <w:right w:val="none" w:sz="0" w:space="0" w:color="auto"/>
                      </w:divBdr>
                      <w:divsChild>
                        <w:div w:id="777675002">
                          <w:marLeft w:val="0"/>
                          <w:marRight w:val="0"/>
                          <w:marTop w:val="0"/>
                          <w:marBottom w:val="0"/>
                          <w:divBdr>
                            <w:top w:val="none" w:sz="0" w:space="0" w:color="auto"/>
                            <w:left w:val="none" w:sz="0" w:space="0" w:color="auto"/>
                            <w:bottom w:val="none" w:sz="0" w:space="0" w:color="auto"/>
                            <w:right w:val="none" w:sz="0" w:space="0" w:color="auto"/>
                          </w:divBdr>
                          <w:divsChild>
                            <w:div w:id="302580822">
                              <w:marLeft w:val="0"/>
                              <w:marRight w:val="180"/>
                              <w:marTop w:val="0"/>
                              <w:marBottom w:val="0"/>
                              <w:divBdr>
                                <w:top w:val="none" w:sz="0" w:space="0" w:color="auto"/>
                                <w:left w:val="none" w:sz="0" w:space="0" w:color="auto"/>
                                <w:bottom w:val="none" w:sz="0" w:space="0" w:color="auto"/>
                                <w:right w:val="none" w:sz="0" w:space="0" w:color="auto"/>
                              </w:divBdr>
                            </w:div>
                            <w:div w:id="1456295329">
                              <w:marLeft w:val="0"/>
                              <w:marRight w:val="180"/>
                              <w:marTop w:val="0"/>
                              <w:marBottom w:val="0"/>
                              <w:divBdr>
                                <w:top w:val="none" w:sz="0" w:space="0" w:color="auto"/>
                                <w:left w:val="none" w:sz="0" w:space="0" w:color="auto"/>
                                <w:bottom w:val="none" w:sz="0" w:space="0" w:color="auto"/>
                                <w:right w:val="none" w:sz="0" w:space="0" w:color="auto"/>
                              </w:divBdr>
                            </w:div>
                          </w:divsChild>
                        </w:div>
                        <w:div w:id="18134003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336873">
      <w:bodyDiv w:val="1"/>
      <w:marLeft w:val="0"/>
      <w:marRight w:val="0"/>
      <w:marTop w:val="0"/>
      <w:marBottom w:val="0"/>
      <w:divBdr>
        <w:top w:val="none" w:sz="0" w:space="0" w:color="auto"/>
        <w:left w:val="none" w:sz="0" w:space="0" w:color="auto"/>
        <w:bottom w:val="none" w:sz="0" w:space="0" w:color="auto"/>
        <w:right w:val="none" w:sz="0" w:space="0" w:color="auto"/>
      </w:divBdr>
    </w:div>
    <w:div w:id="1740207931">
      <w:bodyDiv w:val="1"/>
      <w:marLeft w:val="0"/>
      <w:marRight w:val="0"/>
      <w:marTop w:val="0"/>
      <w:marBottom w:val="0"/>
      <w:divBdr>
        <w:top w:val="none" w:sz="0" w:space="0" w:color="auto"/>
        <w:left w:val="none" w:sz="0" w:space="0" w:color="auto"/>
        <w:bottom w:val="none" w:sz="0" w:space="0" w:color="auto"/>
        <w:right w:val="none" w:sz="0" w:space="0" w:color="auto"/>
      </w:divBdr>
    </w:div>
    <w:div w:id="1747411027">
      <w:bodyDiv w:val="1"/>
      <w:marLeft w:val="0"/>
      <w:marRight w:val="0"/>
      <w:marTop w:val="0"/>
      <w:marBottom w:val="0"/>
      <w:divBdr>
        <w:top w:val="none" w:sz="0" w:space="0" w:color="auto"/>
        <w:left w:val="none" w:sz="0" w:space="0" w:color="auto"/>
        <w:bottom w:val="none" w:sz="0" w:space="0" w:color="auto"/>
        <w:right w:val="none" w:sz="0" w:space="0" w:color="auto"/>
      </w:divBdr>
    </w:div>
    <w:div w:id="1777403326">
      <w:bodyDiv w:val="1"/>
      <w:marLeft w:val="0"/>
      <w:marRight w:val="0"/>
      <w:marTop w:val="0"/>
      <w:marBottom w:val="0"/>
      <w:divBdr>
        <w:top w:val="none" w:sz="0" w:space="0" w:color="auto"/>
        <w:left w:val="none" w:sz="0" w:space="0" w:color="auto"/>
        <w:bottom w:val="none" w:sz="0" w:space="0" w:color="auto"/>
        <w:right w:val="none" w:sz="0" w:space="0" w:color="auto"/>
      </w:divBdr>
    </w:div>
    <w:div w:id="1833597451">
      <w:bodyDiv w:val="1"/>
      <w:marLeft w:val="0"/>
      <w:marRight w:val="0"/>
      <w:marTop w:val="0"/>
      <w:marBottom w:val="0"/>
      <w:divBdr>
        <w:top w:val="none" w:sz="0" w:space="0" w:color="auto"/>
        <w:left w:val="none" w:sz="0" w:space="0" w:color="auto"/>
        <w:bottom w:val="none" w:sz="0" w:space="0" w:color="auto"/>
        <w:right w:val="none" w:sz="0" w:space="0" w:color="auto"/>
      </w:divBdr>
    </w:div>
    <w:div w:id="1884099026">
      <w:bodyDiv w:val="1"/>
      <w:marLeft w:val="0"/>
      <w:marRight w:val="0"/>
      <w:marTop w:val="0"/>
      <w:marBottom w:val="0"/>
      <w:divBdr>
        <w:top w:val="none" w:sz="0" w:space="0" w:color="auto"/>
        <w:left w:val="none" w:sz="0" w:space="0" w:color="auto"/>
        <w:bottom w:val="none" w:sz="0" w:space="0" w:color="auto"/>
        <w:right w:val="none" w:sz="0" w:space="0" w:color="auto"/>
      </w:divBdr>
    </w:div>
    <w:div w:id="1971011191">
      <w:bodyDiv w:val="1"/>
      <w:marLeft w:val="0"/>
      <w:marRight w:val="0"/>
      <w:marTop w:val="0"/>
      <w:marBottom w:val="0"/>
      <w:divBdr>
        <w:top w:val="none" w:sz="0" w:space="0" w:color="auto"/>
        <w:left w:val="none" w:sz="0" w:space="0" w:color="auto"/>
        <w:bottom w:val="none" w:sz="0" w:space="0" w:color="auto"/>
        <w:right w:val="none" w:sz="0" w:space="0" w:color="auto"/>
      </w:divBdr>
      <w:divsChild>
        <w:div w:id="708333586">
          <w:marLeft w:val="0"/>
          <w:marRight w:val="0"/>
          <w:marTop w:val="0"/>
          <w:marBottom w:val="0"/>
          <w:divBdr>
            <w:top w:val="none" w:sz="0" w:space="0" w:color="auto"/>
            <w:left w:val="none" w:sz="0" w:space="0" w:color="auto"/>
            <w:bottom w:val="none" w:sz="0" w:space="0" w:color="auto"/>
            <w:right w:val="none" w:sz="0" w:space="0" w:color="auto"/>
          </w:divBdr>
        </w:div>
      </w:divsChild>
    </w:div>
    <w:div w:id="2040399925">
      <w:bodyDiv w:val="1"/>
      <w:marLeft w:val="0"/>
      <w:marRight w:val="0"/>
      <w:marTop w:val="0"/>
      <w:marBottom w:val="0"/>
      <w:divBdr>
        <w:top w:val="none" w:sz="0" w:space="0" w:color="auto"/>
        <w:left w:val="none" w:sz="0" w:space="0" w:color="auto"/>
        <w:bottom w:val="none" w:sz="0" w:space="0" w:color="auto"/>
        <w:right w:val="none" w:sz="0" w:space="0" w:color="auto"/>
      </w:divBdr>
    </w:div>
    <w:div w:id="2063478190">
      <w:bodyDiv w:val="1"/>
      <w:marLeft w:val="0"/>
      <w:marRight w:val="0"/>
      <w:marTop w:val="0"/>
      <w:marBottom w:val="0"/>
      <w:divBdr>
        <w:top w:val="none" w:sz="0" w:space="0" w:color="auto"/>
        <w:left w:val="none" w:sz="0" w:space="0" w:color="auto"/>
        <w:bottom w:val="none" w:sz="0" w:space="0" w:color="auto"/>
        <w:right w:val="none" w:sz="0" w:space="0" w:color="auto"/>
      </w:divBdr>
    </w:div>
    <w:div w:id="2093772382">
      <w:bodyDiv w:val="1"/>
      <w:marLeft w:val="0"/>
      <w:marRight w:val="0"/>
      <w:marTop w:val="0"/>
      <w:marBottom w:val="0"/>
      <w:divBdr>
        <w:top w:val="none" w:sz="0" w:space="0" w:color="auto"/>
        <w:left w:val="none" w:sz="0" w:space="0" w:color="auto"/>
        <w:bottom w:val="none" w:sz="0" w:space="0" w:color="auto"/>
        <w:right w:val="none" w:sz="0" w:space="0" w:color="auto"/>
      </w:divBdr>
    </w:div>
    <w:div w:id="21096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hyperlink" Target="https://www.amazon.com/Daron-Acemoglu/e/B001H6IPC6/ref=dp_byline_cont_ebooks_1" TargetMode="External"/><Relationship Id="rId84" Type="http://schemas.openxmlformats.org/officeDocument/2006/relationships/oleObject" Target="embeddings/oleObject32.bin"/><Relationship Id="rId89" Type="http://schemas.openxmlformats.org/officeDocument/2006/relationships/image" Target="media/image35.wmf"/><Relationship Id="rId112" Type="http://schemas.openxmlformats.org/officeDocument/2006/relationships/oleObject" Target="embeddings/oleObject46.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hyperlink" Target="https://play.google.com/store/books/author?id=F.M.+Gollop" TargetMode="External"/><Relationship Id="rId79" Type="http://schemas.openxmlformats.org/officeDocument/2006/relationships/oleObject" Target="embeddings/oleObject29.bin"/><Relationship Id="rId102" Type="http://schemas.openxmlformats.org/officeDocument/2006/relationships/oleObject" Target="embeddings/oleObject41.bin"/><Relationship Id="rId5" Type="http://schemas.openxmlformats.org/officeDocument/2006/relationships/webSettings" Target="webSettings.xml"/><Relationship Id="rId90" Type="http://schemas.openxmlformats.org/officeDocument/2006/relationships/oleObject" Target="embeddings/oleObject35.bin"/><Relationship Id="rId95" Type="http://schemas.openxmlformats.org/officeDocument/2006/relationships/image" Target="media/image38.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hyperlink" Target="https://www.cia.gov/library/" TargetMode="External"/><Relationship Id="rId113" Type="http://schemas.openxmlformats.org/officeDocument/2006/relationships/oleObject" Target="embeddings/oleObject47.bin"/><Relationship Id="rId118" Type="http://schemas.openxmlformats.org/officeDocument/2006/relationships/fontTable" Target="fontTable.xml"/><Relationship Id="rId80" Type="http://schemas.openxmlformats.org/officeDocument/2006/relationships/oleObject" Target="embeddings/oleObject30.bin"/><Relationship Id="rId85" Type="http://schemas.openxmlformats.org/officeDocument/2006/relationships/image" Target="media/image33.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42.wmf"/><Relationship Id="rId108" Type="http://schemas.openxmlformats.org/officeDocument/2006/relationships/oleObject" Target="embeddings/oleObject44.bin"/><Relationship Id="rId54" Type="http://schemas.openxmlformats.org/officeDocument/2006/relationships/oleObject" Target="embeddings/oleObject22.bin"/><Relationship Id="rId70" Type="http://schemas.openxmlformats.org/officeDocument/2006/relationships/hyperlink" Target="http://www.rug.nl/ggdc/productivity/pwt/related-research-papers/the_next_generation_of_the_penn_world_table.pdf" TargetMode="External"/><Relationship Id="rId75" Type="http://schemas.openxmlformats.org/officeDocument/2006/relationships/hyperlink" Target="http://www.pewforum.org/" TargetMode="External"/><Relationship Id="rId91" Type="http://schemas.openxmlformats.org/officeDocument/2006/relationships/image" Target="media/image36.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footer" Target="footer1.xml"/><Relationship Id="rId114" Type="http://schemas.openxmlformats.org/officeDocument/2006/relationships/oleObject" Target="embeddings/oleObject48.bin"/><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2.png"/><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hyperlink" Target="https://play.google.com/store/books/author?id=Dale+Jorgenson" TargetMode="External"/><Relationship Id="rId78" Type="http://schemas.openxmlformats.org/officeDocument/2006/relationships/hyperlink" Target="http://www.sciencedirect.com/science/journal/01672681/91/supp/C" TargetMode="External"/><Relationship Id="rId81" Type="http://schemas.openxmlformats.org/officeDocument/2006/relationships/image" Target="media/image31.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45.wmf"/><Relationship Id="rId34" Type="http://schemas.openxmlformats.org/officeDocument/2006/relationships/oleObject" Target="embeddings/oleObject14.bin"/><Relationship Id="rId50" Type="http://schemas.openxmlformats.org/officeDocument/2006/relationships/footer" Target="footer2.xml"/><Relationship Id="rId55" Type="http://schemas.openxmlformats.org/officeDocument/2006/relationships/image" Target="media/image24.wmf"/><Relationship Id="rId76" Type="http://schemas.openxmlformats.org/officeDocument/2006/relationships/hyperlink" Target="http://www.metoffice.gov.uk/research/climate" TargetMode="External"/><Relationship Id="rId97" Type="http://schemas.openxmlformats.org/officeDocument/2006/relationships/image" Target="media/image39.wmf"/><Relationship Id="rId104" Type="http://schemas.openxmlformats.org/officeDocument/2006/relationships/oleObject" Target="embeddings/oleObject42.bin"/><Relationship Id="rId120" Type="http://schemas.microsoft.com/office/2016/09/relationships/commentsIds" Target="commentsIds.xml"/><Relationship Id="rId7" Type="http://schemas.openxmlformats.org/officeDocument/2006/relationships/endnotes" Target="endnotes.xml"/><Relationship Id="rId71" Type="http://schemas.openxmlformats.org/officeDocument/2006/relationships/hyperlink" Target="https://play.google.com/store/books/author?id=Frederick+Herzberg" TargetMode="External"/><Relationship Id="rId92" Type="http://schemas.openxmlformats.org/officeDocument/2006/relationships/oleObject" Target="embeddings/oleObject36.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png"/><Relationship Id="rId87" Type="http://schemas.openxmlformats.org/officeDocument/2006/relationships/image" Target="media/image34.wmf"/><Relationship Id="rId110" Type="http://schemas.openxmlformats.org/officeDocument/2006/relationships/oleObject" Target="embeddings/oleObject45.bin"/><Relationship Id="rId115" Type="http://schemas.openxmlformats.org/officeDocument/2006/relationships/oleObject" Target="embeddings/oleObject49.bin"/><Relationship Id="rId61" Type="http://schemas.openxmlformats.org/officeDocument/2006/relationships/image" Target="media/image27.wmf"/><Relationship Id="rId82" Type="http://schemas.openxmlformats.org/officeDocument/2006/relationships/oleObject" Target="embeddings/oleObject3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hyperlink" Target="http://www.sciencedirect.com/science/journal/01672681" TargetMode="External"/><Relationship Id="rId100" Type="http://schemas.openxmlformats.org/officeDocument/2006/relationships/oleObject" Target="embeddings/oleObject40.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1.png"/><Relationship Id="rId72" Type="http://schemas.openxmlformats.org/officeDocument/2006/relationships/hyperlink" Target="http://www.ilo.org/" TargetMode="External"/><Relationship Id="rId93" Type="http://schemas.openxmlformats.org/officeDocument/2006/relationships/image" Target="media/image37.wmf"/><Relationship Id="rId98" Type="http://schemas.openxmlformats.org/officeDocument/2006/relationships/oleObject" Target="embeddings/oleObject3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image" Target="media/image30.png"/><Relationship Id="rId116" Type="http://schemas.openxmlformats.org/officeDocument/2006/relationships/oleObject" Target="embeddings/oleObject50.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2.wmf"/><Relationship Id="rId88" Type="http://schemas.openxmlformats.org/officeDocument/2006/relationships/oleObject" Target="embeddings/oleObject34.bin"/><Relationship Id="rId111" Type="http://schemas.openxmlformats.org/officeDocument/2006/relationships/image" Target="media/image46.wmf"/><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41D7-83E1-4F3F-A7D5-41269B30F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10298</Words>
  <Characters>56642</Characters>
  <Application>Microsoft Office Word</Application>
  <DocSecurity>0</DocSecurity>
  <Lines>472</Lines>
  <Paragraphs>133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Groningen</Company>
  <LinksUpToDate>false</LinksUpToDate>
  <CharactersWithSpaces>66807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Abdi</dc:creator>
  <cp:lastModifiedBy>Anonymous</cp:lastModifiedBy>
  <cp:revision>2</cp:revision>
  <cp:lastPrinted>2017-05-01T13:19:00Z</cp:lastPrinted>
  <dcterms:created xsi:type="dcterms:W3CDTF">2018-05-11T20:40:00Z</dcterms:created>
  <dcterms:modified xsi:type="dcterms:W3CDTF">2018-05-11T20:40:00Z</dcterms:modified>
</cp:coreProperties>
</file>