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E9" w:rsidRPr="002A29F2" w:rsidRDefault="001B02E9" w:rsidP="00F54F9D">
      <w:pPr>
        <w:spacing w:line="360" w:lineRule="auto"/>
        <w:ind w:left="-360" w:right="-334" w:firstLine="418"/>
        <w:jc w:val="center"/>
        <w:rPr>
          <w:rFonts w:eastAsia="Batang"/>
          <w:b/>
          <w:sz w:val="32"/>
          <w:szCs w:val="32"/>
          <w:lang w:eastAsia="ko-KR"/>
        </w:rPr>
      </w:pPr>
      <w:r w:rsidRPr="002A29F2">
        <w:rPr>
          <w:b/>
          <w:sz w:val="32"/>
          <w:szCs w:val="32"/>
        </w:rPr>
        <w:t>Inequality and Corruption:</w:t>
      </w:r>
      <w:r w:rsidRPr="002A29F2">
        <w:rPr>
          <w:rFonts w:eastAsia="Batang"/>
          <w:b/>
          <w:sz w:val="32"/>
          <w:szCs w:val="32"/>
          <w:lang w:eastAsia="ko-KR"/>
        </w:rPr>
        <w:t xml:space="preserve"> The Role of Land Reform in </w:t>
      </w:r>
      <w:r w:rsidRPr="002A29F2">
        <w:rPr>
          <w:b/>
          <w:sz w:val="32"/>
          <w:szCs w:val="32"/>
        </w:rPr>
        <w:t>Korea, Taiwan, and the Philippines</w:t>
      </w:r>
    </w:p>
    <w:p w:rsidR="001B02E9" w:rsidRDefault="001B02E9" w:rsidP="00F54F9D">
      <w:pPr>
        <w:spacing w:line="360" w:lineRule="auto"/>
        <w:ind w:left="-360" w:right="-334" w:firstLine="418"/>
        <w:jc w:val="center"/>
        <w:rPr>
          <w:rFonts w:eastAsia="Batang"/>
          <w:lang w:eastAsia="ko-KR"/>
        </w:rPr>
      </w:pPr>
    </w:p>
    <w:p w:rsidR="009C34A6" w:rsidRDefault="00F54F9D" w:rsidP="00F54F9D">
      <w:pPr>
        <w:spacing w:line="360" w:lineRule="auto"/>
        <w:ind w:left="-360" w:right="-334" w:firstLine="418"/>
        <w:jc w:val="center"/>
        <w:rPr>
          <w:rFonts w:eastAsia="Batang"/>
          <w:lang w:eastAsia="ko-KR"/>
        </w:rPr>
      </w:pPr>
      <w:r>
        <w:rPr>
          <w:rFonts w:eastAsia="Batang"/>
          <w:lang w:eastAsia="ko-KR"/>
        </w:rPr>
        <w:t>Jong-Sung You</w:t>
      </w:r>
    </w:p>
    <w:p w:rsidR="00F54F9D" w:rsidRDefault="00F54F9D" w:rsidP="00F54F9D">
      <w:pPr>
        <w:spacing w:line="360" w:lineRule="auto"/>
        <w:ind w:left="-360" w:right="-334" w:firstLine="418"/>
        <w:jc w:val="center"/>
        <w:rPr>
          <w:rFonts w:eastAsia="Batang"/>
          <w:lang w:eastAsia="ko-KR"/>
        </w:rPr>
      </w:pPr>
      <w:r>
        <w:rPr>
          <w:rFonts w:eastAsia="Batang"/>
          <w:lang w:eastAsia="ko-KR"/>
        </w:rPr>
        <w:t>University of California, San Diego</w:t>
      </w:r>
    </w:p>
    <w:p w:rsidR="00F54F9D" w:rsidRDefault="00F54F9D" w:rsidP="00F54F9D">
      <w:pPr>
        <w:spacing w:line="360" w:lineRule="auto"/>
        <w:ind w:left="-360" w:right="-334" w:firstLine="418"/>
        <w:jc w:val="center"/>
        <w:rPr>
          <w:rFonts w:eastAsia="Batang"/>
          <w:lang w:eastAsia="ko-KR"/>
        </w:rPr>
      </w:pPr>
    </w:p>
    <w:p w:rsidR="00F54F9D" w:rsidRDefault="00F54F9D" w:rsidP="00F54F9D">
      <w:pPr>
        <w:spacing w:line="360" w:lineRule="auto"/>
        <w:ind w:left="-360" w:right="-334" w:firstLine="418"/>
        <w:jc w:val="center"/>
        <w:rPr>
          <w:rFonts w:eastAsia="Batang"/>
          <w:lang w:eastAsia="ko-KR"/>
        </w:rPr>
      </w:pPr>
    </w:p>
    <w:p w:rsidR="001B02E9" w:rsidRPr="009C34A6" w:rsidRDefault="00D6241F" w:rsidP="00F54F9D">
      <w:pPr>
        <w:spacing w:line="360" w:lineRule="auto"/>
        <w:ind w:left="-360" w:right="-334" w:firstLine="418"/>
        <w:jc w:val="center"/>
        <w:rPr>
          <w:rFonts w:ascii="Geneva" w:eastAsiaTheme="minorEastAsia" w:hAnsi="Geneva" w:cs="Geneva"/>
          <w:b/>
          <w:color w:val="000000"/>
          <w:lang w:eastAsia="ko-KR"/>
        </w:rPr>
      </w:pPr>
      <w:r w:rsidRPr="009C34A6">
        <w:rPr>
          <w:rFonts w:eastAsiaTheme="minorEastAsia" w:hint="eastAsia"/>
          <w:b/>
          <w:lang w:eastAsia="ko-KR"/>
        </w:rPr>
        <w:t>ABSTRACT</w:t>
      </w:r>
    </w:p>
    <w:p w:rsidR="001B02E9" w:rsidRDefault="001B6331" w:rsidP="00F54F9D">
      <w:pPr>
        <w:spacing w:line="360" w:lineRule="auto"/>
        <w:ind w:left="-360" w:right="-334" w:firstLine="418"/>
        <w:jc w:val="both"/>
      </w:pPr>
      <w:r>
        <w:t>This</w:t>
      </w:r>
      <w:r w:rsidR="001B02E9" w:rsidRPr="002A29F2">
        <w:t xml:space="preserve"> paper explores </w:t>
      </w:r>
      <w:r w:rsidR="00E67879">
        <w:t xml:space="preserve">how inequality increases corruption via electoral clientelism, bureaucratic patronage, and elite capture of policy process </w:t>
      </w:r>
      <w:r w:rsidR="001B02E9" w:rsidRPr="002A29F2">
        <w:t>through a co</w:t>
      </w:r>
      <w:r w:rsidR="001B02E9">
        <w:t xml:space="preserve">mparative historical analysis </w:t>
      </w:r>
      <w:r w:rsidR="001B02E9" w:rsidRPr="002A29F2">
        <w:t xml:space="preserve">of </w:t>
      </w:r>
      <w:r w:rsidR="00450AD3">
        <w:t xml:space="preserve">South </w:t>
      </w:r>
      <w:r w:rsidR="001B02E9" w:rsidRPr="002A29F2">
        <w:t>Korea, Taiwan, and the Philippines</w:t>
      </w:r>
      <w:r w:rsidR="00E67879">
        <w:t xml:space="preserve"> that shared similar conditions at the time of independence</w:t>
      </w:r>
      <w:r w:rsidR="001B02E9" w:rsidRPr="002A29F2">
        <w:t xml:space="preserve">. It finds that success and failure of land reform, which was </w:t>
      </w:r>
      <w:r w:rsidR="006436F6" w:rsidRPr="002A29F2">
        <w:rPr>
          <w:rFonts w:eastAsia="Batang"/>
          <w:lang w:eastAsia="ko-KR"/>
        </w:rPr>
        <w:t xml:space="preserve">little affected by corruption but largely determined </w:t>
      </w:r>
      <w:r w:rsidR="00E67879">
        <w:t xml:space="preserve">by </w:t>
      </w:r>
      <w:r w:rsidR="001B02E9" w:rsidRPr="002A29F2">
        <w:t>exogenous factors such as external communist threat</w:t>
      </w:r>
      <w:r w:rsidR="009C34A6">
        <w:t>s</w:t>
      </w:r>
      <w:r w:rsidR="004A663A">
        <w:t xml:space="preserve"> </w:t>
      </w:r>
      <w:r w:rsidR="00E67879">
        <w:t>and US pressures for reform</w:t>
      </w:r>
      <w:r w:rsidR="001B02E9" w:rsidRPr="002A29F2">
        <w:t xml:space="preserve">, produced different levels of inequality, which in turn influenced </w:t>
      </w:r>
      <w:r>
        <w:t xml:space="preserve">subsequent </w:t>
      </w:r>
      <w:r w:rsidR="001B02E9" w:rsidRPr="002A29F2">
        <w:t>levels of corruption</w:t>
      </w:r>
      <w:r w:rsidR="00E41B5D">
        <w:rPr>
          <w:rFonts w:eastAsiaTheme="minorEastAsia" w:hint="eastAsia"/>
          <w:lang w:eastAsia="ko-KR"/>
        </w:rPr>
        <w:t xml:space="preserve"> </w:t>
      </w:r>
      <w:r w:rsidR="002C07C5">
        <w:rPr>
          <w:rFonts w:eastAsiaTheme="minorEastAsia" w:hint="eastAsia"/>
          <w:lang w:eastAsia="ko-KR"/>
        </w:rPr>
        <w:t>through</w:t>
      </w:r>
      <w:r w:rsidR="00702C9C">
        <w:rPr>
          <w:rFonts w:eastAsiaTheme="minorEastAsia" w:hint="eastAsia"/>
          <w:lang w:eastAsia="ko-KR"/>
        </w:rPr>
        <w:t xml:space="preserve"> capture and clientelism</w:t>
      </w:r>
      <w:r w:rsidR="00E41B5D">
        <w:t xml:space="preserve">. </w:t>
      </w:r>
      <w:r w:rsidR="00E67879">
        <w:t>In the Philippines, failed land reform maintained high inequality and domination of the landed elite in both politics and economy, which led to persistent political clientelism, increasing patronage in bureaucracy, and policy capture by the powerful elite. In contrast, successful land reform in South Korea and Taiwan dissolved the landed class and produced egalitarian socio-economic structure, which helped to maintain state autonomy, contain clientelism, promote meritocratic bureaucracy, and develop programmatic politics over time.</w:t>
      </w:r>
    </w:p>
    <w:p w:rsidR="00E67879" w:rsidRPr="002A29F2" w:rsidRDefault="00E67879" w:rsidP="00F54F9D">
      <w:pPr>
        <w:spacing w:line="360" w:lineRule="auto"/>
        <w:ind w:left="-360" w:right="-334" w:firstLine="418"/>
        <w:jc w:val="both"/>
        <w:rPr>
          <w:rFonts w:eastAsia="Batang"/>
          <w:lang w:eastAsia="ko-KR"/>
        </w:rPr>
      </w:pPr>
    </w:p>
    <w:p w:rsidR="001B02E9" w:rsidRDefault="001B02E9" w:rsidP="00F54F9D">
      <w:pPr>
        <w:spacing w:line="360" w:lineRule="auto"/>
        <w:ind w:left="-360" w:right="-334" w:firstLine="418"/>
        <w:jc w:val="both"/>
        <w:rPr>
          <w:rFonts w:eastAsia="Batang"/>
          <w:lang w:eastAsia="ko-KR"/>
        </w:rPr>
      </w:pPr>
      <w:r w:rsidRPr="009C34A6">
        <w:rPr>
          <w:rFonts w:eastAsia="Batang"/>
          <w:b/>
          <w:lang w:eastAsia="ko-KR"/>
        </w:rPr>
        <w:t>Keywords</w:t>
      </w:r>
      <w:r>
        <w:rPr>
          <w:rFonts w:eastAsia="Batang"/>
          <w:lang w:eastAsia="ko-KR"/>
        </w:rPr>
        <w:t xml:space="preserve">: </w:t>
      </w:r>
      <w:r w:rsidR="00F374AE">
        <w:rPr>
          <w:rFonts w:eastAsia="Batang" w:hint="eastAsia"/>
          <w:lang w:eastAsia="ko-KR"/>
        </w:rPr>
        <w:t>i</w:t>
      </w:r>
      <w:r>
        <w:rPr>
          <w:rFonts w:eastAsia="Batang"/>
          <w:lang w:eastAsia="ko-KR"/>
        </w:rPr>
        <w:t xml:space="preserve">nequality; </w:t>
      </w:r>
      <w:r w:rsidR="00F374AE">
        <w:rPr>
          <w:rFonts w:eastAsia="Batang" w:hint="eastAsia"/>
          <w:lang w:eastAsia="ko-KR"/>
        </w:rPr>
        <w:t>c</w:t>
      </w:r>
      <w:r>
        <w:rPr>
          <w:rFonts w:eastAsia="Batang"/>
          <w:lang w:eastAsia="ko-KR"/>
        </w:rPr>
        <w:t xml:space="preserve">orruption; </w:t>
      </w:r>
      <w:r w:rsidR="00870032">
        <w:rPr>
          <w:rFonts w:eastAsia="Batang"/>
          <w:lang w:eastAsia="ko-KR"/>
        </w:rPr>
        <w:t xml:space="preserve">clientelism; capture; </w:t>
      </w:r>
      <w:r w:rsidR="00F374AE">
        <w:rPr>
          <w:rFonts w:eastAsia="Batang" w:hint="eastAsia"/>
          <w:lang w:eastAsia="ko-KR"/>
        </w:rPr>
        <w:t>l</w:t>
      </w:r>
      <w:r>
        <w:rPr>
          <w:rFonts w:eastAsia="Batang"/>
          <w:lang w:eastAsia="ko-KR"/>
        </w:rPr>
        <w:t>and reform; Korea</w:t>
      </w:r>
      <w:r w:rsidR="00E41B5D">
        <w:rPr>
          <w:rFonts w:eastAsia="Batang" w:hint="eastAsia"/>
          <w:lang w:eastAsia="ko-KR"/>
        </w:rPr>
        <w:t>,</w:t>
      </w:r>
      <w:r>
        <w:rPr>
          <w:rFonts w:eastAsia="Batang"/>
          <w:lang w:eastAsia="ko-KR"/>
        </w:rPr>
        <w:t xml:space="preserve"> Taiwan</w:t>
      </w:r>
      <w:r w:rsidR="00E41B5D">
        <w:rPr>
          <w:rFonts w:eastAsia="Batang" w:hint="eastAsia"/>
          <w:lang w:eastAsia="ko-KR"/>
        </w:rPr>
        <w:t>, and</w:t>
      </w:r>
      <w:r>
        <w:rPr>
          <w:rFonts w:eastAsia="Batang"/>
          <w:lang w:eastAsia="ko-KR"/>
        </w:rPr>
        <w:t xml:space="preserve"> the Philippines</w:t>
      </w:r>
    </w:p>
    <w:p w:rsidR="00870032" w:rsidRDefault="00870032" w:rsidP="00416FB3">
      <w:pPr>
        <w:spacing w:line="480" w:lineRule="auto"/>
        <w:ind w:left="-360" w:right="-334" w:firstLine="418"/>
        <w:jc w:val="both"/>
        <w:rPr>
          <w:rFonts w:eastAsia="Batang"/>
          <w:lang w:eastAsia="ko-KR"/>
        </w:rPr>
      </w:pPr>
    </w:p>
    <w:p w:rsidR="00F54F9D" w:rsidRDefault="00F54F9D" w:rsidP="00416FB3">
      <w:pPr>
        <w:spacing w:line="480" w:lineRule="auto"/>
        <w:ind w:left="-360" w:right="-334" w:firstLine="418"/>
        <w:jc w:val="both"/>
        <w:rPr>
          <w:rFonts w:eastAsia="Batang"/>
          <w:lang w:eastAsia="ko-KR"/>
        </w:rPr>
      </w:pPr>
    </w:p>
    <w:p w:rsidR="00F54F9D" w:rsidRDefault="00F54F9D" w:rsidP="00416FB3">
      <w:pPr>
        <w:spacing w:line="480" w:lineRule="auto"/>
        <w:ind w:left="-360" w:right="-334" w:firstLine="418"/>
        <w:jc w:val="both"/>
        <w:rPr>
          <w:rFonts w:eastAsia="Batang"/>
          <w:lang w:eastAsia="ko-KR"/>
        </w:rPr>
      </w:pPr>
    </w:p>
    <w:p w:rsidR="00F54F9D" w:rsidRPr="002A29F2" w:rsidRDefault="00F54F9D" w:rsidP="00416FB3">
      <w:pPr>
        <w:spacing w:line="480" w:lineRule="auto"/>
        <w:ind w:left="-360" w:right="-334" w:firstLine="418"/>
        <w:jc w:val="both"/>
        <w:rPr>
          <w:rFonts w:eastAsia="Batang"/>
          <w:lang w:eastAsia="ko-KR"/>
        </w:rPr>
      </w:pPr>
    </w:p>
    <w:p w:rsidR="001B02E9" w:rsidRPr="009C34A6" w:rsidRDefault="00BC669B" w:rsidP="00416FB3">
      <w:pPr>
        <w:pStyle w:val="ListParagraph"/>
        <w:numPr>
          <w:ilvl w:val="0"/>
          <w:numId w:val="11"/>
        </w:numPr>
        <w:spacing w:after="0" w:line="480" w:lineRule="auto"/>
        <w:ind w:left="-360" w:right="-334" w:firstLine="418"/>
        <w:jc w:val="center"/>
        <w:rPr>
          <w:rFonts w:ascii="Times New Roman" w:hAnsi="Times New Roman"/>
          <w:b/>
          <w:sz w:val="24"/>
          <w:szCs w:val="24"/>
        </w:rPr>
      </w:pPr>
      <w:r w:rsidRPr="009C34A6">
        <w:rPr>
          <w:rFonts w:ascii="Times New Roman" w:hAnsi="Times New Roman"/>
          <w:b/>
          <w:sz w:val="24"/>
          <w:szCs w:val="24"/>
        </w:rPr>
        <w:lastRenderedPageBreak/>
        <w:t>INTRODUCTION</w:t>
      </w:r>
    </w:p>
    <w:p w:rsidR="001B02E9" w:rsidRPr="002A29F2" w:rsidRDefault="001B02E9" w:rsidP="00416FB3">
      <w:pPr>
        <w:spacing w:line="480" w:lineRule="auto"/>
        <w:ind w:left="-360" w:right="-334" w:firstLine="418"/>
        <w:jc w:val="both"/>
      </w:pPr>
      <w:r>
        <w:t xml:space="preserve">When Korea, Taiwan and the Philippines </w:t>
      </w:r>
      <w:r w:rsidRPr="002A29F2">
        <w:t>gained independence after World War II, they were all simil</w:t>
      </w:r>
      <w:r>
        <w:t xml:space="preserve">arly poor; if anything, </w:t>
      </w:r>
      <w:r w:rsidRPr="002A29F2">
        <w:t xml:space="preserve">the Philippines was ahead of the other two countries in terms of per capita income as well as educational attainment. </w:t>
      </w:r>
      <w:r>
        <w:t>Since that time, the</w:t>
      </w:r>
      <w:r w:rsidRPr="002A29F2">
        <w:t xml:space="preserve"> remarkable economic growth of South Korea (</w:t>
      </w:r>
      <w:r w:rsidR="00D604C5">
        <w:t xml:space="preserve">hereafter </w:t>
      </w:r>
      <w:r w:rsidRPr="002A29F2">
        <w:t>Korea) and Taiwan during the late 20</w:t>
      </w:r>
      <w:r w:rsidRPr="002A29F2">
        <w:rPr>
          <w:vertAlign w:val="superscript"/>
        </w:rPr>
        <w:t>th</w:t>
      </w:r>
      <w:r w:rsidRPr="002A29F2">
        <w:t xml:space="preserve"> century has often been contrasted with the dismal performance of the Philippines. The Philippines is also known for its high level of corruption and crony capitalism, while Korea and Taiwan have been widely recognized for good governance. Why have Korea and Taiwan developed into rich countries with good governance, while the Philippines remains</w:t>
      </w:r>
      <w:r w:rsidR="00666041">
        <w:rPr>
          <w:rFonts w:eastAsiaTheme="minorEastAsia" w:hint="eastAsia"/>
          <w:lang w:eastAsia="ko-KR"/>
        </w:rPr>
        <w:t xml:space="preserve"> </w:t>
      </w:r>
      <w:r w:rsidR="00D604C5">
        <w:t>relatively</w:t>
      </w:r>
      <w:r w:rsidRPr="002A29F2">
        <w:t xml:space="preserve"> poor </w:t>
      </w:r>
      <w:r w:rsidR="00D604C5">
        <w:t xml:space="preserve">and </w:t>
      </w:r>
      <w:r w:rsidRPr="002A29F2">
        <w:t xml:space="preserve">with poor governance? </w:t>
      </w:r>
    </w:p>
    <w:p w:rsidR="001B02E9" w:rsidRPr="002A29F2" w:rsidRDefault="001B02E9" w:rsidP="00416FB3">
      <w:pPr>
        <w:spacing w:line="480" w:lineRule="auto"/>
        <w:ind w:left="-360" w:right="-334" w:firstLine="418"/>
        <w:jc w:val="both"/>
      </w:pPr>
      <w:r>
        <w:t>The i</w:t>
      </w:r>
      <w:r w:rsidRPr="002A29F2">
        <w:t xml:space="preserve">nternational development community emphasizes the importance of good governance, including control of corruption, for successful development. </w:t>
      </w:r>
      <w:r>
        <w:rPr>
          <w:rFonts w:eastAsia="Malgun Gothic"/>
          <w:lang w:eastAsia="ko-KR"/>
        </w:rPr>
        <w:t xml:space="preserve">Empirical studies have found a negative effect of </w:t>
      </w:r>
      <w:r w:rsidRPr="002A29F2">
        <w:t xml:space="preserve">corruption </w:t>
      </w:r>
      <w:r>
        <w:rPr>
          <w:rFonts w:eastAsia="Malgun Gothic"/>
          <w:lang w:eastAsia="ko-KR"/>
        </w:rPr>
        <w:t>on</w:t>
      </w:r>
      <w:r w:rsidRPr="002A29F2">
        <w:t xml:space="preserve"> economic growth (Mauro 1995). The Philippine</w:t>
      </w:r>
      <w:r>
        <w:t xml:space="preserve">s has been called </w:t>
      </w:r>
      <w:r w:rsidRPr="002A29F2">
        <w:t>a predatory state</w:t>
      </w:r>
      <w:r>
        <w:t xml:space="preserve"> characteriz</w:t>
      </w:r>
      <w:r w:rsidR="001B6331">
        <w:t>e</w:t>
      </w:r>
      <w:r>
        <w:t xml:space="preserve">d by </w:t>
      </w:r>
      <w:r w:rsidRPr="002A29F2">
        <w:t xml:space="preserve">crony capitalism, </w:t>
      </w:r>
      <w:r>
        <w:t>even “</w:t>
      </w:r>
      <w:r w:rsidRPr="002A29F2">
        <w:t>booty capitalism</w:t>
      </w:r>
      <w:r>
        <w:t>”</w:t>
      </w:r>
      <w:r w:rsidRPr="002A29F2">
        <w:t xml:space="preserve"> (Hutchcroft 1998). Korea and Taiwan have been praised by many scholars as a model </w:t>
      </w:r>
      <w:r w:rsidRPr="002A29F2">
        <w:rPr>
          <w:i/>
        </w:rPr>
        <w:t xml:space="preserve">developmental state </w:t>
      </w:r>
      <w:r w:rsidRPr="002A29F2">
        <w:t xml:space="preserve">with a competent and </w:t>
      </w:r>
      <w:r w:rsidR="00CF1176">
        <w:t xml:space="preserve">relatively </w:t>
      </w:r>
      <w:r w:rsidRPr="002A29F2">
        <w:t xml:space="preserve">uncorrupt bureaucracy (Amsden 1989; </w:t>
      </w:r>
      <w:r w:rsidR="00F93157" w:rsidRPr="002A29F2">
        <w:t>Evans 1995</w:t>
      </w:r>
      <w:r w:rsidR="00F93157">
        <w:rPr>
          <w:rFonts w:eastAsiaTheme="minorEastAsia" w:hint="eastAsia"/>
          <w:lang w:eastAsia="ko-KR"/>
        </w:rPr>
        <w:t xml:space="preserve">; </w:t>
      </w:r>
      <w:r w:rsidRPr="002A29F2">
        <w:rPr>
          <w:rFonts w:eastAsia="Malgun Gothic"/>
          <w:lang w:eastAsia="ko-KR"/>
        </w:rPr>
        <w:t>Haggard 1990</w:t>
      </w:r>
      <w:r w:rsidR="00DB229F">
        <w:rPr>
          <w:rFonts w:eastAsia="Malgun Gothic" w:hint="eastAsia"/>
          <w:lang w:eastAsia="ko-KR"/>
        </w:rPr>
        <w:t>a</w:t>
      </w:r>
      <w:r w:rsidRPr="002A29F2">
        <w:rPr>
          <w:rFonts w:eastAsia="Malgun Gothic"/>
          <w:lang w:eastAsia="ko-KR"/>
        </w:rPr>
        <w:t xml:space="preserve">; </w:t>
      </w:r>
      <w:r w:rsidR="00F93157" w:rsidRPr="002A29F2">
        <w:t xml:space="preserve">Johnson 1987; </w:t>
      </w:r>
      <w:r w:rsidRPr="002A29F2">
        <w:t>Wade 1990). A variety of evidence show</w:t>
      </w:r>
      <w:r w:rsidR="00282CFF">
        <w:rPr>
          <w:rFonts w:eastAsiaTheme="minorEastAsia" w:hint="eastAsia"/>
          <w:lang w:eastAsia="ko-KR"/>
        </w:rPr>
        <w:t>s</w:t>
      </w:r>
      <w:r w:rsidRPr="002A29F2">
        <w:t xml:space="preserve"> that, at least since the early 1980s and probably from </w:t>
      </w:r>
      <w:r w:rsidR="00D604C5">
        <w:rPr>
          <w:rFonts w:eastAsiaTheme="minorEastAsia" w:hint="eastAsia"/>
          <w:lang w:eastAsia="ko-KR"/>
        </w:rPr>
        <w:t xml:space="preserve">a </w:t>
      </w:r>
      <w:r w:rsidRPr="002A29F2">
        <w:t xml:space="preserve">much earlier period, the Philippines has suffered from a very high level of corruption, while Korea and Taiwan have maintained much lower levels of corruption than the Philippines. </w:t>
      </w:r>
    </w:p>
    <w:p w:rsidR="00CB2A06" w:rsidRDefault="001B02E9" w:rsidP="00416FB3">
      <w:pPr>
        <w:spacing w:line="480" w:lineRule="auto"/>
        <w:ind w:left="-360" w:right="-334" w:firstLine="418"/>
        <w:jc w:val="both"/>
        <w:rPr>
          <w:rFonts w:eastAsia="Malgun Gothic"/>
          <w:lang w:eastAsia="ko-KR"/>
        </w:rPr>
      </w:pPr>
      <w:r w:rsidRPr="002A29F2">
        <w:t xml:space="preserve">Thus, differences in governance, including control of corruption, may explain the divergent developmental paths of Korea and Taiwan on the one hand and the Philippines on </w:t>
      </w:r>
      <w:r w:rsidRPr="002A29F2">
        <w:lastRenderedPageBreak/>
        <w:t>the other hand.</w:t>
      </w:r>
      <w:r>
        <w:rPr>
          <w:rFonts w:eastAsia="Malgun Gothic"/>
          <w:lang w:eastAsia="ko-KR"/>
        </w:rPr>
        <w:t xml:space="preserve"> </w:t>
      </w:r>
      <w:r>
        <w:t xml:space="preserve">But what, then, explains corruption? </w:t>
      </w:r>
      <w:r w:rsidR="00E4025C">
        <w:rPr>
          <w:rFonts w:eastAsia="Malgun Gothic" w:hint="eastAsia"/>
          <w:lang w:eastAsia="ko-KR"/>
        </w:rPr>
        <w:t>Although c</w:t>
      </w:r>
      <w:r w:rsidR="00E4025C" w:rsidRPr="002A29F2">
        <w:rPr>
          <w:rFonts w:eastAsia="Malgun Gothic"/>
          <w:lang w:eastAsia="ko-KR"/>
        </w:rPr>
        <w:t>ross</w:t>
      </w:r>
      <w:r w:rsidRPr="002A29F2">
        <w:rPr>
          <w:rFonts w:eastAsia="Malgun Gothic"/>
          <w:lang w:eastAsia="ko-KR"/>
        </w:rPr>
        <w:t xml:space="preserve">-national studies have identified various </w:t>
      </w:r>
      <w:r w:rsidR="00E4025C">
        <w:rPr>
          <w:rFonts w:eastAsia="Malgun Gothic" w:hint="eastAsia"/>
          <w:lang w:eastAsia="ko-KR"/>
        </w:rPr>
        <w:t>possible causes of corruption such as</w:t>
      </w:r>
      <w:r>
        <w:rPr>
          <w:rFonts w:eastAsia="Malgun Gothic"/>
          <w:lang w:eastAsia="ko-KR"/>
        </w:rPr>
        <w:t xml:space="preserve"> </w:t>
      </w:r>
      <w:r w:rsidR="00E4025C">
        <w:rPr>
          <w:rFonts w:eastAsia="Malgun Gothic" w:hint="eastAsia"/>
          <w:lang w:eastAsia="ko-KR"/>
        </w:rPr>
        <w:t>e</w:t>
      </w:r>
      <w:r w:rsidR="00E4025C" w:rsidRPr="002A29F2">
        <w:rPr>
          <w:rFonts w:eastAsia="Malgun Gothic"/>
          <w:lang w:eastAsia="ko-KR"/>
        </w:rPr>
        <w:t xml:space="preserve">conomic </w:t>
      </w:r>
      <w:r w:rsidRPr="002A29F2">
        <w:rPr>
          <w:rFonts w:eastAsia="Malgun Gothic"/>
          <w:lang w:eastAsia="ko-KR"/>
        </w:rPr>
        <w:t>development, democracy, religion, ethnic heterogeneity, trade openness, and income inequality</w:t>
      </w:r>
      <w:r w:rsidR="00E4025C">
        <w:rPr>
          <w:rFonts w:eastAsia="Malgun Gothic" w:hint="eastAsia"/>
          <w:lang w:eastAsia="ko-KR"/>
        </w:rPr>
        <w:t>, these studies</w:t>
      </w:r>
      <w:r w:rsidRPr="002A29F2">
        <w:rPr>
          <w:rFonts w:eastAsia="Malgun Gothic"/>
          <w:lang w:eastAsia="ko-KR"/>
        </w:rPr>
        <w:t xml:space="preserve"> have been </w:t>
      </w:r>
      <w:r w:rsidR="00E4025C">
        <w:rPr>
          <w:rFonts w:eastAsia="Malgun Gothic" w:hint="eastAsia"/>
          <w:lang w:eastAsia="ko-KR"/>
        </w:rPr>
        <w:t>plagued by well-known endogeneity problems</w:t>
      </w:r>
      <w:r w:rsidRPr="002A29F2">
        <w:rPr>
          <w:rFonts w:eastAsia="Malgun Gothic"/>
          <w:lang w:eastAsia="ko-KR"/>
        </w:rPr>
        <w:t xml:space="preserve"> (Treisman 200</w:t>
      </w:r>
      <w:r>
        <w:rPr>
          <w:rFonts w:eastAsia="Malgun Gothic"/>
          <w:lang w:eastAsia="ko-KR"/>
        </w:rPr>
        <w:t>7</w:t>
      </w:r>
      <w:r w:rsidRPr="002A29F2">
        <w:rPr>
          <w:rFonts w:eastAsia="Malgun Gothic"/>
          <w:lang w:eastAsia="ko-KR"/>
        </w:rPr>
        <w:t xml:space="preserve">; You </w:t>
      </w:r>
      <w:r w:rsidR="00F93157">
        <w:rPr>
          <w:rFonts w:eastAsia="Malgun Gothic" w:hint="eastAsia"/>
          <w:lang w:eastAsia="ko-KR"/>
        </w:rPr>
        <w:t>&amp;</w:t>
      </w:r>
      <w:r w:rsidRPr="002A29F2">
        <w:rPr>
          <w:rFonts w:eastAsia="Malgun Gothic"/>
          <w:lang w:eastAsia="ko-KR"/>
        </w:rPr>
        <w:t xml:space="preserve"> Khagram 2005). </w:t>
      </w:r>
      <w:r w:rsidR="00E4025C">
        <w:rPr>
          <w:rFonts w:eastAsia="Malgun Gothic" w:hint="eastAsia"/>
          <w:lang w:eastAsia="ko-KR"/>
        </w:rPr>
        <w:t xml:space="preserve">It is not easy to solve </w:t>
      </w:r>
      <w:r w:rsidR="00E4025C">
        <w:rPr>
          <w:rFonts w:eastAsiaTheme="minorEastAsia" w:hint="eastAsia"/>
          <w:lang w:eastAsia="ko-KR"/>
        </w:rPr>
        <w:t>the endogeneity problems through cross-national study due to lack of sufficient longitudinal data and plausible instruments for endogenous variables.</w:t>
      </w:r>
    </w:p>
    <w:p w:rsidR="001B02E9" w:rsidRPr="002A29F2" w:rsidRDefault="006F7BC1" w:rsidP="00416FB3">
      <w:pPr>
        <w:spacing w:line="480" w:lineRule="auto"/>
        <w:ind w:left="-360" w:right="-334" w:firstLine="418"/>
        <w:jc w:val="both"/>
        <w:rPr>
          <w:rFonts w:eastAsia="Malgun Gothic"/>
          <w:lang w:eastAsia="ko-KR"/>
        </w:rPr>
      </w:pPr>
      <w:r>
        <w:rPr>
          <w:rFonts w:eastAsiaTheme="minorEastAsia" w:hint="eastAsia"/>
          <w:lang w:eastAsia="ko-KR"/>
        </w:rPr>
        <w:t xml:space="preserve">This paper </w:t>
      </w:r>
      <w:r w:rsidR="00E4025C">
        <w:rPr>
          <w:rFonts w:eastAsiaTheme="minorEastAsia" w:hint="eastAsia"/>
          <w:lang w:eastAsia="ko-KR"/>
        </w:rPr>
        <w:t>takes a different approach. I</w:t>
      </w:r>
      <w:r w:rsidR="00CF1176">
        <w:rPr>
          <w:rFonts w:eastAsiaTheme="minorEastAsia"/>
          <w:lang w:eastAsia="ko-KR"/>
        </w:rPr>
        <w:t>t</w:t>
      </w:r>
      <w:r w:rsidR="00E4025C">
        <w:rPr>
          <w:rFonts w:eastAsiaTheme="minorEastAsia" w:hint="eastAsia"/>
          <w:lang w:eastAsia="ko-KR"/>
        </w:rPr>
        <w:t xml:space="preserve"> </w:t>
      </w:r>
      <w:r w:rsidR="00E4025C" w:rsidRPr="00AC513E">
        <w:rPr>
          <w:rFonts w:eastAsia="Malgun Gothic"/>
          <w:lang w:eastAsia="ko-KR"/>
        </w:rPr>
        <w:t>explore</w:t>
      </w:r>
      <w:r w:rsidR="00CF1176">
        <w:rPr>
          <w:rFonts w:eastAsia="Malgun Gothic"/>
          <w:lang w:eastAsia="ko-KR"/>
        </w:rPr>
        <w:t>s</w:t>
      </w:r>
      <w:r w:rsidR="00E4025C" w:rsidRPr="00AC513E">
        <w:t xml:space="preserve"> </w:t>
      </w:r>
      <w:r w:rsidR="00E4025C" w:rsidRPr="00AC513E">
        <w:rPr>
          <w:rFonts w:eastAsiaTheme="minorEastAsia" w:hint="eastAsia"/>
          <w:lang w:eastAsia="ko-KR"/>
        </w:rPr>
        <w:t xml:space="preserve">the </w:t>
      </w:r>
      <w:r w:rsidR="00E4025C" w:rsidRPr="00AC513E">
        <w:t xml:space="preserve">causal relationship between inequality and corruption through a comparative historical </w:t>
      </w:r>
      <w:r w:rsidR="00E4025C" w:rsidRPr="00AC513E">
        <w:rPr>
          <w:rFonts w:eastAsia="Malgun Gothic"/>
          <w:lang w:eastAsia="ko-KR"/>
        </w:rPr>
        <w:t>analysis</w:t>
      </w:r>
      <w:r w:rsidR="00E4025C" w:rsidRPr="00AC513E">
        <w:t xml:space="preserve"> of Korea, Taiwan, and the Philippines.</w:t>
      </w:r>
      <w:r w:rsidR="00CB2A06" w:rsidRPr="00AC513E">
        <w:rPr>
          <w:rFonts w:eastAsia="Malgun Gothic"/>
          <w:lang w:eastAsia="ko-KR"/>
        </w:rPr>
        <w:t xml:space="preserve"> </w:t>
      </w:r>
      <w:r w:rsidR="001B02E9" w:rsidRPr="00AC513E">
        <w:t>Compar</w:t>
      </w:r>
      <w:r w:rsidR="001B02E9" w:rsidRPr="00AC513E">
        <w:rPr>
          <w:rFonts w:eastAsia="Malgun Gothic"/>
          <w:lang w:eastAsia="ko-KR"/>
        </w:rPr>
        <w:t xml:space="preserve">ing </w:t>
      </w:r>
      <w:r w:rsidR="001B02E9" w:rsidRPr="00AC513E">
        <w:rPr>
          <w:rFonts w:eastAsia="Batang"/>
          <w:lang w:eastAsia="ko-KR"/>
        </w:rPr>
        <w:t>historical sequences can be a powerful tool for analysis</w:t>
      </w:r>
      <w:r w:rsidR="00CB2A06" w:rsidRPr="00AC513E">
        <w:rPr>
          <w:rFonts w:eastAsia="Batang" w:hint="eastAsia"/>
          <w:lang w:eastAsia="ko-KR"/>
        </w:rPr>
        <w:t xml:space="preserve"> </w:t>
      </w:r>
      <w:r w:rsidR="00CB2A06" w:rsidRPr="00AC513E">
        <w:rPr>
          <w:rFonts w:eastAsia="Batang"/>
          <w:lang w:eastAsia="ko-KR"/>
        </w:rPr>
        <w:t>of causal pathways</w:t>
      </w:r>
      <w:r w:rsidR="001B02E9" w:rsidRPr="00AC513E">
        <w:rPr>
          <w:rFonts w:eastAsia="Batang"/>
          <w:lang w:eastAsia="ko-KR"/>
        </w:rPr>
        <w:t xml:space="preserve"> </w:t>
      </w:r>
      <w:r w:rsidR="001B02E9" w:rsidRPr="00AC513E">
        <w:t xml:space="preserve">(Rueschemeyer </w:t>
      </w:r>
      <w:r w:rsidR="00B43E66">
        <w:rPr>
          <w:rFonts w:eastAsiaTheme="minorEastAsia" w:hint="eastAsia"/>
          <w:lang w:eastAsia="ko-KR"/>
        </w:rPr>
        <w:t>&amp;</w:t>
      </w:r>
      <w:r w:rsidR="001B02E9" w:rsidRPr="00AC513E">
        <w:t xml:space="preserve"> Stephens 1997</w:t>
      </w:r>
      <w:r w:rsidR="001B02E9" w:rsidRPr="00AC513E">
        <w:rPr>
          <w:rFonts w:eastAsia="Malgun Gothic"/>
          <w:lang w:eastAsia="ko-KR"/>
        </w:rPr>
        <w:t xml:space="preserve">). </w:t>
      </w:r>
      <w:r w:rsidR="001B02E9" w:rsidRPr="00AC513E">
        <w:t>The three</w:t>
      </w:r>
      <w:r w:rsidR="001B02E9" w:rsidRPr="002A29F2">
        <w:t xml:space="preserve"> countries are ideal comparison cases because they share a </w:t>
      </w:r>
      <w:r w:rsidR="001B02E9">
        <w:t xml:space="preserve">number </w:t>
      </w:r>
      <w:r w:rsidR="001B02E9" w:rsidRPr="002A29F2">
        <w:t>of similar initial conditions such as levels of economic development. They all experienced colonial rule before World War II, and were all heavily supported by the U</w:t>
      </w:r>
      <w:r w:rsidR="001B02E9" w:rsidRPr="002A29F2">
        <w:rPr>
          <w:rFonts w:eastAsia="Malgun Gothic"/>
          <w:lang w:eastAsia="ko-KR"/>
        </w:rPr>
        <w:t xml:space="preserve">nited </w:t>
      </w:r>
      <w:r w:rsidR="001B02E9" w:rsidRPr="002A29F2">
        <w:t>S</w:t>
      </w:r>
      <w:r w:rsidR="001B02E9" w:rsidRPr="002A29F2">
        <w:rPr>
          <w:rFonts w:eastAsia="Malgun Gothic"/>
          <w:lang w:eastAsia="ko-KR"/>
        </w:rPr>
        <w:t>tates</w:t>
      </w:r>
      <w:r w:rsidR="001B02E9" w:rsidRPr="002A29F2">
        <w:t xml:space="preserve"> during the Cold War era. They all ha</w:t>
      </w:r>
      <w:r w:rsidR="001B02E9" w:rsidRPr="002A29F2">
        <w:rPr>
          <w:rFonts w:eastAsia="Batang"/>
          <w:lang w:eastAsia="ko-KR"/>
        </w:rPr>
        <w:t>d democratic transition</w:t>
      </w:r>
      <w:r w:rsidR="00033890">
        <w:rPr>
          <w:rFonts w:eastAsia="Batang" w:hint="eastAsia"/>
          <w:lang w:eastAsia="ko-KR"/>
        </w:rPr>
        <w:t>s</w:t>
      </w:r>
      <w:r w:rsidR="001B02E9" w:rsidRPr="002A29F2">
        <w:rPr>
          <w:rFonts w:eastAsia="Batang"/>
          <w:lang w:eastAsia="ko-KR"/>
        </w:rPr>
        <w:t xml:space="preserve"> in the late 1980s.</w:t>
      </w:r>
      <w:r w:rsidR="001B02E9" w:rsidRPr="002A29F2">
        <w:t xml:space="preserve"> </w:t>
      </w:r>
      <w:r w:rsidR="009D2F26">
        <w:t>Yet they had quite different corruption outcomes.</w:t>
      </w:r>
      <w:r w:rsidR="00CF1176">
        <w:t xml:space="preserve"> Thus, these countries satisfy the requirements of the ‘most-similar cases’ (Gerring 2007: 131-134).</w:t>
      </w:r>
    </w:p>
    <w:p w:rsidR="00A33683" w:rsidRDefault="006F29F0" w:rsidP="00416FB3">
      <w:pPr>
        <w:spacing w:line="480" w:lineRule="auto"/>
        <w:ind w:left="-360" w:right="-334" w:firstLine="418"/>
        <w:jc w:val="both"/>
        <w:rPr>
          <w:rFonts w:eastAsia="Malgun Gothic"/>
          <w:lang w:eastAsia="ko-KR"/>
        </w:rPr>
      </w:pPr>
      <w:r>
        <w:rPr>
          <w:rFonts w:eastAsiaTheme="minorEastAsia" w:hint="eastAsia"/>
          <w:lang w:eastAsia="ko-KR"/>
        </w:rPr>
        <w:t>I argue that different levels of inequality caused different levels of corruption in these countries.</w:t>
      </w:r>
      <w:r>
        <w:rPr>
          <w:rFonts w:eastAsia="Malgun Gothic"/>
          <w:lang w:eastAsia="ko-KR"/>
        </w:rPr>
        <w:t xml:space="preserve"> </w:t>
      </w:r>
      <w:r>
        <w:rPr>
          <w:rFonts w:eastAsia="Malgun Gothic" w:hint="eastAsia"/>
          <w:lang w:eastAsia="ko-KR"/>
        </w:rPr>
        <w:t>I propose two broad causal mechanisms from inequality to corruption</w:t>
      </w:r>
      <w:r w:rsidR="002E2012">
        <w:rPr>
          <w:rFonts w:eastAsia="Malgun Gothic" w:hint="eastAsia"/>
          <w:lang w:eastAsia="ko-KR"/>
        </w:rPr>
        <w:t>:</w:t>
      </w:r>
      <w:r w:rsidR="00E60AAA">
        <w:rPr>
          <w:rFonts w:eastAsia="Malgun Gothic" w:hint="eastAsia"/>
          <w:lang w:eastAsia="ko-KR"/>
        </w:rPr>
        <w:t xml:space="preserve"> capture and clientelism</w:t>
      </w:r>
      <w:r>
        <w:rPr>
          <w:rFonts w:eastAsia="Malgun Gothic" w:hint="eastAsia"/>
          <w:lang w:eastAsia="ko-KR"/>
        </w:rPr>
        <w:t xml:space="preserve">. </w:t>
      </w:r>
      <w:r w:rsidR="00282CFF">
        <w:rPr>
          <w:rFonts w:eastAsia="Malgun Gothic" w:hint="eastAsia"/>
          <w:lang w:eastAsia="ko-KR"/>
        </w:rPr>
        <w:t xml:space="preserve">I provide reasons why </w:t>
      </w:r>
      <w:r>
        <w:rPr>
          <w:rFonts w:eastAsia="Malgun Gothic" w:hint="eastAsia"/>
          <w:lang w:eastAsia="ko-KR"/>
        </w:rPr>
        <w:t>high inequality leads to state capture by the powerful elite</w:t>
      </w:r>
      <w:r w:rsidR="00A33683">
        <w:rPr>
          <w:rFonts w:eastAsia="Malgun Gothic" w:hint="eastAsia"/>
          <w:lang w:eastAsia="ko-KR"/>
        </w:rPr>
        <w:t xml:space="preserve"> </w:t>
      </w:r>
      <w:r w:rsidR="00B125B8">
        <w:rPr>
          <w:rFonts w:eastAsia="Malgun Gothic" w:hint="eastAsia"/>
          <w:lang w:eastAsia="ko-KR"/>
        </w:rPr>
        <w:t>on the one hand and</w:t>
      </w:r>
      <w:r w:rsidR="00A33683">
        <w:rPr>
          <w:rFonts w:eastAsia="Malgun Gothic" w:hint="eastAsia"/>
          <w:lang w:eastAsia="ko-KR"/>
        </w:rPr>
        <w:t xml:space="preserve"> </w:t>
      </w:r>
      <w:r>
        <w:rPr>
          <w:rFonts w:eastAsia="Malgun Gothic" w:hint="eastAsia"/>
          <w:lang w:eastAsia="ko-KR"/>
        </w:rPr>
        <w:t>clientelistic politics</w:t>
      </w:r>
      <w:r w:rsidR="00B125B8">
        <w:rPr>
          <w:rFonts w:eastAsia="Malgun Gothic" w:hint="eastAsia"/>
          <w:lang w:eastAsia="ko-KR"/>
        </w:rPr>
        <w:t xml:space="preserve"> on the other hand.</w:t>
      </w:r>
      <w:r w:rsidR="006D38E8">
        <w:rPr>
          <w:rFonts w:eastAsia="Malgun Gothic" w:hint="eastAsia"/>
          <w:lang w:eastAsia="ko-KR"/>
        </w:rPr>
        <w:t xml:space="preserve"> </w:t>
      </w:r>
      <w:r w:rsidR="00A33683">
        <w:rPr>
          <w:rFonts w:eastAsia="Malgun Gothic"/>
          <w:lang w:eastAsia="ko-KR"/>
        </w:rPr>
        <w:t>I approach the problem in two steps: some simple tests of the plausibility of alternative explanations; and an historical analysis that addresses the potential endogeneity of inequality to corruption.</w:t>
      </w:r>
      <w:r w:rsidR="00B125B8">
        <w:rPr>
          <w:rFonts w:eastAsia="Malgun Gothic" w:hint="eastAsia"/>
          <w:lang w:eastAsia="ko-KR"/>
        </w:rPr>
        <w:t xml:space="preserve"> My process tracing of the three </w:t>
      </w:r>
      <w:r w:rsidR="00B125B8">
        <w:rPr>
          <w:rFonts w:eastAsia="Malgun Gothic" w:hint="eastAsia"/>
          <w:lang w:eastAsia="ko-KR"/>
        </w:rPr>
        <w:lastRenderedPageBreak/>
        <w:t>countries not only establishes causal direction from inequality to corruption but also corroborates the proposed causal mechanisms.</w:t>
      </w:r>
    </w:p>
    <w:p w:rsidR="001B02E9" w:rsidRPr="002A29F2" w:rsidRDefault="001B02E9" w:rsidP="00416FB3">
      <w:pPr>
        <w:spacing w:line="480" w:lineRule="auto"/>
        <w:ind w:left="-360" w:right="-334" w:firstLine="418"/>
        <w:jc w:val="both"/>
        <w:rPr>
          <w:rFonts w:eastAsia="Malgun Gothic"/>
          <w:lang w:eastAsia="ko-KR"/>
        </w:rPr>
      </w:pPr>
      <w:r w:rsidRPr="002A29F2">
        <w:rPr>
          <w:rFonts w:eastAsia="Malgun Gothic"/>
          <w:lang w:eastAsia="ko-KR"/>
        </w:rPr>
        <w:t xml:space="preserve">It is well known that the </w:t>
      </w:r>
      <w:r w:rsidRPr="002A29F2">
        <w:t>Philippines had a very high level of inequality in income and wealth, but Korea and Taiwan maintained unusually equal distribution of income and wealth</w:t>
      </w:r>
      <w:r w:rsidR="00033890">
        <w:rPr>
          <w:rFonts w:eastAsiaTheme="minorEastAsia" w:hint="eastAsia"/>
          <w:lang w:eastAsia="ko-KR"/>
        </w:rPr>
        <w:t xml:space="preserve"> </w:t>
      </w:r>
      <w:r w:rsidR="00033890">
        <w:t>over the postwar period</w:t>
      </w:r>
      <w:r w:rsidRPr="002A29F2">
        <w:t>.</w:t>
      </w:r>
      <w:r w:rsidRPr="002A29F2">
        <w:rPr>
          <w:rFonts w:eastAsia="Malgun Gothic"/>
          <w:lang w:eastAsia="ko-KR"/>
        </w:rPr>
        <w:t xml:space="preserve"> </w:t>
      </w:r>
      <w:r w:rsidR="00E4025C">
        <w:rPr>
          <w:rFonts w:eastAsia="Malgun Gothic" w:hint="eastAsia"/>
          <w:lang w:eastAsia="ko-KR"/>
        </w:rPr>
        <w:t>E</w:t>
      </w:r>
      <w:r w:rsidR="00E4025C" w:rsidRPr="002A29F2">
        <w:rPr>
          <w:rFonts w:eastAsia="Malgun Gothic"/>
          <w:lang w:eastAsia="ko-KR"/>
        </w:rPr>
        <w:t xml:space="preserve">xamination of simple correlations between </w:t>
      </w:r>
      <w:r w:rsidR="00E4025C">
        <w:rPr>
          <w:rFonts w:eastAsia="Malgun Gothic" w:hint="eastAsia"/>
          <w:lang w:eastAsia="ko-KR"/>
        </w:rPr>
        <w:t xml:space="preserve">corruption and </w:t>
      </w:r>
      <w:r w:rsidR="00E4025C">
        <w:rPr>
          <w:rFonts w:eastAsia="Malgun Gothic"/>
          <w:lang w:eastAsia="ko-KR"/>
        </w:rPr>
        <w:t>various</w:t>
      </w:r>
      <w:r w:rsidR="00E4025C">
        <w:rPr>
          <w:rFonts w:eastAsia="Malgun Gothic" w:hint="eastAsia"/>
          <w:lang w:eastAsia="ko-KR"/>
        </w:rPr>
        <w:t xml:space="preserve"> possible causes of </w:t>
      </w:r>
      <w:r w:rsidR="00E4025C" w:rsidRPr="002A29F2">
        <w:rPr>
          <w:rFonts w:eastAsia="Malgun Gothic"/>
          <w:lang w:eastAsia="ko-KR"/>
        </w:rPr>
        <w:t>corruption</w:t>
      </w:r>
      <w:r w:rsidR="00A33683">
        <w:rPr>
          <w:rFonts w:eastAsia="Malgun Gothic" w:hint="eastAsia"/>
          <w:lang w:eastAsia="ko-KR"/>
        </w:rPr>
        <w:t xml:space="preserve"> </w:t>
      </w:r>
      <w:r w:rsidR="00E4025C" w:rsidRPr="002A29F2">
        <w:rPr>
          <w:rFonts w:eastAsia="Malgun Gothic"/>
          <w:lang w:eastAsia="ko-KR"/>
        </w:rPr>
        <w:t>shows that inequality is the only one that is correctly correlated with corruption across the three countries.</w:t>
      </w:r>
      <w:r w:rsidR="006D38E8">
        <w:rPr>
          <w:rFonts w:eastAsia="Malgun Gothic" w:hint="eastAsia"/>
          <w:lang w:eastAsia="ko-KR"/>
        </w:rPr>
        <w:t xml:space="preserve"> </w:t>
      </w:r>
      <w:r w:rsidR="00E4025C">
        <w:rPr>
          <w:rFonts w:eastAsia="Malgun Gothic" w:hint="eastAsia"/>
          <w:lang w:eastAsia="ko-KR"/>
        </w:rPr>
        <w:t>H</w:t>
      </w:r>
      <w:r w:rsidR="00E4025C">
        <w:rPr>
          <w:rFonts w:eastAsia="Malgun Gothic"/>
          <w:lang w:eastAsia="ko-KR"/>
        </w:rPr>
        <w:t>owever</w:t>
      </w:r>
      <w:r>
        <w:rPr>
          <w:rFonts w:eastAsia="Malgun Gothic"/>
          <w:lang w:eastAsia="ko-KR"/>
        </w:rPr>
        <w:t xml:space="preserve">, the direction of causality </w:t>
      </w:r>
      <w:r w:rsidRPr="002A29F2">
        <w:rPr>
          <w:rFonts w:eastAsia="Malgun Gothic"/>
          <w:lang w:eastAsia="ko-KR"/>
        </w:rPr>
        <w:t>might have run the other way</w:t>
      </w:r>
      <w:r>
        <w:rPr>
          <w:rFonts w:eastAsia="Malgun Gothic"/>
          <w:lang w:eastAsia="ko-KR"/>
        </w:rPr>
        <w:t xml:space="preserve">: </w:t>
      </w:r>
      <w:r w:rsidRPr="002A29F2">
        <w:rPr>
          <w:rFonts w:eastAsia="Malgun Gothic"/>
          <w:lang w:eastAsia="ko-KR"/>
        </w:rPr>
        <w:t>from corruption to inequality</w:t>
      </w:r>
      <w:r>
        <w:t xml:space="preserve">. </w:t>
      </w:r>
      <w:r w:rsidR="006F29F0" w:rsidRPr="00AC513E">
        <w:rPr>
          <w:rFonts w:eastAsia="Malgun Gothic"/>
          <w:lang w:eastAsia="ko-KR"/>
        </w:rPr>
        <w:t xml:space="preserve">While </w:t>
      </w:r>
      <w:r w:rsidR="006F29F0">
        <w:rPr>
          <w:rFonts w:eastAsia="Malgun Gothic" w:hint="eastAsia"/>
          <w:lang w:eastAsia="ko-KR"/>
        </w:rPr>
        <w:t xml:space="preserve">some </w:t>
      </w:r>
      <w:r w:rsidR="006F29F0" w:rsidRPr="00AC513E">
        <w:rPr>
          <w:rFonts w:eastAsia="Malgun Gothic"/>
          <w:lang w:eastAsia="ko-KR"/>
        </w:rPr>
        <w:t>cross-national studies found a significant effect of inequality on corruption</w:t>
      </w:r>
      <w:r w:rsidR="006F29F0">
        <w:rPr>
          <w:rFonts w:eastAsia="Malgun Gothic" w:hint="eastAsia"/>
          <w:lang w:eastAsia="ko-KR"/>
        </w:rPr>
        <w:t xml:space="preserve"> (</w:t>
      </w:r>
      <w:r w:rsidR="006F29F0">
        <w:rPr>
          <w:rFonts w:eastAsia="Malgun Gothic"/>
          <w:lang w:eastAsia="ko-KR"/>
        </w:rPr>
        <w:t xml:space="preserve">Easterly </w:t>
      </w:r>
      <w:r w:rsidR="006F29F0" w:rsidRPr="00AC513E">
        <w:rPr>
          <w:rFonts w:eastAsia="Malgun Gothic"/>
          <w:lang w:eastAsia="ko-KR"/>
        </w:rPr>
        <w:t>2007</w:t>
      </w:r>
      <w:r w:rsidR="006F29F0">
        <w:rPr>
          <w:rFonts w:eastAsia="Malgun Gothic" w:hint="eastAsia"/>
          <w:lang w:eastAsia="ko-KR"/>
        </w:rPr>
        <w:t xml:space="preserve">; </w:t>
      </w:r>
      <w:r w:rsidR="006F29F0" w:rsidRPr="00AC513E">
        <w:rPr>
          <w:rFonts w:eastAsia="Malgun Gothic"/>
          <w:lang w:eastAsia="ko-KR"/>
        </w:rPr>
        <w:t>You and Khagram</w:t>
      </w:r>
      <w:r w:rsidR="006F29F0">
        <w:rPr>
          <w:rFonts w:eastAsia="Malgun Gothic"/>
          <w:lang w:eastAsia="ko-KR"/>
        </w:rPr>
        <w:t xml:space="preserve"> </w:t>
      </w:r>
      <w:r w:rsidR="006F29F0" w:rsidRPr="00AC513E">
        <w:rPr>
          <w:rFonts w:eastAsia="Malgun Gothic"/>
          <w:lang w:eastAsia="ko-KR"/>
        </w:rPr>
        <w:t>2005),</w:t>
      </w:r>
      <w:r w:rsidR="006F29F0">
        <w:rPr>
          <w:rFonts w:eastAsia="Malgun Gothic" w:hint="eastAsia"/>
          <w:lang w:eastAsia="ko-KR"/>
        </w:rPr>
        <w:t xml:space="preserve"> </w:t>
      </w:r>
      <w:r w:rsidR="006F29F0">
        <w:rPr>
          <w:rFonts w:eastAsiaTheme="minorEastAsia" w:hint="eastAsia"/>
          <w:lang w:eastAsia="ko-KR"/>
        </w:rPr>
        <w:t>other</w:t>
      </w:r>
      <w:r w:rsidRPr="002A29F2">
        <w:t xml:space="preserve"> studies </w:t>
      </w:r>
      <w:r>
        <w:t xml:space="preserve">have </w:t>
      </w:r>
      <w:r w:rsidRPr="002A29F2">
        <w:t>found causal effect of corruption on inequality (Gupta</w:t>
      </w:r>
      <w:r w:rsidR="001823A1">
        <w:rPr>
          <w:rFonts w:eastAsiaTheme="minorEastAsia" w:hint="eastAsia"/>
          <w:lang w:eastAsia="ko-KR"/>
        </w:rPr>
        <w:t>, Davoodi, &amp;</w:t>
      </w:r>
      <w:r>
        <w:rPr>
          <w:rFonts w:eastAsia="Malgun Gothic"/>
          <w:lang w:eastAsia="ko-KR"/>
        </w:rPr>
        <w:t xml:space="preserve"> </w:t>
      </w:r>
      <w:r w:rsidR="001823A1">
        <w:rPr>
          <w:rFonts w:eastAsia="Malgun Gothic" w:hint="eastAsia"/>
          <w:lang w:eastAsia="ko-KR"/>
        </w:rPr>
        <w:t>Alonso-Terme</w:t>
      </w:r>
      <w:r w:rsidRPr="002A29F2">
        <w:t xml:space="preserve"> 2002; Li</w:t>
      </w:r>
      <w:r w:rsidR="001823A1">
        <w:rPr>
          <w:rFonts w:eastAsiaTheme="minorEastAsia" w:hint="eastAsia"/>
          <w:lang w:eastAsia="ko-KR"/>
        </w:rPr>
        <w:t>, Xu</w:t>
      </w:r>
      <w:r w:rsidR="00066632">
        <w:rPr>
          <w:rFonts w:eastAsiaTheme="minorEastAsia"/>
          <w:lang w:eastAsia="ko-KR"/>
        </w:rPr>
        <w:t>,</w:t>
      </w:r>
      <w:r w:rsidR="001823A1">
        <w:rPr>
          <w:rFonts w:eastAsiaTheme="minorEastAsia" w:hint="eastAsia"/>
          <w:lang w:eastAsia="ko-KR"/>
        </w:rPr>
        <w:t xml:space="preserve"> &amp; Zou</w:t>
      </w:r>
      <w:r w:rsidRPr="002A29F2">
        <w:t xml:space="preserve"> 2000). </w:t>
      </w:r>
      <w:r w:rsidRPr="002A29F2">
        <w:rPr>
          <w:rFonts w:eastAsia="Malgun Gothic"/>
          <w:lang w:eastAsia="ko-KR"/>
        </w:rPr>
        <w:t>Hence, the identification of causal direction requires that different levels of inequality</w:t>
      </w:r>
      <w:r w:rsidR="00FE2333" w:rsidRPr="00FE2333">
        <w:rPr>
          <w:rFonts w:eastAsia="Malgun Gothic"/>
          <w:lang w:eastAsia="ko-KR"/>
        </w:rPr>
        <w:t xml:space="preserve"> </w:t>
      </w:r>
      <w:r w:rsidR="00FE2333">
        <w:rPr>
          <w:rFonts w:eastAsia="Malgun Gothic"/>
          <w:lang w:eastAsia="ko-KR"/>
        </w:rPr>
        <w:t>across the three countries be at least to some extent exogenous to corruption.</w:t>
      </w:r>
    </w:p>
    <w:p w:rsidR="001B02E9" w:rsidRDefault="00FE2333" w:rsidP="00416FB3">
      <w:pPr>
        <w:spacing w:line="480" w:lineRule="auto"/>
        <w:ind w:left="-360" w:right="-334" w:firstLine="418"/>
        <w:jc w:val="both"/>
        <w:rPr>
          <w:rFonts w:eastAsia="Malgun Gothic"/>
          <w:lang w:eastAsia="ko-KR"/>
        </w:rPr>
      </w:pPr>
      <w:r>
        <w:rPr>
          <w:rFonts w:eastAsia="Malgun Gothic"/>
          <w:lang w:eastAsia="ko-KR"/>
        </w:rPr>
        <w:t>In fact, the differences in inequality across the three countries are to some extent exogenous and can be traced to the success of land reform in Korea and Taiwan and its failure in the Philippines.</w:t>
      </w:r>
      <w:r>
        <w:rPr>
          <w:rFonts w:eastAsia="Malgun Gothic" w:hint="eastAsia"/>
          <w:lang w:eastAsia="ko-KR"/>
        </w:rPr>
        <w:t xml:space="preserve"> </w:t>
      </w:r>
      <w:r w:rsidR="001B02E9" w:rsidRPr="002A29F2">
        <w:rPr>
          <w:rFonts w:eastAsia="Batang"/>
          <w:color w:val="000000"/>
          <w:lang w:eastAsia="ko-KR"/>
        </w:rPr>
        <w:t xml:space="preserve">If the </w:t>
      </w:r>
      <w:r>
        <w:rPr>
          <w:rFonts w:eastAsia="Batang" w:hint="eastAsia"/>
          <w:color w:val="000000"/>
          <w:lang w:eastAsia="ko-KR"/>
        </w:rPr>
        <w:t>course</w:t>
      </w:r>
      <w:r w:rsidRPr="002A29F2">
        <w:rPr>
          <w:rFonts w:eastAsia="Batang"/>
          <w:color w:val="000000"/>
          <w:lang w:eastAsia="ko-KR"/>
        </w:rPr>
        <w:t xml:space="preserve"> </w:t>
      </w:r>
      <w:r w:rsidR="001B02E9" w:rsidRPr="002A29F2">
        <w:rPr>
          <w:rFonts w:eastAsia="Batang"/>
          <w:color w:val="000000"/>
          <w:lang w:eastAsia="ko-KR"/>
        </w:rPr>
        <w:t>of land reform had been determined by corrup</w:t>
      </w:r>
      <w:r w:rsidR="001B02E9">
        <w:rPr>
          <w:rFonts w:eastAsia="Batang"/>
          <w:color w:val="000000"/>
          <w:lang w:eastAsia="ko-KR"/>
        </w:rPr>
        <w:t xml:space="preserve">tion, then </w:t>
      </w:r>
      <w:r w:rsidR="001B02E9" w:rsidRPr="002A29F2">
        <w:rPr>
          <w:rFonts w:eastAsia="Batang"/>
          <w:color w:val="000000"/>
          <w:lang w:eastAsia="ko-KR"/>
        </w:rPr>
        <w:t>endogeneity problems</w:t>
      </w:r>
      <w:r w:rsidR="001B02E9">
        <w:rPr>
          <w:rFonts w:eastAsia="Batang"/>
          <w:color w:val="000000"/>
          <w:lang w:eastAsia="ko-KR"/>
        </w:rPr>
        <w:t xml:space="preserve"> would remain</w:t>
      </w:r>
      <w:r w:rsidR="001B02E9" w:rsidRPr="002A29F2">
        <w:rPr>
          <w:rFonts w:eastAsia="Batang"/>
          <w:color w:val="000000"/>
          <w:lang w:eastAsia="ko-KR"/>
        </w:rPr>
        <w:t xml:space="preserve">. </w:t>
      </w:r>
      <w:r w:rsidR="001B02E9">
        <w:rPr>
          <w:rFonts w:eastAsia="Batang"/>
          <w:color w:val="000000"/>
          <w:lang w:eastAsia="ko-KR"/>
        </w:rPr>
        <w:t xml:space="preserve">However, the external determinants of land reform permit </w:t>
      </w:r>
      <w:r w:rsidR="001B02E9" w:rsidRPr="002A29F2">
        <w:rPr>
          <w:rFonts w:eastAsia="Batang"/>
          <w:color w:val="000000"/>
          <w:lang w:eastAsia="ko-KR"/>
        </w:rPr>
        <w:t xml:space="preserve">a natural </w:t>
      </w:r>
      <w:r w:rsidR="001B02E9">
        <w:rPr>
          <w:rFonts w:eastAsia="Batang"/>
          <w:color w:val="000000"/>
          <w:lang w:eastAsia="ko-KR"/>
        </w:rPr>
        <w:t>quasi-experiment</w:t>
      </w:r>
      <w:r w:rsidR="001B02E9" w:rsidRPr="002A29F2">
        <w:rPr>
          <w:rFonts w:eastAsia="Batang"/>
          <w:color w:val="000000"/>
          <w:lang w:eastAsia="ko-KR"/>
        </w:rPr>
        <w:t xml:space="preserve">. </w:t>
      </w:r>
      <w:r w:rsidR="001B02E9" w:rsidRPr="002A29F2">
        <w:t>I find that the success (in Korea and Taiwan) and failure (in the Philippines) of land reform was primarily determined by ex</w:t>
      </w:r>
      <w:r w:rsidR="001B02E9" w:rsidRPr="002A29F2">
        <w:rPr>
          <w:rFonts w:eastAsia="Malgun Gothic"/>
          <w:lang w:eastAsia="ko-KR"/>
        </w:rPr>
        <w:t>ogenous</w:t>
      </w:r>
      <w:r w:rsidR="001B02E9" w:rsidRPr="002A29F2">
        <w:t xml:space="preserve"> factors such as communist threat from North Korea and mainland China a</w:t>
      </w:r>
      <w:r w:rsidR="001B02E9" w:rsidRPr="002A29F2">
        <w:rPr>
          <w:rFonts w:eastAsia="Malgun Gothic"/>
          <w:lang w:eastAsia="ko-KR"/>
        </w:rPr>
        <w:t xml:space="preserve">s well as </w:t>
      </w:r>
      <w:r w:rsidR="001B02E9" w:rsidRPr="002A29F2">
        <w:t>US pressures for reform.</w:t>
      </w:r>
      <w:r w:rsidR="001B02E9" w:rsidRPr="002A29F2">
        <w:rPr>
          <w:rFonts w:eastAsia="Malgun Gothic"/>
          <w:lang w:eastAsia="ko-KR"/>
        </w:rPr>
        <w:t xml:space="preserve">  </w:t>
      </w:r>
      <w:r w:rsidR="00370439">
        <w:rPr>
          <w:rFonts w:eastAsiaTheme="minorEastAsia" w:hint="eastAsia"/>
          <w:lang w:eastAsia="ko-KR"/>
        </w:rPr>
        <w:t>The</w:t>
      </w:r>
      <w:r w:rsidR="001B02E9">
        <w:t xml:space="preserve"> s</w:t>
      </w:r>
      <w:r w:rsidR="001B02E9" w:rsidRPr="002A29F2">
        <w:t>uccess and failure of reform produced starkly different levels of inequality, which in turn influenced corruption</w:t>
      </w:r>
      <w:r w:rsidR="006D38E8">
        <w:rPr>
          <w:rFonts w:eastAsiaTheme="minorEastAsia" w:hint="eastAsia"/>
          <w:lang w:eastAsia="ko-KR"/>
        </w:rPr>
        <w:t xml:space="preserve"> through</w:t>
      </w:r>
      <w:r w:rsidR="006F29F0">
        <w:rPr>
          <w:rFonts w:eastAsiaTheme="minorEastAsia" w:hint="eastAsia"/>
          <w:lang w:eastAsia="ko-KR"/>
        </w:rPr>
        <w:t xml:space="preserve"> capture and clientelism</w:t>
      </w:r>
      <w:r w:rsidR="001B02E9" w:rsidRPr="002A29F2">
        <w:t xml:space="preserve">. </w:t>
      </w:r>
      <w:r w:rsidR="001B02E9" w:rsidRPr="002A29F2">
        <w:rPr>
          <w:rFonts w:eastAsia="Malgun Gothic"/>
          <w:lang w:eastAsia="ko-KR"/>
        </w:rPr>
        <w:t xml:space="preserve"> </w:t>
      </w:r>
    </w:p>
    <w:p w:rsidR="001B02E9" w:rsidRPr="002A29F2" w:rsidRDefault="00763D74" w:rsidP="00416FB3">
      <w:pPr>
        <w:spacing w:line="480" w:lineRule="auto"/>
        <w:ind w:left="-360" w:right="-334" w:firstLine="418"/>
        <w:jc w:val="both"/>
      </w:pPr>
      <w:r>
        <w:rPr>
          <w:rFonts w:eastAsiaTheme="minorEastAsia" w:hint="eastAsia"/>
          <w:lang w:eastAsia="ko-KR"/>
        </w:rPr>
        <w:lastRenderedPageBreak/>
        <w:t>T</w:t>
      </w:r>
      <w:r w:rsidR="001B02E9" w:rsidRPr="002A29F2">
        <w:t xml:space="preserve">his paper is </w:t>
      </w:r>
      <w:r>
        <w:rPr>
          <w:rFonts w:eastAsiaTheme="minorEastAsia" w:hint="eastAsia"/>
          <w:lang w:eastAsia="ko-KR"/>
        </w:rPr>
        <w:t xml:space="preserve">organized </w:t>
      </w:r>
      <w:r w:rsidR="001B02E9" w:rsidRPr="002A29F2">
        <w:t xml:space="preserve">as follows. </w:t>
      </w:r>
      <w:r w:rsidR="001B02E9" w:rsidRPr="002A29F2">
        <w:rPr>
          <w:lang w:eastAsia="zh-CN"/>
        </w:rPr>
        <w:t xml:space="preserve">First, </w:t>
      </w:r>
      <w:r w:rsidR="00EE7109" w:rsidRPr="002A29F2">
        <w:rPr>
          <w:lang w:eastAsia="zh-CN"/>
        </w:rPr>
        <w:t>I</w:t>
      </w:r>
      <w:r w:rsidR="00EE7109">
        <w:rPr>
          <w:rFonts w:eastAsiaTheme="minorEastAsia" w:hint="eastAsia"/>
          <w:lang w:eastAsia="ko-KR"/>
        </w:rPr>
        <w:t xml:space="preserve"> propose causal mechanisms</w:t>
      </w:r>
      <w:r w:rsidR="009612D1">
        <w:rPr>
          <w:rFonts w:eastAsiaTheme="minorEastAsia" w:hint="eastAsia"/>
          <w:lang w:eastAsia="ko-KR"/>
        </w:rPr>
        <w:t xml:space="preserve"> </w:t>
      </w:r>
      <w:r w:rsidR="00EE7109">
        <w:rPr>
          <w:rFonts w:eastAsiaTheme="minorEastAsia" w:hint="eastAsia"/>
          <w:lang w:eastAsia="ko-KR"/>
        </w:rPr>
        <w:t xml:space="preserve">through which inequality increases corruption. Second, </w:t>
      </w:r>
      <w:r w:rsidR="001B02E9" w:rsidRPr="002A29F2">
        <w:rPr>
          <w:lang w:eastAsia="zh-CN"/>
        </w:rPr>
        <w:t xml:space="preserve">I assess various pieces of available evidence on the relative </w:t>
      </w:r>
      <w:r w:rsidR="001B02E9" w:rsidRPr="002A29F2">
        <w:t xml:space="preserve">levels of corruption in the three countries. </w:t>
      </w:r>
      <w:r w:rsidR="001B02E9" w:rsidRPr="002A29F2">
        <w:rPr>
          <w:rFonts w:eastAsia="Malgun Gothic"/>
          <w:lang w:eastAsia="ko-KR"/>
        </w:rPr>
        <w:t xml:space="preserve">Then, </w:t>
      </w:r>
      <w:r w:rsidR="001B02E9" w:rsidRPr="002A29F2">
        <w:t xml:space="preserve">I examine various possible explanations for different levels of corruption across these countries and single out inequality as </w:t>
      </w:r>
      <w:r w:rsidR="00033890">
        <w:t xml:space="preserve">a </w:t>
      </w:r>
      <w:r w:rsidR="001B02E9" w:rsidRPr="002A29F2">
        <w:t xml:space="preserve">plausible explanation. In the subsequent sections, I </w:t>
      </w:r>
      <w:r w:rsidR="001B02E9" w:rsidRPr="002A29F2">
        <w:rPr>
          <w:rFonts w:eastAsia="Batang"/>
          <w:lang w:eastAsia="ko-KR"/>
        </w:rPr>
        <w:t>ex</w:t>
      </w:r>
      <w:r w:rsidR="00F539F8">
        <w:rPr>
          <w:rFonts w:eastAsia="Batang"/>
          <w:lang w:eastAsia="ko-KR"/>
        </w:rPr>
        <w:t>plore</w:t>
      </w:r>
      <w:r w:rsidR="001B02E9" w:rsidRPr="002A29F2">
        <w:t xml:space="preserve"> </w:t>
      </w:r>
      <w:r w:rsidR="001B02E9" w:rsidRPr="002A29F2">
        <w:rPr>
          <w:rFonts w:eastAsia="Batang"/>
          <w:lang w:eastAsia="ko-KR"/>
        </w:rPr>
        <w:t xml:space="preserve">how different levels of inequality </w:t>
      </w:r>
      <w:r w:rsidR="00B473E1">
        <w:rPr>
          <w:rFonts w:eastAsia="Batang" w:hint="eastAsia"/>
          <w:lang w:eastAsia="ko-KR"/>
        </w:rPr>
        <w:t>were produced by the success and failure</w:t>
      </w:r>
      <w:r w:rsidR="001B02E9" w:rsidRPr="002A29F2">
        <w:rPr>
          <w:rFonts w:eastAsia="Batang"/>
          <w:lang w:eastAsia="ko-KR"/>
        </w:rPr>
        <w:t xml:space="preserve"> of land reform</w:t>
      </w:r>
      <w:r w:rsidR="00B473E1">
        <w:rPr>
          <w:rFonts w:eastAsia="Batang" w:hint="eastAsia"/>
          <w:lang w:eastAsia="ko-KR"/>
        </w:rPr>
        <w:t xml:space="preserve">, and how different levels of inequality have influenced subsequent levels of corruption </w:t>
      </w:r>
      <w:r w:rsidR="00BE797B">
        <w:rPr>
          <w:rFonts w:eastAsia="Batang" w:hint="eastAsia"/>
          <w:lang w:eastAsia="ko-KR"/>
        </w:rPr>
        <w:t>through</w:t>
      </w:r>
      <w:r w:rsidR="00B473E1">
        <w:rPr>
          <w:rFonts w:eastAsia="Batang" w:hint="eastAsia"/>
          <w:lang w:eastAsia="ko-KR"/>
        </w:rPr>
        <w:t xml:space="preserve"> capture and clientelism</w:t>
      </w:r>
      <w:r w:rsidR="001B02E9" w:rsidRPr="002A29F2">
        <w:rPr>
          <w:rFonts w:eastAsia="Batang"/>
          <w:lang w:eastAsia="ko-KR"/>
        </w:rPr>
        <w:t xml:space="preserve">. </w:t>
      </w:r>
      <w:r w:rsidR="001B02E9" w:rsidRPr="002A29F2">
        <w:t>The final section summarizes my findings and concludes with research and policy implications.</w:t>
      </w:r>
    </w:p>
    <w:p w:rsidR="001B02E9" w:rsidRPr="002A29F2" w:rsidRDefault="001B02E9" w:rsidP="00416FB3">
      <w:pPr>
        <w:spacing w:line="480" w:lineRule="auto"/>
        <w:ind w:left="-360" w:right="-334" w:firstLine="418"/>
        <w:jc w:val="both"/>
        <w:rPr>
          <w:rFonts w:eastAsia="Malgun Gothic"/>
          <w:lang w:eastAsia="ko-KR"/>
        </w:rPr>
      </w:pPr>
    </w:p>
    <w:p w:rsidR="00B473E1" w:rsidRPr="00096639" w:rsidRDefault="00B473E1" w:rsidP="00416FB3">
      <w:pPr>
        <w:pStyle w:val="ListParagraph"/>
        <w:numPr>
          <w:ilvl w:val="0"/>
          <w:numId w:val="11"/>
        </w:numPr>
        <w:spacing w:after="0" w:line="480" w:lineRule="auto"/>
        <w:ind w:left="-360" w:right="-334" w:firstLine="418"/>
        <w:jc w:val="both"/>
        <w:rPr>
          <w:rFonts w:ascii="Times New Roman" w:eastAsiaTheme="minorEastAsia" w:hAnsi="Times New Roman"/>
          <w:b/>
          <w:sz w:val="24"/>
          <w:szCs w:val="24"/>
        </w:rPr>
      </w:pPr>
      <w:r w:rsidRPr="00096639">
        <w:rPr>
          <w:rFonts w:ascii="Times New Roman" w:eastAsiaTheme="minorEastAsia" w:hAnsi="Times New Roman"/>
          <w:b/>
          <w:sz w:val="24"/>
          <w:szCs w:val="24"/>
        </w:rPr>
        <w:t>W</w:t>
      </w:r>
      <w:r w:rsidR="00BC669B" w:rsidRPr="00096639">
        <w:rPr>
          <w:rFonts w:ascii="Times New Roman" w:eastAsiaTheme="minorEastAsia" w:hAnsi="Times New Roman"/>
          <w:b/>
          <w:sz w:val="24"/>
          <w:szCs w:val="24"/>
        </w:rPr>
        <w:t>HY DOES INEQUALITY INCREASE CORRUPTION</w:t>
      </w:r>
      <w:r w:rsidRPr="00096639">
        <w:rPr>
          <w:rFonts w:ascii="Times New Roman" w:eastAsiaTheme="minorEastAsia" w:hAnsi="Times New Roman"/>
          <w:b/>
          <w:sz w:val="24"/>
          <w:szCs w:val="24"/>
        </w:rPr>
        <w:t>?</w:t>
      </w:r>
    </w:p>
    <w:p w:rsidR="00F409E1" w:rsidRDefault="00274E49" w:rsidP="00416FB3">
      <w:pPr>
        <w:spacing w:line="480" w:lineRule="auto"/>
        <w:ind w:left="-360" w:right="-334" w:firstLine="418"/>
        <w:jc w:val="both"/>
        <w:rPr>
          <w:rFonts w:eastAsiaTheme="minorEastAsia"/>
          <w:lang w:eastAsia="ko-KR"/>
        </w:rPr>
      </w:pPr>
      <w:r>
        <w:rPr>
          <w:rFonts w:eastAsiaTheme="minorEastAsia" w:hint="eastAsia"/>
          <w:lang w:eastAsia="ko-KR"/>
        </w:rPr>
        <w:t>C</w:t>
      </w:r>
      <w:r w:rsidRPr="006E50CD">
        <w:t>orruption</w:t>
      </w:r>
      <w:r>
        <w:rPr>
          <w:rFonts w:eastAsiaTheme="minorEastAsia" w:hint="eastAsia"/>
          <w:lang w:eastAsia="ko-KR"/>
        </w:rPr>
        <w:t xml:space="preserve"> is commonly defined as</w:t>
      </w:r>
      <w:r w:rsidRPr="006E50CD">
        <w:t xml:space="preserve"> “</w:t>
      </w:r>
      <w:r w:rsidR="0032547C">
        <w:rPr>
          <w:rFonts w:eastAsiaTheme="minorEastAsia" w:hint="eastAsia"/>
          <w:lang w:eastAsia="ko-KR"/>
        </w:rPr>
        <w:t>mis</w:t>
      </w:r>
      <w:r w:rsidRPr="006E50CD">
        <w:t>use of p</w:t>
      </w:r>
      <w:r w:rsidR="0032547C">
        <w:rPr>
          <w:rFonts w:eastAsiaTheme="minorEastAsia" w:hint="eastAsia"/>
          <w:lang w:eastAsia="ko-KR"/>
        </w:rPr>
        <w:t>ublic office</w:t>
      </w:r>
      <w:r w:rsidRPr="006E50CD">
        <w:t xml:space="preserve"> for private gain”</w:t>
      </w:r>
      <w:r>
        <w:rPr>
          <w:rFonts w:eastAsiaTheme="minorEastAsia" w:hint="eastAsia"/>
          <w:lang w:eastAsia="ko-KR"/>
        </w:rPr>
        <w:t xml:space="preserve"> (</w:t>
      </w:r>
      <w:r w:rsidR="00066632">
        <w:rPr>
          <w:rFonts w:eastAsiaTheme="minorEastAsia"/>
          <w:lang w:eastAsia="ko-KR"/>
        </w:rPr>
        <w:t>Rose-Ackerman</w:t>
      </w:r>
      <w:r w:rsidR="009E4286">
        <w:rPr>
          <w:rFonts w:eastAsiaTheme="minorEastAsia"/>
          <w:lang w:eastAsia="ko-KR"/>
        </w:rPr>
        <w:t xml:space="preserve"> 2008</w:t>
      </w:r>
      <w:r>
        <w:rPr>
          <w:rFonts w:eastAsiaTheme="minorEastAsia" w:hint="eastAsia"/>
          <w:lang w:eastAsia="ko-KR"/>
        </w:rPr>
        <w:t>).</w:t>
      </w:r>
      <w:r w:rsidRPr="006E50CD">
        <w:t xml:space="preserve"> </w:t>
      </w:r>
      <w:r>
        <w:rPr>
          <w:rFonts w:eastAsiaTheme="minorEastAsia" w:hint="eastAsia"/>
          <w:lang w:eastAsia="ko-KR"/>
        </w:rPr>
        <w:t xml:space="preserve">Corruption </w:t>
      </w:r>
      <w:r w:rsidR="00B125B8">
        <w:rPr>
          <w:rFonts w:eastAsiaTheme="minorEastAsia" w:hint="eastAsia"/>
          <w:lang w:eastAsia="ko-KR"/>
        </w:rPr>
        <w:t>takes many forms</w:t>
      </w:r>
      <w:r w:rsidR="00AA0C19">
        <w:rPr>
          <w:rFonts w:eastAsiaTheme="minorEastAsia" w:hint="eastAsia"/>
          <w:lang w:eastAsia="ko-KR"/>
        </w:rPr>
        <w:t xml:space="preserve"> such as political and bureaucratic corruption, depending on the </w:t>
      </w:r>
      <w:r w:rsidR="00AA0C19">
        <w:rPr>
          <w:rFonts w:hint="eastAsia"/>
        </w:rPr>
        <w:t>types of public officials-elected or appointed- that are involved in corrupt acts</w:t>
      </w:r>
      <w:r w:rsidR="00AA0C19">
        <w:rPr>
          <w:rFonts w:eastAsiaTheme="minorEastAsia" w:hint="eastAsia"/>
          <w:lang w:eastAsia="ko-KR"/>
        </w:rPr>
        <w:t xml:space="preserve">, and petty and grand corruption, depending on the </w:t>
      </w:r>
      <w:r w:rsidR="00F409E1">
        <w:rPr>
          <w:rFonts w:eastAsiaTheme="minorEastAsia" w:hint="eastAsia"/>
          <w:lang w:eastAsia="ko-KR"/>
        </w:rPr>
        <w:t>magnitude of corrupt transactions</w:t>
      </w:r>
      <w:r w:rsidR="00AA0C19">
        <w:rPr>
          <w:rFonts w:eastAsiaTheme="minorEastAsia" w:hint="eastAsia"/>
          <w:lang w:eastAsia="ko-KR"/>
        </w:rPr>
        <w:t>.</w:t>
      </w:r>
      <w:r w:rsidR="00F409E1">
        <w:rPr>
          <w:rFonts w:eastAsiaTheme="minorEastAsia" w:hint="eastAsia"/>
          <w:lang w:eastAsia="ko-KR"/>
        </w:rPr>
        <w:t xml:space="preserve"> Corruption is, by definition, illegal, although one can consider some legal acts and practices corrupt such as political influence of big money and conflict of interests.</w:t>
      </w:r>
    </w:p>
    <w:p w:rsidR="00274E49" w:rsidRDefault="002367B0" w:rsidP="00416FB3">
      <w:pPr>
        <w:spacing w:line="480" w:lineRule="auto"/>
        <w:ind w:left="-360" w:right="-334" w:firstLine="418"/>
        <w:jc w:val="both"/>
        <w:rPr>
          <w:rFonts w:eastAsia="Malgun Gothic"/>
          <w:lang w:eastAsia="ko-KR"/>
        </w:rPr>
      </w:pPr>
      <w:r>
        <w:rPr>
          <w:rFonts w:eastAsiaTheme="minorEastAsia" w:hint="eastAsia"/>
          <w:lang w:eastAsia="ko-KR"/>
        </w:rPr>
        <w:t xml:space="preserve">Why does inequality increase </w:t>
      </w:r>
      <w:r>
        <w:rPr>
          <w:rFonts w:eastAsiaTheme="minorEastAsia"/>
          <w:lang w:eastAsia="ko-KR"/>
        </w:rPr>
        <w:t>corrupt</w:t>
      </w:r>
      <w:r>
        <w:rPr>
          <w:rFonts w:eastAsiaTheme="minorEastAsia" w:hint="eastAsia"/>
          <w:lang w:eastAsia="ko-KR"/>
        </w:rPr>
        <w:t xml:space="preserve">ion? </w:t>
      </w:r>
      <w:r w:rsidR="00510466">
        <w:rPr>
          <w:rFonts w:eastAsiaTheme="minorEastAsia" w:hint="eastAsia"/>
          <w:lang w:eastAsia="ko-KR"/>
        </w:rPr>
        <w:t xml:space="preserve">I argue that inequality increases corruption by encouraging capture and clientelism. </w:t>
      </w:r>
      <w:r w:rsidR="00274E49">
        <w:rPr>
          <w:rFonts w:eastAsia="Malgun Gothic" w:hint="eastAsia"/>
          <w:lang w:eastAsia="ko-KR"/>
        </w:rPr>
        <w:t xml:space="preserve">Capture means that the state or a specific government agency has lost autonomy and serves the special interests of the elite or those that are supposed to be regulated. Although state capture can occur without illegal corruption, for example through legal campaign contributions, capture by the private interests </w:t>
      </w:r>
      <w:r w:rsidR="004666D3">
        <w:rPr>
          <w:rFonts w:eastAsia="Malgun Gothic" w:hint="eastAsia"/>
          <w:lang w:eastAsia="ko-KR"/>
        </w:rPr>
        <w:t>often</w:t>
      </w:r>
      <w:r w:rsidR="00274E49">
        <w:rPr>
          <w:rFonts w:eastAsia="Malgun Gothic" w:hint="eastAsia"/>
          <w:lang w:eastAsia="ko-KR"/>
        </w:rPr>
        <w:t xml:space="preserve"> involves illegal exchange of governmental favors and </w:t>
      </w:r>
      <w:r w:rsidR="00B125B8">
        <w:rPr>
          <w:rFonts w:eastAsia="Malgun Gothic"/>
          <w:lang w:eastAsia="ko-KR"/>
        </w:rPr>
        <w:t>illegal campaign contributions or personal bribery</w:t>
      </w:r>
      <w:r w:rsidR="00274E49">
        <w:rPr>
          <w:rFonts w:eastAsia="Malgun Gothic" w:hint="eastAsia"/>
          <w:lang w:eastAsia="ko-KR"/>
        </w:rPr>
        <w:t xml:space="preserve">. </w:t>
      </w:r>
      <w:r w:rsidR="00027879">
        <w:rPr>
          <w:rFonts w:eastAsia="Malgun Gothic" w:hint="eastAsia"/>
          <w:lang w:eastAsia="ko-KR"/>
        </w:rPr>
        <w:t xml:space="preserve">In </w:t>
      </w:r>
      <w:r w:rsidR="00027879">
        <w:rPr>
          <w:rFonts w:eastAsia="Malgun Gothic" w:hint="eastAsia"/>
          <w:lang w:eastAsia="ko-KR"/>
        </w:rPr>
        <w:lastRenderedPageBreak/>
        <w:t>c</w:t>
      </w:r>
      <w:r w:rsidR="00274E49">
        <w:rPr>
          <w:rFonts w:eastAsia="Malgun Gothic" w:hint="eastAsia"/>
          <w:lang w:eastAsia="ko-KR"/>
        </w:rPr>
        <w:t>lientelist</w:t>
      </w:r>
      <w:r w:rsidR="00027879">
        <w:rPr>
          <w:rFonts w:eastAsia="Malgun Gothic" w:hint="eastAsia"/>
          <w:lang w:eastAsia="ko-KR"/>
        </w:rPr>
        <w:t>ic</w:t>
      </w:r>
      <w:r w:rsidR="00274E49">
        <w:rPr>
          <w:rFonts w:eastAsia="Malgun Gothic" w:hint="eastAsia"/>
          <w:lang w:eastAsia="ko-KR"/>
        </w:rPr>
        <w:t xml:space="preserve"> politic</w:t>
      </w:r>
      <w:r w:rsidR="00027879">
        <w:rPr>
          <w:rFonts w:eastAsia="Malgun Gothic" w:hint="eastAsia"/>
          <w:lang w:eastAsia="ko-KR"/>
        </w:rPr>
        <w:t xml:space="preserve">al </w:t>
      </w:r>
      <w:r w:rsidR="00274E49">
        <w:rPr>
          <w:rFonts w:eastAsia="Malgun Gothic" w:hint="eastAsia"/>
          <w:lang w:eastAsia="ko-KR"/>
        </w:rPr>
        <w:t>s</w:t>
      </w:r>
      <w:r w:rsidR="00027879">
        <w:rPr>
          <w:rFonts w:eastAsia="Malgun Gothic" w:hint="eastAsia"/>
          <w:lang w:eastAsia="ko-KR"/>
        </w:rPr>
        <w:t>ystems,</w:t>
      </w:r>
      <w:r w:rsidR="00274E49">
        <w:rPr>
          <w:rFonts w:eastAsia="Malgun Gothic" w:hint="eastAsia"/>
          <w:lang w:eastAsia="ko-KR"/>
        </w:rPr>
        <w:t xml:space="preserve"> politicians (patron) and voters (client) exchange votes for particularistic benefits. </w:t>
      </w:r>
      <w:r w:rsidR="00564276">
        <w:rPr>
          <w:rFonts w:eastAsia="Malgun Gothic" w:hint="eastAsia"/>
          <w:lang w:eastAsia="ko-KR"/>
        </w:rPr>
        <w:t>C</w:t>
      </w:r>
      <w:r w:rsidR="00274E49">
        <w:rPr>
          <w:rFonts w:eastAsia="Malgun Gothic" w:hint="eastAsia"/>
          <w:lang w:eastAsia="ko-KR"/>
        </w:rPr>
        <w:t xml:space="preserve">lientelism is not necessarily illegal or corrupt, </w:t>
      </w:r>
      <w:r w:rsidR="002D54F4">
        <w:rPr>
          <w:rFonts w:eastAsia="Malgun Gothic" w:hint="eastAsia"/>
          <w:lang w:eastAsia="ko-KR"/>
        </w:rPr>
        <w:t>but it</w:t>
      </w:r>
      <w:r w:rsidR="00274E49">
        <w:rPr>
          <w:rFonts w:eastAsia="Malgun Gothic" w:hint="eastAsia"/>
          <w:lang w:eastAsia="ko-KR"/>
        </w:rPr>
        <w:t xml:space="preserve"> </w:t>
      </w:r>
      <w:r w:rsidR="002D54F4">
        <w:rPr>
          <w:rFonts w:eastAsia="Malgun Gothic" w:hint="eastAsia"/>
          <w:lang w:eastAsia="ko-KR"/>
        </w:rPr>
        <w:t>often</w:t>
      </w:r>
      <w:r w:rsidR="00274E49">
        <w:rPr>
          <w:rFonts w:eastAsia="Malgun Gothic" w:hint="eastAsia"/>
          <w:lang w:eastAsia="ko-KR"/>
        </w:rPr>
        <w:t xml:space="preserve"> involves vote buying and provision of patr</w:t>
      </w:r>
      <w:r w:rsidR="00435EB9">
        <w:rPr>
          <w:rFonts w:eastAsia="Malgun Gothic" w:hint="eastAsia"/>
          <w:lang w:eastAsia="ko-KR"/>
        </w:rPr>
        <w:t>onage jobs in the public sector</w:t>
      </w:r>
      <w:r w:rsidR="00274E49">
        <w:rPr>
          <w:rFonts w:eastAsia="Malgun Gothic" w:hint="eastAsia"/>
          <w:lang w:eastAsia="ko-KR"/>
        </w:rPr>
        <w:t xml:space="preserve"> in violation of merit rules.</w:t>
      </w:r>
    </w:p>
    <w:p w:rsidR="00274E49" w:rsidRDefault="00274E49" w:rsidP="00416FB3">
      <w:pPr>
        <w:spacing w:line="480" w:lineRule="auto"/>
        <w:ind w:left="-360" w:right="-334" w:firstLine="418"/>
        <w:jc w:val="both"/>
        <w:rPr>
          <w:rFonts w:eastAsiaTheme="minorEastAsia"/>
          <w:lang w:eastAsia="ko-KR"/>
        </w:rPr>
      </w:pPr>
      <w:r>
        <w:rPr>
          <w:rFonts w:eastAsia="Batang" w:hint="eastAsia"/>
          <w:lang w:eastAsia="ko-KR"/>
        </w:rPr>
        <w:t>I</w:t>
      </w:r>
      <w:r>
        <w:rPr>
          <w:rFonts w:hint="eastAsia"/>
        </w:rPr>
        <w:t>nequality leads to capture</w:t>
      </w:r>
      <w:r w:rsidR="00953B66">
        <w:rPr>
          <w:rFonts w:eastAsiaTheme="minorEastAsia" w:hint="eastAsia"/>
          <w:lang w:eastAsia="ko-KR"/>
        </w:rPr>
        <w:t xml:space="preserve"> of politics and bureaucracy</w:t>
      </w:r>
      <w:r>
        <w:rPr>
          <w:rFonts w:eastAsiaTheme="minorEastAsia" w:hint="eastAsia"/>
          <w:lang w:eastAsia="ko-KR"/>
        </w:rPr>
        <w:t xml:space="preserve">, which increases political </w:t>
      </w:r>
      <w:r w:rsidR="00953B66">
        <w:rPr>
          <w:rFonts w:eastAsiaTheme="minorEastAsia" w:hint="eastAsia"/>
          <w:lang w:eastAsia="ko-KR"/>
        </w:rPr>
        <w:t xml:space="preserve">and bureaucratic </w:t>
      </w:r>
      <w:r>
        <w:rPr>
          <w:rFonts w:eastAsiaTheme="minorEastAsia" w:hint="eastAsia"/>
          <w:lang w:eastAsia="ko-KR"/>
        </w:rPr>
        <w:t xml:space="preserve">corruption. Inequality also encourages </w:t>
      </w:r>
      <w:r>
        <w:rPr>
          <w:rFonts w:hint="eastAsia"/>
        </w:rPr>
        <w:t xml:space="preserve">clientelism, </w:t>
      </w:r>
      <w:r>
        <w:rPr>
          <w:rFonts w:eastAsiaTheme="minorEastAsia" w:hint="eastAsia"/>
          <w:lang w:eastAsia="ko-KR"/>
        </w:rPr>
        <w:t>which involves</w:t>
      </w:r>
      <w:r>
        <w:rPr>
          <w:rFonts w:hint="eastAsia"/>
        </w:rPr>
        <w:t xml:space="preserve"> vote buying </w:t>
      </w:r>
      <w:r>
        <w:rPr>
          <w:rFonts w:eastAsiaTheme="minorEastAsia" w:hint="eastAsia"/>
          <w:lang w:eastAsia="ko-KR"/>
        </w:rPr>
        <w:t>and patronage appointments in the bureaucracy, and the former increases political corruption and the latter bureaucratic</w:t>
      </w:r>
      <w:r>
        <w:rPr>
          <w:rFonts w:hint="eastAsia"/>
        </w:rPr>
        <w:t xml:space="preserve"> corruption</w:t>
      </w:r>
      <w:r>
        <w:rPr>
          <w:rFonts w:eastAsiaTheme="minorEastAsia" w:hint="eastAsia"/>
          <w:lang w:eastAsia="ko-KR"/>
        </w:rPr>
        <w:t>. F</w:t>
      </w:r>
      <w:r>
        <w:rPr>
          <w:rFonts w:hint="eastAsia"/>
        </w:rPr>
        <w:t>ig</w:t>
      </w:r>
      <w:r w:rsidR="00370439">
        <w:rPr>
          <w:rFonts w:eastAsiaTheme="minorEastAsia" w:hint="eastAsia"/>
          <w:lang w:eastAsia="ko-KR"/>
        </w:rPr>
        <w:t>ure</w:t>
      </w:r>
      <w:r>
        <w:rPr>
          <w:rFonts w:eastAsiaTheme="minorEastAsia" w:hint="eastAsia"/>
          <w:lang w:eastAsia="ko-KR"/>
        </w:rPr>
        <w:t xml:space="preserve"> </w:t>
      </w:r>
      <w:r w:rsidR="002532FD">
        <w:rPr>
          <w:rFonts w:eastAsiaTheme="minorEastAsia" w:hint="eastAsia"/>
          <w:lang w:eastAsia="ko-KR"/>
        </w:rPr>
        <w:t>1</w:t>
      </w:r>
      <w:r>
        <w:rPr>
          <w:rFonts w:hint="eastAsia"/>
        </w:rPr>
        <w:t xml:space="preserve"> </w:t>
      </w:r>
      <w:r>
        <w:rPr>
          <w:rFonts w:eastAsiaTheme="minorEastAsia" w:hint="eastAsia"/>
          <w:lang w:eastAsia="ko-KR"/>
        </w:rPr>
        <w:t>outlin</w:t>
      </w:r>
      <w:r>
        <w:rPr>
          <w:rFonts w:hint="eastAsia"/>
        </w:rPr>
        <w:t>es the causal mechanisms.</w:t>
      </w:r>
    </w:p>
    <w:p w:rsidR="00274E49" w:rsidRDefault="00274E49" w:rsidP="00416FB3">
      <w:pPr>
        <w:spacing w:line="480" w:lineRule="auto"/>
        <w:ind w:left="-360" w:right="-334" w:firstLine="418"/>
        <w:jc w:val="both"/>
        <w:rPr>
          <w:rFonts w:eastAsiaTheme="minorEastAsia"/>
          <w:lang w:eastAsia="ko-KR"/>
        </w:rPr>
      </w:pPr>
    </w:p>
    <w:p w:rsidR="00274E49" w:rsidRPr="00096639" w:rsidRDefault="00274E49" w:rsidP="00416FB3">
      <w:pPr>
        <w:spacing w:line="480" w:lineRule="auto"/>
        <w:ind w:left="-360" w:right="-334" w:firstLine="418"/>
        <w:jc w:val="center"/>
        <w:rPr>
          <w:rFonts w:eastAsiaTheme="minorEastAsia"/>
          <w:b/>
          <w:lang w:eastAsia="ko-KR"/>
        </w:rPr>
      </w:pPr>
      <w:r w:rsidRPr="00096639">
        <w:rPr>
          <w:rFonts w:eastAsiaTheme="minorEastAsia" w:hint="eastAsia"/>
          <w:b/>
          <w:lang w:eastAsia="ko-KR"/>
        </w:rPr>
        <w:t>[Fig</w:t>
      </w:r>
      <w:r w:rsidR="00370439" w:rsidRPr="00096639">
        <w:rPr>
          <w:rFonts w:eastAsiaTheme="minorEastAsia" w:hint="eastAsia"/>
          <w:b/>
          <w:lang w:eastAsia="ko-KR"/>
        </w:rPr>
        <w:t>ure</w:t>
      </w:r>
      <w:r w:rsidRPr="00096639">
        <w:rPr>
          <w:rFonts w:eastAsiaTheme="minorEastAsia" w:hint="eastAsia"/>
          <w:b/>
          <w:lang w:eastAsia="ko-KR"/>
        </w:rPr>
        <w:t xml:space="preserve"> </w:t>
      </w:r>
      <w:r w:rsidR="002532FD" w:rsidRPr="00096639">
        <w:rPr>
          <w:rFonts w:eastAsiaTheme="minorEastAsia" w:hint="eastAsia"/>
          <w:b/>
          <w:lang w:eastAsia="ko-KR"/>
        </w:rPr>
        <w:t>1</w:t>
      </w:r>
      <w:r w:rsidRPr="00096639">
        <w:rPr>
          <w:rFonts w:eastAsiaTheme="minorEastAsia" w:hint="eastAsia"/>
          <w:b/>
          <w:lang w:eastAsia="ko-KR"/>
        </w:rPr>
        <w:t xml:space="preserve"> </w:t>
      </w:r>
      <w:r w:rsidR="00E31C24">
        <w:rPr>
          <w:rFonts w:eastAsiaTheme="minorEastAsia"/>
          <w:b/>
          <w:lang w:eastAsia="ko-KR"/>
        </w:rPr>
        <w:t>a</w:t>
      </w:r>
      <w:r w:rsidRPr="00096639">
        <w:rPr>
          <w:rFonts w:eastAsiaTheme="minorEastAsia" w:hint="eastAsia"/>
          <w:b/>
          <w:lang w:eastAsia="ko-KR"/>
        </w:rPr>
        <w:t>bout here]</w:t>
      </w:r>
    </w:p>
    <w:p w:rsidR="00274E49" w:rsidRDefault="00274E49" w:rsidP="00416FB3">
      <w:pPr>
        <w:spacing w:line="480" w:lineRule="auto"/>
        <w:ind w:left="-360" w:right="-334" w:firstLine="418"/>
        <w:jc w:val="both"/>
        <w:rPr>
          <w:rFonts w:eastAsia="Batang"/>
          <w:lang w:eastAsia="ko-KR"/>
        </w:rPr>
      </w:pPr>
    </w:p>
    <w:p w:rsidR="00C202DA" w:rsidRDefault="00274E49" w:rsidP="00416FB3">
      <w:pPr>
        <w:spacing w:line="480" w:lineRule="auto"/>
        <w:ind w:left="-360" w:right="-334" w:firstLine="418"/>
        <w:jc w:val="both"/>
        <w:rPr>
          <w:rFonts w:eastAsia="Malgun Gothic"/>
          <w:lang w:eastAsia="ko-KR"/>
        </w:rPr>
      </w:pPr>
      <w:r>
        <w:rPr>
          <w:rFonts w:eastAsia="Batang"/>
          <w:lang w:eastAsia="ko-KR"/>
        </w:rPr>
        <w:t xml:space="preserve">First, </w:t>
      </w:r>
      <w:r w:rsidRPr="002A29F2">
        <w:t xml:space="preserve">higher inequality would lead to higher redistributive pressures, which would in turn give the wealthy incentives to </w:t>
      </w:r>
      <w:r>
        <w:rPr>
          <w:rFonts w:eastAsiaTheme="minorEastAsia"/>
          <w:lang w:eastAsia="ko-KR"/>
        </w:rPr>
        <w:t>capture</w:t>
      </w:r>
      <w:r>
        <w:rPr>
          <w:rFonts w:eastAsiaTheme="minorEastAsia" w:hint="eastAsia"/>
          <w:lang w:eastAsia="ko-KR"/>
        </w:rPr>
        <w:t xml:space="preserve"> the state</w:t>
      </w:r>
      <w:r w:rsidRPr="002A29F2">
        <w:t xml:space="preserve"> to defend their interests</w:t>
      </w:r>
      <w:r w:rsidR="00066632">
        <w:t xml:space="preserve"> (</w:t>
      </w:r>
      <w:r w:rsidR="00066632" w:rsidRPr="002A29F2">
        <w:rPr>
          <w:rFonts w:eastAsia="Batang"/>
          <w:lang w:eastAsia="ko-KR"/>
        </w:rPr>
        <w:t>You and</w:t>
      </w:r>
      <w:r w:rsidR="00066632" w:rsidRPr="002A29F2">
        <w:t xml:space="preserve"> Khagram 2005)</w:t>
      </w:r>
      <w:r w:rsidRPr="002A29F2">
        <w:t>.</w:t>
      </w:r>
      <w:r>
        <w:rPr>
          <w:rFonts w:eastAsia="Malgun Gothic"/>
          <w:lang w:eastAsia="ko-KR"/>
        </w:rPr>
        <w:t xml:space="preserve"> </w:t>
      </w:r>
      <w:r>
        <w:rPr>
          <w:rFonts w:eastAsia="Malgun Gothic" w:hint="eastAsia"/>
          <w:lang w:eastAsia="ko-KR"/>
        </w:rPr>
        <w:t xml:space="preserve">In the absence of capture, high inequality should lead to high levels of redistribution, as for example in the Meltzer-Richard model (Meltzer </w:t>
      </w:r>
      <w:r w:rsidR="00F80DE2">
        <w:rPr>
          <w:rFonts w:eastAsia="Malgun Gothic" w:hint="eastAsia"/>
          <w:lang w:eastAsia="ko-KR"/>
        </w:rPr>
        <w:t>&amp;</w:t>
      </w:r>
      <w:r>
        <w:rPr>
          <w:rFonts w:eastAsia="Malgun Gothic" w:hint="eastAsia"/>
          <w:lang w:eastAsia="ko-KR"/>
        </w:rPr>
        <w:t xml:space="preserve"> Richard 1981). But </w:t>
      </w:r>
      <w:r w:rsidR="00C25EED">
        <w:rPr>
          <w:rFonts w:eastAsia="Malgun Gothic"/>
          <w:lang w:eastAsia="ko-KR"/>
        </w:rPr>
        <w:t xml:space="preserve">in highly-unequal settings, </w:t>
      </w:r>
      <w:r>
        <w:rPr>
          <w:rFonts w:eastAsia="Malgun Gothic" w:hint="eastAsia"/>
          <w:lang w:eastAsia="ko-KR"/>
        </w:rPr>
        <w:t xml:space="preserve">the wealthy </w:t>
      </w:r>
      <w:r w:rsidR="00C25EED">
        <w:rPr>
          <w:rFonts w:eastAsia="Malgun Gothic"/>
          <w:lang w:eastAsia="ko-KR"/>
        </w:rPr>
        <w:t>have strong incentives to</w:t>
      </w:r>
      <w:r>
        <w:rPr>
          <w:rFonts w:eastAsia="Malgun Gothic" w:hint="eastAsia"/>
          <w:lang w:eastAsia="ko-KR"/>
        </w:rPr>
        <w:t xml:space="preserve"> buy political influence and employ corruption to minimize taxation and redistribution. </w:t>
      </w:r>
      <w:r w:rsidR="00C202DA">
        <w:rPr>
          <w:rFonts w:eastAsia="Malgun Gothic" w:hint="eastAsia"/>
          <w:lang w:eastAsia="ko-KR"/>
        </w:rPr>
        <w:t>Capture can occur at the highest level of policy-making process as well as at the policy implementation process, encouraging grand political corruption as well as bureaucratic corruption.</w:t>
      </w:r>
    </w:p>
    <w:p w:rsidR="00274E49" w:rsidRDefault="00274E49" w:rsidP="00416FB3">
      <w:pPr>
        <w:spacing w:line="480" w:lineRule="auto"/>
        <w:ind w:left="-360" w:right="-334" w:firstLine="418"/>
        <w:jc w:val="both"/>
        <w:rPr>
          <w:rFonts w:eastAsia="Malgun Gothic"/>
          <w:lang w:eastAsia="ko-KR"/>
        </w:rPr>
      </w:pPr>
      <w:r>
        <w:rPr>
          <w:rFonts w:eastAsia="Malgun Gothic"/>
          <w:lang w:eastAsia="ko-KR"/>
        </w:rPr>
        <w:t xml:space="preserve">Acemoglu and Robinson (2008) proposed a model of “captured democracy,” in which de jure political power of citizens is offset by de facto political power of the elite based on lobbying, bribery, and use of extralegal force. Although they did not discuss the role of inequality in this version of their model, “captured democracy” is more likely at higher levels </w:t>
      </w:r>
      <w:r>
        <w:rPr>
          <w:rFonts w:eastAsia="Malgun Gothic"/>
          <w:lang w:eastAsia="ko-KR"/>
        </w:rPr>
        <w:lastRenderedPageBreak/>
        <w:t>of inequality because of higher stakes and greater expected returns for the elite from controlling politics. Ziblatt(2009) found that land inequality led to capture of local institutions by landed elites, which in turn led to electoral fraud in the late 19</w:t>
      </w:r>
      <w:r w:rsidRPr="00333FAE">
        <w:rPr>
          <w:rFonts w:eastAsia="Malgun Gothic"/>
          <w:vertAlign w:val="superscript"/>
          <w:lang w:eastAsia="ko-KR"/>
        </w:rPr>
        <w:t>th</w:t>
      </w:r>
      <w:r>
        <w:rPr>
          <w:rFonts w:eastAsia="Malgun Gothic"/>
          <w:lang w:eastAsia="ko-KR"/>
        </w:rPr>
        <w:t>-century Germany.</w:t>
      </w:r>
    </w:p>
    <w:p w:rsidR="002532FD" w:rsidRDefault="00274E49" w:rsidP="00416FB3">
      <w:pPr>
        <w:spacing w:line="480" w:lineRule="auto"/>
        <w:ind w:left="-360" w:right="-334" w:firstLine="418"/>
        <w:jc w:val="both"/>
        <w:rPr>
          <w:rFonts w:eastAsiaTheme="minorEastAsia"/>
          <w:lang w:eastAsia="ko-KR"/>
        </w:rPr>
      </w:pPr>
      <w:r>
        <w:rPr>
          <w:rFonts w:eastAsia="Malgun Gothic" w:hint="eastAsia"/>
          <w:lang w:eastAsia="ko-KR"/>
        </w:rPr>
        <w:t xml:space="preserve">Second, </w:t>
      </w:r>
      <w:r w:rsidR="002532FD">
        <w:rPr>
          <w:rFonts w:eastAsia="Malgun Gothic" w:hint="eastAsia"/>
          <w:lang w:eastAsia="ko-KR"/>
        </w:rPr>
        <w:t xml:space="preserve">as </w:t>
      </w:r>
      <w:r>
        <w:rPr>
          <w:rFonts w:eastAsia="Malgun Gothic"/>
          <w:lang w:eastAsia="ko-KR"/>
        </w:rPr>
        <w:t>Robinson and Verdier (20</w:t>
      </w:r>
      <w:r w:rsidR="001E542B">
        <w:rPr>
          <w:rFonts w:eastAsia="Malgun Gothic"/>
          <w:lang w:eastAsia="ko-KR"/>
        </w:rPr>
        <w:t>13</w:t>
      </w:r>
      <w:r>
        <w:rPr>
          <w:rFonts w:eastAsia="Malgun Gothic"/>
          <w:lang w:eastAsia="ko-KR"/>
        </w:rPr>
        <w:t>) argued</w:t>
      </w:r>
      <w:r w:rsidR="002532FD">
        <w:rPr>
          <w:rFonts w:eastAsia="Malgun Gothic" w:hint="eastAsia"/>
          <w:lang w:eastAsia="ko-KR"/>
        </w:rPr>
        <w:t>,</w:t>
      </w:r>
      <w:r>
        <w:rPr>
          <w:rFonts w:eastAsia="Malgun Gothic"/>
          <w:lang w:eastAsia="ko-KR"/>
        </w:rPr>
        <w:t xml:space="preserve"> clientelism becomes an attractive political strategy in situations of high inequality. Under high levels of inequality, the wealthy elite will not want programmatic politics to develop, because programmatic competition is likely to strengthen leftist parties that </w:t>
      </w:r>
      <w:r>
        <w:rPr>
          <w:rFonts w:eastAsia="Malgun Gothic" w:hint="eastAsia"/>
          <w:lang w:eastAsia="ko-KR"/>
        </w:rPr>
        <w:t xml:space="preserve">will </w:t>
      </w:r>
      <w:r>
        <w:rPr>
          <w:rFonts w:eastAsia="Malgun Gothic"/>
          <w:lang w:eastAsia="ko-KR"/>
        </w:rPr>
        <w:t>jeopardize their interests. The rich have incentives to develop clientelistic politics as an alternative</w:t>
      </w:r>
      <w:r>
        <w:rPr>
          <w:rFonts w:eastAsia="Malgun Gothic" w:hint="eastAsia"/>
          <w:lang w:eastAsia="ko-KR"/>
        </w:rPr>
        <w:t>.</w:t>
      </w:r>
      <w:r>
        <w:rPr>
          <w:rFonts w:eastAsia="Malgun Gothic"/>
          <w:lang w:eastAsia="ko-KR"/>
        </w:rPr>
        <w:t xml:space="preserve"> </w:t>
      </w:r>
      <w:r w:rsidR="002532FD">
        <w:rPr>
          <w:rFonts w:eastAsia="Malgun Gothic" w:hint="eastAsia"/>
          <w:lang w:eastAsia="ko-KR"/>
        </w:rPr>
        <w:t>Also, h</w:t>
      </w:r>
      <w:r>
        <w:rPr>
          <w:rFonts w:eastAsia="Malgun Gothic"/>
          <w:lang w:eastAsia="ko-KR"/>
        </w:rPr>
        <w:t>igh inequality mean</w:t>
      </w:r>
      <w:r>
        <w:rPr>
          <w:rFonts w:eastAsia="Malgun Gothic" w:hint="eastAsia"/>
          <w:lang w:eastAsia="ko-KR"/>
        </w:rPr>
        <w:t>s a</w:t>
      </w:r>
      <w:r>
        <w:rPr>
          <w:rFonts w:eastAsia="Malgun Gothic"/>
          <w:lang w:eastAsia="ko-KR"/>
        </w:rPr>
        <w:t xml:space="preserve"> large proportion of poor people, and the poor are </w:t>
      </w:r>
      <w:r>
        <w:rPr>
          <w:rFonts w:eastAsia="Malgun Gothic" w:hint="eastAsia"/>
          <w:lang w:eastAsia="ko-KR"/>
        </w:rPr>
        <w:t>vulnerable</w:t>
      </w:r>
      <w:r>
        <w:rPr>
          <w:rFonts w:eastAsia="Malgun Gothic"/>
          <w:lang w:eastAsia="ko-KR"/>
        </w:rPr>
        <w:t xml:space="preserve"> to clientelism</w:t>
      </w:r>
      <w:r w:rsidR="002532FD">
        <w:rPr>
          <w:rFonts w:eastAsia="Malgun Gothic" w:hint="eastAsia"/>
          <w:lang w:eastAsia="ko-KR"/>
        </w:rPr>
        <w:t xml:space="preserve"> (Scott 1972)</w:t>
      </w:r>
      <w:r>
        <w:rPr>
          <w:rFonts w:eastAsia="Malgun Gothic"/>
          <w:lang w:eastAsia="ko-KR"/>
        </w:rPr>
        <w:t xml:space="preserve">. </w:t>
      </w:r>
      <w:r w:rsidR="00413D33">
        <w:rPr>
          <w:rFonts w:eastAsia="Malgun Gothic" w:hint="eastAsia"/>
          <w:lang w:eastAsia="ko-KR"/>
        </w:rPr>
        <w:t>The poor may be better off by developing programmatic politics, but they usually suffer from collective action problem</w:t>
      </w:r>
      <w:r w:rsidR="00435EB9">
        <w:rPr>
          <w:rFonts w:eastAsia="Malgun Gothic" w:hint="eastAsia"/>
          <w:lang w:eastAsia="ko-KR"/>
        </w:rPr>
        <w:t>s</w:t>
      </w:r>
      <w:r w:rsidR="00406E39">
        <w:rPr>
          <w:rFonts w:eastAsia="Malgun Gothic" w:hint="eastAsia"/>
          <w:lang w:eastAsia="ko-KR"/>
        </w:rPr>
        <w:t>. It makes perfect sense</w:t>
      </w:r>
      <w:r w:rsidR="00413D33">
        <w:rPr>
          <w:rFonts w:eastAsia="Malgun Gothic" w:hint="eastAsia"/>
          <w:lang w:eastAsia="ko-KR"/>
        </w:rPr>
        <w:t xml:space="preserve"> for poor individuals to engage in clientelisti</w:t>
      </w:r>
      <w:r w:rsidR="00406E39">
        <w:rPr>
          <w:rFonts w:eastAsia="Malgun Gothic" w:hint="eastAsia"/>
          <w:lang w:eastAsia="ko-KR"/>
        </w:rPr>
        <w:t>c exchange</w:t>
      </w:r>
      <w:r w:rsidR="00C202DA">
        <w:rPr>
          <w:rFonts w:eastAsia="Malgun Gothic" w:hint="eastAsia"/>
          <w:lang w:eastAsia="ko-KR"/>
        </w:rPr>
        <w:t xml:space="preserve"> of</w:t>
      </w:r>
      <w:r w:rsidR="00C202DA">
        <w:t xml:space="preserve"> their votes with </w:t>
      </w:r>
      <w:r w:rsidR="00066632">
        <w:t xml:space="preserve">particularistic benefits such as </w:t>
      </w:r>
      <w:r w:rsidR="00C202DA">
        <w:t>cash</w:t>
      </w:r>
      <w:r w:rsidR="00066632">
        <w:t>, gifts,</w:t>
      </w:r>
      <w:r w:rsidR="00C202DA">
        <w:t xml:space="preserve"> and</w:t>
      </w:r>
      <w:r w:rsidR="00066632">
        <w:t xml:space="preserve"> patronage jobs in the</w:t>
      </w:r>
      <w:r w:rsidR="00C202DA">
        <w:t xml:space="preserve"> public sector </w:t>
      </w:r>
      <w:r w:rsidR="00435EB9">
        <w:rPr>
          <w:rFonts w:eastAsiaTheme="minorEastAsia" w:hint="eastAsia"/>
          <w:lang w:eastAsia="ko-KR"/>
        </w:rPr>
        <w:t>even if it is collectively irrational</w:t>
      </w:r>
      <w:r w:rsidR="00C202DA">
        <w:rPr>
          <w:rFonts w:eastAsiaTheme="minorEastAsia" w:hint="eastAsia"/>
          <w:lang w:eastAsia="ko-KR"/>
        </w:rPr>
        <w:t>.</w:t>
      </w:r>
    </w:p>
    <w:p w:rsidR="002E1F15" w:rsidRPr="00510466" w:rsidRDefault="002E1F15" w:rsidP="00416FB3">
      <w:pPr>
        <w:spacing w:line="480" w:lineRule="auto"/>
        <w:ind w:left="-360" w:right="-334" w:firstLine="418"/>
        <w:jc w:val="both"/>
        <w:rPr>
          <w:rFonts w:eastAsiaTheme="minorEastAsia"/>
          <w:lang w:eastAsia="ko-KR"/>
        </w:rPr>
      </w:pPr>
      <w:r>
        <w:rPr>
          <w:rFonts w:eastAsia="Malgun Gothic"/>
          <w:lang w:eastAsia="ko-KR"/>
        </w:rPr>
        <w:t xml:space="preserve">Vote buying itself is not only a form of petty electoral corruption, but it also increases large scale political corruption by encouraging politicians to solicit illicit campaign contributions. </w:t>
      </w:r>
      <w:r>
        <w:rPr>
          <w:rFonts w:eastAsia="Malgun Gothic" w:hint="eastAsia"/>
          <w:lang w:eastAsia="ko-KR"/>
        </w:rPr>
        <w:t xml:space="preserve">Moreover, clientelism is </w:t>
      </w:r>
      <w:r>
        <w:rPr>
          <w:rFonts w:eastAsia="Malgun Gothic"/>
          <w:lang w:eastAsia="ko-KR"/>
        </w:rPr>
        <w:t>likely</w:t>
      </w:r>
      <w:r>
        <w:rPr>
          <w:rFonts w:eastAsia="Malgun Gothic" w:hint="eastAsia"/>
          <w:lang w:eastAsia="ko-KR"/>
        </w:rPr>
        <w:t xml:space="preserve"> to protect corrupt politicians, because clientelism converts principal-agent relationship between voters and politicians into patron-client relationship. While programmatic competition will enable voters (principal) to hold corrupt politicians (agent) accountable, under clientelistic competition voters (client) will not be able to punish corrupt politicians (patron).  </w:t>
      </w:r>
    </w:p>
    <w:p w:rsidR="002E1F15" w:rsidRDefault="00066632" w:rsidP="00416FB3">
      <w:pPr>
        <w:spacing w:line="480" w:lineRule="auto"/>
        <w:ind w:left="-360" w:right="-334" w:firstLine="418"/>
        <w:jc w:val="both"/>
        <w:rPr>
          <w:rFonts w:eastAsia="Malgun Gothic"/>
          <w:lang w:eastAsia="ko-KR"/>
        </w:rPr>
      </w:pPr>
      <w:r>
        <w:rPr>
          <w:rFonts w:eastAsia="Malgun Gothic"/>
          <w:lang w:eastAsia="ko-KR"/>
        </w:rPr>
        <w:t>Clientelism typically increases patronage appointments in the public sector, and t</w:t>
      </w:r>
      <w:r w:rsidR="002E1F15">
        <w:rPr>
          <w:rFonts w:eastAsia="Malgun Gothic" w:hint="eastAsia"/>
          <w:lang w:eastAsia="ko-KR"/>
        </w:rPr>
        <w:t>he p</w:t>
      </w:r>
      <w:r w:rsidR="002E1F15">
        <w:rPr>
          <w:rFonts w:eastAsia="Malgun Gothic"/>
          <w:lang w:eastAsia="ko-KR"/>
        </w:rPr>
        <w:t>revalence of patronage in the bureaucracy will increase bureaucratic corruption</w:t>
      </w:r>
      <w:r w:rsidR="002E1F15">
        <w:rPr>
          <w:rFonts w:eastAsia="Malgun Gothic" w:hint="eastAsia"/>
          <w:lang w:eastAsia="ko-KR"/>
        </w:rPr>
        <w:t>. T</w:t>
      </w:r>
      <w:r w:rsidR="002E1F15">
        <w:rPr>
          <w:rFonts w:eastAsia="Malgun Gothic"/>
          <w:lang w:eastAsia="ko-KR"/>
        </w:rPr>
        <w:t xml:space="preserve">hose </w:t>
      </w:r>
      <w:r w:rsidR="002E1F15">
        <w:rPr>
          <w:rFonts w:eastAsia="Malgun Gothic"/>
          <w:lang w:eastAsia="ko-KR"/>
        </w:rPr>
        <w:lastRenderedPageBreak/>
        <w:t xml:space="preserve">bureaucrats who have entered the bureaucracy via patronage appointments are </w:t>
      </w:r>
      <w:r w:rsidR="002E1F15">
        <w:rPr>
          <w:rFonts w:eastAsia="Malgun Gothic" w:hint="eastAsia"/>
          <w:lang w:eastAsia="ko-KR"/>
        </w:rPr>
        <w:t xml:space="preserve">less likely to be committed to public interest </w:t>
      </w:r>
      <w:r w:rsidR="00A760FE">
        <w:rPr>
          <w:rFonts w:eastAsia="Malgun Gothic"/>
          <w:lang w:eastAsia="ko-KR"/>
        </w:rPr>
        <w:t>than those who have become civil servants via open competition on merit</w:t>
      </w:r>
      <w:r w:rsidR="00A760FE">
        <w:rPr>
          <w:rFonts w:eastAsia="Malgun Gothic" w:hint="eastAsia"/>
          <w:lang w:eastAsia="ko-KR"/>
        </w:rPr>
        <w:t xml:space="preserve">. The former are </w:t>
      </w:r>
      <w:r w:rsidR="002E1F15">
        <w:rPr>
          <w:rFonts w:eastAsia="Malgun Gothic"/>
          <w:lang w:eastAsia="ko-KR"/>
        </w:rPr>
        <w:t>more likely to try to get promotions via patronage or by bribing their bureaucratic bosses and political patrons</w:t>
      </w:r>
      <w:r w:rsidR="002E1F15">
        <w:rPr>
          <w:rFonts w:eastAsia="Malgun Gothic" w:hint="eastAsia"/>
          <w:lang w:eastAsia="ko-KR"/>
        </w:rPr>
        <w:t>. They</w:t>
      </w:r>
      <w:r w:rsidR="002E1F15">
        <w:rPr>
          <w:rFonts w:eastAsia="Malgun Gothic"/>
          <w:lang w:eastAsia="ko-KR"/>
        </w:rPr>
        <w:t xml:space="preserve"> are</w:t>
      </w:r>
      <w:r w:rsidR="002E1F15">
        <w:rPr>
          <w:rFonts w:eastAsia="Malgun Gothic" w:hint="eastAsia"/>
          <w:lang w:eastAsia="ko-KR"/>
        </w:rPr>
        <w:t xml:space="preserve"> also</w:t>
      </w:r>
      <w:r w:rsidR="002E1F15">
        <w:rPr>
          <w:rFonts w:eastAsia="Malgun Gothic"/>
          <w:lang w:eastAsia="ko-KR"/>
        </w:rPr>
        <w:t xml:space="preserve"> more vulnerable to corrupt demands from their political patrons</w:t>
      </w:r>
      <w:r w:rsidR="00270B02">
        <w:rPr>
          <w:rFonts w:eastAsia="Malgun Gothic" w:hint="eastAsia"/>
          <w:lang w:eastAsia="ko-KR"/>
        </w:rPr>
        <w:t>.</w:t>
      </w:r>
      <w:r w:rsidR="002E1F15">
        <w:rPr>
          <w:rFonts w:eastAsia="Malgun Gothic"/>
          <w:lang w:eastAsia="ko-KR"/>
        </w:rPr>
        <w:t xml:space="preserve"> </w:t>
      </w:r>
    </w:p>
    <w:p w:rsidR="00B473E1" w:rsidRDefault="004648FB" w:rsidP="00416FB3">
      <w:pPr>
        <w:spacing w:line="480" w:lineRule="auto"/>
        <w:ind w:left="-360" w:right="-334" w:firstLine="418"/>
        <w:jc w:val="both"/>
        <w:rPr>
          <w:rFonts w:eastAsia="Malgun Gothic"/>
          <w:lang w:eastAsia="ko-KR"/>
        </w:rPr>
      </w:pPr>
      <w:r>
        <w:rPr>
          <w:rFonts w:eastAsia="Malgun Gothic"/>
          <w:lang w:eastAsia="ko-KR"/>
        </w:rPr>
        <w:t>Capture and clientelism may be the main reasons why many democracies, especially young democracies, fail to control corruption. These problems are likely to be more serious in countries with higher levels of economic inequality. Also, t</w:t>
      </w:r>
      <w:r w:rsidR="00066632">
        <w:rPr>
          <w:rFonts w:eastAsia="Malgun Gothic"/>
          <w:lang w:eastAsia="ko-KR"/>
        </w:rPr>
        <w:t xml:space="preserve">he effect of inequality on corruption is likely to be stronger in democracies </w:t>
      </w:r>
      <w:r w:rsidR="00096639">
        <w:rPr>
          <w:rFonts w:eastAsia="Malgun Gothic"/>
          <w:lang w:eastAsia="ko-KR"/>
        </w:rPr>
        <w:t xml:space="preserve">and authoritarian regimes with elections </w:t>
      </w:r>
      <w:r w:rsidR="00066632">
        <w:rPr>
          <w:rFonts w:eastAsia="Malgun Gothic"/>
          <w:lang w:eastAsia="ko-KR"/>
        </w:rPr>
        <w:t xml:space="preserve">than in </w:t>
      </w:r>
      <w:r w:rsidR="00096639">
        <w:rPr>
          <w:rFonts w:eastAsia="Malgun Gothic"/>
          <w:lang w:eastAsia="ko-KR"/>
        </w:rPr>
        <w:t>hard-authoritarian regimes</w:t>
      </w:r>
      <w:r>
        <w:rPr>
          <w:rFonts w:eastAsia="Malgun Gothic"/>
          <w:lang w:eastAsia="ko-KR"/>
        </w:rPr>
        <w:t xml:space="preserve">, because </w:t>
      </w:r>
      <w:r w:rsidR="00575E73">
        <w:rPr>
          <w:rFonts w:eastAsia="Malgun Gothic"/>
          <w:lang w:eastAsia="ko-KR"/>
        </w:rPr>
        <w:t>competitive</w:t>
      </w:r>
      <w:r>
        <w:rPr>
          <w:rFonts w:eastAsia="Malgun Gothic"/>
          <w:lang w:eastAsia="ko-KR"/>
        </w:rPr>
        <w:t xml:space="preserve"> elections and</w:t>
      </w:r>
      <w:r w:rsidR="00575E73">
        <w:rPr>
          <w:rFonts w:eastAsia="Malgun Gothic"/>
          <w:lang w:eastAsia="ko-KR"/>
        </w:rPr>
        <w:t xml:space="preserve"> democratic</w:t>
      </w:r>
      <w:r>
        <w:rPr>
          <w:rFonts w:eastAsia="Malgun Gothic"/>
          <w:lang w:eastAsia="ko-KR"/>
        </w:rPr>
        <w:t xml:space="preserve"> policy-making process</w:t>
      </w:r>
      <w:r w:rsidR="00575E73">
        <w:rPr>
          <w:rFonts w:eastAsia="Malgun Gothic"/>
          <w:lang w:eastAsia="ko-KR"/>
        </w:rPr>
        <w:t>es</w:t>
      </w:r>
      <w:r>
        <w:rPr>
          <w:rFonts w:eastAsia="Malgun Gothic"/>
          <w:lang w:eastAsia="ko-KR"/>
        </w:rPr>
        <w:t xml:space="preserve"> are more vulnerable to clientelism and capture.  </w:t>
      </w:r>
    </w:p>
    <w:p w:rsidR="00575E73" w:rsidRDefault="00575E73" w:rsidP="00416FB3">
      <w:pPr>
        <w:spacing w:line="480" w:lineRule="auto"/>
        <w:ind w:left="-360" w:right="-334" w:firstLine="418"/>
        <w:jc w:val="both"/>
        <w:rPr>
          <w:rFonts w:eastAsiaTheme="minorEastAsia"/>
          <w:b/>
          <w:lang w:eastAsia="ko-KR"/>
        </w:rPr>
      </w:pPr>
    </w:p>
    <w:p w:rsidR="001B02E9" w:rsidRPr="001E542B" w:rsidRDefault="00BC669B" w:rsidP="00416FB3">
      <w:pPr>
        <w:spacing w:line="480" w:lineRule="auto"/>
        <w:ind w:left="-360" w:right="-334" w:firstLine="418"/>
        <w:jc w:val="center"/>
        <w:rPr>
          <w:rFonts w:eastAsia="Malgun Gothic"/>
          <w:b/>
          <w:lang w:eastAsia="ko-KR"/>
        </w:rPr>
      </w:pPr>
      <w:r w:rsidRPr="001E542B">
        <w:rPr>
          <w:rFonts w:eastAsiaTheme="minorEastAsia" w:hint="eastAsia"/>
          <w:b/>
          <w:lang w:eastAsia="ko-KR"/>
        </w:rPr>
        <w:t xml:space="preserve">3. </w:t>
      </w:r>
      <w:r w:rsidR="001B02E9" w:rsidRPr="001E542B">
        <w:rPr>
          <w:b/>
        </w:rPr>
        <w:t>R</w:t>
      </w:r>
      <w:r w:rsidRPr="001E542B">
        <w:rPr>
          <w:rFonts w:eastAsiaTheme="minorEastAsia" w:hint="eastAsia"/>
          <w:b/>
          <w:lang w:eastAsia="ko-KR"/>
        </w:rPr>
        <w:t>ELATIVE</w:t>
      </w:r>
      <w:r w:rsidR="001B02E9" w:rsidRPr="001E542B">
        <w:rPr>
          <w:b/>
        </w:rPr>
        <w:t xml:space="preserve"> </w:t>
      </w:r>
      <w:r w:rsidR="001B02E9" w:rsidRPr="001E542B">
        <w:rPr>
          <w:rFonts w:eastAsia="Malgun Gothic"/>
          <w:b/>
          <w:lang w:eastAsia="ko-KR"/>
        </w:rPr>
        <w:t>L</w:t>
      </w:r>
      <w:r w:rsidRPr="001E542B">
        <w:rPr>
          <w:rFonts w:eastAsia="Malgun Gothic" w:hint="eastAsia"/>
          <w:b/>
          <w:lang w:eastAsia="ko-KR"/>
        </w:rPr>
        <w:t>EVELS</w:t>
      </w:r>
      <w:r w:rsidR="001B02E9" w:rsidRPr="001E542B">
        <w:rPr>
          <w:b/>
        </w:rPr>
        <w:t xml:space="preserve"> </w:t>
      </w:r>
      <w:r w:rsidRPr="001E542B">
        <w:rPr>
          <w:rFonts w:eastAsiaTheme="minorEastAsia" w:hint="eastAsia"/>
          <w:b/>
          <w:lang w:eastAsia="ko-KR"/>
        </w:rPr>
        <w:t>OF</w:t>
      </w:r>
      <w:r w:rsidR="001B02E9" w:rsidRPr="001E542B">
        <w:rPr>
          <w:b/>
        </w:rPr>
        <w:t xml:space="preserve"> </w:t>
      </w:r>
      <w:r w:rsidR="001B02E9" w:rsidRPr="001E542B">
        <w:rPr>
          <w:rFonts w:eastAsia="Malgun Gothic"/>
          <w:b/>
          <w:lang w:eastAsia="ko-KR"/>
        </w:rPr>
        <w:t>C</w:t>
      </w:r>
      <w:r w:rsidRPr="001E542B">
        <w:rPr>
          <w:rFonts w:eastAsia="Malgun Gothic" w:hint="eastAsia"/>
          <w:b/>
          <w:lang w:eastAsia="ko-KR"/>
        </w:rPr>
        <w:t>ORRUPTION</w:t>
      </w:r>
      <w:r w:rsidR="001B02E9" w:rsidRPr="001E542B">
        <w:rPr>
          <w:b/>
        </w:rPr>
        <w:t xml:space="preserve"> </w:t>
      </w:r>
      <w:r w:rsidRPr="001E542B">
        <w:rPr>
          <w:rFonts w:eastAsiaTheme="minorEastAsia" w:hint="eastAsia"/>
          <w:b/>
          <w:lang w:eastAsia="ko-KR"/>
        </w:rPr>
        <w:t>IN KOREA, TAIWAN, AND THE PHILIPPINES</w:t>
      </w:r>
    </w:p>
    <w:p w:rsidR="001B02E9" w:rsidRPr="002A29F2" w:rsidRDefault="001B02E9" w:rsidP="00416FB3">
      <w:pPr>
        <w:spacing w:line="480" w:lineRule="auto"/>
        <w:ind w:left="-360" w:right="-334" w:firstLine="418"/>
        <w:jc w:val="both"/>
        <w:rPr>
          <w:rFonts w:eastAsia="Malgun Gothic"/>
          <w:lang w:eastAsia="ko-KR"/>
        </w:rPr>
      </w:pPr>
      <w:r w:rsidRPr="002A29F2">
        <w:t xml:space="preserve">It is </w:t>
      </w:r>
      <w:r>
        <w:rPr>
          <w:rFonts w:eastAsia="Malgun Gothic"/>
          <w:lang w:eastAsia="ko-KR"/>
        </w:rPr>
        <w:t>not easy</w:t>
      </w:r>
      <w:r>
        <w:t xml:space="preserve"> </w:t>
      </w:r>
      <w:r w:rsidRPr="002A29F2">
        <w:t>to compare corruption across countries. Corruption, by its nature, is conducted secretly, and the probability of exposure will be dif</w:t>
      </w:r>
      <w:r w:rsidR="001E542B">
        <w:t>ferent in different countries. M</w:t>
      </w:r>
      <w:r w:rsidRPr="002A29F2">
        <w:t>ost empirical studies of corruption rely on measures of perceived level</w:t>
      </w:r>
      <w:r w:rsidR="000A1310">
        <w:rPr>
          <w:rFonts w:eastAsiaTheme="minorEastAsia" w:hint="eastAsia"/>
          <w:lang w:eastAsia="ko-KR"/>
        </w:rPr>
        <w:t>s</w:t>
      </w:r>
      <w:r w:rsidRPr="002A29F2">
        <w:t xml:space="preserve"> of corruption such as Transparency International’s Corruption Perceptions Index (CPI) and </w:t>
      </w:r>
      <w:r w:rsidR="00C07C22">
        <w:rPr>
          <w:rFonts w:eastAsiaTheme="minorEastAsia" w:hint="eastAsia"/>
          <w:lang w:eastAsia="ko-KR"/>
        </w:rPr>
        <w:t>Kaufmann, Kraay, and Mastruzzi</w:t>
      </w:r>
      <w:r w:rsidR="00C07C22">
        <w:rPr>
          <w:rFonts w:eastAsiaTheme="minorEastAsia"/>
          <w:lang w:eastAsia="ko-KR"/>
        </w:rPr>
        <w:t>’</w:t>
      </w:r>
      <w:r w:rsidR="00C07C22">
        <w:rPr>
          <w:rFonts w:eastAsiaTheme="minorEastAsia" w:hint="eastAsia"/>
          <w:lang w:eastAsia="ko-KR"/>
        </w:rPr>
        <w:t xml:space="preserve">s (2010) </w:t>
      </w:r>
      <w:r w:rsidRPr="002A29F2">
        <w:t xml:space="preserve">Control of Corruption </w:t>
      </w:r>
      <w:r>
        <w:rPr>
          <w:rFonts w:eastAsia="Malgun Gothic"/>
          <w:lang w:eastAsia="ko-KR"/>
        </w:rPr>
        <w:t>scores</w:t>
      </w:r>
      <w:r w:rsidRPr="002A29F2">
        <w:t xml:space="preserve"> (CC). The CPI and CC are aggregate indices based on a variety of surveys of mostly business people and ratings by country experts.</w:t>
      </w:r>
      <w:r w:rsidR="002532FD">
        <w:rPr>
          <w:rFonts w:eastAsiaTheme="minorEastAsia" w:hint="eastAsia"/>
          <w:lang w:eastAsia="ko-KR"/>
        </w:rPr>
        <w:t xml:space="preserve"> </w:t>
      </w:r>
      <w:r w:rsidRPr="002A29F2">
        <w:t>Because perceptions are subjective and</w:t>
      </w:r>
      <w:r>
        <w:t xml:space="preserve"> prone to bias</w:t>
      </w:r>
      <w:r w:rsidRPr="002A29F2">
        <w:t xml:space="preserve">, there must be substantial measurement error. </w:t>
      </w:r>
      <w:r w:rsidR="002532FD">
        <w:rPr>
          <w:rFonts w:eastAsiaTheme="minorEastAsia" w:hint="eastAsia"/>
          <w:lang w:eastAsia="ko-KR"/>
        </w:rPr>
        <w:t xml:space="preserve">Moreover, the definitions of corruption </w:t>
      </w:r>
      <w:r w:rsidR="002532FD">
        <w:rPr>
          <w:rFonts w:eastAsiaTheme="minorEastAsia"/>
          <w:lang w:eastAsia="ko-KR"/>
        </w:rPr>
        <w:t>employed</w:t>
      </w:r>
      <w:r w:rsidR="002532FD">
        <w:rPr>
          <w:rFonts w:eastAsiaTheme="minorEastAsia" w:hint="eastAsia"/>
          <w:lang w:eastAsia="ko-KR"/>
        </w:rPr>
        <w:t xml:space="preserve"> by various cross-national measures of </w:t>
      </w:r>
      <w:r w:rsidR="00406E39">
        <w:rPr>
          <w:rFonts w:eastAsiaTheme="minorEastAsia" w:hint="eastAsia"/>
          <w:lang w:eastAsia="ko-KR"/>
        </w:rPr>
        <w:lastRenderedPageBreak/>
        <w:t xml:space="preserve">perceived </w:t>
      </w:r>
      <w:r w:rsidR="002532FD">
        <w:rPr>
          <w:rFonts w:eastAsiaTheme="minorEastAsia" w:hint="eastAsia"/>
          <w:lang w:eastAsia="ko-KR"/>
        </w:rPr>
        <w:t>corruption are often vague and conceptually different from one another, but most of the measures are highly correlated with one another (</w:t>
      </w:r>
      <w:r w:rsidR="0032547C">
        <w:rPr>
          <w:rFonts w:eastAsiaTheme="minorEastAsia" w:hint="eastAsia"/>
          <w:lang w:eastAsia="ko-KR"/>
        </w:rPr>
        <w:t>Lambsdorff 2008</w:t>
      </w:r>
      <w:r w:rsidR="002532FD">
        <w:rPr>
          <w:rFonts w:eastAsiaTheme="minorEastAsia" w:hint="eastAsia"/>
          <w:lang w:eastAsia="ko-KR"/>
        </w:rPr>
        <w:t>).</w:t>
      </w:r>
      <w:r w:rsidRPr="002A29F2">
        <w:t xml:space="preserve">  </w:t>
      </w:r>
    </w:p>
    <w:p w:rsidR="001B02E9" w:rsidRPr="00D07309" w:rsidRDefault="001B02E9" w:rsidP="00416FB3">
      <w:pPr>
        <w:spacing w:line="480" w:lineRule="auto"/>
        <w:ind w:left="-360" w:right="-334" w:firstLine="418"/>
        <w:jc w:val="both"/>
        <w:rPr>
          <w:rFonts w:eastAsia="Malgun Gothic"/>
          <w:lang w:eastAsia="ko-KR"/>
        </w:rPr>
      </w:pPr>
      <w:r w:rsidRPr="002A29F2">
        <w:rPr>
          <w:rFonts w:eastAsia="Malgun Gothic"/>
          <w:lang w:eastAsia="ko-KR"/>
        </w:rPr>
        <w:t>Although TI has been publishing CPI annually since 1995, it has also published “historical</w:t>
      </w:r>
      <w:r w:rsidR="000A1310">
        <w:rPr>
          <w:rFonts w:eastAsia="Malgun Gothic"/>
          <w:lang w:eastAsia="ko-KR"/>
        </w:rPr>
        <w:t>”</w:t>
      </w:r>
      <w:r w:rsidRPr="002A29F2">
        <w:rPr>
          <w:rFonts w:eastAsia="Malgun Gothic"/>
          <w:lang w:eastAsia="ko-KR"/>
        </w:rPr>
        <w:t xml:space="preserve"> CPI </w:t>
      </w:r>
      <w:r w:rsidR="000A1310">
        <w:rPr>
          <w:rFonts w:eastAsia="Malgun Gothic" w:hint="eastAsia"/>
          <w:lang w:eastAsia="ko-KR"/>
        </w:rPr>
        <w:t xml:space="preserve">data </w:t>
      </w:r>
      <w:r w:rsidRPr="002A29F2">
        <w:rPr>
          <w:rFonts w:eastAsia="Malgun Gothic"/>
          <w:lang w:eastAsia="ko-KR"/>
        </w:rPr>
        <w:t xml:space="preserve">for the periods of 1980-85 and 1988-92. Table 1 shows </w:t>
      </w:r>
      <w:r>
        <w:rPr>
          <w:rFonts w:eastAsia="Malgun Gothic"/>
          <w:lang w:eastAsia="ko-KR"/>
        </w:rPr>
        <w:t xml:space="preserve">the trends of CPI scores and ranks for Korea, Taiwan, and the Philippines from the early 1980s to the present. </w:t>
      </w:r>
      <w:r w:rsidRPr="002A29F2">
        <w:rPr>
          <w:rFonts w:eastAsia="Batang"/>
          <w:lang w:eastAsia="ko-KR"/>
        </w:rPr>
        <w:t xml:space="preserve">CPI can vary between 0 (most corrupt) and 10 (least corrupt). </w:t>
      </w:r>
      <w:r>
        <w:rPr>
          <w:rFonts w:eastAsia="Malgun Gothic"/>
          <w:lang w:eastAsia="ko-KR"/>
        </w:rPr>
        <w:t xml:space="preserve">The table </w:t>
      </w:r>
      <w:r w:rsidRPr="002A29F2">
        <w:rPr>
          <w:rFonts w:eastAsia="Batang"/>
          <w:lang w:eastAsia="ko-KR"/>
        </w:rPr>
        <w:t>indicate</w:t>
      </w:r>
      <w:r>
        <w:rPr>
          <w:rFonts w:eastAsia="Batang"/>
          <w:lang w:eastAsia="ko-KR"/>
        </w:rPr>
        <w:t>s</w:t>
      </w:r>
      <w:r w:rsidRPr="002A29F2">
        <w:rPr>
          <w:rFonts w:eastAsia="Batang"/>
          <w:lang w:eastAsia="ko-KR"/>
        </w:rPr>
        <w:t xml:space="preserve"> that Taiwan</w:t>
      </w:r>
      <w:r>
        <w:rPr>
          <w:rFonts w:eastAsia="Batang"/>
          <w:lang w:eastAsia="ko-KR"/>
        </w:rPr>
        <w:t xml:space="preserve">’s CPI scores </w:t>
      </w:r>
      <w:r w:rsidRPr="002A29F2">
        <w:rPr>
          <w:rFonts w:eastAsia="Batang"/>
          <w:lang w:eastAsia="ko-KR"/>
        </w:rPr>
        <w:t>ha</w:t>
      </w:r>
      <w:r>
        <w:rPr>
          <w:rFonts w:eastAsia="Batang"/>
          <w:lang w:eastAsia="ko-KR"/>
        </w:rPr>
        <w:t>ve</w:t>
      </w:r>
      <w:r w:rsidRPr="002A29F2">
        <w:rPr>
          <w:rFonts w:eastAsia="Batang"/>
          <w:lang w:eastAsia="ko-KR"/>
        </w:rPr>
        <w:t xml:space="preserve"> been </w:t>
      </w:r>
      <w:r>
        <w:rPr>
          <w:rFonts w:eastAsia="Batang"/>
          <w:lang w:eastAsia="ko-KR"/>
        </w:rPr>
        <w:t>the highest among the three countries throughout the entire period</w:t>
      </w:r>
      <w:r w:rsidRPr="002A29F2">
        <w:rPr>
          <w:rFonts w:eastAsia="Batang"/>
          <w:lang w:eastAsia="ko-KR"/>
        </w:rPr>
        <w:t xml:space="preserve">, </w:t>
      </w:r>
      <w:r>
        <w:rPr>
          <w:rFonts w:eastAsia="Batang"/>
          <w:lang w:eastAsia="ko-KR"/>
        </w:rPr>
        <w:t xml:space="preserve">those of </w:t>
      </w:r>
      <w:r w:rsidRPr="002A29F2">
        <w:rPr>
          <w:rFonts w:eastAsia="Batang"/>
          <w:lang w:eastAsia="ko-KR"/>
        </w:rPr>
        <w:t xml:space="preserve">the Philippines the </w:t>
      </w:r>
      <w:r>
        <w:rPr>
          <w:rFonts w:eastAsia="Batang"/>
          <w:lang w:eastAsia="ko-KR"/>
        </w:rPr>
        <w:t>lowest</w:t>
      </w:r>
      <w:r w:rsidRPr="002A29F2">
        <w:rPr>
          <w:rFonts w:eastAsia="Batang"/>
          <w:lang w:eastAsia="ko-KR"/>
        </w:rPr>
        <w:t xml:space="preserve">, and </w:t>
      </w:r>
      <w:r>
        <w:rPr>
          <w:rFonts w:eastAsia="Batang"/>
          <w:lang w:eastAsia="ko-KR"/>
        </w:rPr>
        <w:t xml:space="preserve">those of </w:t>
      </w:r>
      <w:r w:rsidRPr="002A29F2">
        <w:rPr>
          <w:rFonts w:eastAsia="Batang"/>
          <w:lang w:eastAsia="ko-KR"/>
        </w:rPr>
        <w:t>Korea in between.</w:t>
      </w:r>
      <w:r>
        <w:rPr>
          <w:rFonts w:eastAsia="Batang"/>
          <w:lang w:eastAsia="ko-KR"/>
        </w:rPr>
        <w:t xml:space="preserve"> </w:t>
      </w:r>
      <w:r w:rsidRPr="00D07309">
        <w:rPr>
          <w:rFonts w:eastAsia="Batang"/>
          <w:lang w:eastAsia="ko-KR"/>
        </w:rPr>
        <w:t xml:space="preserve">Out of 54 countries </w:t>
      </w:r>
      <w:r w:rsidRPr="00D07309">
        <w:rPr>
          <w:rFonts w:eastAsia="Malgun Gothic"/>
          <w:lang w:eastAsia="ko-KR"/>
        </w:rPr>
        <w:t>for which the historical CPI scores are available, Taiwan has consistently ranked among the top performers within developing countries, the Philippines among the worst, and Korea in between, albeit with a trend of gradual improvement.</w:t>
      </w:r>
    </w:p>
    <w:p w:rsidR="001B02E9" w:rsidRDefault="001B02E9" w:rsidP="00416FB3">
      <w:pPr>
        <w:spacing w:line="480" w:lineRule="auto"/>
        <w:ind w:left="-360" w:right="-334" w:firstLine="418"/>
        <w:jc w:val="both"/>
        <w:rPr>
          <w:rFonts w:eastAsia="Malgun Gothic"/>
          <w:sz w:val="22"/>
          <w:szCs w:val="22"/>
          <w:lang w:eastAsia="ko-KR"/>
        </w:rPr>
      </w:pPr>
    </w:p>
    <w:p w:rsidR="001B02E9" w:rsidRDefault="001B02E9" w:rsidP="00416FB3">
      <w:pPr>
        <w:spacing w:line="480" w:lineRule="auto"/>
        <w:ind w:left="-360" w:right="-334" w:firstLine="418"/>
        <w:jc w:val="center"/>
        <w:rPr>
          <w:rFonts w:eastAsia="Batang"/>
          <w:b/>
          <w:lang w:eastAsia="ko-KR"/>
        </w:rPr>
      </w:pPr>
      <w:r w:rsidRPr="00834942">
        <w:rPr>
          <w:rFonts w:eastAsia="Batang"/>
          <w:b/>
          <w:lang w:eastAsia="ko-KR"/>
        </w:rPr>
        <w:t xml:space="preserve"> [Table </w:t>
      </w:r>
      <w:r>
        <w:rPr>
          <w:rFonts w:eastAsia="Batang"/>
          <w:b/>
          <w:lang w:eastAsia="ko-KR"/>
        </w:rPr>
        <w:t>1</w:t>
      </w:r>
      <w:r w:rsidRPr="00834942">
        <w:rPr>
          <w:rFonts w:eastAsia="Batang"/>
          <w:b/>
          <w:lang w:eastAsia="ko-KR"/>
        </w:rPr>
        <w:t xml:space="preserve"> </w:t>
      </w:r>
      <w:r w:rsidR="00E31C24">
        <w:rPr>
          <w:rFonts w:eastAsia="Batang"/>
          <w:b/>
          <w:lang w:eastAsia="ko-KR"/>
        </w:rPr>
        <w:t>a</w:t>
      </w:r>
      <w:r w:rsidRPr="00834942">
        <w:rPr>
          <w:rFonts w:eastAsia="Batang"/>
          <w:b/>
          <w:lang w:eastAsia="ko-KR"/>
        </w:rPr>
        <w:t>bout here]</w:t>
      </w:r>
    </w:p>
    <w:p w:rsidR="001B02E9" w:rsidRPr="002A29F2" w:rsidRDefault="001B02E9" w:rsidP="00416FB3">
      <w:pPr>
        <w:spacing w:line="480" w:lineRule="auto"/>
        <w:ind w:left="-360" w:right="-334" w:firstLine="418"/>
        <w:jc w:val="both"/>
        <w:rPr>
          <w:rFonts w:eastAsia="Batang"/>
          <w:sz w:val="22"/>
          <w:szCs w:val="22"/>
          <w:lang w:eastAsia="ko-KR"/>
        </w:rPr>
      </w:pPr>
    </w:p>
    <w:p w:rsidR="001A53E4" w:rsidRPr="002A29F2" w:rsidRDefault="001B02E9" w:rsidP="00416FB3">
      <w:pPr>
        <w:spacing w:line="480" w:lineRule="auto"/>
        <w:ind w:left="-360" w:right="-334" w:firstLine="418"/>
        <w:jc w:val="both"/>
        <w:rPr>
          <w:rFonts w:eastAsia="Batang"/>
          <w:lang w:eastAsia="ko-KR"/>
        </w:rPr>
      </w:pPr>
      <w:r w:rsidRPr="002A29F2">
        <w:rPr>
          <w:lang w:eastAsia="zh-CN"/>
        </w:rPr>
        <w:t>Fig</w:t>
      </w:r>
      <w:r w:rsidR="00F963A2">
        <w:rPr>
          <w:rFonts w:eastAsia="Malgun Gothic" w:hint="eastAsia"/>
          <w:lang w:eastAsia="ko-KR"/>
        </w:rPr>
        <w:t>ure</w:t>
      </w:r>
      <w:r w:rsidRPr="002A29F2">
        <w:rPr>
          <w:lang w:eastAsia="zh-CN"/>
        </w:rPr>
        <w:t xml:space="preserve"> </w:t>
      </w:r>
      <w:r w:rsidR="002532FD">
        <w:rPr>
          <w:rFonts w:eastAsiaTheme="minorEastAsia" w:hint="eastAsia"/>
          <w:lang w:eastAsia="ko-KR"/>
        </w:rPr>
        <w:t>2</w:t>
      </w:r>
      <w:r w:rsidR="002532FD" w:rsidRPr="002A29F2">
        <w:rPr>
          <w:lang w:eastAsia="zh-CN"/>
        </w:rPr>
        <w:t xml:space="preserve"> </w:t>
      </w:r>
      <w:r w:rsidRPr="002A29F2">
        <w:rPr>
          <w:lang w:eastAsia="zh-CN"/>
        </w:rPr>
        <w:t>show</w:t>
      </w:r>
      <w:r>
        <w:rPr>
          <w:rFonts w:eastAsia="Malgun Gothic"/>
          <w:lang w:eastAsia="ko-KR"/>
        </w:rPr>
        <w:t>s</w:t>
      </w:r>
      <w:r w:rsidRPr="002A29F2">
        <w:rPr>
          <w:lang w:eastAsia="zh-CN"/>
        </w:rPr>
        <w:t xml:space="preserve"> the trends </w:t>
      </w:r>
      <w:r w:rsidR="00EF1606">
        <w:rPr>
          <w:rFonts w:eastAsiaTheme="minorEastAsia" w:hint="eastAsia"/>
          <w:lang w:eastAsia="ko-KR"/>
        </w:rPr>
        <w:t>in</w:t>
      </w:r>
      <w:r w:rsidR="00EF1606" w:rsidRPr="002A29F2">
        <w:rPr>
          <w:lang w:eastAsia="zh-CN"/>
        </w:rPr>
        <w:t xml:space="preserve"> </w:t>
      </w:r>
      <w:r w:rsidRPr="002A29F2">
        <w:rPr>
          <w:lang w:eastAsia="zh-CN"/>
        </w:rPr>
        <w:t>C</w:t>
      </w:r>
      <w:r>
        <w:rPr>
          <w:rFonts w:eastAsia="Malgun Gothic"/>
          <w:lang w:eastAsia="ko-KR"/>
        </w:rPr>
        <w:t xml:space="preserve">ontrol of </w:t>
      </w:r>
      <w:r w:rsidRPr="002A29F2">
        <w:rPr>
          <w:lang w:eastAsia="zh-CN"/>
        </w:rPr>
        <w:t>C</w:t>
      </w:r>
      <w:r>
        <w:rPr>
          <w:rFonts w:eastAsia="Malgun Gothic"/>
          <w:lang w:eastAsia="ko-KR"/>
        </w:rPr>
        <w:t>orruption scores</w:t>
      </w:r>
      <w:r w:rsidRPr="002A29F2">
        <w:rPr>
          <w:lang w:eastAsia="zh-CN"/>
        </w:rPr>
        <w:t>, for Korea, Taiwan, and the Philippines. CC is a standardized score with the mean of zero and the standard deviation of one</w:t>
      </w:r>
      <w:r>
        <w:rPr>
          <w:rFonts w:eastAsia="Malgun Gothic"/>
          <w:lang w:eastAsia="ko-KR"/>
        </w:rPr>
        <w:t>, and</w:t>
      </w:r>
      <w:r w:rsidRPr="002A29F2">
        <w:rPr>
          <w:lang w:eastAsia="zh-CN"/>
        </w:rPr>
        <w:t xml:space="preserve"> </w:t>
      </w:r>
      <w:r w:rsidRPr="002A29F2">
        <w:rPr>
          <w:rFonts w:eastAsia="Batang"/>
          <w:lang w:eastAsia="ko-KR"/>
        </w:rPr>
        <w:t xml:space="preserve">a </w:t>
      </w:r>
      <w:r w:rsidRPr="002A29F2">
        <w:rPr>
          <w:lang w:eastAsia="zh-CN"/>
        </w:rPr>
        <w:t>higher</w:t>
      </w:r>
      <w:r w:rsidRPr="002A29F2">
        <w:rPr>
          <w:rFonts w:eastAsia="Batang"/>
          <w:lang w:eastAsia="ko-KR"/>
        </w:rPr>
        <w:t xml:space="preserve"> CC </w:t>
      </w:r>
      <w:r w:rsidRPr="002A29F2">
        <w:rPr>
          <w:lang w:eastAsia="zh-CN"/>
        </w:rPr>
        <w:t>value represents a lower level of corruption.</w:t>
      </w:r>
      <w:r w:rsidRPr="00D44D37">
        <w:rPr>
          <w:rFonts w:eastAsia="Malgun Gothic"/>
          <w:lang w:eastAsia="ko-KR"/>
        </w:rPr>
        <w:t xml:space="preserve"> </w:t>
      </w:r>
      <w:r w:rsidR="00D44D37" w:rsidRPr="00D44D37">
        <w:t xml:space="preserve">The trend of corruption control (CCI) for the Philippines is a deteriorating one, starting from about 0.2 standard deviation below the world mean in 1996 and moving downward to about 0.8 standard deviation below the mean in the recent years. Taiwan’s CCI shows a slight improvement from 1996 to 2004, followed by some deterioration until 2008 and a rebound since then, indicating a trend from about 0.6 standard deviation above the world mean in 1996 to over 0.8 in 2004 to 0.5 in </w:t>
      </w:r>
      <w:r w:rsidR="00D44D37" w:rsidRPr="00D44D37">
        <w:lastRenderedPageBreak/>
        <w:t xml:space="preserve">2008 to 0.9 in 2011. Korea’s CCI score improved from about 0.2 in 1996 to 0.6 in 2005, but it has slightly declined to 0.45 in 2011. </w:t>
      </w:r>
      <w:r w:rsidR="001A53E4" w:rsidRPr="00D44D37">
        <w:t>The trends of CCI for three countries are roughly similar to those of CPI, with Korea and Taiwan making improvements but with the Philippines showing deterioration in control of corruption.</w:t>
      </w:r>
      <w:r w:rsidR="001A53E4">
        <w:rPr>
          <w:sz w:val="23"/>
          <w:szCs w:val="23"/>
        </w:rPr>
        <w:t xml:space="preserve"> </w:t>
      </w:r>
    </w:p>
    <w:p w:rsidR="001B02E9" w:rsidRPr="002A29F2" w:rsidRDefault="001B02E9" w:rsidP="00416FB3">
      <w:pPr>
        <w:spacing w:line="480" w:lineRule="auto"/>
        <w:ind w:left="-360" w:right="-334" w:firstLine="418"/>
        <w:jc w:val="both"/>
        <w:rPr>
          <w:rFonts w:eastAsia="Batang"/>
          <w:lang w:eastAsia="ko-KR"/>
        </w:rPr>
      </w:pPr>
      <w:r w:rsidRPr="002A29F2">
        <w:rPr>
          <w:lang w:eastAsia="zh-CN"/>
        </w:rPr>
        <w:t xml:space="preserve">  </w:t>
      </w:r>
    </w:p>
    <w:p w:rsidR="001B02E9" w:rsidRPr="00B94FE0" w:rsidRDefault="001B02E9" w:rsidP="00416FB3">
      <w:pPr>
        <w:spacing w:line="480" w:lineRule="auto"/>
        <w:ind w:left="-360" w:right="-334" w:firstLine="418"/>
        <w:jc w:val="center"/>
        <w:rPr>
          <w:rFonts w:eastAsia="Malgun Gothic"/>
          <w:sz w:val="22"/>
          <w:szCs w:val="22"/>
          <w:lang w:eastAsia="ko-KR"/>
        </w:rPr>
      </w:pPr>
      <w:r>
        <w:rPr>
          <w:rFonts w:eastAsia="Malgun Gothic"/>
          <w:b/>
          <w:lang w:eastAsia="ko-KR"/>
        </w:rPr>
        <w:t>[</w:t>
      </w:r>
      <w:r w:rsidRPr="006C1A77">
        <w:rPr>
          <w:b/>
          <w:lang w:eastAsia="zh-CN"/>
        </w:rPr>
        <w:t>Fig</w:t>
      </w:r>
      <w:r w:rsidR="002A458F">
        <w:rPr>
          <w:rFonts w:eastAsiaTheme="minorEastAsia" w:hint="eastAsia"/>
          <w:b/>
          <w:lang w:eastAsia="ko-KR"/>
        </w:rPr>
        <w:t>ure</w:t>
      </w:r>
      <w:r w:rsidRPr="006C1A77">
        <w:rPr>
          <w:b/>
          <w:lang w:eastAsia="zh-CN"/>
        </w:rPr>
        <w:t xml:space="preserve"> </w:t>
      </w:r>
      <w:r w:rsidR="002532FD">
        <w:rPr>
          <w:rFonts w:eastAsia="Malgun Gothic" w:hint="eastAsia"/>
          <w:b/>
          <w:lang w:eastAsia="ko-KR"/>
        </w:rPr>
        <w:t>2</w:t>
      </w:r>
      <w:r w:rsidR="002532FD" w:rsidRPr="002A29F2">
        <w:rPr>
          <w:lang w:eastAsia="zh-CN"/>
        </w:rPr>
        <w:t xml:space="preserve"> </w:t>
      </w:r>
      <w:r w:rsidR="00E31C24">
        <w:rPr>
          <w:rFonts w:eastAsia="Malgun Gothic"/>
          <w:b/>
          <w:lang w:eastAsia="ko-KR"/>
        </w:rPr>
        <w:t>a</w:t>
      </w:r>
      <w:r w:rsidRPr="001136BD">
        <w:rPr>
          <w:rFonts w:eastAsia="Malgun Gothic"/>
          <w:b/>
          <w:lang w:eastAsia="ko-KR"/>
        </w:rPr>
        <w:t>bout here</w:t>
      </w:r>
      <w:r>
        <w:rPr>
          <w:rFonts w:eastAsia="Malgun Gothic"/>
          <w:b/>
          <w:lang w:eastAsia="ko-KR"/>
        </w:rPr>
        <w:t>]</w:t>
      </w:r>
    </w:p>
    <w:p w:rsidR="001B02E9" w:rsidRPr="002A29F2" w:rsidRDefault="001B02E9" w:rsidP="00416FB3">
      <w:pPr>
        <w:spacing w:line="480" w:lineRule="auto"/>
        <w:ind w:left="-360" w:right="-334" w:firstLine="418"/>
        <w:jc w:val="both"/>
        <w:rPr>
          <w:rFonts w:eastAsia="Batang"/>
          <w:lang w:eastAsia="ko-KR"/>
        </w:rPr>
      </w:pPr>
    </w:p>
    <w:p w:rsidR="00382781" w:rsidRDefault="001B02E9" w:rsidP="00416FB3">
      <w:pPr>
        <w:spacing w:line="480" w:lineRule="auto"/>
        <w:ind w:left="-360" w:right="-334" w:firstLine="418"/>
        <w:jc w:val="both"/>
        <w:rPr>
          <w:rFonts w:eastAsia="Malgun Gothic"/>
          <w:lang w:eastAsia="ko-KR"/>
        </w:rPr>
      </w:pPr>
      <w:r w:rsidRPr="002A29F2">
        <w:rPr>
          <w:lang w:eastAsia="zh-CN"/>
        </w:rPr>
        <w:t>It is often more useful to look at specific indicators of corruption that are comparable across countries and across time than composite indices of corruption such as CPI</w:t>
      </w:r>
      <w:r w:rsidRPr="002A29F2">
        <w:rPr>
          <w:rFonts w:eastAsia="Batang"/>
          <w:lang w:eastAsia="ko-KR"/>
        </w:rPr>
        <w:t xml:space="preserve"> and CC</w:t>
      </w:r>
      <w:r w:rsidRPr="002A29F2">
        <w:rPr>
          <w:lang w:eastAsia="zh-CN"/>
        </w:rPr>
        <w:t xml:space="preserve">. </w:t>
      </w:r>
      <w:r>
        <w:rPr>
          <w:rFonts w:eastAsia="Malgun Gothic"/>
          <w:lang w:eastAsia="ko-KR"/>
        </w:rPr>
        <w:t>T</w:t>
      </w:r>
      <w:r w:rsidRPr="002A29F2">
        <w:rPr>
          <w:lang w:eastAsia="zh-CN"/>
        </w:rPr>
        <w:t>he Executive Opinion Survey of the World Economic Forum</w:t>
      </w:r>
      <w:r>
        <w:rPr>
          <w:rFonts w:eastAsia="Malgun Gothic"/>
          <w:lang w:eastAsia="ko-KR"/>
        </w:rPr>
        <w:t xml:space="preserve"> has been asking businessmen to choose </w:t>
      </w:r>
      <w:r w:rsidRPr="002A29F2">
        <w:rPr>
          <w:lang w:eastAsia="zh-CN"/>
        </w:rPr>
        <w:t>the biggest obstacle for doing business in each country.</w:t>
      </w:r>
      <w:r w:rsidR="00382781" w:rsidRPr="002A29F2">
        <w:rPr>
          <w:lang w:eastAsia="zh-CN"/>
        </w:rPr>
        <w:t xml:space="preserve"> In the Philippines, </w:t>
      </w:r>
      <w:r w:rsidR="00382781" w:rsidRPr="002A29F2">
        <w:rPr>
          <w:rFonts w:eastAsia="Malgun Gothic"/>
          <w:lang w:eastAsia="ko-KR"/>
        </w:rPr>
        <w:t>an average of 2</w:t>
      </w:r>
      <w:r w:rsidR="00382781">
        <w:rPr>
          <w:rFonts w:eastAsia="Malgun Gothic"/>
          <w:lang w:eastAsia="ko-KR"/>
        </w:rPr>
        <w:t>2.9</w:t>
      </w:r>
      <w:r w:rsidR="00382781" w:rsidRPr="002A29F2">
        <w:rPr>
          <w:lang w:eastAsia="zh-CN"/>
        </w:rPr>
        <w:t xml:space="preserve"> per cent of businessmen </w:t>
      </w:r>
      <w:r w:rsidR="00382781" w:rsidRPr="002A29F2">
        <w:rPr>
          <w:rFonts w:eastAsia="Malgun Gothic"/>
          <w:lang w:eastAsia="ko-KR"/>
        </w:rPr>
        <w:t>chose</w:t>
      </w:r>
      <w:r w:rsidR="00382781" w:rsidRPr="002A29F2">
        <w:rPr>
          <w:lang w:eastAsia="zh-CN"/>
        </w:rPr>
        <w:t xml:space="preserve"> corruption as the biggest problem </w:t>
      </w:r>
      <w:r w:rsidR="00382781" w:rsidRPr="002A29F2">
        <w:rPr>
          <w:rFonts w:eastAsia="Malgun Gothic"/>
          <w:lang w:eastAsia="ko-KR"/>
        </w:rPr>
        <w:t>between</w:t>
      </w:r>
      <w:r w:rsidR="00382781" w:rsidRPr="002A29F2">
        <w:rPr>
          <w:lang w:eastAsia="zh-CN"/>
        </w:rPr>
        <w:t xml:space="preserve"> 2003 </w:t>
      </w:r>
      <w:r w:rsidR="00382781" w:rsidRPr="002A29F2">
        <w:rPr>
          <w:rFonts w:eastAsia="Malgun Gothic"/>
          <w:lang w:eastAsia="ko-KR"/>
        </w:rPr>
        <w:t>and</w:t>
      </w:r>
      <w:r w:rsidR="00382781" w:rsidRPr="002A29F2">
        <w:rPr>
          <w:lang w:eastAsia="zh-CN"/>
        </w:rPr>
        <w:t xml:space="preserve"> 20</w:t>
      </w:r>
      <w:r w:rsidR="00382781">
        <w:rPr>
          <w:lang w:eastAsia="zh-CN"/>
        </w:rPr>
        <w:t>11</w:t>
      </w:r>
      <w:r w:rsidR="00382781" w:rsidRPr="002A29F2">
        <w:rPr>
          <w:lang w:eastAsia="zh-CN"/>
        </w:rPr>
        <w:t xml:space="preserve">. In contrast, only </w:t>
      </w:r>
      <w:r w:rsidR="00382781">
        <w:rPr>
          <w:lang w:eastAsia="zh-CN"/>
        </w:rPr>
        <w:t>2.4</w:t>
      </w:r>
      <w:r w:rsidR="00382781" w:rsidRPr="002A29F2">
        <w:rPr>
          <w:lang w:eastAsia="zh-CN"/>
        </w:rPr>
        <w:t xml:space="preserve"> per cent of Taiwanese businessmen </w:t>
      </w:r>
      <w:r w:rsidR="00382781">
        <w:rPr>
          <w:rFonts w:eastAsia="Malgun Gothic"/>
          <w:lang w:eastAsia="ko-KR"/>
        </w:rPr>
        <w:t>and 5.5</w:t>
      </w:r>
      <w:r w:rsidR="00382781" w:rsidRPr="002A29F2">
        <w:rPr>
          <w:lang w:eastAsia="zh-CN"/>
        </w:rPr>
        <w:t xml:space="preserve"> per cent </w:t>
      </w:r>
      <w:r w:rsidR="00382781">
        <w:rPr>
          <w:rFonts w:eastAsia="Malgun Gothic"/>
          <w:lang w:eastAsia="ko-KR"/>
        </w:rPr>
        <w:t>of Korean businessmen did so</w:t>
      </w:r>
      <w:r w:rsidR="00382781" w:rsidRPr="002A29F2">
        <w:rPr>
          <w:lang w:eastAsia="zh-CN"/>
        </w:rPr>
        <w:t xml:space="preserve">.  </w:t>
      </w:r>
    </w:p>
    <w:p w:rsidR="00382781" w:rsidRDefault="00382781" w:rsidP="00416FB3">
      <w:pPr>
        <w:spacing w:line="480" w:lineRule="auto"/>
        <w:ind w:left="-360" w:right="-334" w:firstLine="418"/>
        <w:jc w:val="both"/>
        <w:rPr>
          <w:lang w:eastAsia="zh-CN"/>
        </w:rPr>
      </w:pPr>
      <w:r w:rsidRPr="002A29F2">
        <w:rPr>
          <w:lang w:eastAsia="zh-CN"/>
        </w:rPr>
        <w:t>TI’s Global Corruption Barometer Survey</w:t>
      </w:r>
      <w:r>
        <w:rPr>
          <w:rFonts w:eastAsia="Malgun Gothic"/>
          <w:lang w:eastAsia="ko-KR"/>
        </w:rPr>
        <w:t xml:space="preserve"> has been asking the general public if the respondents or their family </w:t>
      </w:r>
      <w:r w:rsidRPr="002A29F2">
        <w:rPr>
          <w:lang w:eastAsia="zh-CN"/>
        </w:rPr>
        <w:t xml:space="preserve">members have paid a bribe to public officials during the </w:t>
      </w:r>
      <w:r w:rsidRPr="002A29F2">
        <w:rPr>
          <w:rFonts w:eastAsia="Malgun Gothic"/>
          <w:lang w:eastAsia="ko-KR"/>
        </w:rPr>
        <w:t>p</w:t>
      </w:r>
      <w:r w:rsidRPr="002A29F2">
        <w:rPr>
          <w:lang w:eastAsia="zh-CN"/>
        </w:rPr>
        <w:t xml:space="preserve">ast year. </w:t>
      </w:r>
      <w:r w:rsidRPr="002A29F2">
        <w:rPr>
          <w:rFonts w:eastAsia="Batang"/>
          <w:lang w:eastAsia="ko-KR"/>
        </w:rPr>
        <w:t xml:space="preserve">This survey question is likely to represent the relative frequency of petty bribery. </w:t>
      </w:r>
      <w:r w:rsidRPr="002A29F2">
        <w:rPr>
          <w:lang w:eastAsia="zh-CN"/>
        </w:rPr>
        <w:t>In the Philippines, 1</w:t>
      </w:r>
      <w:r>
        <w:rPr>
          <w:lang w:eastAsia="zh-CN"/>
        </w:rPr>
        <w:t>7.5</w:t>
      </w:r>
      <w:r w:rsidRPr="002A29F2">
        <w:rPr>
          <w:lang w:eastAsia="zh-CN"/>
        </w:rPr>
        <w:t xml:space="preserve"> per cent of the respondents on average (between 9 and 32 per cent each year</w:t>
      </w:r>
      <w:r>
        <w:rPr>
          <w:rFonts w:eastAsia="Malgun Gothic"/>
          <w:lang w:eastAsia="ko-KR"/>
        </w:rPr>
        <w:t>, from 2004 to 2010</w:t>
      </w:r>
      <w:r w:rsidRPr="002A29F2">
        <w:rPr>
          <w:lang w:eastAsia="zh-CN"/>
        </w:rPr>
        <w:t>) admitted paying a bribe to officials, while in Taiwan an</w:t>
      </w:r>
      <w:r>
        <w:rPr>
          <w:lang w:eastAsia="zh-CN"/>
        </w:rPr>
        <w:t>d Korea the averages were 3.3</w:t>
      </w:r>
      <w:r w:rsidRPr="002A29F2">
        <w:rPr>
          <w:lang w:eastAsia="zh-CN"/>
        </w:rPr>
        <w:t xml:space="preserve"> per cent and </w:t>
      </w:r>
      <w:r>
        <w:rPr>
          <w:lang w:eastAsia="zh-CN"/>
        </w:rPr>
        <w:t>2.9</w:t>
      </w:r>
      <w:r w:rsidRPr="002A29F2">
        <w:rPr>
          <w:lang w:eastAsia="zh-CN"/>
        </w:rPr>
        <w:t xml:space="preserve"> per cent, respectively.</w:t>
      </w:r>
      <w:r w:rsidRPr="002A29F2">
        <w:rPr>
          <w:rFonts w:eastAsia="Batang"/>
          <w:lang w:eastAsia="ko-KR"/>
        </w:rPr>
        <w:t xml:space="preserve"> </w:t>
      </w:r>
      <w:r w:rsidRPr="002A29F2">
        <w:rPr>
          <w:lang w:eastAsia="zh-CN"/>
        </w:rPr>
        <w:t xml:space="preserve"> </w:t>
      </w:r>
    </w:p>
    <w:p w:rsidR="00382781" w:rsidRPr="002A29F2" w:rsidRDefault="00382781" w:rsidP="00416FB3">
      <w:pPr>
        <w:spacing w:line="480" w:lineRule="auto"/>
        <w:ind w:left="-360" w:right="-334" w:firstLine="418"/>
        <w:jc w:val="both"/>
        <w:rPr>
          <w:rFonts w:eastAsia="Batang"/>
          <w:lang w:eastAsia="ko-KR"/>
        </w:rPr>
      </w:pPr>
      <w:r w:rsidRPr="002A29F2">
        <w:rPr>
          <w:rFonts w:eastAsia="Batang"/>
          <w:lang w:eastAsia="ko-KR"/>
        </w:rPr>
        <w:t xml:space="preserve">Both </w:t>
      </w:r>
      <w:r>
        <w:rPr>
          <w:rFonts w:eastAsia="Batang"/>
          <w:lang w:eastAsia="ko-KR"/>
        </w:rPr>
        <w:t>survey</w:t>
      </w:r>
      <w:r w:rsidRPr="002A29F2">
        <w:rPr>
          <w:rFonts w:eastAsia="Batang"/>
          <w:lang w:eastAsia="ko-KR"/>
        </w:rPr>
        <w:t xml:space="preserve">s </w:t>
      </w:r>
      <w:r>
        <w:rPr>
          <w:rFonts w:eastAsia="Batang"/>
          <w:lang w:eastAsia="ko-KR"/>
        </w:rPr>
        <w:t>suggest</w:t>
      </w:r>
      <w:r w:rsidRPr="002A29F2">
        <w:rPr>
          <w:rFonts w:eastAsia="Batang"/>
          <w:lang w:eastAsia="ko-KR"/>
        </w:rPr>
        <w:t xml:space="preserve"> that the Philippines is among the most corrupt </w:t>
      </w:r>
      <w:r>
        <w:rPr>
          <w:rFonts w:eastAsia="Batang"/>
          <w:lang w:eastAsia="ko-KR"/>
        </w:rPr>
        <w:t>countries</w:t>
      </w:r>
      <w:r w:rsidDel="00EF1606">
        <w:rPr>
          <w:rFonts w:eastAsia="Batang"/>
          <w:lang w:eastAsia="ko-KR"/>
        </w:rPr>
        <w:t xml:space="preserve"> </w:t>
      </w:r>
      <w:r w:rsidRPr="002A29F2">
        <w:rPr>
          <w:rFonts w:eastAsia="Batang"/>
          <w:lang w:eastAsia="ko-KR"/>
        </w:rPr>
        <w:t xml:space="preserve">in Asia. In terms of business executives’ perceptions on corruption, Taiwan and Korea are slightly behind </w:t>
      </w:r>
      <w:r w:rsidRPr="002A29F2">
        <w:rPr>
          <w:rFonts w:eastAsia="Batang"/>
          <w:lang w:eastAsia="ko-KR"/>
        </w:rPr>
        <w:lastRenderedPageBreak/>
        <w:t>Singapore and Japan but substantially better than most Asian countries. In terms of petty bribery, Taiwan and Korea are among the best along with Ja</w:t>
      </w:r>
      <w:r>
        <w:rPr>
          <w:rFonts w:eastAsia="Batang"/>
          <w:lang w:eastAsia="ko-KR"/>
        </w:rPr>
        <w:t>pan, Singapore, and Hong Kong.</w:t>
      </w:r>
    </w:p>
    <w:p w:rsidR="00382781" w:rsidRDefault="00382781" w:rsidP="00416FB3">
      <w:pPr>
        <w:spacing w:line="480" w:lineRule="auto"/>
        <w:ind w:left="-360" w:right="-334" w:firstLine="418"/>
        <w:jc w:val="both"/>
        <w:rPr>
          <w:rFonts w:eastAsia="Malgun Gothic"/>
          <w:lang w:eastAsia="ko-KR"/>
        </w:rPr>
      </w:pPr>
      <w:r w:rsidRPr="002A29F2">
        <w:rPr>
          <w:lang w:eastAsia="zh-CN"/>
        </w:rPr>
        <w:t xml:space="preserve">All the </w:t>
      </w:r>
      <w:r>
        <w:rPr>
          <w:rFonts w:eastAsia="Malgun Gothic"/>
          <w:lang w:eastAsia="ko-KR"/>
        </w:rPr>
        <w:t>evidence</w:t>
      </w:r>
      <w:r w:rsidRPr="002A29F2">
        <w:rPr>
          <w:lang w:eastAsia="zh-CN"/>
        </w:rPr>
        <w:t xml:space="preserve"> presented above consistently</w:t>
      </w:r>
      <w:r w:rsidRPr="002A29F2">
        <w:rPr>
          <w:rFonts w:eastAsia="Batang"/>
          <w:lang w:eastAsia="ko-KR"/>
        </w:rPr>
        <w:t xml:space="preserve"> indicate</w:t>
      </w:r>
      <w:r>
        <w:rPr>
          <w:rFonts w:eastAsia="Batang"/>
          <w:lang w:eastAsia="ko-KR"/>
        </w:rPr>
        <w:t>s</w:t>
      </w:r>
      <w:r w:rsidRPr="002A29F2">
        <w:rPr>
          <w:lang w:eastAsia="zh-CN"/>
        </w:rPr>
        <w:t xml:space="preserve"> that Korea </w:t>
      </w:r>
      <w:r w:rsidRPr="002A29F2">
        <w:rPr>
          <w:rFonts w:eastAsia="Batang"/>
          <w:lang w:eastAsia="ko-KR"/>
        </w:rPr>
        <w:t>ha</w:t>
      </w:r>
      <w:r w:rsidRPr="002A29F2">
        <w:rPr>
          <w:lang w:eastAsia="zh-CN"/>
        </w:rPr>
        <w:t xml:space="preserve">s </w:t>
      </w:r>
      <w:r w:rsidRPr="002A29F2">
        <w:rPr>
          <w:rFonts w:eastAsia="Malgun Gothic"/>
          <w:lang w:eastAsia="ko-KR"/>
        </w:rPr>
        <w:t xml:space="preserve">been </w:t>
      </w:r>
      <w:r w:rsidRPr="002A29F2">
        <w:rPr>
          <w:lang w:eastAsia="zh-CN"/>
        </w:rPr>
        <w:t xml:space="preserve">slightly more corrupt than Taiwan but much less corrupt than the Philippines at least </w:t>
      </w:r>
      <w:r w:rsidRPr="002A29F2">
        <w:rPr>
          <w:rFonts w:eastAsia="Batang"/>
          <w:lang w:eastAsia="ko-KR"/>
        </w:rPr>
        <w:t>since</w:t>
      </w:r>
      <w:r w:rsidRPr="002A29F2">
        <w:rPr>
          <w:lang w:eastAsia="zh-CN"/>
        </w:rPr>
        <w:t xml:space="preserve"> </w:t>
      </w:r>
      <w:r w:rsidR="00852CD4">
        <w:rPr>
          <w:lang w:eastAsia="zh-CN"/>
        </w:rPr>
        <w:t>around</w:t>
      </w:r>
      <w:r w:rsidRPr="002A29F2">
        <w:rPr>
          <w:lang w:eastAsia="zh-CN"/>
        </w:rPr>
        <w:t xml:space="preserve"> 1980</w:t>
      </w:r>
      <w:r w:rsidRPr="002A29F2">
        <w:rPr>
          <w:rFonts w:eastAsia="Batang"/>
          <w:lang w:eastAsia="ko-KR"/>
        </w:rPr>
        <w:t xml:space="preserve">.  </w:t>
      </w:r>
      <w:r>
        <w:rPr>
          <w:rFonts w:eastAsia="Batang"/>
          <w:lang w:eastAsia="ko-KR"/>
        </w:rPr>
        <w:t>Moreover, these difference</w:t>
      </w:r>
      <w:r>
        <w:rPr>
          <w:rFonts w:eastAsia="Batang" w:hint="eastAsia"/>
          <w:lang w:eastAsia="ko-KR"/>
        </w:rPr>
        <w:t>s</w:t>
      </w:r>
      <w:r>
        <w:rPr>
          <w:rFonts w:eastAsia="Batang"/>
          <w:lang w:eastAsia="ko-KR"/>
        </w:rPr>
        <w:t xml:space="preserve"> antedate the transition to democratic rule. </w:t>
      </w:r>
      <w:r>
        <w:rPr>
          <w:rFonts w:eastAsia="Malgun Gothic"/>
          <w:lang w:eastAsia="ko-KR"/>
        </w:rPr>
        <w:t>During the period of 1980-85, all the three countries were under authoritarian regimes. CPI 1980-85 finds that the authoritarian regime of Marcos (1972-1986) was perceived to be extremely corrupt, while that of Chiang Ching-kuo (1975-1987) was relatively clean and that of Chun Doo-hwan (1980-87) in between</w:t>
      </w:r>
      <w:r w:rsidRPr="00EF1606">
        <w:rPr>
          <w:rFonts w:eastAsia="Malgun Gothic"/>
          <w:lang w:eastAsia="ko-KR"/>
        </w:rPr>
        <w:t xml:space="preserve"> </w:t>
      </w:r>
      <w:r>
        <w:rPr>
          <w:rFonts w:eastAsia="Malgun Gothic"/>
          <w:lang w:eastAsia="ko-KR"/>
        </w:rPr>
        <w:t xml:space="preserve">the other two.  </w:t>
      </w:r>
    </w:p>
    <w:p w:rsidR="00382781" w:rsidRDefault="00382781" w:rsidP="00416FB3">
      <w:pPr>
        <w:spacing w:line="480" w:lineRule="auto"/>
        <w:ind w:left="-360" w:right="-334" w:firstLine="418"/>
        <w:jc w:val="both"/>
        <w:rPr>
          <w:rFonts w:eastAsia="Malgun Gothic"/>
          <w:lang w:eastAsia="ko-KR"/>
        </w:rPr>
      </w:pPr>
      <w:r w:rsidRPr="002A29F2">
        <w:rPr>
          <w:lang w:eastAsia="zh-CN"/>
        </w:rPr>
        <w:t>U</w:t>
      </w:r>
      <w:r w:rsidRPr="002A29F2">
        <w:t xml:space="preserve">nfortunately, there are no available quantitative measures of corruption </w:t>
      </w:r>
      <w:r w:rsidRPr="002A29F2">
        <w:rPr>
          <w:rFonts w:eastAsia="Batang"/>
          <w:lang w:eastAsia="ko-KR"/>
        </w:rPr>
        <w:t xml:space="preserve">comparable </w:t>
      </w:r>
      <w:r w:rsidRPr="002A29F2">
        <w:t xml:space="preserve">across </w:t>
      </w:r>
      <w:r w:rsidRPr="002A29F2">
        <w:rPr>
          <w:rFonts w:eastAsia="Batang"/>
          <w:lang w:eastAsia="ko-KR"/>
        </w:rPr>
        <w:t xml:space="preserve">these </w:t>
      </w:r>
      <w:r w:rsidRPr="002A29F2">
        <w:t xml:space="preserve">countries for </w:t>
      </w:r>
      <w:r w:rsidRPr="002A29F2">
        <w:rPr>
          <w:rFonts w:eastAsia="Batang"/>
          <w:lang w:eastAsia="ko-KR"/>
        </w:rPr>
        <w:t xml:space="preserve">an </w:t>
      </w:r>
      <w:r w:rsidRPr="002A29F2">
        <w:t xml:space="preserve">earlier period. </w:t>
      </w:r>
      <w:r w:rsidRPr="002A29F2">
        <w:rPr>
          <w:rFonts w:eastAsia="Batang"/>
          <w:lang w:eastAsia="ko-KR"/>
        </w:rPr>
        <w:t>H</w:t>
      </w:r>
      <w:r w:rsidRPr="002A29F2">
        <w:t xml:space="preserve">owever, </w:t>
      </w:r>
      <w:r>
        <w:rPr>
          <w:rFonts w:eastAsia="Malgun Gothic"/>
          <w:lang w:eastAsia="ko-KR"/>
        </w:rPr>
        <w:t>there is evidence that there was rampant corruption in all the three countries in the early post-independence</w:t>
      </w:r>
      <w:r>
        <w:rPr>
          <w:rFonts w:eastAsia="Malgun Gothic" w:hint="eastAsia"/>
          <w:lang w:eastAsia="ko-KR"/>
        </w:rPr>
        <w:t xml:space="preserve"> period</w:t>
      </w:r>
      <w:r>
        <w:rPr>
          <w:rFonts w:eastAsia="Malgun Gothic"/>
          <w:lang w:eastAsia="ko-KR"/>
        </w:rPr>
        <w:t>. Corruption and looting were so common under the Chinese military government after the liberation from Japanese rule in 1945 that Taiwanese revolted in a popular uprising, known as the “February 28 Incident,” in 1947. It is well known that corruption was widespread under Korea’s first president Syngman Rhee (1948-1960), who had to resign as president after large student demonstrations against the election rigging and corruption of the regime, known as the “April 19 Student Revolution,” in 1960.</w:t>
      </w:r>
    </w:p>
    <w:p w:rsidR="00382781" w:rsidRDefault="00382781" w:rsidP="00416FB3">
      <w:pPr>
        <w:spacing w:line="480" w:lineRule="auto"/>
        <w:ind w:left="-360" w:right="-334" w:firstLine="418"/>
        <w:jc w:val="both"/>
        <w:rPr>
          <w:rFonts w:eastAsia="Malgun Gothic"/>
          <w:lang w:eastAsia="ko-KR"/>
        </w:rPr>
      </w:pPr>
      <w:r>
        <w:rPr>
          <w:rFonts w:eastAsia="Malgun Gothic"/>
          <w:lang w:eastAsia="ko-KR"/>
        </w:rPr>
        <w:t xml:space="preserve">This suggests that Korea and Taiwan made substantial improvement in control of corruption </w:t>
      </w:r>
      <w:r>
        <w:rPr>
          <w:rFonts w:eastAsia="Malgun Gothic" w:hint="eastAsia"/>
          <w:lang w:eastAsia="ko-KR"/>
        </w:rPr>
        <w:t>over time</w:t>
      </w:r>
      <w:r>
        <w:rPr>
          <w:rFonts w:eastAsia="Malgun Gothic"/>
          <w:lang w:eastAsia="ko-KR"/>
        </w:rPr>
        <w:t xml:space="preserve">, while the Philippines failed to make improvement or even deteriorated </w:t>
      </w:r>
      <w:r>
        <w:rPr>
          <w:rFonts w:eastAsia="Malgun Gothic" w:hint="eastAsia"/>
          <w:lang w:eastAsia="ko-KR"/>
        </w:rPr>
        <w:t>throughout the post-independence</w:t>
      </w:r>
      <w:r>
        <w:rPr>
          <w:rFonts w:eastAsia="Malgun Gothic"/>
          <w:lang w:eastAsia="ko-KR"/>
        </w:rPr>
        <w:t xml:space="preserve"> period. It is clear</w:t>
      </w:r>
      <w:r w:rsidRPr="002A29F2">
        <w:t xml:space="preserve"> </w:t>
      </w:r>
      <w:r w:rsidRPr="002A29F2">
        <w:rPr>
          <w:rFonts w:eastAsia="Malgun Gothic"/>
          <w:lang w:eastAsia="ko-KR"/>
        </w:rPr>
        <w:t xml:space="preserve">that both Korea and Taiwan </w:t>
      </w:r>
      <w:r>
        <w:rPr>
          <w:rFonts w:eastAsia="Malgun Gothic"/>
          <w:lang w:eastAsia="ko-KR"/>
        </w:rPr>
        <w:t>have</w:t>
      </w:r>
      <w:r w:rsidRPr="002A29F2">
        <w:rPr>
          <w:rFonts w:eastAsia="Malgun Gothic"/>
          <w:lang w:eastAsia="ko-KR"/>
        </w:rPr>
        <w:t xml:space="preserve"> be</w:t>
      </w:r>
      <w:r>
        <w:rPr>
          <w:rFonts w:eastAsia="Malgun Gothic"/>
          <w:lang w:eastAsia="ko-KR"/>
        </w:rPr>
        <w:t>en</w:t>
      </w:r>
      <w:r w:rsidRPr="002A29F2">
        <w:rPr>
          <w:rFonts w:eastAsia="Malgun Gothic"/>
          <w:lang w:eastAsia="ko-KR"/>
        </w:rPr>
        <w:t xml:space="preserve"> significantly less corrupt than the Ph</w:t>
      </w:r>
      <w:r>
        <w:rPr>
          <w:rFonts w:eastAsia="Malgun Gothic"/>
          <w:lang w:eastAsia="ko-KR"/>
        </w:rPr>
        <w:t xml:space="preserve">ilippines at least since the early 1980s, and probably from </w:t>
      </w:r>
      <w:r>
        <w:rPr>
          <w:rFonts w:eastAsia="Malgun Gothic"/>
          <w:lang w:eastAsia="ko-KR"/>
        </w:rPr>
        <w:lastRenderedPageBreak/>
        <w:t>much earlier, although they were all similarly corrupt at the time of independence. Also, Korea and Taiwan have made further improvement over the last decades after the democratic transition, but the Philippines has shown the opposite trend</w:t>
      </w:r>
      <w:r w:rsidRPr="002A29F2">
        <w:rPr>
          <w:rFonts w:eastAsia="Malgun Gothic"/>
          <w:lang w:eastAsia="ko-KR"/>
        </w:rPr>
        <w:t xml:space="preserve">. The main purpose of this paper is to </w:t>
      </w:r>
      <w:r>
        <w:rPr>
          <w:rFonts w:eastAsia="Malgun Gothic" w:hint="eastAsia"/>
          <w:lang w:eastAsia="ko-KR"/>
        </w:rPr>
        <w:t>ask</w:t>
      </w:r>
      <w:r w:rsidRPr="002A29F2">
        <w:rPr>
          <w:rFonts w:eastAsia="Malgun Gothic"/>
          <w:lang w:eastAsia="ko-KR"/>
        </w:rPr>
        <w:t xml:space="preserve"> what caused this difference.</w:t>
      </w:r>
    </w:p>
    <w:p w:rsidR="00382781" w:rsidRDefault="00382781" w:rsidP="00416FB3">
      <w:pPr>
        <w:spacing w:line="480" w:lineRule="auto"/>
        <w:ind w:left="-360" w:right="-334" w:firstLine="418"/>
        <w:jc w:val="both"/>
        <w:rPr>
          <w:rFonts w:eastAsia="Malgun Gothic"/>
          <w:lang w:eastAsia="ko-KR"/>
        </w:rPr>
      </w:pPr>
    </w:p>
    <w:p w:rsidR="00382781" w:rsidRPr="001E542B" w:rsidRDefault="00382781" w:rsidP="00416FB3">
      <w:pPr>
        <w:spacing w:line="480" w:lineRule="auto"/>
        <w:ind w:left="-360" w:right="-334" w:firstLine="418"/>
        <w:jc w:val="center"/>
        <w:rPr>
          <w:rFonts w:eastAsia="Batang"/>
          <w:b/>
          <w:lang w:eastAsia="ko-KR"/>
        </w:rPr>
      </w:pPr>
      <w:r w:rsidRPr="001E542B">
        <w:rPr>
          <w:rFonts w:eastAsia="Batang" w:hint="eastAsia"/>
          <w:b/>
          <w:lang w:eastAsia="ko-KR"/>
        </w:rPr>
        <w:t xml:space="preserve">4. </w:t>
      </w:r>
      <w:r w:rsidRPr="001E542B">
        <w:rPr>
          <w:rFonts w:eastAsia="Batang"/>
          <w:b/>
          <w:lang w:eastAsia="ko-KR"/>
        </w:rPr>
        <w:t>P</w:t>
      </w:r>
      <w:r w:rsidRPr="001E542B">
        <w:rPr>
          <w:rFonts w:eastAsia="Batang" w:hint="eastAsia"/>
          <w:b/>
          <w:lang w:eastAsia="ko-KR"/>
        </w:rPr>
        <w:t>OSSIBLE</w:t>
      </w:r>
      <w:r w:rsidRPr="001E542B">
        <w:rPr>
          <w:rFonts w:eastAsia="Batang"/>
          <w:b/>
          <w:lang w:eastAsia="ko-KR"/>
        </w:rPr>
        <w:t xml:space="preserve"> E</w:t>
      </w:r>
      <w:r w:rsidRPr="001E542B">
        <w:rPr>
          <w:rFonts w:eastAsia="Batang" w:hint="eastAsia"/>
          <w:b/>
          <w:lang w:eastAsia="ko-KR"/>
        </w:rPr>
        <w:t>XPLANATIONS</w:t>
      </w:r>
    </w:p>
    <w:p w:rsidR="00382781" w:rsidRPr="003761C8" w:rsidRDefault="00382781" w:rsidP="00416FB3">
      <w:pPr>
        <w:spacing w:line="480" w:lineRule="auto"/>
        <w:ind w:left="-360" w:right="-334" w:firstLine="418"/>
        <w:jc w:val="both"/>
        <w:rPr>
          <w:rFonts w:eastAsia="Malgun Gothic"/>
          <w:lang w:eastAsia="ko-KR"/>
        </w:rPr>
      </w:pPr>
      <w:r w:rsidRPr="002A29F2">
        <w:t xml:space="preserve">Why have Korea and Taiwan been much less corrupt than the Philippines? </w:t>
      </w:r>
      <w:r>
        <w:t xml:space="preserve">Although </w:t>
      </w:r>
      <w:r w:rsidRPr="002A29F2">
        <w:rPr>
          <w:rFonts w:eastAsia="Batang"/>
          <w:lang w:eastAsia="ko-KR"/>
        </w:rPr>
        <w:t xml:space="preserve">inequality of income and wealth is closely </w:t>
      </w:r>
      <w:r>
        <w:rPr>
          <w:rFonts w:eastAsia="Batang" w:hint="eastAsia"/>
          <w:lang w:eastAsia="ko-KR"/>
        </w:rPr>
        <w:t>correlat</w:t>
      </w:r>
      <w:r w:rsidRPr="002A29F2">
        <w:rPr>
          <w:rFonts w:eastAsia="Batang"/>
          <w:lang w:eastAsia="ko-KR"/>
        </w:rPr>
        <w:t xml:space="preserve">ed with the relative levels of corruption in </w:t>
      </w:r>
      <w:r>
        <w:rPr>
          <w:rFonts w:eastAsia="Batang" w:hint="eastAsia"/>
          <w:lang w:eastAsia="ko-KR"/>
        </w:rPr>
        <w:t>these countries</w:t>
      </w:r>
      <w:r>
        <w:rPr>
          <w:rFonts w:eastAsia="Batang"/>
          <w:lang w:eastAsia="ko-KR"/>
        </w:rPr>
        <w:t xml:space="preserve">, it is worthwhile to consider the </w:t>
      </w:r>
      <w:r w:rsidRPr="002A29F2">
        <w:rPr>
          <w:rFonts w:eastAsia="Batang"/>
          <w:lang w:eastAsia="ko-KR"/>
        </w:rPr>
        <w:t xml:space="preserve">explanatory </w:t>
      </w:r>
      <w:r>
        <w:rPr>
          <w:rFonts w:eastAsia="Batang"/>
          <w:lang w:eastAsia="ko-KR"/>
        </w:rPr>
        <w:t xml:space="preserve">force </w:t>
      </w:r>
      <w:r w:rsidRPr="002A29F2">
        <w:rPr>
          <w:rFonts w:eastAsia="Batang"/>
          <w:lang w:eastAsia="ko-KR"/>
        </w:rPr>
        <w:t xml:space="preserve">of several other factors </w:t>
      </w:r>
      <w:r>
        <w:rPr>
          <w:rFonts w:eastAsia="Batang"/>
          <w:lang w:eastAsia="ko-KR"/>
        </w:rPr>
        <w:t xml:space="preserve">that have been advanced in the literature, including </w:t>
      </w:r>
      <w:r w:rsidRPr="002A29F2">
        <w:t>economic development, democracy, government intervention, Protestantism, Confucianism, and ethnic homogeneity</w:t>
      </w:r>
      <w:r>
        <w:rPr>
          <w:rFonts w:eastAsiaTheme="minorEastAsia" w:hint="eastAsia"/>
          <w:lang w:eastAsia="ko-KR"/>
        </w:rPr>
        <w:t>.</w:t>
      </w:r>
      <w:r>
        <w:t xml:space="preserve"> </w:t>
      </w:r>
      <w:r>
        <w:rPr>
          <w:rFonts w:eastAsiaTheme="minorEastAsia" w:hint="eastAsia"/>
          <w:lang w:eastAsia="ko-KR"/>
        </w:rPr>
        <w:t>N</w:t>
      </w:r>
      <w:r>
        <w:t>one appear</w:t>
      </w:r>
      <w:r>
        <w:rPr>
          <w:rFonts w:eastAsia="Malgun Gothic"/>
          <w:lang w:eastAsia="ko-KR"/>
        </w:rPr>
        <w:t>s</w:t>
      </w:r>
      <w:r>
        <w:t xml:space="preserve"> to provide a convincing explanation of the three cases in quest</w:t>
      </w:r>
      <w:r>
        <w:rPr>
          <w:rFonts w:eastAsia="Malgun Gothic"/>
          <w:lang w:eastAsia="ko-KR"/>
        </w:rPr>
        <w:t>i</w:t>
      </w:r>
      <w:r>
        <w:t>on</w:t>
      </w:r>
      <w:r w:rsidRPr="002A29F2">
        <w:t xml:space="preserve">.  </w:t>
      </w:r>
    </w:p>
    <w:p w:rsidR="00382781" w:rsidRPr="00DA058D" w:rsidRDefault="00382781" w:rsidP="00416FB3">
      <w:pPr>
        <w:spacing w:line="480" w:lineRule="auto"/>
        <w:ind w:left="-360" w:right="-334" w:firstLine="418"/>
        <w:jc w:val="both"/>
        <w:rPr>
          <w:rFonts w:eastAsiaTheme="minorEastAsia"/>
          <w:lang w:eastAsia="ko-KR"/>
        </w:rPr>
      </w:pPr>
      <w:r w:rsidRPr="002A29F2">
        <w:t>The level of economic development (per capita income)</w:t>
      </w:r>
      <w:r w:rsidRPr="002A29F2">
        <w:rPr>
          <w:rFonts w:eastAsia="Batang"/>
          <w:lang w:eastAsia="ko-KR"/>
        </w:rPr>
        <w:t xml:space="preserve"> </w:t>
      </w:r>
      <w:r w:rsidRPr="002A29F2">
        <w:t xml:space="preserve">has been found by many empirical studies to have significant </w:t>
      </w:r>
      <w:r>
        <w:t xml:space="preserve">effects on </w:t>
      </w:r>
      <w:r w:rsidRPr="002A29F2">
        <w:t>corruption</w:t>
      </w:r>
      <w:r>
        <w:t>; in short, more developed countries are generally less corrupt</w:t>
      </w:r>
      <w:r w:rsidRPr="002A29F2">
        <w:t xml:space="preserve"> (Lambsdorff 200</w:t>
      </w:r>
      <w:r>
        <w:rPr>
          <w:rFonts w:eastAsia="Malgun Gothic"/>
          <w:lang w:eastAsia="ko-KR"/>
        </w:rPr>
        <w:t>5</w:t>
      </w:r>
      <w:r>
        <w:rPr>
          <w:rFonts w:eastAsiaTheme="minorEastAsia" w:hint="eastAsia"/>
          <w:lang w:eastAsia="ko-KR"/>
        </w:rPr>
        <w:t>;</w:t>
      </w:r>
      <w:r w:rsidRPr="002A29F2">
        <w:t xml:space="preserve"> Treisman 200</w:t>
      </w:r>
      <w:r>
        <w:rPr>
          <w:rFonts w:eastAsia="Malgun Gothic"/>
          <w:lang w:eastAsia="ko-KR"/>
        </w:rPr>
        <w:t>7</w:t>
      </w:r>
      <w:r w:rsidRPr="002A29F2">
        <w:t>).</w:t>
      </w:r>
      <w:r w:rsidRPr="002A29F2">
        <w:rPr>
          <w:rFonts w:eastAsia="Batang"/>
          <w:lang w:eastAsia="ko-KR"/>
        </w:rPr>
        <w:t xml:space="preserve"> </w:t>
      </w:r>
      <w:r w:rsidRPr="002A29F2">
        <w:t>Fig</w:t>
      </w:r>
      <w:r>
        <w:rPr>
          <w:rFonts w:eastAsia="Malgun Gothic" w:hint="eastAsia"/>
          <w:lang w:eastAsia="ko-KR"/>
        </w:rPr>
        <w:t>ure</w:t>
      </w:r>
      <w:r w:rsidRPr="002A29F2">
        <w:t xml:space="preserve"> </w:t>
      </w:r>
      <w:r>
        <w:rPr>
          <w:rFonts w:eastAsia="Malgun Gothic" w:hint="eastAsia"/>
          <w:lang w:eastAsia="ko-KR"/>
        </w:rPr>
        <w:t>3</w:t>
      </w:r>
      <w:r w:rsidRPr="002A29F2">
        <w:t xml:space="preserve"> indicates</w:t>
      </w:r>
      <w:r w:rsidRPr="002A29F2">
        <w:rPr>
          <w:rFonts w:eastAsia="Malgun Gothic"/>
          <w:lang w:eastAsia="ko-KR"/>
        </w:rPr>
        <w:t>,</w:t>
      </w:r>
      <w:r w:rsidRPr="002A29F2">
        <w:t xml:space="preserve"> </w:t>
      </w:r>
      <w:r w:rsidRPr="002A29F2">
        <w:rPr>
          <w:rFonts w:eastAsia="Malgun Gothic"/>
          <w:lang w:eastAsia="ko-KR"/>
        </w:rPr>
        <w:t>h</w:t>
      </w:r>
      <w:r w:rsidRPr="002A29F2">
        <w:rPr>
          <w:rFonts w:eastAsia="Batang"/>
          <w:lang w:eastAsia="ko-KR"/>
        </w:rPr>
        <w:t xml:space="preserve">owever, </w:t>
      </w:r>
      <w:r w:rsidRPr="002A29F2">
        <w:t xml:space="preserve">the Philippines was initially more developed than either Korea or Taiwan; it was only surpassed </w:t>
      </w:r>
      <w:r>
        <w:t xml:space="preserve">by them </w:t>
      </w:r>
      <w:r w:rsidRPr="002A29F2">
        <w:t xml:space="preserve">in </w:t>
      </w:r>
      <w:r w:rsidRPr="002A29F2">
        <w:rPr>
          <w:rFonts w:eastAsia="Malgun Gothic"/>
          <w:lang w:eastAsia="ko-KR"/>
        </w:rPr>
        <w:t>the late 1960s</w:t>
      </w:r>
      <w:r w:rsidRPr="002A29F2">
        <w:t>.</w:t>
      </w:r>
      <w:r w:rsidRPr="002A29F2">
        <w:rPr>
          <w:rFonts w:eastAsia="Malgun Gothic"/>
          <w:lang w:eastAsia="ko-KR"/>
        </w:rPr>
        <w:t xml:space="preserve"> Considering that the Philippines</w:t>
      </w:r>
      <w:r>
        <w:rPr>
          <w:rFonts w:eastAsia="Malgun Gothic"/>
          <w:lang w:eastAsia="ko-KR"/>
        </w:rPr>
        <w:t>’ higher corruption appears to have started much earlier than 1980</w:t>
      </w:r>
      <w:r w:rsidRPr="002A29F2">
        <w:rPr>
          <w:rFonts w:eastAsia="Malgun Gothic"/>
          <w:lang w:eastAsia="ko-KR"/>
        </w:rPr>
        <w:t>, i</w:t>
      </w:r>
      <w:r w:rsidRPr="002A29F2">
        <w:t>t is more likely that different levels of corruption explain the variations in economic growth in these countries</w:t>
      </w:r>
      <w:r>
        <w:rPr>
          <w:rFonts w:eastAsiaTheme="minorEastAsia" w:hint="eastAsia"/>
          <w:lang w:eastAsia="ko-KR"/>
        </w:rPr>
        <w:t xml:space="preserve"> </w:t>
      </w:r>
      <w:r>
        <w:t>rather than the other way around</w:t>
      </w:r>
      <w:r>
        <w:rPr>
          <w:rFonts w:eastAsiaTheme="minorEastAsia" w:hint="eastAsia"/>
          <w:lang w:eastAsia="ko-KR"/>
        </w:rPr>
        <w:t xml:space="preserve"> (</w:t>
      </w:r>
      <w:r w:rsidRPr="002A29F2">
        <w:t>Kaufmann and Kraay</w:t>
      </w:r>
      <w:r>
        <w:rPr>
          <w:rFonts w:eastAsiaTheme="minorEastAsia" w:hint="eastAsia"/>
          <w:lang w:eastAsia="ko-KR"/>
        </w:rPr>
        <w:t xml:space="preserve"> </w:t>
      </w:r>
      <w:r>
        <w:t>2002)</w:t>
      </w:r>
      <w:r>
        <w:rPr>
          <w:rFonts w:eastAsiaTheme="minorEastAsia" w:hint="eastAsia"/>
          <w:lang w:eastAsia="ko-KR"/>
        </w:rPr>
        <w:t>.</w:t>
      </w:r>
    </w:p>
    <w:p w:rsidR="00382781" w:rsidRPr="002A29F2" w:rsidRDefault="00382781" w:rsidP="00416FB3">
      <w:pPr>
        <w:spacing w:line="480" w:lineRule="auto"/>
        <w:ind w:left="-360" w:right="-334" w:firstLine="418"/>
        <w:jc w:val="both"/>
        <w:rPr>
          <w:rFonts w:eastAsia="Batang"/>
          <w:lang w:eastAsia="ko-KR"/>
        </w:rPr>
      </w:pPr>
    </w:p>
    <w:p w:rsidR="00382781" w:rsidRPr="001136BD" w:rsidRDefault="00382781" w:rsidP="00416FB3">
      <w:pPr>
        <w:spacing w:line="480" w:lineRule="auto"/>
        <w:ind w:left="-360" w:right="-334" w:firstLine="418"/>
        <w:jc w:val="center"/>
        <w:rPr>
          <w:rFonts w:eastAsia="Malgun Gothic"/>
          <w:b/>
          <w:lang w:eastAsia="ko-KR"/>
        </w:rPr>
      </w:pPr>
      <w:r w:rsidRPr="001136BD">
        <w:rPr>
          <w:rFonts w:eastAsia="Malgun Gothic" w:cs="Arial"/>
          <w:b/>
          <w:bCs/>
          <w:color w:val="000000"/>
          <w:lang w:eastAsia="ko-KR"/>
        </w:rPr>
        <w:t>[</w:t>
      </w:r>
      <w:r w:rsidRPr="001136BD">
        <w:rPr>
          <w:rFonts w:cs="Arial"/>
          <w:b/>
          <w:bCs/>
          <w:color w:val="000000"/>
        </w:rPr>
        <w:t>Fig</w:t>
      </w:r>
      <w:r>
        <w:rPr>
          <w:rFonts w:eastAsia="Malgun Gothic" w:cs="Arial" w:hint="eastAsia"/>
          <w:b/>
          <w:bCs/>
          <w:color w:val="000000"/>
          <w:lang w:eastAsia="ko-KR"/>
        </w:rPr>
        <w:t>ure</w:t>
      </w:r>
      <w:r w:rsidRPr="001136BD">
        <w:rPr>
          <w:rFonts w:cs="Arial"/>
          <w:b/>
          <w:bCs/>
          <w:color w:val="000000"/>
        </w:rPr>
        <w:t xml:space="preserve"> </w:t>
      </w:r>
      <w:r>
        <w:rPr>
          <w:rFonts w:eastAsia="Malgun Gothic" w:cs="Arial" w:hint="eastAsia"/>
          <w:b/>
          <w:bCs/>
          <w:color w:val="000000"/>
          <w:lang w:eastAsia="ko-KR"/>
        </w:rPr>
        <w:t>3</w:t>
      </w:r>
      <w:r w:rsidRPr="001136BD">
        <w:rPr>
          <w:rFonts w:cs="Arial"/>
          <w:b/>
          <w:bCs/>
          <w:color w:val="000000"/>
        </w:rPr>
        <w:t xml:space="preserve"> </w:t>
      </w:r>
      <w:r w:rsidR="00E31C24">
        <w:rPr>
          <w:rFonts w:eastAsia="Malgun Gothic" w:cs="Arial"/>
          <w:b/>
          <w:bCs/>
          <w:color w:val="000000"/>
          <w:lang w:eastAsia="ko-KR"/>
        </w:rPr>
        <w:t>a</w:t>
      </w:r>
      <w:r w:rsidRPr="001136BD">
        <w:rPr>
          <w:rFonts w:eastAsia="Malgun Gothic" w:cs="Arial"/>
          <w:b/>
          <w:bCs/>
          <w:color w:val="000000"/>
          <w:lang w:eastAsia="ko-KR"/>
        </w:rPr>
        <w:t>bout here]</w:t>
      </w:r>
    </w:p>
    <w:p w:rsidR="00382781" w:rsidRPr="002A29F2" w:rsidRDefault="00382781" w:rsidP="00416FB3">
      <w:pPr>
        <w:spacing w:line="480" w:lineRule="auto"/>
        <w:ind w:left="-360" w:right="-334" w:firstLine="418"/>
      </w:pPr>
    </w:p>
    <w:p w:rsidR="00382781" w:rsidRPr="002A29F2" w:rsidRDefault="00382781" w:rsidP="00416FB3">
      <w:pPr>
        <w:spacing w:line="480" w:lineRule="auto"/>
        <w:ind w:left="-360" w:right="-334" w:firstLine="418"/>
        <w:jc w:val="both"/>
        <w:rPr>
          <w:rFonts w:eastAsia="Batang"/>
          <w:lang w:eastAsia="ko-KR"/>
        </w:rPr>
      </w:pPr>
      <w:r w:rsidRPr="002A29F2">
        <w:t>Although democracy provide</w:t>
      </w:r>
      <w:r>
        <w:rPr>
          <w:rFonts w:eastAsia="Malgun Gothic"/>
          <w:lang w:eastAsia="ko-KR"/>
        </w:rPr>
        <w:t>s</w:t>
      </w:r>
      <w:r w:rsidRPr="002A29F2">
        <w:t xml:space="preserve"> checks against corruption, </w:t>
      </w:r>
      <w:r>
        <w:rPr>
          <w:rFonts w:eastAsia="Malgun Gothic"/>
          <w:lang w:eastAsia="ko-KR"/>
        </w:rPr>
        <w:t xml:space="preserve">democratic elections are not invariably a cure for corruption (Rose-Ackerman 1999). </w:t>
      </w:r>
      <w:r w:rsidRPr="002A29F2">
        <w:t>Montinola and Jackman (2002) demonstrate that partial democratization may increase corruption, but that once past a threshold, democracy inhibits corruption. Treisman (200</w:t>
      </w:r>
      <w:r>
        <w:rPr>
          <w:rFonts w:eastAsia="Malgun Gothic"/>
          <w:lang w:eastAsia="ko-KR"/>
        </w:rPr>
        <w:t>7</w:t>
      </w:r>
      <w:r w:rsidRPr="002A29F2">
        <w:t xml:space="preserve">) </w:t>
      </w:r>
      <w:r>
        <w:rPr>
          <w:rFonts w:eastAsia="Malgun Gothic"/>
          <w:lang w:eastAsia="ko-KR"/>
        </w:rPr>
        <w:t xml:space="preserve">also finds long-established </w:t>
      </w:r>
      <w:r w:rsidRPr="002A29F2">
        <w:t>democracies are significantly less corrupt. On the other hand, some scholars and politicians, notably Lee Kwan Yew</w:t>
      </w:r>
      <w:r w:rsidRPr="002A29F2">
        <w:rPr>
          <w:rFonts w:eastAsia="Batang"/>
          <w:lang w:eastAsia="ko-KR"/>
        </w:rPr>
        <w:t xml:space="preserve">, former Prime Minister of Singapore, </w:t>
      </w:r>
      <w:r>
        <w:rPr>
          <w:rFonts w:eastAsia="Batang" w:hint="eastAsia"/>
          <w:lang w:eastAsia="ko-KR"/>
        </w:rPr>
        <w:t xml:space="preserve">have </w:t>
      </w:r>
      <w:r w:rsidRPr="002A29F2">
        <w:rPr>
          <w:rFonts w:eastAsia="Batang"/>
          <w:lang w:eastAsia="ko-KR"/>
        </w:rPr>
        <w:t xml:space="preserve">argued that authoritarian regimes are superior </w:t>
      </w:r>
      <w:r>
        <w:rPr>
          <w:rFonts w:eastAsia="Batang" w:hint="eastAsia"/>
          <w:lang w:eastAsia="ko-KR"/>
        </w:rPr>
        <w:t>to</w:t>
      </w:r>
      <w:r w:rsidRPr="002A29F2">
        <w:rPr>
          <w:rFonts w:eastAsia="Batang"/>
          <w:lang w:eastAsia="ko-KR"/>
        </w:rPr>
        <w:t xml:space="preserve"> democracies in controlling corruption and achieving economic growth</w:t>
      </w:r>
      <w:r>
        <w:rPr>
          <w:rFonts w:eastAsia="Batang"/>
          <w:lang w:eastAsia="ko-KR"/>
        </w:rPr>
        <w:t xml:space="preserve"> (Zakaria 1994)</w:t>
      </w:r>
      <w:r w:rsidRPr="002A29F2">
        <w:t>.</w:t>
      </w:r>
    </w:p>
    <w:p w:rsidR="00382781" w:rsidRDefault="00382781" w:rsidP="00416FB3">
      <w:pPr>
        <w:spacing w:line="480" w:lineRule="auto"/>
        <w:ind w:left="-360" w:right="-334" w:firstLine="418"/>
        <w:jc w:val="both"/>
        <w:rPr>
          <w:rFonts w:eastAsia="Batang"/>
          <w:lang w:eastAsia="ko-KR"/>
        </w:rPr>
      </w:pPr>
      <w:r w:rsidRPr="002A29F2">
        <w:t xml:space="preserve">Both Korea and the Philippines initially had </w:t>
      </w:r>
      <w:r>
        <w:t xml:space="preserve">some degree </w:t>
      </w:r>
      <w:r>
        <w:rPr>
          <w:rFonts w:eastAsia="Malgun Gothic"/>
          <w:lang w:eastAsia="ko-KR"/>
        </w:rPr>
        <w:t xml:space="preserve">of </w:t>
      </w:r>
      <w:r>
        <w:rPr>
          <w:rFonts w:eastAsiaTheme="minorEastAsia" w:hint="eastAsia"/>
          <w:lang w:eastAsia="ko-KR"/>
        </w:rPr>
        <w:t>form</w:t>
      </w:r>
      <w:r w:rsidRPr="002A29F2">
        <w:t>al democracy until 1972 (</w:t>
      </w:r>
      <w:r>
        <w:t>except for 1961-63 in Korea</w:t>
      </w:r>
      <w:r w:rsidRPr="002A29F2">
        <w:t>), and had dramatic democratic transition</w:t>
      </w:r>
      <w:r>
        <w:rPr>
          <w:rFonts w:eastAsiaTheme="minorEastAsia" w:hint="eastAsia"/>
          <w:lang w:eastAsia="ko-KR"/>
        </w:rPr>
        <w:t>s</w:t>
      </w:r>
      <w:r w:rsidRPr="002A29F2">
        <w:t xml:space="preserve"> in 1986 (the Philippines) </w:t>
      </w:r>
      <w:r w:rsidRPr="002A29F2">
        <w:rPr>
          <w:rFonts w:eastAsia="Batang"/>
          <w:lang w:eastAsia="ko-KR"/>
        </w:rPr>
        <w:t>and</w:t>
      </w:r>
      <w:r w:rsidRPr="002A29F2">
        <w:t xml:space="preserve"> 1987 (Korea) through “people power” </w:t>
      </w:r>
      <w:r>
        <w:t xml:space="preserve">movements. </w:t>
      </w:r>
      <w:r w:rsidRPr="002A29F2">
        <w:t xml:space="preserve">Taiwan had an authoritarian regime for a long time and experienced </w:t>
      </w:r>
      <w:r>
        <w:t xml:space="preserve">a </w:t>
      </w:r>
      <w:r w:rsidRPr="002A29F2">
        <w:t xml:space="preserve">gradual democratic transition during the late 1980s. </w:t>
      </w:r>
      <w:r>
        <w:rPr>
          <w:rFonts w:eastAsiaTheme="minorEastAsia" w:hint="eastAsia"/>
          <w:lang w:eastAsia="ko-KR"/>
        </w:rPr>
        <w:t>A</w:t>
      </w:r>
      <w:r w:rsidRPr="002A29F2">
        <w:t xml:space="preserve">mong the three countries, Taiwan used to be the least democratic until the early 1990s, but also the least corrupt. This seems to support the argument of Lee Kwan Yew.  However, corruption </w:t>
      </w:r>
      <w:r>
        <w:t xml:space="preserve">has </w:t>
      </w:r>
      <w:r w:rsidRPr="002A29F2">
        <w:t xml:space="preserve">decreased </w:t>
      </w:r>
      <w:r>
        <w:t>since</w:t>
      </w:r>
      <w:r w:rsidRPr="002A29F2">
        <w:t xml:space="preserve"> </w:t>
      </w:r>
      <w:r>
        <w:t xml:space="preserve">the </w:t>
      </w:r>
      <w:r w:rsidRPr="002A29F2">
        <w:t>democratic transition</w:t>
      </w:r>
      <w:r>
        <w:t>, especially since the mid-1990s,</w:t>
      </w:r>
      <w:r w:rsidRPr="002A29F2">
        <w:t xml:space="preserve"> in </w:t>
      </w:r>
      <w:r w:rsidRPr="002A29F2">
        <w:rPr>
          <w:rFonts w:eastAsia="Batang"/>
          <w:lang w:eastAsia="ko-KR"/>
        </w:rPr>
        <w:t>Korea</w:t>
      </w:r>
      <w:r>
        <w:rPr>
          <w:rFonts w:eastAsia="Batang"/>
          <w:lang w:eastAsia="ko-KR"/>
        </w:rPr>
        <w:t xml:space="preserve"> and Taiwan</w:t>
      </w:r>
      <w:r w:rsidRPr="002A29F2">
        <w:t xml:space="preserve">. Also, Marcos’s </w:t>
      </w:r>
      <w:r w:rsidRPr="002A29F2">
        <w:rPr>
          <w:rFonts w:eastAsia="Batang"/>
          <w:lang w:eastAsia="ko-KR"/>
        </w:rPr>
        <w:t>Martial Law regime</w:t>
      </w:r>
      <w:r w:rsidRPr="002A29F2">
        <w:t xml:space="preserve"> (1972-86) is known as a period of </w:t>
      </w:r>
      <w:r>
        <w:rPr>
          <w:rFonts w:eastAsiaTheme="minorEastAsia" w:hint="eastAsia"/>
          <w:lang w:eastAsia="ko-KR"/>
        </w:rPr>
        <w:t xml:space="preserve">the </w:t>
      </w:r>
      <w:r w:rsidRPr="002A29F2">
        <w:t>most egregious corruption in the history of the Philippines. T</w:t>
      </w:r>
      <w:r w:rsidRPr="002A29F2">
        <w:rPr>
          <w:rFonts w:eastAsia="Batang"/>
          <w:lang w:eastAsia="ko-KR"/>
        </w:rPr>
        <w:t xml:space="preserve">hus, </w:t>
      </w:r>
      <w:r>
        <w:rPr>
          <w:rFonts w:eastAsia="Batang"/>
          <w:lang w:eastAsia="ko-KR"/>
        </w:rPr>
        <w:t xml:space="preserve">there is no simple relationship between </w:t>
      </w:r>
      <w:r w:rsidRPr="002A29F2">
        <w:rPr>
          <w:rFonts w:eastAsia="Batang"/>
          <w:lang w:eastAsia="ko-KR"/>
        </w:rPr>
        <w:t xml:space="preserve">democracy </w:t>
      </w:r>
      <w:r>
        <w:rPr>
          <w:rFonts w:eastAsia="Batang"/>
          <w:lang w:eastAsia="ko-KR"/>
        </w:rPr>
        <w:t>and</w:t>
      </w:r>
      <w:r w:rsidRPr="002A29F2">
        <w:rPr>
          <w:rFonts w:eastAsia="Batang"/>
          <w:lang w:eastAsia="ko-KR"/>
        </w:rPr>
        <w:t xml:space="preserve"> corruption among these </w:t>
      </w:r>
      <w:r>
        <w:rPr>
          <w:rFonts w:eastAsia="Batang" w:hint="eastAsia"/>
          <w:lang w:eastAsia="ko-KR"/>
        </w:rPr>
        <w:t xml:space="preserve">three </w:t>
      </w:r>
      <w:r w:rsidRPr="002A29F2">
        <w:rPr>
          <w:rFonts w:eastAsia="Batang"/>
          <w:lang w:eastAsia="ko-KR"/>
        </w:rPr>
        <w:t xml:space="preserve">countries.  </w:t>
      </w:r>
    </w:p>
    <w:p w:rsidR="00382781" w:rsidRPr="007A5515" w:rsidRDefault="00382781" w:rsidP="00416FB3">
      <w:pPr>
        <w:spacing w:line="480" w:lineRule="auto"/>
        <w:ind w:left="-360" w:right="-334" w:firstLine="418"/>
        <w:jc w:val="both"/>
        <w:rPr>
          <w:rFonts w:eastAsia="Malgun Gothic"/>
          <w:sz w:val="22"/>
          <w:szCs w:val="22"/>
          <w:lang w:eastAsia="ko-KR"/>
        </w:rPr>
      </w:pPr>
      <w:r w:rsidRPr="002A29F2">
        <w:t xml:space="preserve">The degree of government intervention in the economy, </w:t>
      </w:r>
      <w:r>
        <w:rPr>
          <w:rFonts w:eastAsia="Malgun Gothic"/>
          <w:lang w:eastAsia="ko-KR"/>
        </w:rPr>
        <w:t>which is often measured as</w:t>
      </w:r>
      <w:r w:rsidRPr="002A29F2">
        <w:t xml:space="preserve"> the size of government</w:t>
      </w:r>
      <w:r>
        <w:rPr>
          <w:rFonts w:eastAsia="Malgun Gothic"/>
          <w:lang w:eastAsia="ko-KR"/>
        </w:rPr>
        <w:t>, or</w:t>
      </w:r>
      <w:r w:rsidRPr="002A29F2">
        <w:t xml:space="preserve"> </w:t>
      </w:r>
      <w:r>
        <w:rPr>
          <w:rFonts w:eastAsia="Malgun Gothic"/>
          <w:lang w:eastAsia="ko-KR"/>
        </w:rPr>
        <w:t xml:space="preserve">the proportion of government expenditure over GDP, </w:t>
      </w:r>
      <w:r w:rsidRPr="002A29F2">
        <w:t xml:space="preserve">is </w:t>
      </w:r>
      <w:r>
        <w:rPr>
          <w:rFonts w:eastAsiaTheme="minorEastAsia" w:hint="eastAsia"/>
          <w:lang w:eastAsia="ko-KR"/>
        </w:rPr>
        <w:t xml:space="preserve">also </w:t>
      </w:r>
      <w:r w:rsidRPr="002A29F2">
        <w:t xml:space="preserve">regarded as a cause of corruption, because </w:t>
      </w:r>
      <w:r>
        <w:rPr>
          <w:rFonts w:eastAsiaTheme="minorEastAsia" w:hint="eastAsia"/>
          <w:lang w:eastAsia="ko-KR"/>
        </w:rPr>
        <w:t xml:space="preserve">it </w:t>
      </w:r>
      <w:r w:rsidRPr="002A29F2">
        <w:t>can create rents and encourage rent-seeking activities.</w:t>
      </w:r>
      <w:r w:rsidRPr="002A29F2">
        <w:rPr>
          <w:rFonts w:eastAsia="Batang"/>
          <w:lang w:eastAsia="ko-KR"/>
        </w:rPr>
        <w:t xml:space="preserve"> </w:t>
      </w:r>
      <w:r>
        <w:rPr>
          <w:rFonts w:eastAsia="Malgun Gothic"/>
          <w:lang w:eastAsia="ko-KR"/>
        </w:rPr>
        <w:t>T</w:t>
      </w:r>
      <w:r w:rsidRPr="002A29F2">
        <w:rPr>
          <w:rFonts w:eastAsia="Malgun Gothic"/>
          <w:lang w:eastAsia="ko-KR"/>
        </w:rPr>
        <w:t xml:space="preserve">he </w:t>
      </w:r>
      <w:r w:rsidRPr="002A29F2">
        <w:rPr>
          <w:rFonts w:eastAsia="Malgun Gothic"/>
          <w:lang w:eastAsia="ko-KR"/>
        </w:rPr>
        <w:lastRenderedPageBreak/>
        <w:t xml:space="preserve">share of government in real GDP was lower in the Philippines, </w:t>
      </w:r>
      <w:r>
        <w:rPr>
          <w:rFonts w:eastAsia="Malgun Gothic"/>
          <w:lang w:eastAsia="ko-KR"/>
        </w:rPr>
        <w:t>with an average of 12.7 per cent between 1953 and 1970</w:t>
      </w:r>
      <w:r w:rsidRPr="002A29F2">
        <w:rPr>
          <w:rFonts w:eastAsia="Malgun Gothic"/>
          <w:lang w:eastAsia="ko-KR"/>
        </w:rPr>
        <w:t>, than in the other two countries</w:t>
      </w:r>
      <w:r>
        <w:rPr>
          <w:rFonts w:eastAsia="Malgun Gothic"/>
          <w:lang w:eastAsia="ko-KR"/>
        </w:rPr>
        <w:t>, with an average of 20.9 per cent in Korea and 25.2 per cent in Taiwan during the same period, according to data from Heston</w:t>
      </w:r>
      <w:r>
        <w:rPr>
          <w:rFonts w:eastAsia="Malgun Gothic" w:hint="eastAsia"/>
          <w:lang w:eastAsia="ko-KR"/>
        </w:rPr>
        <w:t>, Summers, and Aten</w:t>
      </w:r>
      <w:r>
        <w:rPr>
          <w:rFonts w:eastAsia="Malgun Gothic"/>
          <w:lang w:eastAsia="ko-KR"/>
        </w:rPr>
        <w:t xml:space="preserve"> (2009)</w:t>
      </w:r>
      <w:r w:rsidRPr="002A29F2">
        <w:rPr>
          <w:rFonts w:eastAsia="Malgun Gothic"/>
          <w:lang w:eastAsia="ko-KR"/>
        </w:rPr>
        <w:t>. However,</w:t>
      </w:r>
      <w:r w:rsidRPr="002A29F2">
        <w:t xml:space="preserve"> the level of corruption w</w:t>
      </w:r>
      <w:r w:rsidRPr="002A29F2">
        <w:rPr>
          <w:rFonts w:eastAsia="Malgun Gothic"/>
          <w:lang w:eastAsia="ko-KR"/>
        </w:rPr>
        <w:t>as</w:t>
      </w:r>
      <w:r w:rsidRPr="002A29F2">
        <w:t xml:space="preserve"> </w:t>
      </w:r>
      <w:r>
        <w:rPr>
          <w:rFonts w:eastAsia="Malgun Gothic"/>
          <w:lang w:eastAsia="ko-KR"/>
        </w:rPr>
        <w:t xml:space="preserve">not </w:t>
      </w:r>
      <w:r w:rsidRPr="002A29F2">
        <w:t>lower</w:t>
      </w:r>
      <w:r>
        <w:rPr>
          <w:rFonts w:eastAsia="Malgun Gothic"/>
          <w:lang w:eastAsia="ko-KR"/>
        </w:rPr>
        <w:t>,</w:t>
      </w:r>
      <w:r w:rsidRPr="002A29F2">
        <w:t xml:space="preserve"> </w:t>
      </w:r>
      <w:r>
        <w:rPr>
          <w:rFonts w:eastAsia="Malgun Gothic"/>
          <w:lang w:eastAsia="ko-KR"/>
        </w:rPr>
        <w:t xml:space="preserve">but </w:t>
      </w:r>
      <w:r w:rsidRPr="002A29F2">
        <w:rPr>
          <w:rFonts w:eastAsia="Malgun Gothic"/>
          <w:lang w:eastAsia="ko-KR"/>
        </w:rPr>
        <w:t>higher</w:t>
      </w:r>
      <w:r w:rsidRPr="002A29F2">
        <w:t xml:space="preserve"> in the Philippines</w:t>
      </w:r>
      <w:r w:rsidRPr="002A29F2">
        <w:rPr>
          <w:rFonts w:eastAsia="Malgun Gothic"/>
          <w:lang w:eastAsia="ko-KR"/>
        </w:rPr>
        <w:t>.</w:t>
      </w:r>
      <w:r>
        <w:rPr>
          <w:rStyle w:val="FootnoteReference"/>
          <w:rFonts w:eastAsia="Malgun Gothic"/>
          <w:lang w:eastAsia="ko-KR"/>
        </w:rPr>
        <w:footnoteReference w:id="1"/>
      </w:r>
      <w:r w:rsidRPr="002A29F2">
        <w:t xml:space="preserve"> </w:t>
      </w:r>
    </w:p>
    <w:p w:rsidR="00382781" w:rsidRDefault="00382781" w:rsidP="00416FB3">
      <w:pPr>
        <w:spacing w:line="480" w:lineRule="auto"/>
        <w:ind w:left="-360" w:right="-334" w:firstLine="418"/>
        <w:jc w:val="both"/>
        <w:rPr>
          <w:rFonts w:eastAsia="Malgun Gothic"/>
          <w:lang w:eastAsia="ko-KR"/>
        </w:rPr>
      </w:pPr>
      <w:r w:rsidRPr="002A29F2">
        <w:t>Ethno-linguistic fractionalization has been found to be positively correlated with corruption, although its significance disappears after per capita income and latitude controls are added (Mauro 1995; La Porta</w:t>
      </w:r>
      <w:r>
        <w:t xml:space="preserve"> et al.</w:t>
      </w:r>
      <w:r w:rsidRPr="002A29F2">
        <w:t xml:space="preserve"> 1999). </w:t>
      </w:r>
      <w:r>
        <w:rPr>
          <w:rFonts w:eastAsia="Batang"/>
          <w:lang w:eastAsia="ko-KR"/>
        </w:rPr>
        <w:t xml:space="preserve">Ethno-linguistic diversity </w:t>
      </w:r>
      <w:r w:rsidRPr="002A29F2">
        <w:t>may partly explain high level of corruption in the Philippines,</w:t>
      </w:r>
      <w:r>
        <w:rPr>
          <w:rFonts w:eastAsia="Malgun Gothic"/>
          <w:lang w:eastAsia="ko-KR"/>
        </w:rPr>
        <w:t xml:space="preserve"> considering that Chinese-Filipino businessmen tended to bribe government officials and provide politicians with illicit campaign contributions to avoid discriminatory treatment in doing business</w:t>
      </w:r>
      <w:r>
        <w:rPr>
          <w:rFonts w:eastAsia="Malgun Gothic" w:hint="eastAsia"/>
          <w:lang w:eastAsia="ko-KR"/>
        </w:rPr>
        <w:t xml:space="preserve"> (Wurfel 1988</w:t>
      </w:r>
      <w:r>
        <w:rPr>
          <w:rFonts w:eastAsia="Malgun Gothic"/>
          <w:lang w:eastAsia="ko-KR"/>
        </w:rPr>
        <w:t>:</w:t>
      </w:r>
      <w:r>
        <w:rPr>
          <w:rFonts w:eastAsia="Malgun Gothic" w:hint="eastAsia"/>
          <w:lang w:eastAsia="ko-KR"/>
        </w:rPr>
        <w:t xml:space="preserve"> 57-58)</w:t>
      </w:r>
      <w:r>
        <w:rPr>
          <w:rFonts w:eastAsia="Malgun Gothic"/>
          <w:lang w:eastAsia="ko-KR"/>
        </w:rPr>
        <w:t xml:space="preserve">. However, </w:t>
      </w:r>
      <w:r w:rsidRPr="002A29F2">
        <w:t xml:space="preserve">Korea has an extremely high level of homogeneity both ethnically and linguistically, but corruption used to be somewhat higher in Korea than in ethnically and linguistically heterogeneous Taiwan. </w:t>
      </w:r>
      <w:r>
        <w:rPr>
          <w:rFonts w:eastAsia="Malgun Gothic"/>
          <w:lang w:eastAsia="ko-KR"/>
        </w:rPr>
        <w:t xml:space="preserve">Thus </w:t>
      </w:r>
      <w:r w:rsidRPr="002A29F2">
        <w:t xml:space="preserve">the ethno-linguistic story does not </w:t>
      </w:r>
      <w:r>
        <w:t>seem to work well either</w:t>
      </w:r>
      <w:r w:rsidRPr="002A29F2">
        <w:t>.</w:t>
      </w:r>
      <w:r>
        <w:rPr>
          <w:rFonts w:eastAsia="Malgun Gothic"/>
          <w:lang w:eastAsia="ko-KR"/>
        </w:rPr>
        <w:t xml:space="preserve">  </w:t>
      </w:r>
    </w:p>
    <w:p w:rsidR="00382781" w:rsidRDefault="00382781" w:rsidP="00416FB3">
      <w:pPr>
        <w:spacing w:line="480" w:lineRule="auto"/>
        <w:ind w:left="-360" w:right="-334" w:firstLine="418"/>
        <w:jc w:val="both"/>
        <w:rPr>
          <w:rFonts w:eastAsia="Malgun Gothic"/>
          <w:lang w:eastAsia="ko-KR"/>
        </w:rPr>
      </w:pPr>
      <w:r w:rsidRPr="002A29F2">
        <w:t>Protestantism has been found by many cross-country studies to be associated significantly with less corruption (La Porta et al. 1999; Paldam 2001).</w:t>
      </w:r>
      <w:r w:rsidRPr="002A29F2">
        <w:rPr>
          <w:rFonts w:eastAsia="Batang"/>
          <w:lang w:eastAsia="ko-KR"/>
        </w:rPr>
        <w:t xml:space="preserve"> On the other hand, </w:t>
      </w:r>
      <w:r w:rsidRPr="002A29F2">
        <w:t>“Confucian familism” has often been accused of fostering patrimony, nepotism, social distrust, and bribes or gift exchanges (Fukuyama 1995; Kim 1999).</w:t>
      </w:r>
      <w:r w:rsidRPr="002A29F2">
        <w:rPr>
          <w:rFonts w:eastAsia="Batang"/>
          <w:lang w:eastAsia="ko-KR"/>
        </w:rPr>
        <w:t xml:space="preserve"> </w:t>
      </w:r>
      <w:r>
        <w:rPr>
          <w:rFonts w:eastAsiaTheme="minorEastAsia" w:hint="eastAsia"/>
          <w:lang w:eastAsia="ko-KR"/>
        </w:rPr>
        <w:t xml:space="preserve">But </w:t>
      </w:r>
      <w:r w:rsidRPr="002A29F2">
        <w:t xml:space="preserve">Korea has </w:t>
      </w:r>
      <w:r w:rsidRPr="002A29F2">
        <w:rPr>
          <w:rFonts w:eastAsia="Batang"/>
          <w:lang w:eastAsia="ko-KR"/>
        </w:rPr>
        <w:t xml:space="preserve">had a </w:t>
      </w:r>
      <w:r>
        <w:rPr>
          <w:rFonts w:eastAsia="Batang" w:hint="eastAsia"/>
          <w:lang w:eastAsia="ko-KR"/>
        </w:rPr>
        <w:t xml:space="preserve">much </w:t>
      </w:r>
      <w:r w:rsidRPr="002A29F2">
        <w:rPr>
          <w:rFonts w:eastAsia="Batang"/>
          <w:lang w:eastAsia="ko-KR"/>
        </w:rPr>
        <w:t>larger Protestant population than</w:t>
      </w:r>
      <w:r w:rsidRPr="002A29F2">
        <w:t xml:space="preserve"> Taiwan, </w:t>
      </w:r>
      <w:r>
        <w:rPr>
          <w:rFonts w:eastAsiaTheme="minorEastAsia" w:hint="eastAsia"/>
          <w:lang w:eastAsia="ko-KR"/>
        </w:rPr>
        <w:t>and</w:t>
      </w:r>
      <w:r w:rsidRPr="002A29F2">
        <w:t xml:space="preserve"> </w:t>
      </w:r>
      <w:r w:rsidRPr="002A29F2">
        <w:rPr>
          <w:rFonts w:eastAsia="Batang"/>
          <w:lang w:eastAsia="ko-KR"/>
        </w:rPr>
        <w:t xml:space="preserve">Korea used to be slightly more corrupt than Taiwan. </w:t>
      </w:r>
      <w:r w:rsidRPr="002A29F2">
        <w:rPr>
          <w:lang w:eastAsia="zh-CN"/>
        </w:rPr>
        <w:t>Confucian tradition is very strong in Korea and Taiwan, while it is absent in the Philippines</w:t>
      </w:r>
      <w:r>
        <w:rPr>
          <w:rFonts w:eastAsiaTheme="minorEastAsia" w:hint="eastAsia"/>
          <w:lang w:eastAsia="ko-KR"/>
        </w:rPr>
        <w:t>, but</w:t>
      </w:r>
      <w:r w:rsidRPr="002A29F2">
        <w:rPr>
          <w:lang w:eastAsia="zh-CN"/>
        </w:rPr>
        <w:t xml:space="preserve"> Korea </w:t>
      </w:r>
      <w:r w:rsidRPr="002A29F2">
        <w:rPr>
          <w:lang w:eastAsia="zh-CN"/>
        </w:rPr>
        <w:lastRenderedPageBreak/>
        <w:t>and Taiwan</w:t>
      </w:r>
      <w:r>
        <w:rPr>
          <w:rFonts w:eastAsiaTheme="minorEastAsia" w:hint="eastAsia"/>
          <w:lang w:eastAsia="ko-KR"/>
        </w:rPr>
        <w:t xml:space="preserve"> </w:t>
      </w:r>
      <w:r w:rsidRPr="002A29F2">
        <w:rPr>
          <w:lang w:eastAsia="zh-CN"/>
        </w:rPr>
        <w:t xml:space="preserve">are much less corrupt than the Philippines. </w:t>
      </w:r>
      <w:r>
        <w:rPr>
          <w:lang w:eastAsia="zh-CN"/>
        </w:rPr>
        <w:t>There is no obvious link between religion and corruption in the three cases</w:t>
      </w:r>
      <w:r>
        <w:rPr>
          <w:rFonts w:eastAsia="Malgun Gothic" w:hint="eastAsia"/>
          <w:lang w:eastAsia="ko-KR"/>
        </w:rPr>
        <w:t>.</w:t>
      </w:r>
    </w:p>
    <w:p w:rsidR="00382781" w:rsidRPr="002A29F2" w:rsidRDefault="00382781" w:rsidP="00416FB3">
      <w:pPr>
        <w:spacing w:line="480" w:lineRule="auto"/>
        <w:ind w:left="-360" w:right="-334" w:firstLine="418"/>
        <w:jc w:val="both"/>
        <w:rPr>
          <w:rFonts w:eastAsia="Malgun Gothic"/>
          <w:lang w:eastAsia="ko-KR"/>
        </w:rPr>
      </w:pPr>
      <w:r>
        <w:rPr>
          <w:rFonts w:eastAsia="Batang" w:hint="eastAsia"/>
          <w:lang w:eastAsia="ko-KR"/>
        </w:rPr>
        <w:t>I</w:t>
      </w:r>
      <w:r w:rsidRPr="002A29F2">
        <w:t xml:space="preserve">ncome inequality </w:t>
      </w:r>
      <w:r w:rsidRPr="002A29F2">
        <w:rPr>
          <w:rFonts w:eastAsia="Batang"/>
          <w:lang w:eastAsia="ko-KR"/>
        </w:rPr>
        <w:t xml:space="preserve">is </w:t>
      </w:r>
      <w:r>
        <w:rPr>
          <w:rFonts w:eastAsia="Batang"/>
          <w:lang w:eastAsia="ko-KR"/>
        </w:rPr>
        <w:t xml:space="preserve">the one of the several variables reviewed here that is correctly </w:t>
      </w:r>
      <w:r w:rsidRPr="002A29F2">
        <w:rPr>
          <w:rFonts w:eastAsia="Batang"/>
          <w:lang w:eastAsia="ko-KR"/>
        </w:rPr>
        <w:t xml:space="preserve">correlated with </w:t>
      </w:r>
      <w:r w:rsidRPr="002A29F2">
        <w:t>the relative levels of corruption among the</w:t>
      </w:r>
      <w:r w:rsidRPr="002A29F2">
        <w:rPr>
          <w:rFonts w:eastAsia="Batang"/>
          <w:lang w:eastAsia="ko-KR"/>
        </w:rPr>
        <w:t>se</w:t>
      </w:r>
      <w:r w:rsidRPr="002A29F2">
        <w:t xml:space="preserve"> </w:t>
      </w:r>
      <w:r>
        <w:t xml:space="preserve">three </w:t>
      </w:r>
      <w:r w:rsidRPr="002A29F2">
        <w:t>countries. Fig</w:t>
      </w:r>
      <w:r>
        <w:rPr>
          <w:rFonts w:eastAsia="Malgun Gothic" w:hint="eastAsia"/>
          <w:lang w:eastAsia="ko-KR"/>
        </w:rPr>
        <w:t>ure</w:t>
      </w:r>
      <w:r w:rsidRPr="002A29F2">
        <w:t xml:space="preserve"> </w:t>
      </w:r>
      <w:r>
        <w:rPr>
          <w:rFonts w:eastAsia="Batang" w:hint="eastAsia"/>
          <w:lang w:eastAsia="ko-KR"/>
        </w:rPr>
        <w:t>4</w:t>
      </w:r>
      <w:r w:rsidRPr="002A29F2">
        <w:t xml:space="preserve"> presents the trends of income inequality (Gini index) in the three countries. It is clear that income inequality in the Philippines has been much higher than that in Korea and Taiwan at least </w:t>
      </w:r>
      <w:r>
        <w:t>since around</w:t>
      </w:r>
      <w:r w:rsidRPr="002A29F2">
        <w:t xml:space="preserve"> 1960. Between Korea and Taiwan, Korea seems to have had slightly higher level of inequality, especially during the 1970s and 1980s.  </w:t>
      </w:r>
    </w:p>
    <w:p w:rsidR="00382781" w:rsidRPr="002A29F2" w:rsidRDefault="00382781" w:rsidP="00416FB3">
      <w:pPr>
        <w:spacing w:line="480" w:lineRule="auto"/>
        <w:ind w:left="-360" w:right="-334" w:firstLine="418"/>
        <w:jc w:val="both"/>
        <w:rPr>
          <w:rFonts w:eastAsia="Batang"/>
          <w:lang w:eastAsia="ko-KR"/>
        </w:rPr>
      </w:pPr>
    </w:p>
    <w:p w:rsidR="00382781" w:rsidRPr="00907475" w:rsidRDefault="00382781" w:rsidP="00416FB3">
      <w:pPr>
        <w:spacing w:line="480" w:lineRule="auto"/>
        <w:ind w:left="-360" w:right="-334" w:firstLine="418"/>
        <w:jc w:val="center"/>
        <w:rPr>
          <w:rFonts w:eastAsia="Malgun Gothic"/>
          <w:b/>
          <w:sz w:val="22"/>
          <w:szCs w:val="22"/>
          <w:lang w:eastAsia="ko-KR"/>
        </w:rPr>
      </w:pPr>
      <w:r>
        <w:rPr>
          <w:rFonts w:eastAsia="Malgun Gothic"/>
          <w:b/>
          <w:bCs/>
          <w:lang w:eastAsia="ko-KR"/>
        </w:rPr>
        <w:t>[</w:t>
      </w:r>
      <w:r w:rsidRPr="00CB71D5">
        <w:rPr>
          <w:b/>
          <w:bCs/>
        </w:rPr>
        <w:t>Fig</w:t>
      </w:r>
      <w:r>
        <w:rPr>
          <w:rFonts w:eastAsia="Malgun Gothic" w:hint="eastAsia"/>
          <w:b/>
          <w:bCs/>
          <w:lang w:eastAsia="ko-KR"/>
        </w:rPr>
        <w:t>ure</w:t>
      </w:r>
      <w:r w:rsidRPr="00CB71D5">
        <w:rPr>
          <w:b/>
          <w:bCs/>
        </w:rPr>
        <w:t xml:space="preserve"> </w:t>
      </w:r>
      <w:r>
        <w:rPr>
          <w:rFonts w:eastAsia="Batang" w:hint="eastAsia"/>
          <w:b/>
          <w:bCs/>
          <w:lang w:eastAsia="ko-KR"/>
        </w:rPr>
        <w:t>4</w:t>
      </w:r>
      <w:r w:rsidRPr="002A29F2">
        <w:rPr>
          <w:bCs/>
        </w:rPr>
        <w:t xml:space="preserve"> </w:t>
      </w:r>
      <w:r w:rsidR="00E31C24">
        <w:rPr>
          <w:rFonts w:eastAsia="Malgun Gothic"/>
          <w:b/>
          <w:bCs/>
          <w:lang w:eastAsia="ko-KR"/>
        </w:rPr>
        <w:t>a</w:t>
      </w:r>
      <w:r w:rsidRPr="00907475">
        <w:rPr>
          <w:rFonts w:eastAsia="Malgun Gothic"/>
          <w:b/>
          <w:bCs/>
          <w:lang w:eastAsia="ko-KR"/>
        </w:rPr>
        <w:t>bout here]</w:t>
      </w:r>
    </w:p>
    <w:p w:rsidR="00382781" w:rsidRPr="002A29F2" w:rsidRDefault="00382781" w:rsidP="00416FB3">
      <w:pPr>
        <w:spacing w:line="480" w:lineRule="auto"/>
        <w:ind w:left="-360" w:right="-334" w:firstLine="418"/>
        <w:jc w:val="both"/>
        <w:rPr>
          <w:rFonts w:eastAsia="Batang"/>
          <w:lang w:eastAsia="ko-KR"/>
        </w:rPr>
      </w:pPr>
    </w:p>
    <w:p w:rsidR="00382781" w:rsidRDefault="00382781" w:rsidP="00416FB3">
      <w:pPr>
        <w:spacing w:line="480" w:lineRule="auto"/>
        <w:ind w:left="-360" w:right="-334" w:firstLine="418"/>
        <w:jc w:val="both"/>
        <w:rPr>
          <w:rFonts w:eastAsiaTheme="minorEastAsia"/>
          <w:lang w:eastAsia="ko-KR"/>
        </w:rPr>
      </w:pPr>
      <w:r w:rsidRPr="002A29F2">
        <w:t xml:space="preserve">Table </w:t>
      </w:r>
      <w:r>
        <w:rPr>
          <w:rFonts w:eastAsia="Batang"/>
          <w:lang w:eastAsia="ko-KR"/>
        </w:rPr>
        <w:t>2</w:t>
      </w:r>
      <w:r w:rsidRPr="002A29F2">
        <w:t xml:space="preserve"> summarizes the discussion so far. </w:t>
      </w:r>
      <w:r>
        <w:rPr>
          <w:rFonts w:eastAsia="Malgun Gothic"/>
          <w:lang w:eastAsia="ko-KR"/>
        </w:rPr>
        <w:t>N</w:t>
      </w:r>
      <w:r w:rsidRPr="002A29F2">
        <w:t>one of the conventionally recognized causes of corruption</w:t>
      </w:r>
      <w:r w:rsidRPr="002A29F2">
        <w:rPr>
          <w:rFonts w:eastAsia="Malgun Gothic"/>
          <w:lang w:eastAsia="ko-KR"/>
        </w:rPr>
        <w:t>, except for inequality,</w:t>
      </w:r>
      <w:r w:rsidRPr="002A29F2">
        <w:t xml:space="preserve"> is correctly correlated with the level of corruption across the three countries</w:t>
      </w:r>
      <w:r>
        <w:rPr>
          <w:rFonts w:eastAsiaTheme="minorEastAsia" w:hint="eastAsia"/>
          <w:lang w:eastAsia="ko-KR"/>
        </w:rPr>
        <w:t xml:space="preserve"> </w:t>
      </w:r>
      <w:r>
        <w:t>under consideration here</w:t>
      </w:r>
      <w:r w:rsidRPr="002A29F2">
        <w:t>.</w:t>
      </w:r>
      <w:r w:rsidRPr="002A29F2">
        <w:rPr>
          <w:rFonts w:eastAsia="Batang"/>
          <w:lang w:eastAsia="ko-KR"/>
        </w:rPr>
        <w:t xml:space="preserve"> However, correlation does not mean causation.  </w:t>
      </w:r>
      <w:r w:rsidRPr="002A29F2">
        <w:t xml:space="preserve">In order to sort out the causal direction and mechanisms, </w:t>
      </w:r>
      <w:r w:rsidRPr="002A29F2">
        <w:rPr>
          <w:rFonts w:eastAsia="Batang"/>
          <w:lang w:eastAsia="ko-KR"/>
        </w:rPr>
        <w:t>it is necessary</w:t>
      </w:r>
      <w:r w:rsidRPr="002A29F2">
        <w:t xml:space="preserve"> to trace how </w:t>
      </w:r>
      <w:r w:rsidRPr="002A29F2">
        <w:rPr>
          <w:rFonts w:eastAsia="Batang"/>
          <w:lang w:eastAsia="ko-KR"/>
        </w:rPr>
        <w:t xml:space="preserve">the </w:t>
      </w:r>
      <w:r w:rsidRPr="002A29F2">
        <w:t>three countries came to have different degrees of income inequality</w:t>
      </w:r>
      <w:r>
        <w:rPr>
          <w:rFonts w:eastAsiaTheme="minorEastAsia" w:hint="eastAsia"/>
          <w:lang w:eastAsia="ko-KR"/>
        </w:rPr>
        <w:t xml:space="preserve">. </w:t>
      </w:r>
      <w:r>
        <w:t>Land reform played a major role in this regard</w:t>
      </w:r>
      <w:r w:rsidRPr="002A29F2">
        <w:t>.</w:t>
      </w:r>
    </w:p>
    <w:p w:rsidR="00382781" w:rsidRPr="002A29F2" w:rsidRDefault="00382781" w:rsidP="00416FB3">
      <w:pPr>
        <w:spacing w:line="480" w:lineRule="auto"/>
        <w:ind w:left="-360" w:right="-334" w:firstLine="418"/>
        <w:jc w:val="both"/>
        <w:rPr>
          <w:rFonts w:eastAsia="Batang"/>
          <w:lang w:eastAsia="ko-KR"/>
        </w:rPr>
      </w:pPr>
      <w:r w:rsidRPr="002A29F2">
        <w:rPr>
          <w:rFonts w:eastAsia="Batang"/>
          <w:lang w:eastAsia="ko-KR"/>
        </w:rPr>
        <w:t xml:space="preserve"> </w:t>
      </w:r>
    </w:p>
    <w:p w:rsidR="00382781" w:rsidRDefault="00382781" w:rsidP="00416FB3">
      <w:pPr>
        <w:spacing w:line="480" w:lineRule="auto"/>
        <w:ind w:left="-360" w:right="-334" w:firstLine="418"/>
        <w:jc w:val="center"/>
        <w:rPr>
          <w:rFonts w:eastAsia="Malgun Gothic"/>
          <w:b/>
          <w:bCs/>
          <w:lang w:eastAsia="ko-KR"/>
        </w:rPr>
      </w:pPr>
      <w:r>
        <w:rPr>
          <w:rFonts w:eastAsia="Malgun Gothic"/>
          <w:b/>
          <w:bCs/>
          <w:lang w:eastAsia="ko-KR"/>
        </w:rPr>
        <w:t>[</w:t>
      </w:r>
      <w:r w:rsidRPr="00AC5A6A">
        <w:rPr>
          <w:b/>
          <w:bCs/>
        </w:rPr>
        <w:t xml:space="preserve">Table </w:t>
      </w:r>
      <w:r>
        <w:rPr>
          <w:rFonts w:eastAsia="Batang"/>
          <w:b/>
          <w:bCs/>
          <w:lang w:eastAsia="ko-KR"/>
        </w:rPr>
        <w:t>2</w:t>
      </w:r>
      <w:r w:rsidRPr="002A29F2">
        <w:rPr>
          <w:bCs/>
        </w:rPr>
        <w:t xml:space="preserve"> </w:t>
      </w:r>
      <w:r w:rsidR="00E31C24">
        <w:rPr>
          <w:rFonts w:eastAsia="Malgun Gothic"/>
          <w:b/>
          <w:bCs/>
          <w:lang w:eastAsia="ko-KR"/>
        </w:rPr>
        <w:t>a</w:t>
      </w:r>
      <w:r w:rsidRPr="00907475">
        <w:rPr>
          <w:rFonts w:eastAsia="Malgun Gothic"/>
          <w:b/>
          <w:bCs/>
          <w:lang w:eastAsia="ko-KR"/>
        </w:rPr>
        <w:t>bout here</w:t>
      </w:r>
      <w:r>
        <w:rPr>
          <w:rFonts w:eastAsia="Malgun Gothic"/>
          <w:b/>
          <w:bCs/>
          <w:lang w:eastAsia="ko-KR"/>
        </w:rPr>
        <w:t>]</w:t>
      </w:r>
    </w:p>
    <w:p w:rsidR="00382781" w:rsidRDefault="00382781" w:rsidP="00416FB3">
      <w:pPr>
        <w:spacing w:line="480" w:lineRule="auto"/>
        <w:ind w:left="-360" w:right="-334" w:firstLine="418"/>
        <w:jc w:val="both"/>
        <w:rPr>
          <w:rFonts w:eastAsia="Malgun Gothic"/>
          <w:b/>
          <w:lang w:eastAsia="ko-KR"/>
        </w:rPr>
      </w:pPr>
    </w:p>
    <w:p w:rsidR="00382781" w:rsidRPr="004845CB" w:rsidRDefault="00382781" w:rsidP="00416FB3">
      <w:pPr>
        <w:spacing w:line="480" w:lineRule="auto"/>
        <w:ind w:left="-360" w:right="-334" w:firstLine="418"/>
        <w:jc w:val="center"/>
        <w:rPr>
          <w:rFonts w:eastAsiaTheme="minorEastAsia"/>
          <w:b/>
          <w:lang w:eastAsia="ko-KR"/>
        </w:rPr>
      </w:pPr>
      <w:r w:rsidRPr="004845CB">
        <w:rPr>
          <w:rFonts w:eastAsia="Malgun Gothic" w:hint="eastAsia"/>
          <w:b/>
          <w:lang w:eastAsia="ko-KR"/>
        </w:rPr>
        <w:t xml:space="preserve">5. </w:t>
      </w:r>
      <w:r w:rsidRPr="004845CB">
        <w:rPr>
          <w:rFonts w:eastAsia="Malgun Gothic"/>
          <w:b/>
          <w:lang w:eastAsia="ko-KR"/>
        </w:rPr>
        <w:t>S</w:t>
      </w:r>
      <w:r w:rsidRPr="004845CB">
        <w:rPr>
          <w:rFonts w:eastAsia="Malgun Gothic" w:hint="eastAsia"/>
          <w:b/>
          <w:lang w:eastAsia="ko-KR"/>
        </w:rPr>
        <w:t xml:space="preserve">UCCESS AND FAILURE OF </w:t>
      </w:r>
      <w:r w:rsidRPr="004845CB">
        <w:rPr>
          <w:rFonts w:eastAsia="Malgun Gothic"/>
          <w:b/>
          <w:lang w:eastAsia="ko-KR"/>
        </w:rPr>
        <w:t>L</w:t>
      </w:r>
      <w:r w:rsidRPr="004845CB">
        <w:rPr>
          <w:rFonts w:eastAsiaTheme="minorEastAsia" w:hint="eastAsia"/>
          <w:b/>
          <w:lang w:eastAsia="ko-KR"/>
        </w:rPr>
        <w:t>AND</w:t>
      </w:r>
      <w:r w:rsidRPr="004845CB">
        <w:rPr>
          <w:b/>
        </w:rPr>
        <w:t xml:space="preserve"> </w:t>
      </w:r>
      <w:r w:rsidRPr="004845CB">
        <w:rPr>
          <w:rFonts w:eastAsia="Malgun Gothic"/>
          <w:b/>
          <w:lang w:eastAsia="ko-KR"/>
        </w:rPr>
        <w:t>R</w:t>
      </w:r>
      <w:r w:rsidRPr="004845CB">
        <w:rPr>
          <w:rFonts w:eastAsiaTheme="minorEastAsia" w:hint="eastAsia"/>
          <w:b/>
          <w:lang w:eastAsia="ko-KR"/>
        </w:rPr>
        <w:t>EFORM</w:t>
      </w:r>
    </w:p>
    <w:p w:rsidR="00382781" w:rsidRDefault="00382781" w:rsidP="00416FB3">
      <w:pPr>
        <w:spacing w:line="480" w:lineRule="auto"/>
        <w:ind w:left="-360" w:right="-334" w:firstLine="418"/>
        <w:jc w:val="both"/>
        <w:rPr>
          <w:rFonts w:eastAsia="Batang"/>
          <w:lang w:eastAsia="ko-KR"/>
        </w:rPr>
      </w:pPr>
      <w:r w:rsidRPr="002A29F2">
        <w:lastRenderedPageBreak/>
        <w:t>One plausible explanation for different levels of income inequality between Korea and Taiwan on the one hand and the Philippines on the other hand is land reform (</w:t>
      </w:r>
      <w:r>
        <w:t xml:space="preserve">Lie 1998; </w:t>
      </w:r>
      <w:r w:rsidRPr="002A29F2">
        <w:t>Rodrik</w:t>
      </w:r>
      <w:r>
        <w:rPr>
          <w:rFonts w:eastAsiaTheme="minorEastAsia" w:hint="eastAsia"/>
          <w:lang w:eastAsia="ko-KR"/>
        </w:rPr>
        <w:t xml:space="preserve"> </w:t>
      </w:r>
      <w:r w:rsidRPr="002A29F2">
        <w:t xml:space="preserve">1995; You 1998). It is well known that land reform was successful in Korea, Taiwan, and Japan after World War II, but failed in the Philippines. </w:t>
      </w:r>
      <w:r w:rsidRPr="002A29F2">
        <w:rPr>
          <w:rFonts w:eastAsia="Malgun Gothic"/>
          <w:lang w:eastAsia="ko-KR"/>
        </w:rPr>
        <w:t>Hence, it is plausible that success and failure of land reform produced different levels of inequality, which in turn affected corruption. However, it is also possible that different levels of corruption determined the fate of land reform, and hence produced different levels of inequality.</w:t>
      </w:r>
      <w:r>
        <w:rPr>
          <w:rFonts w:eastAsia="Malgun Gothic"/>
          <w:lang w:eastAsia="ko-KR"/>
        </w:rPr>
        <w:t xml:space="preserve"> </w:t>
      </w:r>
      <w:r>
        <w:rPr>
          <w:rFonts w:eastAsia="Batang" w:hint="eastAsia"/>
          <w:lang w:eastAsia="ko-KR"/>
        </w:rPr>
        <w:t xml:space="preserve">My comparative historical </w:t>
      </w:r>
      <w:r>
        <w:rPr>
          <w:rFonts w:eastAsia="Batang"/>
          <w:lang w:eastAsia="ko-KR"/>
        </w:rPr>
        <w:t>investigation</w:t>
      </w:r>
      <w:r w:rsidRPr="002A29F2">
        <w:rPr>
          <w:rFonts w:eastAsia="Batang"/>
          <w:lang w:eastAsia="ko-KR"/>
        </w:rPr>
        <w:t xml:space="preserve"> show</w:t>
      </w:r>
      <w:r>
        <w:rPr>
          <w:rFonts w:eastAsia="Batang" w:hint="eastAsia"/>
          <w:lang w:eastAsia="ko-KR"/>
        </w:rPr>
        <w:t>s</w:t>
      </w:r>
      <w:r w:rsidRPr="002A29F2">
        <w:rPr>
          <w:rFonts w:eastAsia="Batang"/>
          <w:lang w:eastAsia="ko-KR"/>
        </w:rPr>
        <w:t xml:space="preserve"> that success and failure of land reform was little affected by corruption but largely determined by exogenous factors such as external communist threat</w:t>
      </w:r>
      <w:r>
        <w:rPr>
          <w:rFonts w:eastAsia="Batang" w:hint="eastAsia"/>
          <w:lang w:eastAsia="ko-KR"/>
        </w:rPr>
        <w:t>s</w:t>
      </w:r>
      <w:r w:rsidRPr="002A29F2">
        <w:rPr>
          <w:rFonts w:eastAsia="Batang"/>
          <w:lang w:eastAsia="ko-KR"/>
        </w:rPr>
        <w:t xml:space="preserve"> and US pressures.</w:t>
      </w:r>
    </w:p>
    <w:p w:rsidR="00382781" w:rsidRPr="002A29F2" w:rsidRDefault="00382781" w:rsidP="00416FB3">
      <w:pPr>
        <w:spacing w:line="480" w:lineRule="auto"/>
        <w:ind w:left="-360" w:right="-334" w:firstLine="418"/>
        <w:jc w:val="both"/>
      </w:pPr>
      <w:r w:rsidRPr="002A29F2">
        <w:t xml:space="preserve">When Korea was liberated from Japanese colonial rule in 1945, it was primarily an agricultural economy with few landlords and a vast number of peasants. The richest 2.7 percent of rural households owned two thirds of all the cultivated lands, while 58 percent owned no land at all. By 1956, </w:t>
      </w:r>
      <w:r w:rsidRPr="002A29F2">
        <w:rPr>
          <w:rFonts w:eastAsia="Batang"/>
          <w:lang w:eastAsia="ko-KR"/>
        </w:rPr>
        <w:t xml:space="preserve">however, </w:t>
      </w:r>
      <w:r w:rsidRPr="002A29F2">
        <w:t>the top 6 percent owned only 18 percent of the cultivated lands.  Tenancy dropped from 49 percent to 7 percent of all farming households, and the area of cultivated land under tenancy fell from 65 percent to 18 percent (Ban</w:t>
      </w:r>
      <w:r>
        <w:rPr>
          <w:rFonts w:eastAsiaTheme="minorEastAsia" w:hint="eastAsia"/>
          <w:lang w:eastAsia="ko-KR"/>
        </w:rPr>
        <w:t>, Moon, &amp; Perkins</w:t>
      </w:r>
      <w:r w:rsidRPr="002A29F2">
        <w:t xml:space="preserve"> 1980; Lie 1998). </w:t>
      </w:r>
    </w:p>
    <w:p w:rsidR="00382781" w:rsidRPr="002A29F2" w:rsidRDefault="00382781" w:rsidP="00416FB3">
      <w:pPr>
        <w:spacing w:line="480" w:lineRule="auto"/>
        <w:ind w:left="-360" w:right="-334" w:firstLine="418"/>
        <w:jc w:val="both"/>
      </w:pPr>
      <w:r w:rsidRPr="002A29F2">
        <w:t xml:space="preserve">Land reform in South Korea was carried out in two stages: by the American Military Government (AMG) in 1948 and by the South Korean government from 1950 to 1952. In March 1948, the AMG began to distribute 240,000 hectares of former Japanese lands to former tenants, which accounted for 11.7 percent of total cultivated land. After two separate governments were formally established in the southern and northern parts of Korea in 1948, </w:t>
      </w:r>
      <w:r w:rsidRPr="002A29F2">
        <w:lastRenderedPageBreak/>
        <w:t>the government of South Korea began to implement agrarian land reform in 1950, just before the Korean War broke out. Restricting the upper ceiling of landownership to three hectares, the government redistributed 330,000 hectares of farmland by 1952. In addition, about 500,000 hectares were sold directly by landlords to their tenants. Thus, 52 percent of total cultivated land transferred ownership, and the “principle of land to tillers” was realized (Ban et al. 1980; Chun 2001; Kim 2001).</w:t>
      </w:r>
    </w:p>
    <w:p w:rsidR="00382781" w:rsidRPr="002A29F2" w:rsidRDefault="00382781" w:rsidP="00416FB3">
      <w:pPr>
        <w:spacing w:line="480" w:lineRule="auto"/>
        <w:ind w:left="-360" w:right="-334" w:firstLine="418"/>
        <w:jc w:val="both"/>
      </w:pPr>
      <w:r w:rsidRPr="002A29F2">
        <w:t>In Taiwan, land reform was also carried out in three stages. First, in 1949, farms rents were reduced to 37.5 percent from the previous 50 percent or over. Secondly, arable public lands were sold to tenant farmers over a ten-year period from 1948 to 1958. Thirdly, in 1953, land-to-the-tiller program, or the compulsory   sale of land by landlords, was launched. Absentee ownership was abolished, and a low ceiling was imposed on land that could be retained by landlords. The proportion of tenant farmers in farm families fell from 38 percent in 1950 to 15 percent in 1960, and the proportion of land cultivated by tenants fell from 44 percent in 1948 to 14 percent in 1959 (Fei</w:t>
      </w:r>
      <w:r>
        <w:rPr>
          <w:rFonts w:eastAsiaTheme="minorEastAsia" w:hint="eastAsia"/>
          <w:lang w:eastAsia="ko-KR"/>
        </w:rPr>
        <w:t>, Ranis, &amp; Kuo</w:t>
      </w:r>
      <w:r w:rsidRPr="002A29F2">
        <w:t xml:space="preserve"> 1979</w:t>
      </w:r>
      <w:r>
        <w:rPr>
          <w:rFonts w:eastAsiaTheme="minorEastAsia"/>
          <w:lang w:eastAsia="ko-KR"/>
        </w:rPr>
        <w:t>:</w:t>
      </w:r>
      <w:r w:rsidRPr="002A29F2">
        <w:t xml:space="preserve"> 42-3).  </w:t>
      </w:r>
    </w:p>
    <w:p w:rsidR="00382781" w:rsidRPr="002A29F2" w:rsidRDefault="00382781" w:rsidP="00416FB3">
      <w:pPr>
        <w:spacing w:line="480" w:lineRule="auto"/>
        <w:ind w:left="-360" w:right="-334" w:firstLine="418"/>
        <w:jc w:val="both"/>
      </w:pPr>
      <w:r w:rsidRPr="002A29F2">
        <w:t xml:space="preserve">Almost all Filipino presidential candidates since the 1950s have run on platforms </w:t>
      </w:r>
      <w:r>
        <w:rPr>
          <w:rFonts w:eastAsiaTheme="minorEastAsia" w:hint="eastAsia"/>
          <w:lang w:eastAsia="ko-KR"/>
        </w:rPr>
        <w:t>promising</w:t>
      </w:r>
      <w:r w:rsidRPr="002A29F2">
        <w:t xml:space="preserve"> land reform, but reform has seldom been pursued with vigor (Kang 2002</w:t>
      </w:r>
      <w:r w:rsidR="004845CB">
        <w:t>: 28</w:t>
      </w:r>
      <w:r w:rsidRPr="002A29F2">
        <w:t>). The initial discussion of land reform under the Quirino government (1948-53) collapsed, and President Magsaysay’s moderate proposal of land reform legislation was amended by Congress so that most of the large estates could easily avoi</w:t>
      </w:r>
      <w:r w:rsidR="004845CB">
        <w:t xml:space="preserve">d expropriation. </w:t>
      </w:r>
      <w:r w:rsidRPr="002A29F2">
        <w:t xml:space="preserve">The Land Reform Act of 1955 placed only two percent of the nation’s agricultural land subject to redistribution, and the government acquired less than 0.4 percent of the total farm areas in the first six years of the </w:t>
      </w:r>
      <w:r w:rsidRPr="002A29F2">
        <w:lastRenderedPageBreak/>
        <w:t xml:space="preserve">program. Magsaysay’s tenancy-reform proposal that would have transformed share tenants into leasehold (“fixed” rent) tenants was </w:t>
      </w:r>
      <w:r>
        <w:t xml:space="preserve">also </w:t>
      </w:r>
      <w:r w:rsidRPr="002A29F2">
        <w:t>watered down</w:t>
      </w:r>
      <w:r>
        <w:t xml:space="preserve"> </w:t>
      </w:r>
      <w:r w:rsidRPr="002A29F2">
        <w:t>(Putzel</w:t>
      </w:r>
      <w:r>
        <w:rPr>
          <w:rFonts w:eastAsiaTheme="minorEastAsia" w:hint="eastAsia"/>
          <w:lang w:eastAsia="ko-KR"/>
        </w:rPr>
        <w:t>,</w:t>
      </w:r>
      <w:r w:rsidRPr="002A29F2">
        <w:t xml:space="preserve"> 1992; Riedinger</w:t>
      </w:r>
      <w:r>
        <w:rPr>
          <w:rFonts w:eastAsiaTheme="minorEastAsia" w:hint="eastAsia"/>
          <w:lang w:eastAsia="ko-KR"/>
        </w:rPr>
        <w:t>,</w:t>
      </w:r>
      <w:r w:rsidRPr="002A29F2">
        <w:t xml:space="preserve"> 1995).  </w:t>
      </w:r>
    </w:p>
    <w:p w:rsidR="00382781" w:rsidRPr="003D68C6" w:rsidRDefault="00382781" w:rsidP="00416FB3">
      <w:pPr>
        <w:spacing w:line="480" w:lineRule="auto"/>
        <w:ind w:left="-360" w:right="-334" w:firstLine="418"/>
        <w:jc w:val="both"/>
        <w:rPr>
          <w:rFonts w:eastAsia="Malgun Gothic"/>
          <w:lang w:eastAsia="ko-KR"/>
        </w:rPr>
      </w:pPr>
      <w:r w:rsidRPr="002A29F2">
        <w:t>Marcos’s land reform sounded ambitious at first. Presidential Decree 27 of 1972 allowed tenants of rice and corn land whose landlords held more than seven hectares to purchase the parcels they til</w:t>
      </w:r>
      <w:r>
        <w:t>l</w:t>
      </w:r>
      <w:r w:rsidRPr="002A29F2">
        <w:t>ed. However, implementation was slow and minimal. Prior to the Aquino administration, only 4 percent of the country’s cultivated lands were acquired, and the number of beneficiary families was just 6-8 percent of those landless nationwide in 1985 (Riedinger 1995</w:t>
      </w:r>
      <w:r>
        <w:rPr>
          <w:rFonts w:eastAsiaTheme="minorEastAsia"/>
          <w:lang w:eastAsia="ko-KR"/>
        </w:rPr>
        <w:t>:</w:t>
      </w:r>
      <w:r w:rsidRPr="002A29F2">
        <w:t xml:space="preserve"> 97). The Filipinos did not see any meaningful implementation of land reform until the limited, but substantial compared to previous attempts, reform was carried out by the Aquino and Ramos governments</w:t>
      </w:r>
      <w:r>
        <w:rPr>
          <w:rFonts w:eastAsia="Malgun Gothic"/>
          <w:lang w:eastAsia="ko-KR"/>
        </w:rPr>
        <w:t>.</w:t>
      </w:r>
    </w:p>
    <w:p w:rsidR="00382781" w:rsidRPr="002A29F2" w:rsidRDefault="00382781" w:rsidP="00416FB3">
      <w:pPr>
        <w:spacing w:line="480" w:lineRule="auto"/>
        <w:ind w:left="-360" w:right="-334" w:firstLine="418"/>
        <w:jc w:val="both"/>
        <w:rPr>
          <w:rFonts w:eastAsia="Malgun Gothic"/>
          <w:lang w:eastAsia="ko-KR"/>
        </w:rPr>
      </w:pPr>
      <w:r w:rsidRPr="002A29F2">
        <w:rPr>
          <w:rFonts w:eastAsia="Batang"/>
          <w:lang w:eastAsia="ko-KR"/>
        </w:rPr>
        <w:t xml:space="preserve">Table </w:t>
      </w:r>
      <w:r>
        <w:rPr>
          <w:rFonts w:eastAsia="Batang"/>
          <w:lang w:eastAsia="ko-KR"/>
        </w:rPr>
        <w:t>3</w:t>
      </w:r>
      <w:r w:rsidRPr="002A29F2">
        <w:rPr>
          <w:rFonts w:eastAsia="Batang"/>
          <w:lang w:eastAsia="ko-KR"/>
        </w:rPr>
        <w:t xml:space="preserve"> demonstrates how much the success and failure of land reform made a difference in the distribution of land ownership in the</w:t>
      </w:r>
      <w:r>
        <w:rPr>
          <w:rFonts w:eastAsia="Batang"/>
          <w:lang w:eastAsia="ko-KR"/>
        </w:rPr>
        <w:t xml:space="preserve"> three</w:t>
      </w:r>
      <w:r w:rsidRPr="002A29F2">
        <w:rPr>
          <w:rFonts w:eastAsia="Batang"/>
          <w:lang w:eastAsia="ko-KR"/>
        </w:rPr>
        <w:t xml:space="preserve"> countries. </w:t>
      </w:r>
      <w:r>
        <w:rPr>
          <w:rFonts w:eastAsia="Malgun Gothic" w:hint="eastAsia"/>
          <w:lang w:eastAsia="ko-KR"/>
        </w:rPr>
        <w:t>The l</w:t>
      </w:r>
      <w:r w:rsidRPr="002A29F2">
        <w:rPr>
          <w:rFonts w:eastAsia="Malgun Gothic"/>
          <w:lang w:eastAsia="ko-KR"/>
        </w:rPr>
        <w:t xml:space="preserve">and gini fell sharply in Korea and Taiwan, but not in the Philippines. </w:t>
      </w:r>
      <w:r w:rsidRPr="002A29F2">
        <w:rPr>
          <w:rFonts w:eastAsia="Batang"/>
          <w:lang w:eastAsia="ko-KR"/>
        </w:rPr>
        <w:t xml:space="preserve">In Korea and Taiwan, large </w:t>
      </w:r>
      <w:r w:rsidRPr="002A29F2">
        <w:t>landlords disappeared and tenancy fell dramatically. In the Philippines, however, landless families represented 50-64 percent of the agricultural population as of 1980 (Riedinger 1995</w:t>
      </w:r>
      <w:r>
        <w:rPr>
          <w:rFonts w:eastAsia="Malgun Gothic"/>
          <w:lang w:eastAsia="ko-KR"/>
        </w:rPr>
        <w:t>:</w:t>
      </w:r>
      <w:r w:rsidRPr="002A29F2">
        <w:t xml:space="preserve"> 76).  </w:t>
      </w:r>
    </w:p>
    <w:p w:rsidR="00382781" w:rsidRDefault="00382781" w:rsidP="00416FB3">
      <w:pPr>
        <w:spacing w:line="480" w:lineRule="auto"/>
        <w:ind w:left="-360" w:right="-334" w:firstLine="418"/>
        <w:jc w:val="both"/>
        <w:rPr>
          <w:rFonts w:eastAsia="Malgun Gothic"/>
          <w:lang w:eastAsia="ko-KR"/>
        </w:rPr>
      </w:pPr>
      <w:r w:rsidRPr="002A29F2">
        <w:t xml:space="preserve">In Korea and Taiwan, land reform helped to reduce income inequality remarkably. </w:t>
      </w:r>
      <w:r w:rsidRPr="002A29F2">
        <w:rPr>
          <w:rFonts w:eastAsia="Malgun Gothic"/>
          <w:lang w:eastAsia="ko-KR"/>
        </w:rPr>
        <w:t xml:space="preserve">Table </w:t>
      </w:r>
      <w:r>
        <w:rPr>
          <w:rFonts w:eastAsia="Malgun Gothic"/>
          <w:lang w:eastAsia="ko-KR"/>
        </w:rPr>
        <w:t>4</w:t>
      </w:r>
      <w:r w:rsidRPr="002A29F2">
        <w:rPr>
          <w:rFonts w:eastAsia="Malgun Gothic"/>
          <w:lang w:eastAsia="ko-KR"/>
        </w:rPr>
        <w:t xml:space="preserve"> shows that </w:t>
      </w:r>
      <w:r w:rsidRPr="002A29F2">
        <w:t>a dramatic improvement in income distribution took place</w:t>
      </w:r>
      <w:r w:rsidRPr="002A29F2">
        <w:rPr>
          <w:rFonts w:eastAsia="Malgun Gothic"/>
          <w:lang w:eastAsia="ko-KR"/>
        </w:rPr>
        <w:t xml:space="preserve"> in Taiwan from </w:t>
      </w:r>
      <w:r>
        <w:rPr>
          <w:rFonts w:eastAsia="Malgun Gothic" w:hint="eastAsia"/>
          <w:lang w:eastAsia="ko-KR"/>
        </w:rPr>
        <w:t xml:space="preserve">an </w:t>
      </w:r>
      <w:r w:rsidRPr="002A29F2">
        <w:rPr>
          <w:rFonts w:eastAsia="Malgun Gothic"/>
          <w:lang w:eastAsia="ko-KR"/>
        </w:rPr>
        <w:t xml:space="preserve">income gini of </w:t>
      </w:r>
      <w:r w:rsidR="004845CB">
        <w:rPr>
          <w:rFonts w:eastAsia="Malgun Gothic"/>
          <w:lang w:eastAsia="ko-KR"/>
        </w:rPr>
        <w:t>0.</w:t>
      </w:r>
      <w:r w:rsidRPr="002A29F2">
        <w:rPr>
          <w:rFonts w:eastAsia="Malgun Gothic"/>
          <w:lang w:eastAsia="ko-KR"/>
        </w:rPr>
        <w:t xml:space="preserve">57 in 1953, when it began implementing the land-to-the-tiller program, to </w:t>
      </w:r>
      <w:r w:rsidR="004845CB">
        <w:rPr>
          <w:rFonts w:eastAsia="Malgun Gothic"/>
          <w:lang w:eastAsia="ko-KR"/>
        </w:rPr>
        <w:t>0.</w:t>
      </w:r>
      <w:r w:rsidRPr="002A29F2">
        <w:rPr>
          <w:rFonts w:eastAsia="Malgun Gothic"/>
          <w:lang w:eastAsia="ko-KR"/>
        </w:rPr>
        <w:t>3</w:t>
      </w:r>
      <w:r w:rsidR="004845CB">
        <w:rPr>
          <w:rFonts w:eastAsia="Malgun Gothic"/>
          <w:lang w:eastAsia="ko-KR"/>
        </w:rPr>
        <w:t>3</w:t>
      </w:r>
      <w:r w:rsidRPr="002A29F2">
        <w:rPr>
          <w:rFonts w:eastAsia="Malgun Gothic"/>
          <w:lang w:eastAsia="ko-KR"/>
        </w:rPr>
        <w:t xml:space="preserve"> in 1964. Although income distribution data is unavailable for Korea’s pre-reform period, inequality must have been very high. </w:t>
      </w:r>
      <w:r w:rsidRPr="002A29F2">
        <w:t>According to an analysis by Ban</w:t>
      </w:r>
      <w:r>
        <w:rPr>
          <w:rFonts w:eastAsiaTheme="minorEastAsia" w:hint="eastAsia"/>
          <w:lang w:eastAsia="ko-KR"/>
        </w:rPr>
        <w:t>, Moon, and Perkins</w:t>
      </w:r>
      <w:r w:rsidRPr="002A29F2">
        <w:t xml:space="preserve"> (1980</w:t>
      </w:r>
      <w:r>
        <w:rPr>
          <w:rFonts w:eastAsia="Malgun Gothic"/>
          <w:lang w:eastAsia="ko-KR"/>
        </w:rPr>
        <w:t>:</w:t>
      </w:r>
      <w:r w:rsidRPr="002A29F2">
        <w:t xml:space="preserve"> 290-</w:t>
      </w:r>
      <w:r>
        <w:rPr>
          <w:rFonts w:eastAsiaTheme="minorEastAsia" w:hint="eastAsia"/>
          <w:lang w:eastAsia="ko-KR"/>
        </w:rPr>
        <w:t>29</w:t>
      </w:r>
      <w:r w:rsidRPr="002A29F2">
        <w:t xml:space="preserve">1) </w:t>
      </w:r>
      <w:r>
        <w:rPr>
          <w:rFonts w:eastAsiaTheme="minorEastAsia" w:hint="eastAsia"/>
          <w:lang w:eastAsia="ko-KR"/>
        </w:rPr>
        <w:t xml:space="preserve">the </w:t>
      </w:r>
      <w:r w:rsidRPr="002A29F2">
        <w:t xml:space="preserve">top 4 percent of the rural population (previous landlords) lost 80 percent of their income, while the bottom 80 percent (tenants and owner-tenants) increased their </w:t>
      </w:r>
      <w:r w:rsidRPr="002A29F2">
        <w:lastRenderedPageBreak/>
        <w:t xml:space="preserve">income by 20-30 percent because of land reform. </w:t>
      </w:r>
      <w:r>
        <w:rPr>
          <w:rFonts w:eastAsia="Malgun Gothic" w:hint="eastAsia"/>
          <w:lang w:eastAsia="ko-KR"/>
        </w:rPr>
        <w:t>After the reform Korea showed</w:t>
      </w:r>
      <w:r w:rsidRPr="002A29F2">
        <w:t xml:space="preserve"> an unusually equal distribution of income</w:t>
      </w:r>
      <w:r w:rsidRPr="002A29F2">
        <w:rPr>
          <w:rFonts w:eastAsia="Malgun Gothic"/>
          <w:lang w:eastAsia="ko-KR"/>
        </w:rPr>
        <w:t xml:space="preserve"> with </w:t>
      </w:r>
      <w:r>
        <w:rPr>
          <w:rFonts w:eastAsia="Malgun Gothic" w:hint="eastAsia"/>
          <w:lang w:eastAsia="ko-KR"/>
        </w:rPr>
        <w:t>a</w:t>
      </w:r>
      <w:r w:rsidRPr="002A29F2">
        <w:rPr>
          <w:rFonts w:eastAsia="Malgun Gothic"/>
          <w:lang w:eastAsia="ko-KR"/>
        </w:rPr>
        <w:t xml:space="preserve"> gini of </w:t>
      </w:r>
      <w:r w:rsidR="004845CB">
        <w:rPr>
          <w:rFonts w:eastAsia="Malgun Gothic"/>
          <w:lang w:eastAsia="ko-KR"/>
        </w:rPr>
        <w:t>0.</w:t>
      </w:r>
      <w:r w:rsidRPr="002A29F2">
        <w:rPr>
          <w:rFonts w:eastAsia="Malgun Gothic"/>
          <w:lang w:eastAsia="ko-KR"/>
        </w:rPr>
        <w:t>34 in 1953</w:t>
      </w:r>
      <w:r w:rsidRPr="002A29F2">
        <w:t>.</w:t>
      </w:r>
      <w:r w:rsidRPr="002A29F2">
        <w:rPr>
          <w:rFonts w:eastAsia="Malgun Gothic"/>
          <w:lang w:eastAsia="ko-KR"/>
        </w:rPr>
        <w:t xml:space="preserve"> Note, however, income inequality remained high in the Philippines with gini of </w:t>
      </w:r>
      <w:r w:rsidR="004845CB">
        <w:rPr>
          <w:rFonts w:eastAsia="Malgun Gothic"/>
          <w:lang w:eastAsia="ko-KR"/>
        </w:rPr>
        <w:t>0.</w:t>
      </w:r>
      <w:r w:rsidRPr="002A29F2">
        <w:rPr>
          <w:rFonts w:eastAsia="Malgun Gothic"/>
          <w:lang w:eastAsia="ko-KR"/>
        </w:rPr>
        <w:t xml:space="preserve">51 in 1961 and </w:t>
      </w:r>
      <w:r w:rsidR="004845CB">
        <w:rPr>
          <w:rFonts w:eastAsia="Malgun Gothic"/>
          <w:lang w:eastAsia="ko-KR"/>
        </w:rPr>
        <w:t>0.50</w:t>
      </w:r>
      <w:r w:rsidRPr="002A29F2">
        <w:rPr>
          <w:rFonts w:eastAsia="Malgun Gothic"/>
          <w:lang w:eastAsia="ko-KR"/>
        </w:rPr>
        <w:t xml:space="preserve"> in 1965.</w:t>
      </w:r>
      <w:r w:rsidRPr="002A29F2">
        <w:t xml:space="preserve"> </w:t>
      </w:r>
      <w:r w:rsidRPr="002A29F2">
        <w:rPr>
          <w:rFonts w:eastAsia="Malgun Gothic"/>
          <w:lang w:eastAsia="ko-KR"/>
        </w:rPr>
        <w:t xml:space="preserve"> </w:t>
      </w:r>
    </w:p>
    <w:p w:rsidR="00382781" w:rsidRPr="002A29F2" w:rsidRDefault="00382781" w:rsidP="00416FB3">
      <w:pPr>
        <w:spacing w:line="480" w:lineRule="auto"/>
        <w:ind w:left="-360" w:right="-334" w:firstLine="418"/>
        <w:jc w:val="both"/>
        <w:rPr>
          <w:rFonts w:eastAsia="Malgun Gothic"/>
          <w:lang w:eastAsia="ko-KR"/>
        </w:rPr>
      </w:pPr>
    </w:p>
    <w:p w:rsidR="00382781" w:rsidRPr="002A29F2" w:rsidRDefault="00382781" w:rsidP="00416FB3">
      <w:pPr>
        <w:spacing w:line="480" w:lineRule="auto"/>
        <w:ind w:left="-360" w:right="-334" w:firstLine="418"/>
        <w:jc w:val="center"/>
        <w:rPr>
          <w:rFonts w:eastAsia="Batang"/>
          <w:lang w:eastAsia="ko-KR"/>
        </w:rPr>
      </w:pPr>
      <w:r>
        <w:rPr>
          <w:rFonts w:eastAsia="Malgun Gothic"/>
          <w:b/>
          <w:lang w:eastAsia="ko-KR"/>
        </w:rPr>
        <w:t>[</w:t>
      </w:r>
      <w:r w:rsidRPr="00AC5A6A">
        <w:rPr>
          <w:rFonts w:eastAsia="Malgun Gothic"/>
          <w:b/>
          <w:lang w:eastAsia="ko-KR"/>
        </w:rPr>
        <w:t>Table</w:t>
      </w:r>
      <w:r>
        <w:rPr>
          <w:rFonts w:eastAsia="Malgun Gothic" w:hint="eastAsia"/>
          <w:b/>
          <w:lang w:eastAsia="ko-KR"/>
        </w:rPr>
        <w:t>s 3 &amp;</w:t>
      </w:r>
      <w:r w:rsidRPr="00AC5A6A">
        <w:rPr>
          <w:rFonts w:eastAsia="Malgun Gothic"/>
          <w:b/>
          <w:lang w:eastAsia="ko-KR"/>
        </w:rPr>
        <w:t xml:space="preserve"> </w:t>
      </w:r>
      <w:r>
        <w:rPr>
          <w:rFonts w:eastAsia="Malgun Gothic"/>
          <w:b/>
          <w:lang w:eastAsia="ko-KR"/>
        </w:rPr>
        <w:t>4</w:t>
      </w:r>
      <w:r w:rsidRPr="002A29F2">
        <w:rPr>
          <w:rFonts w:eastAsia="Malgun Gothic"/>
          <w:lang w:eastAsia="ko-KR"/>
        </w:rPr>
        <w:t xml:space="preserve"> </w:t>
      </w:r>
      <w:r w:rsidR="00E31C24">
        <w:rPr>
          <w:rFonts w:eastAsia="Malgun Gothic"/>
          <w:b/>
          <w:lang w:eastAsia="ko-KR"/>
        </w:rPr>
        <w:t>a</w:t>
      </w:r>
      <w:r w:rsidRPr="00907475">
        <w:rPr>
          <w:rFonts w:eastAsia="Malgun Gothic"/>
          <w:b/>
          <w:lang w:eastAsia="ko-KR"/>
        </w:rPr>
        <w:t>bout here]</w:t>
      </w:r>
    </w:p>
    <w:p w:rsidR="00382781" w:rsidRDefault="00382781" w:rsidP="00416FB3">
      <w:pPr>
        <w:spacing w:line="480" w:lineRule="auto"/>
        <w:ind w:left="-360" w:right="-334" w:firstLine="418"/>
        <w:jc w:val="both"/>
        <w:rPr>
          <w:rFonts w:eastAsia="Malgun Gothic"/>
          <w:lang w:eastAsia="ko-KR"/>
        </w:rPr>
      </w:pPr>
    </w:p>
    <w:p w:rsidR="00382781" w:rsidRPr="002A29F2" w:rsidRDefault="00382781" w:rsidP="00416FB3">
      <w:pPr>
        <w:spacing w:line="480" w:lineRule="auto"/>
        <w:ind w:left="-360" w:right="-334" w:firstLine="418"/>
        <w:jc w:val="both"/>
      </w:pPr>
      <w:r w:rsidRPr="002A29F2">
        <w:t xml:space="preserve">Why, then, did Korea and Taiwan carry out extensive land reform early after independence, whereas the Philippines did not? </w:t>
      </w:r>
      <w:r w:rsidRPr="002A29F2">
        <w:rPr>
          <w:rFonts w:eastAsia="Malgun Gothic"/>
          <w:lang w:eastAsia="ko-KR"/>
        </w:rPr>
        <w:t xml:space="preserve">Was it corruption or other exogenous factors that determined the fate of land reform? </w:t>
      </w:r>
      <w:r w:rsidR="004845CB">
        <w:t xml:space="preserve">I offer three explanations. </w:t>
      </w:r>
      <w:r w:rsidRPr="002A29F2">
        <w:t xml:space="preserve">The threats from North Korea and Communist China played a major role in promoting land reform in South Korea and Taiwan, respectively. The role of the United States in land reform was important and </w:t>
      </w:r>
      <w:r>
        <w:rPr>
          <w:rFonts w:eastAsia="Malgun Gothic"/>
          <w:lang w:eastAsia="ko-KR"/>
        </w:rPr>
        <w:t>progressive</w:t>
      </w:r>
      <w:r w:rsidRPr="002A29F2">
        <w:t xml:space="preserve"> in South Korea and Taiwan, but largely conservative in </w:t>
      </w:r>
      <w:r w:rsidR="004845CB">
        <w:t xml:space="preserve">the Philippines (Putzel 1992). </w:t>
      </w:r>
      <w:r w:rsidRPr="002A29F2">
        <w:t>In addition, the political influence of the landed class was stronger in the Philippines, while the landlords in Korea and Taiwan lost their influence after independence because of their collaboration with the Japanese.</w:t>
      </w:r>
    </w:p>
    <w:p w:rsidR="00382781" w:rsidRPr="002A29F2" w:rsidRDefault="00382781" w:rsidP="00416FB3">
      <w:pPr>
        <w:spacing w:line="480" w:lineRule="auto"/>
        <w:ind w:left="-360" w:right="-334" w:firstLine="418"/>
        <w:jc w:val="both"/>
      </w:pPr>
      <w:r w:rsidRPr="002A29F2">
        <w:t xml:space="preserve">An overview of the decision-making and implementation processes within the US State Department and the American Military Government (AMG) in Korea and within Rhee’s government reveals that the communist threat and political competition with North Korea to win the support of peasants played a decisive role in pushing for a </w:t>
      </w:r>
      <w:r>
        <w:rPr>
          <w:rFonts w:eastAsia="Malgun Gothic"/>
          <w:lang w:eastAsia="ko-KR"/>
        </w:rPr>
        <w:t>progressive</w:t>
      </w:r>
      <w:r w:rsidRPr="002A29F2">
        <w:t xml:space="preserve"> reform program. There was a debate between the liberals and conservatives within the </w:t>
      </w:r>
      <w:r>
        <w:t xml:space="preserve">US </w:t>
      </w:r>
      <w:r w:rsidRPr="002A29F2">
        <w:t>State Department about land reform in Japan and Korea, and the l</w:t>
      </w:r>
      <w:r>
        <w:t xml:space="preserve">iberal approach won the debate </w:t>
      </w:r>
      <w:r w:rsidRPr="002A29F2">
        <w:t xml:space="preserve">(Putzel 1992).  </w:t>
      </w:r>
    </w:p>
    <w:p w:rsidR="00382781" w:rsidRPr="002A29F2" w:rsidRDefault="00382781" w:rsidP="00416FB3">
      <w:pPr>
        <w:spacing w:line="480" w:lineRule="auto"/>
        <w:ind w:left="-360" w:right="-334" w:firstLine="418"/>
        <w:jc w:val="both"/>
      </w:pPr>
      <w:r w:rsidRPr="002A29F2">
        <w:lastRenderedPageBreak/>
        <w:t xml:space="preserve">When the first election was held for the Republic of Korea in the South in 1948, all parties pledged to implement land reform and the Constitution included a commitment to land reform. </w:t>
      </w:r>
      <w:r>
        <w:rPr>
          <w:rFonts w:eastAsiaTheme="minorEastAsia" w:hint="eastAsia"/>
          <w:lang w:eastAsia="ko-KR"/>
        </w:rPr>
        <w:t>Because of communist threats from North Korea, which carried out radical land reform in 1946, even the rightist leaders tried to appeal to peasants with the promise of land redistribution. T</w:t>
      </w:r>
      <w:r w:rsidRPr="002A29F2">
        <w:t>he Korea Democratic Party that represented the interests of landlords did not openly object to land reform, but</w:t>
      </w:r>
      <w:r w:rsidRPr="002A29F2">
        <w:rPr>
          <w:rFonts w:eastAsia="Batang"/>
          <w:lang w:eastAsia="ko-KR"/>
        </w:rPr>
        <w:t xml:space="preserve"> only</w:t>
      </w:r>
      <w:r w:rsidRPr="002A29F2">
        <w:t xml:space="preserve"> tried to delay the implementation of the reform and to increase the compensation for the landlords. President Syngman Rhee</w:t>
      </w:r>
      <w:r>
        <w:rPr>
          <w:rFonts w:eastAsiaTheme="minorEastAsia" w:hint="eastAsia"/>
          <w:lang w:eastAsia="ko-KR"/>
        </w:rPr>
        <w:t>, strong anti-communist politician,</w:t>
      </w:r>
      <w:r w:rsidRPr="002A29F2">
        <w:t xml:space="preserve"> appointed Cho Bong-Am, a former communist, as Minister of Agriculture, and he drafted a progressive land reform </w:t>
      </w:r>
      <w:r>
        <w:t>bill</w:t>
      </w:r>
      <w:r w:rsidRPr="002A29F2">
        <w:t xml:space="preserve"> with compensation of 150 percent of annual produce. Although the </w:t>
      </w:r>
      <w:r>
        <w:rPr>
          <w:rFonts w:eastAsia="Malgun Gothic"/>
          <w:lang w:eastAsia="ko-KR"/>
        </w:rPr>
        <w:t xml:space="preserve">KDP members </w:t>
      </w:r>
      <w:r w:rsidRPr="002A29F2">
        <w:t>attempt</w:t>
      </w:r>
      <w:r>
        <w:rPr>
          <w:rFonts w:eastAsiaTheme="minorEastAsia" w:hint="eastAsia"/>
          <w:lang w:eastAsia="ko-KR"/>
        </w:rPr>
        <w:t>ed</w:t>
      </w:r>
      <w:r w:rsidRPr="002A29F2">
        <w:t xml:space="preserve"> to increase the compensation to 300 percent, the Assembly passed the Land Reform Act with 150 percent of compensation and payment on February 2, 1950, and President Rhee signed it </w:t>
      </w:r>
      <w:r>
        <w:rPr>
          <w:rFonts w:eastAsiaTheme="minorEastAsia" w:hint="eastAsia"/>
          <w:lang w:eastAsia="ko-KR"/>
        </w:rPr>
        <w:t xml:space="preserve">into law </w:t>
      </w:r>
      <w:r w:rsidRPr="002A29F2">
        <w:t xml:space="preserve">on March 10, 1950 (Kim 2001). </w:t>
      </w:r>
    </w:p>
    <w:p w:rsidR="00382781" w:rsidRPr="002A29F2" w:rsidRDefault="00382781" w:rsidP="00416FB3">
      <w:pPr>
        <w:spacing w:line="480" w:lineRule="auto"/>
        <w:ind w:left="-360" w:right="-334" w:firstLine="418"/>
        <w:jc w:val="both"/>
      </w:pPr>
      <w:r w:rsidRPr="002A29F2">
        <w:t>An interesting phenomenon in Korea’s land reform was that many landlords sold their land directly to their tenants before the land reform legislation was implemented. The total area sold by landlords (500,000 hectares) exceeded the area of land redistributed by the government (330,000 hectares), and the bulk of the sell-out occurred in 1948 and 1949 when the prospect of land reform was clear (Hong 2001).</w:t>
      </w:r>
    </w:p>
    <w:p w:rsidR="00382781" w:rsidRPr="002A29F2" w:rsidRDefault="00382781" w:rsidP="00416FB3">
      <w:pPr>
        <w:spacing w:line="480" w:lineRule="auto"/>
        <w:ind w:left="-360" w:right="-334" w:firstLine="418"/>
        <w:jc w:val="both"/>
        <w:rPr>
          <w:rFonts w:eastAsia="Batang"/>
          <w:lang w:eastAsia="ko-KR"/>
        </w:rPr>
      </w:pPr>
      <w:r w:rsidRPr="002A29F2">
        <w:t xml:space="preserve">Taiwan’s case also demonstrates the important role of Communist China and the liberal reformers of the US State Department. When Chiang Kai-Shek was defeated by Mao Tse-Tung’s agrarian revolution on the Chinese mainland, some 2 million predominantly military and bureaucratic refugees fled to Taiwan. Chiang’s corrupt and conservative KMT in mainland China transformed itself into a more coherent and autonomous party-state in Taiwan and </w:t>
      </w:r>
      <w:r w:rsidRPr="002A29F2">
        <w:lastRenderedPageBreak/>
        <w:t>embraced land reform, apparently having been taught a bitter lesson from its failure (Evans 1995</w:t>
      </w:r>
      <w:r>
        <w:rPr>
          <w:rFonts w:eastAsiaTheme="minorEastAsia"/>
          <w:lang w:eastAsia="ko-KR"/>
        </w:rPr>
        <w:t>:</w:t>
      </w:r>
      <w:r>
        <w:rPr>
          <w:rFonts w:eastAsiaTheme="minorEastAsia" w:hint="eastAsia"/>
          <w:lang w:eastAsia="ko-KR"/>
        </w:rPr>
        <w:t xml:space="preserve"> </w:t>
      </w:r>
      <w:r w:rsidRPr="002A29F2">
        <w:t xml:space="preserve">54). The US also advocated </w:t>
      </w:r>
      <w:r>
        <w:rPr>
          <w:rFonts w:eastAsia="Malgun Gothic"/>
          <w:lang w:eastAsia="ko-KR"/>
        </w:rPr>
        <w:t>progressive</w:t>
      </w:r>
      <w:r w:rsidRPr="002A29F2">
        <w:t xml:space="preserve"> agrarian reform to counter communism, and </w:t>
      </w:r>
      <w:r>
        <w:rPr>
          <w:rFonts w:eastAsia="Malgun Gothic"/>
          <w:lang w:eastAsia="ko-KR"/>
        </w:rPr>
        <w:t>the U.S. advisors</w:t>
      </w:r>
      <w:r w:rsidRPr="002A29F2">
        <w:t xml:space="preserve"> worked closely with KMT officials in Taiwan (Putzel 1992).  </w:t>
      </w:r>
    </w:p>
    <w:p w:rsidR="00382781" w:rsidRPr="002A29F2" w:rsidRDefault="00382781" w:rsidP="00416FB3">
      <w:pPr>
        <w:spacing w:line="480" w:lineRule="auto"/>
        <w:ind w:left="-360" w:right="-334" w:firstLine="418"/>
        <w:jc w:val="both"/>
      </w:pPr>
      <w:r w:rsidRPr="002A29F2">
        <w:t xml:space="preserve">In the Philippines, the politics of land reform were more complex. During the US colonial period (1898-1941), the Americans </w:t>
      </w:r>
      <w:r>
        <w:rPr>
          <w:rFonts w:eastAsia="Batang"/>
          <w:lang w:eastAsia="ko-KR"/>
        </w:rPr>
        <w:t>established close governing relationships with</w:t>
      </w:r>
      <w:r>
        <w:rPr>
          <w:rFonts w:eastAsia="Batang" w:hint="eastAsia"/>
          <w:lang w:eastAsia="ko-KR"/>
        </w:rPr>
        <w:t xml:space="preserve"> </w:t>
      </w:r>
      <w:r w:rsidRPr="002A29F2">
        <w:t xml:space="preserve">the Philippine </w:t>
      </w:r>
      <w:r>
        <w:rPr>
          <w:rFonts w:eastAsia="Malgun Gothic"/>
          <w:lang w:eastAsia="ko-KR"/>
        </w:rPr>
        <w:t>landed elite</w:t>
      </w:r>
      <w:r w:rsidRPr="002A29F2">
        <w:t xml:space="preserve">. After the Philippines gained independence in 1946, the US still exerted </w:t>
      </w:r>
      <w:r>
        <w:rPr>
          <w:rFonts w:eastAsia="Malgun Gothic"/>
          <w:lang w:eastAsia="ko-KR"/>
        </w:rPr>
        <w:t>considerable</w:t>
      </w:r>
      <w:r w:rsidRPr="002A29F2">
        <w:t xml:space="preserve"> political influence. </w:t>
      </w:r>
      <w:r>
        <w:rPr>
          <w:rFonts w:eastAsia="Malgun Gothic"/>
          <w:lang w:eastAsia="ko-KR"/>
        </w:rPr>
        <w:t xml:space="preserve">In the absence of external communist threat, however, the U.S. did not </w:t>
      </w:r>
      <w:r>
        <w:rPr>
          <w:rFonts w:eastAsia="Malgun Gothic" w:hint="eastAsia"/>
          <w:lang w:eastAsia="ko-KR"/>
        </w:rPr>
        <w:t xml:space="preserve">feel </w:t>
      </w:r>
      <w:r>
        <w:rPr>
          <w:rFonts w:eastAsia="Malgun Gothic"/>
          <w:lang w:eastAsia="ko-KR"/>
        </w:rPr>
        <w:t xml:space="preserve">urgency to press for land reform in the Philippines. It was not until </w:t>
      </w:r>
      <w:r w:rsidRPr="002A29F2">
        <w:t xml:space="preserve">1951 </w:t>
      </w:r>
      <w:r>
        <w:rPr>
          <w:rFonts w:eastAsiaTheme="minorEastAsia" w:hint="eastAsia"/>
          <w:lang w:eastAsia="ko-KR"/>
        </w:rPr>
        <w:t xml:space="preserve">that </w:t>
      </w:r>
      <w:r w:rsidRPr="002A29F2">
        <w:t>the US Mutual Security Agency commissioned Robert Hardie to study the tenancy problem in the Philippines, because of growing concern over the rise of an armed peasant movement</w:t>
      </w:r>
      <w:r>
        <w:rPr>
          <w:rFonts w:eastAsiaTheme="minorEastAsia" w:hint="eastAsia"/>
          <w:lang w:eastAsia="ko-KR"/>
        </w:rPr>
        <w:t xml:space="preserve"> led by the Huks</w:t>
      </w:r>
      <w:r w:rsidRPr="002A29F2">
        <w:t>. Hardie’s report released in December 1952 contained far-reaching, comprehensive land reform proposals such as distributing land to 70 percent of the tenants in the country (Putzel 1992</w:t>
      </w:r>
      <w:r>
        <w:rPr>
          <w:rFonts w:eastAsiaTheme="minorEastAsia"/>
          <w:lang w:eastAsia="ko-KR"/>
        </w:rPr>
        <w:t>:</w:t>
      </w:r>
      <w:r w:rsidRPr="002A29F2">
        <w:t xml:space="preserve"> 84-85). </w:t>
      </w:r>
    </w:p>
    <w:p w:rsidR="00382781" w:rsidRDefault="00382781" w:rsidP="00416FB3">
      <w:pPr>
        <w:spacing w:line="480" w:lineRule="auto"/>
        <w:ind w:left="-360" w:right="-334" w:firstLine="418"/>
        <w:jc w:val="both"/>
        <w:rPr>
          <w:rFonts w:eastAsia="Malgun Gothic"/>
          <w:lang w:eastAsia="ko-KR"/>
        </w:rPr>
      </w:pPr>
      <w:r w:rsidRPr="002A29F2">
        <w:t xml:space="preserve">The landlords and their representatives in Congress strongly resisted, however, and President Quirino called the Hardie Report a “national insult.” In 1953, Hardie was replaced by John Cooper. Cooper suggested that only minor reforms were necessary in his report in 1954. </w:t>
      </w:r>
      <w:r>
        <w:rPr>
          <w:rFonts w:eastAsia="Malgun Gothic"/>
          <w:lang w:eastAsia="ko-KR"/>
        </w:rPr>
        <w:t xml:space="preserve">As the Huks’ rebellion was suppressed, the U.S. approach to land reform changed to a conservative </w:t>
      </w:r>
      <w:r>
        <w:rPr>
          <w:rFonts w:eastAsia="Malgun Gothic" w:hint="eastAsia"/>
          <w:lang w:eastAsia="ko-KR"/>
        </w:rPr>
        <w:t>direction</w:t>
      </w:r>
      <w:r>
        <w:rPr>
          <w:rFonts w:eastAsia="Malgun Gothic"/>
          <w:lang w:eastAsia="ko-KR"/>
        </w:rPr>
        <w:t>.</w:t>
      </w:r>
      <w:r>
        <w:rPr>
          <w:rFonts w:eastAsia="Malgun Gothic" w:hint="eastAsia"/>
          <w:lang w:eastAsia="ko-KR"/>
        </w:rPr>
        <w:t xml:space="preserve"> </w:t>
      </w:r>
      <w:r w:rsidRPr="002A29F2">
        <w:t xml:space="preserve">The rise of McCarthyism </w:t>
      </w:r>
      <w:r>
        <w:rPr>
          <w:rFonts w:eastAsia="Malgun Gothic"/>
          <w:lang w:eastAsia="ko-KR"/>
        </w:rPr>
        <w:t>further conservatized the U.S. position on land reform</w:t>
      </w:r>
      <w:r w:rsidRPr="002A29F2">
        <w:t xml:space="preserve"> (Putzel 1992</w:t>
      </w:r>
      <w:r>
        <w:rPr>
          <w:rFonts w:eastAsiaTheme="minorEastAsia"/>
          <w:lang w:eastAsia="ko-KR"/>
        </w:rPr>
        <w:t>:</w:t>
      </w:r>
      <w:r>
        <w:rPr>
          <w:rFonts w:eastAsiaTheme="minorEastAsia" w:hint="eastAsia"/>
          <w:lang w:eastAsia="ko-KR"/>
        </w:rPr>
        <w:t xml:space="preserve"> </w:t>
      </w:r>
      <w:r>
        <w:t>91</w:t>
      </w:r>
      <w:r>
        <w:rPr>
          <w:rFonts w:eastAsiaTheme="minorEastAsia" w:hint="eastAsia"/>
          <w:lang w:eastAsia="ko-KR"/>
        </w:rPr>
        <w:t xml:space="preserve"> &amp;</w:t>
      </w:r>
      <w:r w:rsidRPr="002A29F2">
        <w:t xml:space="preserve"> 96-99). Once the US pressure for </w:t>
      </w:r>
      <w:r>
        <w:rPr>
          <w:rFonts w:eastAsia="Malgun Gothic"/>
          <w:lang w:eastAsia="ko-KR"/>
        </w:rPr>
        <w:t>progressive</w:t>
      </w:r>
      <w:r w:rsidRPr="002A29F2">
        <w:t xml:space="preserve"> land reform subsided, the landed oligarchy was easily able to preserve their economic base through their representatives in Congress (Doronila</w:t>
      </w:r>
      <w:r>
        <w:t xml:space="preserve"> 1992</w:t>
      </w:r>
      <w:r>
        <w:rPr>
          <w:rFonts w:eastAsiaTheme="minorEastAsia"/>
          <w:lang w:eastAsia="ko-KR"/>
        </w:rPr>
        <w:t>:</w:t>
      </w:r>
      <w:r>
        <w:rPr>
          <w:rFonts w:eastAsia="Malgun Gothic" w:hint="eastAsia"/>
          <w:lang w:eastAsia="ko-KR"/>
        </w:rPr>
        <w:t xml:space="preserve"> </w:t>
      </w:r>
      <w:r w:rsidRPr="002A29F2">
        <w:t>102-104).</w:t>
      </w:r>
    </w:p>
    <w:p w:rsidR="00382781" w:rsidRDefault="00382781" w:rsidP="00416FB3">
      <w:pPr>
        <w:spacing w:line="480" w:lineRule="auto"/>
        <w:ind w:left="-360" w:right="-334" w:firstLine="418"/>
        <w:jc w:val="both"/>
        <w:rPr>
          <w:rFonts w:eastAsia="Malgun Gothic"/>
          <w:lang w:eastAsia="ko-KR"/>
        </w:rPr>
      </w:pPr>
      <w:r>
        <w:rPr>
          <w:rFonts w:eastAsia="Malgun Gothic"/>
          <w:lang w:eastAsia="ko-KR"/>
        </w:rPr>
        <w:lastRenderedPageBreak/>
        <w:t xml:space="preserve">The failure of land reform in the Philippines partly reflects </w:t>
      </w:r>
      <w:r>
        <w:rPr>
          <w:rFonts w:eastAsia="Malgun Gothic" w:hint="eastAsia"/>
          <w:lang w:eastAsia="ko-KR"/>
        </w:rPr>
        <w:t xml:space="preserve">the </w:t>
      </w:r>
      <w:r>
        <w:rPr>
          <w:rFonts w:eastAsia="Malgun Gothic"/>
          <w:lang w:eastAsia="ko-KR"/>
        </w:rPr>
        <w:t xml:space="preserve">endogenous nature of U.S. relations with the Philippine landed elite. However, </w:t>
      </w:r>
      <w:r>
        <w:rPr>
          <w:rFonts w:eastAsia="Malgun Gothic" w:hint="eastAsia"/>
          <w:lang w:eastAsia="ko-KR"/>
        </w:rPr>
        <w:t xml:space="preserve">the </w:t>
      </w:r>
      <w:r>
        <w:rPr>
          <w:rFonts w:eastAsia="Malgun Gothic"/>
          <w:lang w:eastAsia="ko-KR"/>
        </w:rPr>
        <w:t>more crucial distinction between Korea and Taiwan on the one hand and the Philippines on the other hand was in the existence or absence of external communist threat</w:t>
      </w:r>
      <w:r>
        <w:rPr>
          <w:rFonts w:eastAsia="Malgun Gothic" w:hint="eastAsia"/>
          <w:lang w:eastAsia="ko-KR"/>
        </w:rPr>
        <w:t>s</w:t>
      </w:r>
      <w:r>
        <w:rPr>
          <w:rFonts w:eastAsia="Malgun Gothic"/>
          <w:lang w:eastAsia="ko-KR"/>
        </w:rPr>
        <w:t>. Also, there was rampant corruption in all three countries in the early years of independence. Thus it was not corruption but external communist threat</w:t>
      </w:r>
      <w:r>
        <w:rPr>
          <w:rFonts w:eastAsia="Malgun Gothic" w:hint="eastAsia"/>
          <w:lang w:eastAsia="ko-KR"/>
        </w:rPr>
        <w:t>s</w:t>
      </w:r>
      <w:r>
        <w:rPr>
          <w:rFonts w:eastAsia="Malgun Gothic"/>
          <w:lang w:eastAsia="ko-KR"/>
        </w:rPr>
        <w:t xml:space="preserve"> that appear to have determined the success and failure of land reform.</w:t>
      </w:r>
    </w:p>
    <w:p w:rsidR="00382781" w:rsidRDefault="00382781" w:rsidP="00416FB3">
      <w:pPr>
        <w:spacing w:line="480" w:lineRule="auto"/>
        <w:ind w:left="-360" w:right="-334" w:firstLine="418"/>
        <w:jc w:val="both"/>
        <w:rPr>
          <w:rFonts w:eastAsia="Malgun Gothic"/>
          <w:lang w:eastAsia="ko-KR"/>
        </w:rPr>
      </w:pPr>
    </w:p>
    <w:p w:rsidR="00382781" w:rsidRPr="004845CB" w:rsidRDefault="00382781" w:rsidP="00416FB3">
      <w:pPr>
        <w:spacing w:line="480" w:lineRule="auto"/>
        <w:ind w:left="-360" w:right="-334" w:firstLine="418"/>
        <w:jc w:val="center"/>
        <w:rPr>
          <w:rFonts w:eastAsia="Malgun Gothic"/>
          <w:b/>
          <w:lang w:eastAsia="ko-KR"/>
        </w:rPr>
      </w:pPr>
      <w:r w:rsidRPr="004845CB">
        <w:rPr>
          <w:rFonts w:eastAsia="Malgun Gothic" w:hint="eastAsia"/>
          <w:b/>
          <w:lang w:eastAsia="ko-KR"/>
        </w:rPr>
        <w:t xml:space="preserve">6. </w:t>
      </w:r>
      <w:r w:rsidRPr="004845CB">
        <w:rPr>
          <w:rFonts w:eastAsia="Malgun Gothic"/>
          <w:b/>
          <w:lang w:eastAsia="ko-KR"/>
        </w:rPr>
        <w:t>C</w:t>
      </w:r>
      <w:r w:rsidRPr="004845CB">
        <w:rPr>
          <w:rFonts w:eastAsia="Malgun Gothic" w:hint="eastAsia"/>
          <w:b/>
          <w:lang w:eastAsia="ko-KR"/>
        </w:rPr>
        <w:t>ONSEQUENCES OF</w:t>
      </w:r>
      <w:r w:rsidRPr="004845CB">
        <w:rPr>
          <w:rFonts w:eastAsia="Malgun Gothic"/>
          <w:b/>
          <w:lang w:eastAsia="ko-KR"/>
        </w:rPr>
        <w:t xml:space="preserve"> F</w:t>
      </w:r>
      <w:r w:rsidRPr="004845CB">
        <w:rPr>
          <w:rFonts w:eastAsia="Malgun Gothic" w:hint="eastAsia"/>
          <w:b/>
          <w:lang w:eastAsia="ko-KR"/>
        </w:rPr>
        <w:t>AIL</w:t>
      </w:r>
      <w:r w:rsidR="004845CB">
        <w:rPr>
          <w:rFonts w:eastAsia="Malgun Gothic"/>
          <w:b/>
          <w:lang w:eastAsia="ko-KR"/>
        </w:rPr>
        <w:t>ED</w:t>
      </w:r>
      <w:r w:rsidRPr="004845CB">
        <w:rPr>
          <w:b/>
        </w:rPr>
        <w:t xml:space="preserve"> </w:t>
      </w:r>
      <w:r w:rsidRPr="004845CB">
        <w:rPr>
          <w:rFonts w:eastAsia="Malgun Gothic"/>
          <w:b/>
          <w:lang w:eastAsia="ko-KR"/>
        </w:rPr>
        <w:t>L</w:t>
      </w:r>
      <w:r w:rsidRPr="004845CB">
        <w:rPr>
          <w:rFonts w:eastAsiaTheme="minorEastAsia" w:hint="eastAsia"/>
          <w:b/>
          <w:lang w:eastAsia="ko-KR"/>
        </w:rPr>
        <w:t>AND</w:t>
      </w:r>
      <w:r w:rsidRPr="004845CB">
        <w:rPr>
          <w:b/>
        </w:rPr>
        <w:t xml:space="preserve"> </w:t>
      </w:r>
      <w:r w:rsidRPr="004845CB">
        <w:rPr>
          <w:rFonts w:eastAsia="Malgun Gothic"/>
          <w:b/>
          <w:lang w:eastAsia="ko-KR"/>
        </w:rPr>
        <w:t>R</w:t>
      </w:r>
      <w:r w:rsidRPr="004845CB">
        <w:rPr>
          <w:rFonts w:eastAsiaTheme="minorEastAsia" w:hint="eastAsia"/>
          <w:b/>
          <w:lang w:eastAsia="ko-KR"/>
        </w:rPr>
        <w:t>EFORM</w:t>
      </w:r>
      <w:r w:rsidRPr="004845CB">
        <w:rPr>
          <w:rFonts w:eastAsia="Malgun Gothic"/>
          <w:b/>
          <w:lang w:eastAsia="ko-KR"/>
        </w:rPr>
        <w:t xml:space="preserve"> </w:t>
      </w:r>
      <w:r w:rsidRPr="004845CB">
        <w:rPr>
          <w:rFonts w:eastAsia="Malgun Gothic" w:hint="eastAsia"/>
          <w:b/>
          <w:lang w:eastAsia="ko-KR"/>
        </w:rPr>
        <w:t>ON</w:t>
      </w:r>
      <w:r w:rsidRPr="004845CB">
        <w:rPr>
          <w:rFonts w:eastAsia="Malgun Gothic"/>
          <w:b/>
          <w:lang w:eastAsia="ko-KR"/>
        </w:rPr>
        <w:t xml:space="preserve"> C</w:t>
      </w:r>
      <w:r w:rsidRPr="004845CB">
        <w:rPr>
          <w:rFonts w:eastAsia="Malgun Gothic" w:hint="eastAsia"/>
          <w:b/>
          <w:lang w:eastAsia="ko-KR"/>
        </w:rPr>
        <w:t>ORRUPTION IN THE</w:t>
      </w:r>
      <w:r w:rsidRPr="004845CB">
        <w:rPr>
          <w:rFonts w:eastAsia="Malgun Gothic"/>
          <w:b/>
          <w:lang w:eastAsia="ko-KR"/>
        </w:rPr>
        <w:t xml:space="preserve"> P</w:t>
      </w:r>
      <w:r w:rsidRPr="004845CB">
        <w:rPr>
          <w:rFonts w:eastAsia="Malgun Gothic" w:hint="eastAsia"/>
          <w:b/>
          <w:lang w:eastAsia="ko-KR"/>
        </w:rPr>
        <w:t>HILIPPINES</w:t>
      </w:r>
    </w:p>
    <w:p w:rsidR="00382781" w:rsidRDefault="00382781" w:rsidP="00416FB3">
      <w:pPr>
        <w:spacing w:line="480" w:lineRule="auto"/>
        <w:ind w:left="-360" w:right="-334" w:firstLine="418"/>
        <w:jc w:val="both"/>
        <w:rPr>
          <w:rFonts w:eastAsia="Batang"/>
          <w:lang w:eastAsia="ko-KR"/>
        </w:rPr>
      </w:pPr>
      <w:r>
        <w:rPr>
          <w:rFonts w:eastAsia="Batang" w:hint="eastAsia"/>
          <w:lang w:eastAsia="ko-KR"/>
        </w:rPr>
        <w:t>Consistent with the proposition that high inequality encourages capture and clientelism, high inequality in the Philippines led to state capture by the landed elite and endemic practices of clientelism.</w:t>
      </w:r>
      <w:r>
        <w:rPr>
          <w:rFonts w:eastAsia="Batang"/>
          <w:lang w:eastAsia="ko-KR"/>
        </w:rPr>
        <w:t xml:space="preserve"> T</w:t>
      </w:r>
      <w:r w:rsidRPr="002A29F2">
        <w:t xml:space="preserve">he failure of land reform </w:t>
      </w:r>
      <w:r>
        <w:rPr>
          <w:rFonts w:eastAsiaTheme="minorEastAsia" w:hint="eastAsia"/>
          <w:lang w:eastAsia="ko-KR"/>
        </w:rPr>
        <w:t xml:space="preserve">in the Philippines </w:t>
      </w:r>
      <w:r w:rsidRPr="002A29F2">
        <w:t xml:space="preserve">helped the landed oligarchy to maintain and </w:t>
      </w:r>
      <w:r>
        <w:rPr>
          <w:rFonts w:eastAsia="Malgun Gothic"/>
          <w:lang w:eastAsia="ko-KR"/>
        </w:rPr>
        <w:t xml:space="preserve">further </w:t>
      </w:r>
      <w:r w:rsidRPr="002A29F2">
        <w:t xml:space="preserve">expand their </w:t>
      </w:r>
      <w:r w:rsidRPr="002A29F2">
        <w:rPr>
          <w:rFonts w:eastAsia="Malgun Gothic"/>
          <w:lang w:eastAsia="ko-KR"/>
        </w:rPr>
        <w:t xml:space="preserve">economic </w:t>
      </w:r>
      <w:r w:rsidRPr="002A29F2">
        <w:t>power</w:t>
      </w:r>
      <w:r w:rsidRPr="002A29F2">
        <w:rPr>
          <w:rFonts w:eastAsia="Malgun Gothic"/>
          <w:lang w:eastAsia="ko-KR"/>
        </w:rPr>
        <w:t xml:space="preserve"> by diversifying to commerce, manufacturing, and finance (Wurfel 1988</w:t>
      </w:r>
      <w:r>
        <w:rPr>
          <w:rFonts w:eastAsia="Malgun Gothic"/>
          <w:lang w:eastAsia="ko-KR"/>
        </w:rPr>
        <w:t>:</w:t>
      </w:r>
      <w:r w:rsidRPr="002A29F2">
        <w:rPr>
          <w:rFonts w:eastAsia="Malgun Gothic"/>
          <w:lang w:eastAsia="ko-KR"/>
        </w:rPr>
        <w:t xml:space="preserve"> 57).</w:t>
      </w:r>
      <w:r>
        <w:rPr>
          <w:rFonts w:eastAsia="Malgun Gothic" w:hint="eastAsia"/>
          <w:lang w:eastAsia="ko-KR"/>
        </w:rPr>
        <w:t xml:space="preserve"> </w:t>
      </w:r>
      <w:r w:rsidRPr="002A29F2">
        <w:rPr>
          <w:rFonts w:eastAsia="Batang"/>
          <w:lang w:eastAsia="ko-KR"/>
        </w:rPr>
        <w:t xml:space="preserve">The landed oligarchy not only accumulated economic wealth but also political power since patron-client relationship between landlords and tenants could easily be utilized for mobilization of votes. </w:t>
      </w:r>
      <w:r>
        <w:rPr>
          <w:rFonts w:eastAsia="Batang"/>
          <w:lang w:eastAsia="ko-KR"/>
        </w:rPr>
        <w:t>Studies found that the Philippine legislator was typically a member of a wealthy landlord family and that the proportion of Congressmen and Senators with very wealthy family background</w:t>
      </w:r>
      <w:r>
        <w:rPr>
          <w:rFonts w:eastAsia="Batang" w:hint="eastAsia"/>
          <w:lang w:eastAsia="ko-KR"/>
        </w:rPr>
        <w:t>s</w:t>
      </w:r>
      <w:r>
        <w:rPr>
          <w:rFonts w:eastAsia="Batang"/>
          <w:lang w:eastAsia="ko-KR"/>
        </w:rPr>
        <w:t xml:space="preserve"> increased between 1946 and 1962 (Abueva 1965; Stauffer 1966).</w:t>
      </w:r>
      <w:r>
        <w:rPr>
          <w:rStyle w:val="FootnoteReference"/>
          <w:rFonts w:eastAsia="Batang"/>
          <w:lang w:eastAsia="ko-KR"/>
        </w:rPr>
        <w:footnoteReference w:id="2"/>
      </w:r>
      <w:r>
        <w:rPr>
          <w:rFonts w:eastAsia="Batang"/>
          <w:lang w:eastAsia="ko-KR"/>
        </w:rPr>
        <w:t xml:space="preserve"> </w:t>
      </w:r>
      <w:r w:rsidRPr="002F4DEE">
        <w:rPr>
          <w:rFonts w:hint="eastAsia"/>
        </w:rPr>
        <w:t>Public office-holding branches of a family frequently helped protect or channel favors to the family business.</w:t>
      </w:r>
    </w:p>
    <w:p w:rsidR="00382781" w:rsidRPr="002532FD" w:rsidRDefault="00382781" w:rsidP="00416FB3">
      <w:pPr>
        <w:spacing w:line="480" w:lineRule="auto"/>
        <w:ind w:left="-360" w:right="-334" w:firstLine="418"/>
        <w:jc w:val="both"/>
        <w:rPr>
          <w:rFonts w:eastAsiaTheme="minorEastAsia"/>
          <w:lang w:eastAsia="ko-KR"/>
        </w:rPr>
      </w:pPr>
      <w:r>
        <w:rPr>
          <w:rFonts w:eastAsia="Malgun Gothic"/>
          <w:lang w:eastAsia="ko-KR"/>
        </w:rPr>
        <w:lastRenderedPageBreak/>
        <w:t>High inequality in income and wealth produced redistributive demand</w:t>
      </w:r>
      <w:r>
        <w:rPr>
          <w:rFonts w:eastAsia="Malgun Gothic" w:hint="eastAsia"/>
          <w:lang w:eastAsia="ko-KR"/>
        </w:rPr>
        <w:t>s</w:t>
      </w:r>
      <w:r>
        <w:rPr>
          <w:rFonts w:eastAsia="Malgun Gothic"/>
          <w:lang w:eastAsia="ko-KR"/>
        </w:rPr>
        <w:t xml:space="preserve">, but it </w:t>
      </w:r>
      <w:r>
        <w:rPr>
          <w:rFonts w:eastAsia="Malgun Gothic" w:hint="eastAsia"/>
          <w:lang w:eastAsia="ko-KR"/>
        </w:rPr>
        <w:t xml:space="preserve">also </w:t>
      </w:r>
      <w:r>
        <w:rPr>
          <w:rFonts w:eastAsia="Malgun Gothic"/>
          <w:lang w:eastAsia="ko-KR"/>
        </w:rPr>
        <w:t>increased the incentives of the wealthy to capture the state on issues that went far beyond blocking of land reform.</w:t>
      </w:r>
      <w:r>
        <w:rPr>
          <w:rFonts w:eastAsia="Malgun Gothic" w:hint="eastAsia"/>
          <w:lang w:eastAsia="ko-KR"/>
        </w:rPr>
        <w:t xml:space="preserve"> T</w:t>
      </w:r>
      <w:r>
        <w:rPr>
          <w:rFonts w:eastAsia="Malgun Gothic"/>
          <w:lang w:eastAsia="ko-KR"/>
        </w:rPr>
        <w:t>here is ample evidence on how t</w:t>
      </w:r>
      <w:r w:rsidRPr="002A29F2">
        <w:t>he economic policy machinery was routinely hijacked by the powerful landed and business elites (MacIntyre 1994</w:t>
      </w:r>
      <w:r>
        <w:rPr>
          <w:rFonts w:eastAsiaTheme="minorEastAsia"/>
          <w:lang w:eastAsia="ko-KR"/>
        </w:rPr>
        <w:t>:</w:t>
      </w:r>
      <w:r>
        <w:rPr>
          <w:rFonts w:eastAsia="Malgun Gothic"/>
          <w:lang w:eastAsia="ko-KR"/>
        </w:rPr>
        <w:t xml:space="preserve"> </w:t>
      </w:r>
      <w:r w:rsidRPr="002A29F2">
        <w:t xml:space="preserve">9). </w:t>
      </w:r>
      <w:r>
        <w:rPr>
          <w:rFonts w:eastAsia="Batang"/>
          <w:lang w:eastAsia="ko-KR"/>
        </w:rPr>
        <w:t>This made it difficult to implement any economic policies coherently.</w:t>
      </w:r>
      <w:r>
        <w:rPr>
          <w:rFonts w:eastAsia="Batang" w:hint="eastAsia"/>
          <w:lang w:eastAsia="ko-KR"/>
        </w:rPr>
        <w:t xml:space="preserve"> </w:t>
      </w:r>
    </w:p>
    <w:p w:rsidR="00382781" w:rsidRPr="002A29F2" w:rsidRDefault="00382781" w:rsidP="00416FB3">
      <w:pPr>
        <w:spacing w:line="480" w:lineRule="auto"/>
        <w:ind w:left="-360" w:right="-334" w:firstLine="418"/>
        <w:jc w:val="both"/>
        <w:rPr>
          <w:rFonts w:eastAsia="Malgun Gothic"/>
          <w:lang w:eastAsia="ko-KR"/>
        </w:rPr>
      </w:pPr>
      <w:r>
        <w:rPr>
          <w:rFonts w:eastAsia="Batang"/>
          <w:lang w:eastAsia="ko-KR"/>
        </w:rPr>
        <w:t>An example is the political economy of taxation. High income inequality create</w:t>
      </w:r>
      <w:r>
        <w:rPr>
          <w:rFonts w:eastAsia="Batang" w:hint="eastAsia"/>
          <w:lang w:eastAsia="ko-KR"/>
        </w:rPr>
        <w:t>d</w:t>
      </w:r>
      <w:r>
        <w:rPr>
          <w:rFonts w:eastAsia="Batang"/>
          <w:lang w:eastAsia="ko-KR"/>
        </w:rPr>
        <w:t xml:space="preserve"> </w:t>
      </w:r>
      <w:r>
        <w:rPr>
          <w:rFonts w:eastAsia="Batang" w:hint="eastAsia"/>
          <w:lang w:eastAsia="ko-KR"/>
        </w:rPr>
        <w:t>demand for</w:t>
      </w:r>
      <w:r>
        <w:rPr>
          <w:rFonts w:eastAsia="Batang"/>
          <w:lang w:eastAsia="ko-KR"/>
        </w:rPr>
        <w:t xml:space="preserve"> progressive tax</w:t>
      </w:r>
      <w:r>
        <w:rPr>
          <w:rFonts w:eastAsia="Batang" w:hint="eastAsia"/>
          <w:lang w:eastAsia="ko-KR"/>
        </w:rPr>
        <w:t>ation and</w:t>
      </w:r>
      <w:r>
        <w:rPr>
          <w:rFonts w:eastAsia="Batang"/>
          <w:lang w:eastAsia="ko-KR"/>
        </w:rPr>
        <w:t xml:space="preserve"> </w:t>
      </w:r>
      <w:r>
        <w:rPr>
          <w:rFonts w:eastAsia="Batang" w:hint="eastAsia"/>
          <w:lang w:eastAsia="ko-KR"/>
        </w:rPr>
        <w:t>m</w:t>
      </w:r>
      <w:r>
        <w:rPr>
          <w:rFonts w:eastAsia="Batang"/>
          <w:lang w:eastAsia="ko-KR"/>
        </w:rPr>
        <w:t>arginal</w:t>
      </w:r>
      <w:r>
        <w:rPr>
          <w:rFonts w:eastAsia="Batang" w:hint="eastAsia"/>
          <w:lang w:eastAsia="ko-KR"/>
        </w:rPr>
        <w:t xml:space="preserve"> income tax rates were high. But collection rates were very low. The corporate tax code was riddled with special exemptions (Haggard 1990b)</w:t>
      </w:r>
      <w:r w:rsidRPr="002A29F2">
        <w:rPr>
          <w:rFonts w:eastAsia="Batang"/>
          <w:lang w:eastAsia="ko-KR"/>
        </w:rPr>
        <w:t>. A study of tax burden by income class revealed the regressiveness of the Philippine taxation. In 1960</w:t>
      </w:r>
      <w:r>
        <w:rPr>
          <w:rFonts w:eastAsia="Batang"/>
          <w:lang w:eastAsia="ko-KR"/>
        </w:rPr>
        <w:t>,</w:t>
      </w:r>
      <w:r w:rsidRPr="002A29F2">
        <w:rPr>
          <w:rFonts w:eastAsia="Batang"/>
          <w:lang w:eastAsia="ko-KR"/>
        </w:rPr>
        <w:t xml:space="preserve"> families with an annual income of less than 500 pesos paid 23 percent of that income in taxes, mostly indirect, whereas families with income between 5,000 pesos and 10,000 pesos paid less than 15 percent. </w:t>
      </w:r>
      <w:r w:rsidRPr="002A29F2">
        <w:t>Potential taxpayers in the upper brackets found it easy to buy their way out of a heavy assessment, either by bribing the tax collector or by making a campaign contribution to his patron, usually in Congress (</w:t>
      </w:r>
      <w:r w:rsidRPr="002A29F2">
        <w:rPr>
          <w:rFonts w:eastAsia="Malgun Gothic"/>
          <w:lang w:eastAsia="ko-KR"/>
        </w:rPr>
        <w:t>Wurfel 1988</w:t>
      </w:r>
      <w:r>
        <w:rPr>
          <w:rFonts w:eastAsia="Malgun Gothic"/>
          <w:lang w:eastAsia="ko-KR"/>
        </w:rPr>
        <w:t>:</w:t>
      </w:r>
      <w:r w:rsidRPr="002A29F2">
        <w:t xml:space="preserve"> 56</w:t>
      </w:r>
      <w:r w:rsidRPr="002A29F2">
        <w:rPr>
          <w:rFonts w:eastAsia="Malgun Gothic"/>
          <w:lang w:eastAsia="ko-KR"/>
        </w:rPr>
        <w:t>)</w:t>
      </w:r>
      <w:r>
        <w:rPr>
          <w:rFonts w:eastAsia="Malgun Gothic"/>
          <w:lang w:eastAsia="ko-KR"/>
        </w:rPr>
        <w:t>.</w:t>
      </w:r>
    </w:p>
    <w:p w:rsidR="00382781" w:rsidRDefault="00382781" w:rsidP="00416FB3">
      <w:pPr>
        <w:spacing w:line="480" w:lineRule="auto"/>
        <w:ind w:left="-360" w:right="-334" w:firstLine="418"/>
        <w:jc w:val="both"/>
        <w:rPr>
          <w:rFonts w:eastAsia="Batang"/>
          <w:lang w:eastAsia="ko-KR"/>
        </w:rPr>
      </w:pPr>
      <w:r>
        <w:rPr>
          <w:rFonts w:eastAsiaTheme="minorEastAsia"/>
          <w:lang w:eastAsia="ko-KR"/>
        </w:rPr>
        <w:t>In addition to these examples of capture</w:t>
      </w:r>
      <w:r>
        <w:rPr>
          <w:rFonts w:eastAsiaTheme="minorEastAsia" w:hint="eastAsia"/>
          <w:lang w:eastAsia="ko-KR"/>
        </w:rPr>
        <w:t xml:space="preserve">, postwar Philippine politics has been characterized by the persistence and prevalence of clientelism. </w:t>
      </w:r>
      <w:r w:rsidRPr="002A29F2">
        <w:rPr>
          <w:rFonts w:eastAsia="Batang"/>
          <w:lang w:eastAsia="ko-KR"/>
        </w:rPr>
        <w:t>Although elections were dominated by two political parties</w:t>
      </w:r>
      <w:r>
        <w:rPr>
          <w:rFonts w:eastAsia="Batang" w:hint="eastAsia"/>
          <w:lang w:eastAsia="ko-KR"/>
        </w:rPr>
        <w:t xml:space="preserve"> until 1972</w:t>
      </w:r>
      <w:r w:rsidRPr="002A29F2">
        <w:rPr>
          <w:rFonts w:eastAsia="Batang"/>
          <w:lang w:eastAsia="ko-KR"/>
        </w:rPr>
        <w:t>, the parties were merely shifting coalitions held together by patron-client relationships extending from prominent families in each province through lesser gentry in towns, petty leaders in villages, and down to the common people</w:t>
      </w:r>
      <w:r>
        <w:rPr>
          <w:rFonts w:eastAsia="Batang" w:hint="eastAsia"/>
          <w:lang w:eastAsia="ko-KR"/>
        </w:rPr>
        <w:t xml:space="preserve">. Indeed, clientelism was an attractive strategy for the elite in the highly unequal Philippines. </w:t>
      </w:r>
      <w:r>
        <w:rPr>
          <w:rFonts w:eastAsia="Batang"/>
          <w:lang w:eastAsia="ko-KR"/>
        </w:rPr>
        <w:t xml:space="preserve">The power elite in both parties showed their common interest in suppressing programmatic politics and maintaining clientelistic competition when they unseated six congressional seats </w:t>
      </w:r>
      <w:r>
        <w:rPr>
          <w:rFonts w:eastAsia="Batang"/>
          <w:lang w:eastAsia="ko-KR"/>
        </w:rPr>
        <w:lastRenderedPageBreak/>
        <w:t>won by the progressive Democratic Alliance in 1946. The Democratic Alliance had advocated for progressive land reform, but disbanded in 1947 facing military repression</w:t>
      </w:r>
      <w:r w:rsidRPr="002A29F2">
        <w:rPr>
          <w:rFonts w:eastAsia="Batang"/>
          <w:lang w:eastAsia="ko-KR"/>
        </w:rPr>
        <w:t xml:space="preserve"> (Montinola 201</w:t>
      </w:r>
      <w:r>
        <w:rPr>
          <w:rFonts w:eastAsia="Batang" w:hint="eastAsia"/>
          <w:lang w:eastAsia="ko-KR"/>
        </w:rPr>
        <w:t>2</w:t>
      </w:r>
      <w:r>
        <w:rPr>
          <w:rFonts w:eastAsia="Batang"/>
          <w:lang w:eastAsia="ko-KR"/>
        </w:rPr>
        <w:t>; Thompson 1995:</w:t>
      </w:r>
      <w:r>
        <w:rPr>
          <w:rFonts w:eastAsia="Batang" w:hint="eastAsia"/>
          <w:lang w:eastAsia="ko-KR"/>
        </w:rPr>
        <w:t xml:space="preserve"> </w:t>
      </w:r>
      <w:r>
        <w:rPr>
          <w:rFonts w:eastAsia="Batang"/>
          <w:lang w:eastAsia="ko-KR"/>
        </w:rPr>
        <w:t>18</w:t>
      </w:r>
      <w:r w:rsidRPr="002A29F2">
        <w:rPr>
          <w:rFonts w:eastAsia="Batang"/>
          <w:lang w:eastAsia="ko-KR"/>
        </w:rPr>
        <w:t xml:space="preserve">). </w:t>
      </w:r>
      <w:r>
        <w:rPr>
          <w:rFonts w:eastAsia="Batang"/>
          <w:lang w:eastAsia="ko-KR"/>
        </w:rPr>
        <w:t>In addition, the large proportion of poor people w</w:t>
      </w:r>
      <w:r>
        <w:rPr>
          <w:rFonts w:eastAsia="Batang" w:hint="eastAsia"/>
          <w:lang w:eastAsia="ko-KR"/>
        </w:rPr>
        <w:t>as</w:t>
      </w:r>
      <w:r>
        <w:rPr>
          <w:rFonts w:eastAsia="Batang"/>
          <w:lang w:eastAsia="ko-KR"/>
        </w:rPr>
        <w:t xml:space="preserve"> prone to clientelism.</w:t>
      </w:r>
      <w:r>
        <w:rPr>
          <w:rFonts w:eastAsia="Batang" w:hint="eastAsia"/>
          <w:lang w:eastAsia="ko-KR"/>
        </w:rPr>
        <w:t xml:space="preserve"> </w:t>
      </w:r>
      <w:r w:rsidRPr="002A29F2">
        <w:rPr>
          <w:rFonts w:eastAsia="Batang"/>
          <w:lang w:eastAsia="ko-KR"/>
        </w:rPr>
        <w:t xml:space="preserve">Traditional patron-client relationships based on deferential exchange of favors weakened over time, and </w:t>
      </w:r>
      <w:r w:rsidR="00C14F40">
        <w:rPr>
          <w:rFonts w:eastAsia="Batang"/>
          <w:lang w:eastAsia="ko-KR"/>
        </w:rPr>
        <w:t>they</w:t>
      </w:r>
      <w:r w:rsidRPr="002A29F2">
        <w:rPr>
          <w:rFonts w:eastAsia="Batang"/>
          <w:lang w:eastAsia="ko-KR"/>
        </w:rPr>
        <w:t xml:space="preserve"> were </w:t>
      </w:r>
      <w:r w:rsidR="00C14F40">
        <w:rPr>
          <w:rFonts w:eastAsia="Batang"/>
          <w:lang w:eastAsia="ko-KR"/>
        </w:rPr>
        <w:t>replaced by</w:t>
      </w:r>
      <w:r w:rsidRPr="002A29F2">
        <w:rPr>
          <w:rFonts w:eastAsia="Batang"/>
          <w:lang w:eastAsia="ko-KR"/>
        </w:rPr>
        <w:t xml:space="preserve"> a system of exchange of</w:t>
      </w:r>
      <w:r w:rsidR="00C14F40">
        <w:rPr>
          <w:rFonts w:eastAsia="Batang"/>
          <w:lang w:eastAsia="ko-KR"/>
        </w:rPr>
        <w:t xml:space="preserve"> electoral support for</w:t>
      </w:r>
      <w:r w:rsidRPr="002A29F2">
        <w:rPr>
          <w:rFonts w:eastAsia="Batang"/>
          <w:lang w:eastAsia="ko-KR"/>
        </w:rPr>
        <w:t xml:space="preserve"> particularistic material benefits. </w:t>
      </w:r>
      <w:r>
        <w:rPr>
          <w:rFonts w:eastAsia="Batang"/>
          <w:lang w:eastAsia="ko-KR"/>
        </w:rPr>
        <w:t>Exchange of public sector jobs for votes as well as direct v</w:t>
      </w:r>
      <w:r w:rsidRPr="002A29F2">
        <w:rPr>
          <w:rFonts w:eastAsia="Batang"/>
          <w:lang w:eastAsia="ko-KR"/>
        </w:rPr>
        <w:t>ote-buying became increasingly widespread</w:t>
      </w:r>
      <w:r>
        <w:rPr>
          <w:rFonts w:eastAsia="Batang" w:hint="eastAsia"/>
          <w:lang w:eastAsia="ko-KR"/>
        </w:rPr>
        <w:t xml:space="preserve"> (Lande 1965)</w:t>
      </w:r>
      <w:r w:rsidRPr="002A29F2">
        <w:rPr>
          <w:rFonts w:eastAsia="Batang"/>
          <w:lang w:eastAsia="ko-KR"/>
        </w:rPr>
        <w:t xml:space="preserve">.  </w:t>
      </w:r>
    </w:p>
    <w:p w:rsidR="00382781" w:rsidRPr="002A29F2" w:rsidRDefault="00382781" w:rsidP="00416FB3">
      <w:pPr>
        <w:spacing w:line="480" w:lineRule="auto"/>
        <w:ind w:left="-360" w:right="-334" w:firstLine="418"/>
        <w:jc w:val="both"/>
        <w:rPr>
          <w:rFonts w:eastAsia="Batang"/>
          <w:lang w:eastAsia="ko-KR"/>
        </w:rPr>
      </w:pPr>
      <w:r w:rsidRPr="002A29F2">
        <w:rPr>
          <w:rFonts w:eastAsia="Batang"/>
          <w:lang w:eastAsia="ko-KR"/>
        </w:rPr>
        <w:t xml:space="preserve">The landed elite </w:t>
      </w:r>
      <w:r>
        <w:rPr>
          <w:rFonts w:eastAsia="Batang" w:hint="eastAsia"/>
          <w:lang w:eastAsia="ko-KR"/>
        </w:rPr>
        <w:t xml:space="preserve">also </w:t>
      </w:r>
      <w:r w:rsidRPr="002A29F2">
        <w:rPr>
          <w:rFonts w:eastAsia="Batang"/>
          <w:lang w:eastAsia="ko-KR"/>
        </w:rPr>
        <w:t xml:space="preserve">exerted influence, through congressmen, on bureaucratic recruitment. The Philippine constitution stipulated that appointment to the civil service be made on merit alone, “to be determined as far as practicable by competitive examination.” </w:t>
      </w:r>
      <w:r>
        <w:rPr>
          <w:rFonts w:eastAsia="Batang" w:hint="eastAsia"/>
          <w:lang w:eastAsia="ko-KR"/>
        </w:rPr>
        <w:t xml:space="preserve">According to a Filipino political scientist, however, the pattern had been set by the early years of independence; </w:t>
      </w:r>
      <w:r>
        <w:rPr>
          <w:rFonts w:eastAsia="Batang"/>
          <w:lang w:eastAsia="ko-KR"/>
        </w:rPr>
        <w:t>“</w:t>
      </w:r>
      <w:r>
        <w:rPr>
          <w:rFonts w:eastAsia="Batang" w:hint="eastAsia"/>
          <w:lang w:eastAsia="ko-KR"/>
        </w:rPr>
        <w:t>b</w:t>
      </w:r>
      <w:r>
        <w:rPr>
          <w:rFonts w:eastAsia="Batang" w:hint="eastAsia"/>
        </w:rPr>
        <w:t xml:space="preserve">ureau </w:t>
      </w:r>
      <w:r>
        <w:rPr>
          <w:rFonts w:eastAsia="Batang"/>
        </w:rPr>
        <w:t>directors</w:t>
      </w:r>
      <w:r>
        <w:rPr>
          <w:rFonts w:eastAsia="Batang" w:hint="eastAsia"/>
        </w:rPr>
        <w:t xml:space="preserve"> and division chiefs received appropriations from the legislature in exchange for appointing friends, relatives, and needy </w:t>
      </w:r>
      <w:r>
        <w:rPr>
          <w:rFonts w:eastAsia="Batang"/>
        </w:rPr>
        <w:t>constituents</w:t>
      </w:r>
      <w:r>
        <w:rPr>
          <w:rFonts w:eastAsia="Batang" w:hint="eastAsia"/>
        </w:rPr>
        <w:t xml:space="preserve"> of congressmen</w:t>
      </w:r>
      <w:r>
        <w:rPr>
          <w:rFonts w:eastAsia="Batang"/>
          <w:lang w:eastAsia="ko-KR"/>
        </w:rPr>
        <w:t>”</w:t>
      </w:r>
      <w:r w:rsidRPr="002A29F2">
        <w:rPr>
          <w:rFonts w:eastAsia="Batang"/>
          <w:lang w:eastAsia="ko-KR"/>
        </w:rPr>
        <w:t xml:space="preserve"> </w:t>
      </w:r>
      <w:r>
        <w:rPr>
          <w:rFonts w:eastAsia="Batang" w:hint="eastAsia"/>
          <w:lang w:eastAsia="ko-KR"/>
        </w:rPr>
        <w:t>(Wurfel 1988</w:t>
      </w:r>
      <w:r>
        <w:rPr>
          <w:rFonts w:eastAsia="Batang"/>
          <w:lang w:eastAsia="ko-KR"/>
        </w:rPr>
        <w:t xml:space="preserve">: </w:t>
      </w:r>
      <w:r>
        <w:rPr>
          <w:rFonts w:eastAsia="Batang" w:hint="eastAsia"/>
          <w:lang w:eastAsia="ko-KR"/>
        </w:rPr>
        <w:t xml:space="preserve">78-79). </w:t>
      </w:r>
      <w:r w:rsidRPr="002A29F2">
        <w:rPr>
          <w:rFonts w:eastAsia="Batang"/>
          <w:lang w:eastAsia="ko-KR"/>
        </w:rPr>
        <w:t>Personal contacts</w:t>
      </w:r>
      <w:r>
        <w:rPr>
          <w:rFonts w:eastAsia="Batang"/>
          <w:lang w:eastAsia="ko-KR"/>
        </w:rPr>
        <w:t xml:space="preserve"> and clientelistic exchanges of jobs for votes</w:t>
      </w:r>
      <w:r w:rsidRPr="002A29F2">
        <w:rPr>
          <w:rFonts w:eastAsia="Batang"/>
          <w:lang w:eastAsia="ko-KR"/>
        </w:rPr>
        <w:t>, became increasingly important for entrance into the central bureaucracy, and the role of competitive exams became relatively marginal. The spoils system developed to the extent that a scandalous “50-50 Agreement” between the Congress and Presidential Palace was reached surrounding the bureaucratic appointments in 1958. Under the agreement, newly available positions w</w:t>
      </w:r>
      <w:r>
        <w:rPr>
          <w:rFonts w:eastAsia="Batang"/>
          <w:lang w:eastAsia="ko-KR"/>
        </w:rPr>
        <w:t>ould</w:t>
      </w:r>
      <w:r w:rsidRPr="002A29F2">
        <w:rPr>
          <w:rFonts w:eastAsia="Batang"/>
          <w:lang w:eastAsia="ko-KR"/>
        </w:rPr>
        <w:t xml:space="preserve"> be divided equally between the president and the congress (Francisco </w:t>
      </w:r>
      <w:r>
        <w:rPr>
          <w:rFonts w:eastAsia="Batang" w:hint="eastAsia"/>
          <w:lang w:eastAsia="ko-KR"/>
        </w:rPr>
        <w:t>&amp;</w:t>
      </w:r>
      <w:r w:rsidRPr="002A29F2">
        <w:rPr>
          <w:rFonts w:eastAsia="Batang"/>
          <w:lang w:eastAsia="ko-KR"/>
        </w:rPr>
        <w:t xml:space="preserve"> </w:t>
      </w:r>
      <w:r>
        <w:rPr>
          <w:rFonts w:eastAsia="Batang" w:hint="eastAsia"/>
          <w:lang w:eastAsia="ko-KR"/>
        </w:rPr>
        <w:t xml:space="preserve">De </w:t>
      </w:r>
      <w:r w:rsidRPr="002A29F2">
        <w:rPr>
          <w:rFonts w:eastAsia="Batang"/>
          <w:lang w:eastAsia="ko-KR"/>
        </w:rPr>
        <w:t xml:space="preserve">Guzman 1963). </w:t>
      </w:r>
      <w:r>
        <w:rPr>
          <w:rFonts w:eastAsia="Batang"/>
          <w:lang w:eastAsia="ko-KR"/>
        </w:rPr>
        <w:lastRenderedPageBreak/>
        <w:t>Although the “50-50 Agreement” collapsed because of wide criticism and resistance from the Senate, it was tried again in 1967.</w:t>
      </w:r>
      <w:r>
        <w:rPr>
          <w:rStyle w:val="FootnoteReference"/>
          <w:rFonts w:eastAsia="Batang"/>
          <w:lang w:eastAsia="ko-KR"/>
        </w:rPr>
        <w:footnoteReference w:id="3"/>
      </w:r>
    </w:p>
    <w:p w:rsidR="00382781" w:rsidRDefault="00382781" w:rsidP="00416FB3">
      <w:pPr>
        <w:spacing w:line="480" w:lineRule="auto"/>
        <w:ind w:left="-360" w:right="-334" w:firstLine="418"/>
        <w:jc w:val="both"/>
        <w:rPr>
          <w:rFonts w:eastAsia="Malgun Gothic"/>
          <w:lang w:eastAsia="ko-KR"/>
        </w:rPr>
      </w:pPr>
      <w:r w:rsidRPr="002A29F2">
        <w:rPr>
          <w:rFonts w:eastAsia="Batang"/>
          <w:lang w:eastAsia="ko-KR"/>
        </w:rPr>
        <w:t xml:space="preserve">A survey </w:t>
      </w:r>
      <w:r>
        <w:rPr>
          <w:rFonts w:eastAsia="Batang"/>
          <w:lang w:eastAsia="ko-KR"/>
        </w:rPr>
        <w:t>of higher civil servants indicated</w:t>
      </w:r>
      <w:r w:rsidRPr="002A29F2">
        <w:rPr>
          <w:rFonts w:eastAsia="Batang"/>
          <w:lang w:eastAsia="ko-KR"/>
        </w:rPr>
        <w:t xml:space="preserve"> the upward trend of patronage appointments</w:t>
      </w:r>
      <w:r>
        <w:rPr>
          <w:rFonts w:eastAsia="Batang"/>
          <w:lang w:eastAsia="ko-KR"/>
        </w:rPr>
        <w:t xml:space="preserve"> in the early postwar period (Francisco 1960)</w:t>
      </w:r>
      <w:r w:rsidRPr="002A29F2">
        <w:rPr>
          <w:rFonts w:eastAsia="Batang"/>
          <w:lang w:eastAsia="ko-KR"/>
        </w:rPr>
        <w:t>.</w:t>
      </w:r>
      <w:r>
        <w:rPr>
          <w:rFonts w:eastAsia="Batang"/>
          <w:lang w:eastAsia="ko-KR"/>
        </w:rPr>
        <w:t xml:space="preserve"> The percentage of those who </w:t>
      </w:r>
      <w:r w:rsidRPr="002A29F2">
        <w:rPr>
          <w:rFonts w:eastAsia="Batang"/>
          <w:lang w:eastAsia="ko-KR"/>
        </w:rPr>
        <w:t xml:space="preserve">had entered the civil service </w:t>
      </w:r>
      <w:r>
        <w:rPr>
          <w:rFonts w:eastAsia="Batang"/>
          <w:lang w:eastAsia="ko-KR"/>
        </w:rPr>
        <w:t xml:space="preserve">through </w:t>
      </w:r>
      <w:r w:rsidRPr="002A29F2">
        <w:rPr>
          <w:rFonts w:eastAsia="Batang"/>
          <w:lang w:eastAsia="ko-KR"/>
        </w:rPr>
        <w:t xml:space="preserve">competitive </w:t>
      </w:r>
      <w:r>
        <w:rPr>
          <w:rFonts w:eastAsia="Batang"/>
          <w:lang w:eastAsia="ko-KR"/>
        </w:rPr>
        <w:t xml:space="preserve">civil service </w:t>
      </w:r>
      <w:r w:rsidRPr="002A29F2">
        <w:rPr>
          <w:rFonts w:eastAsia="Batang"/>
          <w:lang w:eastAsia="ko-KR"/>
        </w:rPr>
        <w:t xml:space="preserve">examination </w:t>
      </w:r>
      <w:r>
        <w:rPr>
          <w:rFonts w:eastAsia="Batang"/>
          <w:lang w:eastAsia="ko-KR"/>
        </w:rPr>
        <w:t>was 37.7 percent among the older cohort (over 45 years of age) and 26.0 percent among the younger cohort (45 years of age or less). T</w:t>
      </w:r>
      <w:r w:rsidRPr="002A29F2">
        <w:rPr>
          <w:rFonts w:eastAsia="Batang"/>
          <w:lang w:eastAsia="ko-KR"/>
        </w:rPr>
        <w:t xml:space="preserve">he percentage entering through </w:t>
      </w:r>
      <w:r>
        <w:rPr>
          <w:rFonts w:eastAsia="Batang"/>
          <w:lang w:eastAsia="ko-KR"/>
        </w:rPr>
        <w:t>oral interviews</w:t>
      </w:r>
      <w:r w:rsidRPr="002A29F2">
        <w:rPr>
          <w:rFonts w:eastAsia="Batang"/>
          <w:lang w:eastAsia="ko-KR"/>
        </w:rPr>
        <w:t xml:space="preserve">, without examination, was much higher among the younger </w:t>
      </w:r>
      <w:r>
        <w:rPr>
          <w:rFonts w:eastAsia="Batang"/>
          <w:lang w:eastAsia="ko-KR"/>
        </w:rPr>
        <w:t xml:space="preserve">(48.1%) </w:t>
      </w:r>
      <w:r w:rsidRPr="002A29F2">
        <w:rPr>
          <w:rFonts w:eastAsia="Batang"/>
          <w:lang w:eastAsia="ko-KR"/>
        </w:rPr>
        <w:t>than among the older bureaucrats</w:t>
      </w:r>
      <w:r>
        <w:rPr>
          <w:rFonts w:eastAsia="Batang"/>
          <w:lang w:eastAsia="ko-KR"/>
        </w:rPr>
        <w:t xml:space="preserve"> (34.7%).</w:t>
      </w:r>
      <w:r w:rsidRPr="002A29F2">
        <w:rPr>
          <w:rFonts w:eastAsia="Batang"/>
          <w:lang w:eastAsia="ko-KR"/>
        </w:rPr>
        <w:t xml:space="preserve"> </w:t>
      </w:r>
      <w:r w:rsidRPr="002A29F2">
        <w:t xml:space="preserve">Thus, the Philippine state failed to develop an autonomous and </w:t>
      </w:r>
      <w:r>
        <w:rPr>
          <w:rFonts w:eastAsia="Malgun Gothic"/>
          <w:lang w:eastAsia="ko-KR"/>
        </w:rPr>
        <w:t>meritocratic</w:t>
      </w:r>
      <w:r w:rsidRPr="002A29F2">
        <w:t xml:space="preserve"> bureaucracy and came to be characterized as </w:t>
      </w:r>
      <w:r>
        <w:t>a “patrimonial oligarchic state</w:t>
      </w:r>
      <w:r w:rsidRPr="002A29F2">
        <w:t xml:space="preserve">” </w:t>
      </w:r>
      <w:r>
        <w:rPr>
          <w:rFonts w:eastAsia="Malgun Gothic"/>
          <w:lang w:eastAsia="ko-KR"/>
        </w:rPr>
        <w:t xml:space="preserve">(Hutchcroft 1998).  </w:t>
      </w:r>
    </w:p>
    <w:p w:rsidR="00382781" w:rsidRDefault="00382781" w:rsidP="00416FB3">
      <w:pPr>
        <w:spacing w:line="480" w:lineRule="auto"/>
        <w:ind w:left="-360" w:right="-334" w:firstLine="418"/>
        <w:jc w:val="both"/>
        <w:rPr>
          <w:rFonts w:eastAsia="Malgun Gothic"/>
          <w:lang w:eastAsia="ko-KR"/>
        </w:rPr>
      </w:pPr>
      <w:r>
        <w:rPr>
          <w:rFonts w:eastAsia="Malgun Gothic"/>
          <w:lang w:eastAsia="ko-KR"/>
        </w:rPr>
        <w:t>The prevalence of patronage appointment</w:t>
      </w:r>
      <w:r>
        <w:rPr>
          <w:rFonts w:eastAsia="Malgun Gothic" w:hint="eastAsia"/>
          <w:lang w:eastAsia="ko-KR"/>
        </w:rPr>
        <w:t>s</w:t>
      </w:r>
      <w:r>
        <w:rPr>
          <w:rFonts w:eastAsia="Malgun Gothic"/>
          <w:lang w:eastAsia="ko-KR"/>
        </w:rPr>
        <w:t xml:space="preserve"> in the bureaucracy increased bureaucratic corruption. Many patronage jobs were temporary positions, and hence their continued employment was tied to the continued support of their patrons. Corruption was often employed as one way of rewarding their patrons and intermediaries directly or as a means of </w:t>
      </w:r>
      <w:r>
        <w:rPr>
          <w:rFonts w:eastAsia="Malgun Gothic" w:hint="eastAsia"/>
          <w:lang w:eastAsia="ko-KR"/>
        </w:rPr>
        <w:t xml:space="preserve">securing </w:t>
      </w:r>
      <w:r>
        <w:rPr>
          <w:rFonts w:eastAsia="Malgun Gothic"/>
          <w:lang w:eastAsia="ko-KR"/>
        </w:rPr>
        <w:t>money and gifts for them. The bureaucrats employed by patronage were also vulnerable to their patrons’ request for favors in policy implementation and in raising illicit campaign contributions to their political patrons (Hodder 2009). In a 1971 survey of bureaucrats, two thirds of respondents admitted widespread corruption in the bureaucracy (Montinola 1999).</w:t>
      </w:r>
    </w:p>
    <w:p w:rsidR="00382781" w:rsidRDefault="00382781" w:rsidP="00416FB3">
      <w:pPr>
        <w:spacing w:line="480" w:lineRule="auto"/>
        <w:ind w:left="-360" w:right="-334" w:firstLine="418"/>
        <w:jc w:val="both"/>
        <w:rPr>
          <w:rFonts w:eastAsia="Batang"/>
          <w:lang w:eastAsia="ko-KR"/>
        </w:rPr>
      </w:pPr>
      <w:r>
        <w:rPr>
          <w:rFonts w:eastAsia="Batang"/>
          <w:lang w:eastAsia="ko-KR"/>
        </w:rPr>
        <w:t xml:space="preserve">In addition to exchanges of jobs for votes, direct vote-buying practices became increasingly common. </w:t>
      </w:r>
      <w:r w:rsidRPr="002A29F2">
        <w:rPr>
          <w:rFonts w:eastAsia="Batang"/>
          <w:lang w:eastAsia="ko-KR"/>
        </w:rPr>
        <w:t xml:space="preserve">The price of a vote varied a lot, but it rose steadily everywhere, often </w:t>
      </w:r>
      <w:r w:rsidRPr="002A29F2">
        <w:rPr>
          <w:rFonts w:eastAsia="Batang"/>
          <w:lang w:eastAsia="ko-KR"/>
        </w:rPr>
        <w:lastRenderedPageBreak/>
        <w:t xml:space="preserve">reaching as much as the daily wage. By </w:t>
      </w:r>
      <w:r>
        <w:rPr>
          <w:rFonts w:eastAsia="Batang" w:hint="eastAsia"/>
          <w:lang w:eastAsia="ko-KR"/>
        </w:rPr>
        <w:t xml:space="preserve">one </w:t>
      </w:r>
      <w:r w:rsidRPr="002A29F2">
        <w:rPr>
          <w:rFonts w:eastAsia="Batang"/>
          <w:lang w:eastAsia="ko-KR"/>
        </w:rPr>
        <w:t xml:space="preserve">estimate, vote buying involved perhaps one-fourth of the electorate in the 1960s. As a result, Filipino elections were </w:t>
      </w:r>
      <w:r w:rsidR="004E178E">
        <w:rPr>
          <w:rFonts w:eastAsia="Batang"/>
          <w:lang w:eastAsia="ko-KR"/>
        </w:rPr>
        <w:t xml:space="preserve">among the world’s most costly. </w:t>
      </w:r>
      <w:r w:rsidRPr="002A29F2">
        <w:rPr>
          <w:rFonts w:eastAsia="Batang"/>
          <w:lang w:eastAsia="ko-KR"/>
        </w:rPr>
        <w:t>In 1961, by one calculation, candidate spent per voter 1.6 percent of per capita national income. The total campaign expenditures for all candidates were equivalent to 13 percent of the national budget of that year. In the eight-year interval between the election of President Magsasay in 1953 and the victory of President Macapagal in 1961, presidential campaign expenditure rose more than tenfold.</w:t>
      </w:r>
      <w:r>
        <w:rPr>
          <w:rFonts w:eastAsia="Batang"/>
          <w:lang w:eastAsia="ko-KR"/>
        </w:rPr>
        <w:t xml:space="preserve"> </w:t>
      </w:r>
      <w:r w:rsidRPr="002A29F2">
        <w:rPr>
          <w:rFonts w:eastAsia="Batang"/>
          <w:lang w:eastAsia="ko-KR"/>
        </w:rPr>
        <w:t>Election costs for all candidates in 1969 were estimated to be nearly 1 billion pesos, almost one-fourth of the national budget for that year and nearly twice the percentage in 1961 (Wurfel 1988</w:t>
      </w:r>
      <w:r>
        <w:rPr>
          <w:rFonts w:eastAsia="Batang"/>
          <w:lang w:eastAsia="ko-KR"/>
        </w:rPr>
        <w:t>:</w:t>
      </w:r>
      <w:r w:rsidRPr="002A29F2">
        <w:rPr>
          <w:rFonts w:eastAsia="Batang"/>
          <w:lang w:eastAsia="ko-KR"/>
        </w:rPr>
        <w:t xml:space="preserve"> 98-100).</w:t>
      </w:r>
      <w:r>
        <w:rPr>
          <w:rFonts w:eastAsia="Batang"/>
          <w:lang w:eastAsia="ko-KR"/>
        </w:rPr>
        <w:t xml:space="preserve"> Not surprisingly, rapidly rising campaign spending led to increasing political corruption.</w:t>
      </w:r>
    </w:p>
    <w:p w:rsidR="00382781" w:rsidRDefault="00382781" w:rsidP="00416FB3">
      <w:pPr>
        <w:spacing w:line="480" w:lineRule="auto"/>
        <w:ind w:left="-360" w:right="-334" w:firstLine="418"/>
        <w:jc w:val="both"/>
        <w:rPr>
          <w:rFonts w:eastAsia="Malgun Gothic"/>
          <w:lang w:eastAsia="ko-KR"/>
        </w:rPr>
      </w:pPr>
      <w:r>
        <w:rPr>
          <w:rFonts w:eastAsia="Malgun Gothic"/>
          <w:lang w:eastAsia="ko-KR"/>
        </w:rPr>
        <w:t xml:space="preserve">Once the vicious cycle of high inequality-high corruption was in place, it continued through the Martial Law regime of Marcos (1972-86) and through democratically elected governments (1986-present). In 1972, Marcos declared Martial Law with promises of land reform and anti-corruption reform. Promised reforms did not materialize, however, and </w:t>
      </w:r>
      <w:r w:rsidRPr="002A29F2">
        <w:t xml:space="preserve">the Philippines became an archetype of the “predatory state.” </w:t>
      </w:r>
      <w:r>
        <w:rPr>
          <w:rFonts w:eastAsia="Malgun Gothic"/>
          <w:lang w:eastAsia="ko-KR"/>
        </w:rPr>
        <w:t>Apparently, he found it easier to maintain his authoritarian regime by making a coalition with the powerful landed-industrial elite and dispensing favors to his cronies than by implementing genuine reforms.</w:t>
      </w:r>
    </w:p>
    <w:p w:rsidR="00382781" w:rsidRDefault="00382781" w:rsidP="00416FB3">
      <w:pPr>
        <w:spacing w:line="480" w:lineRule="auto"/>
        <w:ind w:left="-360" w:right="-334" w:firstLine="418"/>
        <w:jc w:val="both"/>
      </w:pPr>
      <w:r>
        <w:rPr>
          <w:rFonts w:eastAsia="Malgun Gothic"/>
          <w:lang w:eastAsia="ko-KR"/>
        </w:rPr>
        <w:t>T</w:t>
      </w:r>
      <w:r w:rsidRPr="00B86D86">
        <w:rPr>
          <w:rFonts w:eastAsia="Malgun Gothic"/>
        </w:rPr>
        <w:t>he dramatic democratic transition through “</w:t>
      </w:r>
      <w:r>
        <w:rPr>
          <w:rFonts w:eastAsia="Malgun Gothic"/>
          <w:lang w:eastAsia="ko-KR"/>
        </w:rPr>
        <w:t>P</w:t>
      </w:r>
      <w:r w:rsidRPr="00B86D86">
        <w:rPr>
          <w:rFonts w:eastAsia="Malgun Gothic"/>
        </w:rPr>
        <w:t xml:space="preserve">eople </w:t>
      </w:r>
      <w:r>
        <w:rPr>
          <w:rFonts w:eastAsia="Malgun Gothic"/>
          <w:lang w:eastAsia="ko-KR"/>
        </w:rPr>
        <w:t>P</w:t>
      </w:r>
      <w:r w:rsidRPr="00B86D86">
        <w:rPr>
          <w:rFonts w:eastAsia="Malgun Gothic"/>
        </w:rPr>
        <w:t xml:space="preserve">ower” in 1986 </w:t>
      </w:r>
      <w:r>
        <w:rPr>
          <w:rFonts w:eastAsia="Malgun Gothic" w:hint="eastAsia"/>
          <w:lang w:eastAsia="ko-KR"/>
        </w:rPr>
        <w:t xml:space="preserve">created </w:t>
      </w:r>
      <w:r w:rsidRPr="00B86D86">
        <w:rPr>
          <w:rFonts w:eastAsia="Malgun Gothic"/>
        </w:rPr>
        <w:t>high hope</w:t>
      </w:r>
      <w:r>
        <w:rPr>
          <w:rFonts w:eastAsia="Malgun Gothic" w:hint="eastAsia"/>
          <w:lang w:eastAsia="ko-KR"/>
        </w:rPr>
        <w:t>s</w:t>
      </w:r>
      <w:r w:rsidRPr="00B86D86">
        <w:rPr>
          <w:rFonts w:eastAsia="Malgun Gothic"/>
        </w:rPr>
        <w:t xml:space="preserve"> for anti-corruption reform. Initially high expectations, however, were quickly followed by disappointments. </w:t>
      </w:r>
      <w:r>
        <w:rPr>
          <w:rFonts w:eastAsia="Malgun Gothic" w:cs="Calibri"/>
          <w:lang w:eastAsia="ko-KR"/>
        </w:rPr>
        <w:t xml:space="preserve">With democratization, traditional elite families returned to dominate Philippine politics with the old style of </w:t>
      </w:r>
      <w:r>
        <w:rPr>
          <w:rFonts w:eastAsia="Malgun Gothic" w:cs="Calibri" w:hint="eastAsia"/>
          <w:lang w:eastAsia="ko-KR"/>
        </w:rPr>
        <w:t xml:space="preserve">capture and </w:t>
      </w:r>
      <w:r>
        <w:rPr>
          <w:rFonts w:eastAsia="Malgun Gothic" w:cs="Calibri"/>
          <w:lang w:eastAsia="ko-KR"/>
        </w:rPr>
        <w:t xml:space="preserve">clientelism. </w:t>
      </w:r>
      <w:r w:rsidRPr="006103C2">
        <w:rPr>
          <w:rFonts w:hint="eastAsia"/>
        </w:rPr>
        <w:t xml:space="preserve">Of the 200 representatives elected in 1987, 169 (nearly 85 percent) were classified as belonging to </w:t>
      </w:r>
      <w:r w:rsidRPr="006103C2">
        <w:t>“</w:t>
      </w:r>
      <w:r w:rsidRPr="006103C2">
        <w:rPr>
          <w:rFonts w:hint="eastAsia"/>
        </w:rPr>
        <w:t>traditional clans</w:t>
      </w:r>
      <w:r w:rsidRPr="006103C2">
        <w:t>”</w:t>
      </w:r>
      <w:r>
        <w:rPr>
          <w:rFonts w:eastAsiaTheme="minorEastAsia" w:hint="eastAsia"/>
          <w:lang w:eastAsia="ko-KR"/>
        </w:rPr>
        <w:t xml:space="preserve"> </w:t>
      </w:r>
      <w:r>
        <w:rPr>
          <w:rFonts w:eastAsiaTheme="minorEastAsia" w:hint="eastAsia"/>
          <w:lang w:eastAsia="ko-KR"/>
        </w:rPr>
        <w:lastRenderedPageBreak/>
        <w:t>(</w:t>
      </w:r>
      <w:r w:rsidRPr="006103C2">
        <w:rPr>
          <w:rFonts w:hint="eastAsia"/>
        </w:rPr>
        <w:t>Mojares 1993</w:t>
      </w:r>
      <w:r>
        <w:rPr>
          <w:rFonts w:eastAsiaTheme="minorEastAsia" w:hint="eastAsia"/>
          <w:lang w:eastAsia="ko-KR"/>
        </w:rPr>
        <w:t>).</w:t>
      </w:r>
      <w:r w:rsidRPr="006103C2">
        <w:rPr>
          <w:rFonts w:eastAsiaTheme="minorEastAsia" w:hint="eastAsia"/>
          <w:lang w:eastAsia="ko-KR"/>
        </w:rPr>
        <w:t xml:space="preserve"> </w:t>
      </w:r>
      <w:r w:rsidRPr="006103C2">
        <w:rPr>
          <w:rFonts w:hint="eastAsia"/>
        </w:rPr>
        <w:t>The dominance of politically powerful clans, or political dynasties, continued in later elections</w:t>
      </w:r>
      <w:r w:rsidRPr="006103C2">
        <w:rPr>
          <w:rFonts w:eastAsiaTheme="minorEastAsia" w:hint="eastAsia"/>
          <w:lang w:eastAsia="ko-KR"/>
        </w:rPr>
        <w:t>.</w:t>
      </w:r>
      <w:r>
        <w:rPr>
          <w:rFonts w:eastAsiaTheme="minorEastAsia" w:hint="eastAsia"/>
          <w:lang w:eastAsia="ko-KR"/>
        </w:rPr>
        <w:t xml:space="preserve"> M</w:t>
      </w:r>
      <w:r>
        <w:rPr>
          <w:rFonts w:hint="eastAsia"/>
        </w:rPr>
        <w:t>ost post-Marcos representatives hav</w:t>
      </w:r>
      <w:r>
        <w:rPr>
          <w:rFonts w:eastAsiaTheme="minorEastAsia" w:hint="eastAsia"/>
          <w:lang w:eastAsia="ko-KR"/>
        </w:rPr>
        <w:t>e</w:t>
      </w:r>
      <w:r>
        <w:rPr>
          <w:rFonts w:hint="eastAsia"/>
        </w:rPr>
        <w:t xml:space="preserve"> multiple business interests</w:t>
      </w:r>
      <w:r>
        <w:rPr>
          <w:rFonts w:eastAsiaTheme="minorEastAsia" w:hint="eastAsia"/>
          <w:lang w:eastAsia="ko-KR"/>
        </w:rPr>
        <w:t>, and o</w:t>
      </w:r>
      <w:r>
        <w:rPr>
          <w:rFonts w:hint="eastAsia"/>
        </w:rPr>
        <w:t>nly a small percentage of representatives (17 percent in the 9</w:t>
      </w:r>
      <w:r w:rsidRPr="00860E77">
        <w:rPr>
          <w:rFonts w:hint="eastAsia"/>
          <w:vertAlign w:val="superscript"/>
        </w:rPr>
        <w:t>th</w:t>
      </w:r>
      <w:r>
        <w:rPr>
          <w:rFonts w:hint="eastAsia"/>
        </w:rPr>
        <w:t xml:space="preserve"> House, 15 percent in the 11</w:t>
      </w:r>
      <w:r w:rsidRPr="00860E77">
        <w:rPr>
          <w:rFonts w:hint="eastAsia"/>
          <w:vertAlign w:val="superscript"/>
        </w:rPr>
        <w:t>th</w:t>
      </w:r>
      <w:r>
        <w:rPr>
          <w:rFonts w:hint="eastAsia"/>
        </w:rPr>
        <w:t xml:space="preserve"> House, and 1</w:t>
      </w:r>
      <w:r>
        <w:rPr>
          <w:rFonts w:eastAsiaTheme="minorEastAsia" w:hint="eastAsia"/>
          <w:lang w:eastAsia="ko-KR"/>
        </w:rPr>
        <w:t>7</w:t>
      </w:r>
      <w:r>
        <w:rPr>
          <w:rFonts w:hint="eastAsia"/>
        </w:rPr>
        <w:t xml:space="preserve"> percent in the 12</w:t>
      </w:r>
      <w:r w:rsidRPr="00860E77">
        <w:rPr>
          <w:rFonts w:hint="eastAsia"/>
          <w:vertAlign w:val="superscript"/>
        </w:rPr>
        <w:t>th</w:t>
      </w:r>
      <w:r>
        <w:rPr>
          <w:rFonts w:hint="eastAsia"/>
        </w:rPr>
        <w:t xml:space="preserve"> House) had no </w:t>
      </w:r>
      <w:r>
        <w:t>business</w:t>
      </w:r>
      <w:r>
        <w:rPr>
          <w:rFonts w:hint="eastAsia"/>
        </w:rPr>
        <w:t xml:space="preserve"> interests</w:t>
      </w:r>
      <w:r>
        <w:rPr>
          <w:rFonts w:eastAsiaTheme="minorEastAsia" w:hint="eastAsia"/>
          <w:lang w:eastAsia="ko-KR"/>
        </w:rPr>
        <w:t xml:space="preserve"> </w:t>
      </w:r>
      <w:r w:rsidRPr="006103C2">
        <w:rPr>
          <w:rFonts w:eastAsiaTheme="minorEastAsia" w:hint="eastAsia"/>
          <w:lang w:eastAsia="ko-KR"/>
        </w:rPr>
        <w:t>(Coronel</w:t>
      </w:r>
      <w:r w:rsidR="004E178E">
        <w:rPr>
          <w:rFonts w:eastAsiaTheme="minorEastAsia" w:hint="eastAsia"/>
          <w:lang w:eastAsia="ko-KR"/>
        </w:rPr>
        <w:t xml:space="preserve"> et al.</w:t>
      </w:r>
      <w:r w:rsidRPr="006103C2">
        <w:rPr>
          <w:rFonts w:eastAsiaTheme="minorEastAsia" w:hint="eastAsia"/>
          <w:lang w:eastAsia="ko-KR"/>
        </w:rPr>
        <w:t xml:space="preserve"> 2004)</w:t>
      </w:r>
      <w:r>
        <w:rPr>
          <w:rFonts w:hint="eastAsia"/>
        </w:rPr>
        <w:t>.</w:t>
      </w:r>
    </w:p>
    <w:p w:rsidR="00B5374D" w:rsidRDefault="00B5374D" w:rsidP="00416FB3">
      <w:pPr>
        <w:spacing w:line="480" w:lineRule="auto"/>
        <w:ind w:left="-360" w:right="-334" w:firstLine="418"/>
        <w:jc w:val="both"/>
        <w:rPr>
          <w:rFonts w:eastAsiaTheme="minorEastAsia"/>
          <w:lang w:eastAsia="ko-KR"/>
        </w:rPr>
      </w:pPr>
      <w:r>
        <w:rPr>
          <w:rFonts w:eastAsia="Malgun Gothic"/>
          <w:lang w:eastAsia="ko-KR"/>
        </w:rPr>
        <w:t xml:space="preserve">With continuing clientelism, patronage appointments are not declining, either. </w:t>
      </w:r>
      <w:r w:rsidRPr="00B5374D">
        <w:rPr>
          <w:rFonts w:cstheme="minorHAnsi"/>
          <w:color w:val="221E1F"/>
        </w:rPr>
        <w:t xml:space="preserve">Evidence indicates that </w:t>
      </w:r>
      <w:r w:rsidRPr="00B5374D">
        <w:rPr>
          <w:rFonts w:cstheme="minorHAnsi"/>
        </w:rPr>
        <w:t xml:space="preserve">the share of CES </w:t>
      </w:r>
      <w:r w:rsidRPr="00B5374D">
        <w:rPr>
          <w:rFonts w:cstheme="minorHAnsi"/>
          <w:i/>
          <w:iCs/>
        </w:rPr>
        <w:t xml:space="preserve">eligibles </w:t>
      </w:r>
      <w:r w:rsidRPr="00B5374D">
        <w:rPr>
          <w:rFonts w:cstheme="minorHAnsi"/>
        </w:rPr>
        <w:t xml:space="preserve">occupying CES positions has been </w:t>
      </w:r>
      <w:r w:rsidRPr="00B5374D">
        <w:rPr>
          <w:rFonts w:cstheme="minorHAnsi"/>
          <w:color w:val="221E1F"/>
        </w:rPr>
        <w:t>declining, which implies that political appointments have been increasing</w:t>
      </w:r>
      <w:r w:rsidRPr="00B5374D">
        <w:rPr>
          <w:rFonts w:eastAsiaTheme="minorEastAsia" w:cstheme="minorHAnsi" w:hint="eastAsia"/>
          <w:color w:val="221E1F"/>
          <w:lang w:eastAsia="ko-KR"/>
        </w:rPr>
        <w:t xml:space="preserve"> </w:t>
      </w:r>
      <w:r w:rsidRPr="00B5374D">
        <w:rPr>
          <w:rFonts w:cstheme="minorHAnsi"/>
          <w:color w:val="221E1F"/>
        </w:rPr>
        <w:t>(</w:t>
      </w:r>
      <w:r w:rsidRPr="00B5374D">
        <w:rPr>
          <w:rFonts w:cstheme="minorHAnsi"/>
        </w:rPr>
        <w:t xml:space="preserve">Monsod </w:t>
      </w:r>
      <w:r w:rsidRPr="00B5374D">
        <w:rPr>
          <w:rFonts w:eastAsiaTheme="minorEastAsia" w:cstheme="minorHAnsi" w:hint="eastAsia"/>
          <w:lang w:eastAsia="ko-KR"/>
        </w:rPr>
        <w:t>2008/</w:t>
      </w:r>
      <w:r w:rsidRPr="00B5374D">
        <w:rPr>
          <w:rFonts w:cstheme="minorHAnsi"/>
        </w:rPr>
        <w:t>2009</w:t>
      </w:r>
      <w:r w:rsidRPr="00B5374D">
        <w:rPr>
          <w:rFonts w:eastAsiaTheme="minorEastAsia" w:cstheme="minorHAnsi" w:hint="eastAsia"/>
          <w:lang w:eastAsia="ko-KR"/>
        </w:rPr>
        <w:t>).</w:t>
      </w:r>
      <w:r>
        <w:rPr>
          <w:rFonts w:eastAsiaTheme="minorEastAsia" w:cstheme="minorHAnsi"/>
          <w:lang w:eastAsia="ko-KR"/>
        </w:rPr>
        <w:t xml:space="preserve"> </w:t>
      </w:r>
      <w:r>
        <w:rPr>
          <w:rFonts w:eastAsia="Malgun Gothic"/>
          <w:lang w:eastAsia="ko-KR"/>
        </w:rPr>
        <w:t>T</w:t>
      </w:r>
      <w:r w:rsidRPr="002A29F2">
        <w:t>he powerful oligarchic business elite still extract privilege from a largely incoherent bureaucracy (Hutchcroft</w:t>
      </w:r>
      <w:r>
        <w:rPr>
          <w:rFonts w:eastAsiaTheme="minorEastAsia" w:hint="eastAsia"/>
          <w:lang w:eastAsia="ko-KR"/>
        </w:rPr>
        <w:t>,</w:t>
      </w:r>
      <w:r w:rsidRPr="002A29F2">
        <w:t xml:space="preserve"> 1998).</w:t>
      </w:r>
    </w:p>
    <w:p w:rsidR="00382781" w:rsidRDefault="00B5374D" w:rsidP="00416FB3">
      <w:pPr>
        <w:spacing w:line="480" w:lineRule="auto"/>
        <w:ind w:left="-360" w:right="-334" w:firstLine="418"/>
        <w:jc w:val="both"/>
        <w:rPr>
          <w:rFonts w:eastAsiaTheme="minorEastAsia" w:cs="Calibri"/>
          <w:lang w:eastAsia="ko-KR"/>
        </w:rPr>
      </w:pPr>
      <w:r>
        <w:rPr>
          <w:rFonts w:eastAsia="Malgun Gothic" w:cs="Calibri"/>
          <w:lang w:eastAsia="ko-KR"/>
        </w:rPr>
        <w:t>Under conditions of high inequality and widespread poverty in the Philippines, clientelistic practices are continuing and democratic mechanisms of accountability are not working.</w:t>
      </w:r>
      <w:r>
        <w:rPr>
          <w:rFonts w:eastAsia="Malgun Gothic" w:cs="Calibri" w:hint="eastAsia"/>
          <w:lang w:eastAsia="ko-KR"/>
        </w:rPr>
        <w:t xml:space="preserve"> </w:t>
      </w:r>
      <w:r w:rsidR="00382781">
        <w:rPr>
          <w:rFonts w:eastAsia="Malgun Gothic" w:cs="Calibri"/>
          <w:lang w:eastAsia="ko-KR"/>
        </w:rPr>
        <w:t>Around 90 percent of the Filipinos still consider</w:t>
      </w:r>
      <w:r w:rsidR="00382781">
        <w:rPr>
          <w:rFonts w:eastAsia="Malgun Gothic" w:cs="Calibri" w:hint="eastAsia"/>
          <w:lang w:eastAsia="ko-KR"/>
        </w:rPr>
        <w:t xml:space="preserve"> thems</w:t>
      </w:r>
      <w:r w:rsidR="00382781">
        <w:rPr>
          <w:rFonts w:eastAsia="Malgun Gothic" w:cs="Calibri"/>
          <w:lang w:eastAsia="ko-KR"/>
        </w:rPr>
        <w:t>e</w:t>
      </w:r>
      <w:r w:rsidR="00382781">
        <w:rPr>
          <w:rFonts w:eastAsia="Malgun Gothic" w:cs="Calibri" w:hint="eastAsia"/>
          <w:lang w:eastAsia="ko-KR"/>
        </w:rPr>
        <w:t>lves</w:t>
      </w:r>
      <w:r w:rsidR="00382781">
        <w:rPr>
          <w:rFonts w:eastAsia="Malgun Gothic" w:cs="Calibri"/>
          <w:lang w:eastAsia="ko-KR"/>
        </w:rPr>
        <w:t xml:space="preserve"> poor, and they are much more likely to sell their votes than the rich and the middle class according to a survey (Schaffer 2007).</w:t>
      </w:r>
      <w:r w:rsidR="00382781">
        <w:rPr>
          <w:rStyle w:val="FootnoteReference"/>
          <w:rFonts w:eastAsia="Malgun Gothic"/>
          <w:lang w:eastAsia="ko-KR"/>
        </w:rPr>
        <w:footnoteReference w:id="4"/>
      </w:r>
      <w:r w:rsidR="00382781">
        <w:rPr>
          <w:rFonts w:eastAsia="Malgun Gothic" w:cs="Calibri"/>
          <w:lang w:eastAsia="ko-KR"/>
        </w:rPr>
        <w:t xml:space="preserve"> Programmatic party competition has not developed, and</w:t>
      </w:r>
      <w:r w:rsidR="00382781">
        <w:rPr>
          <w:rFonts w:eastAsia="Malgun Gothic"/>
          <w:lang w:eastAsia="ko-KR"/>
        </w:rPr>
        <w:t xml:space="preserve"> </w:t>
      </w:r>
      <w:r w:rsidR="00382781">
        <w:rPr>
          <w:rFonts w:eastAsia="Malgun Gothic" w:hint="eastAsia"/>
          <w:lang w:eastAsia="ko-KR"/>
        </w:rPr>
        <w:t>v</w:t>
      </w:r>
      <w:r w:rsidR="00382781" w:rsidRPr="002A29F2">
        <w:rPr>
          <w:rFonts w:eastAsia="Batang"/>
          <w:lang w:eastAsia="ko-KR"/>
        </w:rPr>
        <w:t xml:space="preserve">ote-buying practices are </w:t>
      </w:r>
      <w:r w:rsidR="00382781">
        <w:rPr>
          <w:rFonts w:eastAsia="Batang"/>
          <w:lang w:eastAsia="ko-KR"/>
        </w:rPr>
        <w:t xml:space="preserve">still </w:t>
      </w:r>
      <w:r w:rsidR="00382781" w:rsidRPr="002A29F2">
        <w:rPr>
          <w:rFonts w:eastAsia="Batang"/>
          <w:lang w:eastAsia="ko-KR"/>
        </w:rPr>
        <w:t xml:space="preserve">common. </w:t>
      </w:r>
      <w:r w:rsidR="00382781">
        <w:rPr>
          <w:rFonts w:eastAsia="Batang"/>
          <w:lang w:eastAsia="ko-KR"/>
        </w:rPr>
        <w:t>Table 5</w:t>
      </w:r>
      <w:r w:rsidR="00382781" w:rsidRPr="00B86D86">
        <w:rPr>
          <w:rFonts w:cs="Calibri"/>
        </w:rPr>
        <w:t xml:space="preserve"> shows increasing perceptions of vote buying </w:t>
      </w:r>
      <w:r w:rsidR="00382781">
        <w:rPr>
          <w:rFonts w:eastAsia="Malgun Gothic" w:cs="Calibri"/>
          <w:lang w:eastAsia="ko-KR"/>
        </w:rPr>
        <w:t>and</w:t>
      </w:r>
      <w:r w:rsidR="00382781" w:rsidRPr="00B86D86">
        <w:rPr>
          <w:rFonts w:cs="Calibri"/>
        </w:rPr>
        <w:t xml:space="preserve"> cheating in elections</w:t>
      </w:r>
      <w:r w:rsidR="00382781">
        <w:rPr>
          <w:rFonts w:cs="Calibri"/>
        </w:rPr>
        <w:t xml:space="preserve"> in the Philippines</w:t>
      </w:r>
      <w:r w:rsidR="00382781" w:rsidRPr="00B86D86">
        <w:rPr>
          <w:rFonts w:cs="Calibri"/>
        </w:rPr>
        <w:t xml:space="preserve">. </w:t>
      </w:r>
      <w:r w:rsidR="00382781">
        <w:rPr>
          <w:rFonts w:cs="Calibri"/>
        </w:rPr>
        <w:t>The p</w:t>
      </w:r>
      <w:r w:rsidR="00382781" w:rsidRPr="00B86D86">
        <w:rPr>
          <w:rFonts w:cs="Calibri"/>
        </w:rPr>
        <w:t>roportion of people who expect</w:t>
      </w:r>
      <w:r w:rsidR="00382781">
        <w:rPr>
          <w:rFonts w:cs="Calibri"/>
        </w:rPr>
        <w:t>ed</w:t>
      </w:r>
      <w:r w:rsidR="00382781" w:rsidRPr="00B86D86">
        <w:rPr>
          <w:rFonts w:cs="Calibri"/>
        </w:rPr>
        <w:t xml:space="preserve"> vote-buying in elections </w:t>
      </w:r>
      <w:r w:rsidR="00382781">
        <w:rPr>
          <w:rFonts w:eastAsia="Malgun Gothic" w:cs="Calibri"/>
          <w:lang w:eastAsia="ko-KR"/>
        </w:rPr>
        <w:t xml:space="preserve">slightly </w:t>
      </w:r>
      <w:r w:rsidR="00382781" w:rsidRPr="00B86D86">
        <w:rPr>
          <w:rFonts w:cs="Calibri"/>
        </w:rPr>
        <w:t xml:space="preserve">decreased from 57 percent in 1992 to 48 percent in 2001, but it increased again to 71 percent in 2010. </w:t>
      </w:r>
      <w:r w:rsidR="00382781">
        <w:rPr>
          <w:rFonts w:eastAsia="Malgun Gothic" w:cs="Calibri"/>
          <w:lang w:eastAsia="ko-KR"/>
        </w:rPr>
        <w:t>E</w:t>
      </w:r>
      <w:r w:rsidR="00382781" w:rsidRPr="00B86D86">
        <w:rPr>
          <w:rFonts w:cs="Calibri"/>
        </w:rPr>
        <w:t>xpectations of other election irregularities have been increasing as well.</w:t>
      </w:r>
      <w:r w:rsidR="00382781">
        <w:rPr>
          <w:rFonts w:eastAsiaTheme="minorEastAsia" w:cs="Calibri" w:hint="eastAsia"/>
          <w:lang w:eastAsia="ko-KR"/>
        </w:rPr>
        <w:t xml:space="preserve">  </w:t>
      </w:r>
    </w:p>
    <w:p w:rsidR="00382781" w:rsidRPr="00BA7C97" w:rsidRDefault="00382781" w:rsidP="00416FB3">
      <w:pPr>
        <w:spacing w:line="480" w:lineRule="auto"/>
        <w:ind w:left="-360" w:right="-334" w:firstLine="418"/>
        <w:jc w:val="both"/>
        <w:rPr>
          <w:rFonts w:eastAsia="Malgun Gothic" w:cs="Calibri"/>
          <w:lang w:eastAsia="ko-KR"/>
        </w:rPr>
      </w:pPr>
    </w:p>
    <w:p w:rsidR="00382781" w:rsidRPr="002A29F2" w:rsidRDefault="00382781" w:rsidP="00416FB3">
      <w:pPr>
        <w:spacing w:line="480" w:lineRule="auto"/>
        <w:ind w:left="-360" w:right="-334" w:firstLine="418"/>
        <w:jc w:val="center"/>
        <w:rPr>
          <w:rFonts w:eastAsia="Batang"/>
          <w:lang w:eastAsia="ko-KR"/>
        </w:rPr>
      </w:pPr>
      <w:r>
        <w:rPr>
          <w:rFonts w:eastAsia="Batang"/>
          <w:b/>
          <w:lang w:eastAsia="ko-KR"/>
        </w:rPr>
        <w:t>[</w:t>
      </w:r>
      <w:r w:rsidRPr="00946628">
        <w:rPr>
          <w:rFonts w:eastAsia="Batang"/>
          <w:b/>
          <w:lang w:eastAsia="ko-KR"/>
        </w:rPr>
        <w:t xml:space="preserve">Table </w:t>
      </w:r>
      <w:r>
        <w:rPr>
          <w:rFonts w:eastAsia="Batang"/>
          <w:b/>
          <w:lang w:eastAsia="ko-KR"/>
        </w:rPr>
        <w:t>5</w:t>
      </w:r>
      <w:r>
        <w:rPr>
          <w:rFonts w:eastAsia="Batang"/>
          <w:lang w:eastAsia="ko-KR"/>
        </w:rPr>
        <w:t xml:space="preserve"> </w:t>
      </w:r>
      <w:r w:rsidR="00E31C24">
        <w:rPr>
          <w:rFonts w:eastAsia="Batang"/>
          <w:b/>
          <w:lang w:eastAsia="ko-KR"/>
        </w:rPr>
        <w:t>a</w:t>
      </w:r>
      <w:r w:rsidRPr="006A2521">
        <w:rPr>
          <w:rFonts w:eastAsia="Batang"/>
          <w:b/>
          <w:lang w:eastAsia="ko-KR"/>
        </w:rPr>
        <w:t>bout here]</w:t>
      </w:r>
    </w:p>
    <w:p w:rsidR="00382781" w:rsidRDefault="00382781" w:rsidP="00416FB3">
      <w:pPr>
        <w:spacing w:line="480" w:lineRule="auto"/>
        <w:ind w:left="-360" w:right="-334" w:firstLine="418"/>
        <w:jc w:val="both"/>
        <w:rPr>
          <w:rFonts w:eastAsia="Malgun Gothic"/>
          <w:b/>
          <w:lang w:eastAsia="ko-KR"/>
        </w:rPr>
      </w:pPr>
    </w:p>
    <w:p w:rsidR="00382781" w:rsidRPr="00EA04CF" w:rsidRDefault="00B5374D" w:rsidP="00416FB3">
      <w:pPr>
        <w:spacing w:line="480" w:lineRule="auto"/>
        <w:ind w:left="-360" w:right="-334" w:firstLine="418"/>
        <w:jc w:val="both"/>
        <w:rPr>
          <w:rFonts w:eastAsia="Malgun Gothic" w:cs="Calibri"/>
          <w:lang w:eastAsia="ko-KR"/>
        </w:rPr>
      </w:pPr>
      <w:r w:rsidRPr="00EA04CF">
        <w:rPr>
          <w:rFonts w:eastAsia="Malgun Gothic" w:cs="Calibri"/>
          <w:lang w:eastAsia="ko-KR"/>
        </w:rPr>
        <w:t xml:space="preserve">Clientelistic politics prohibit the Philippine voters </w:t>
      </w:r>
      <w:r w:rsidRPr="00EA04CF">
        <w:t>from punishing corrupt politicians at polls</w:t>
      </w:r>
      <w:r w:rsidR="00382781" w:rsidRPr="00EA04CF">
        <w:rPr>
          <w:rFonts w:eastAsia="Malgun Gothic" w:cs="Calibri"/>
          <w:lang w:eastAsia="ko-KR"/>
        </w:rPr>
        <w:t>.</w:t>
      </w:r>
      <w:r w:rsidR="00382781" w:rsidRPr="00EA04CF">
        <w:rPr>
          <w:rFonts w:eastAsia="Malgun Gothic" w:cs="Calibri" w:hint="eastAsia"/>
          <w:lang w:eastAsia="ko-KR"/>
        </w:rPr>
        <w:t xml:space="preserve"> </w:t>
      </w:r>
      <w:r w:rsidR="00382781" w:rsidRPr="00EA04CF">
        <w:rPr>
          <w:rFonts w:eastAsia="Malgun Gothic" w:cs="Calibri"/>
          <w:lang w:eastAsia="ko-KR"/>
        </w:rPr>
        <w:t xml:space="preserve">Although people power II forced </w:t>
      </w:r>
      <w:r w:rsidR="00382781" w:rsidRPr="00EA04CF">
        <w:rPr>
          <w:rFonts w:eastAsia="Malgun Gothic" w:cs="Calibri" w:hint="eastAsia"/>
          <w:lang w:eastAsia="ko-KR"/>
        </w:rPr>
        <w:t>a</w:t>
      </w:r>
      <w:r w:rsidR="00382781" w:rsidRPr="00EA04CF">
        <w:rPr>
          <w:rFonts w:eastAsia="Malgun Gothic" w:cs="Calibri"/>
          <w:lang w:eastAsia="ko-KR"/>
        </w:rPr>
        <w:t xml:space="preserve"> corrupt president</w:t>
      </w:r>
      <w:r w:rsidR="00382781" w:rsidRPr="00EA04CF">
        <w:rPr>
          <w:rFonts w:eastAsia="Malgun Gothic" w:cs="Calibri" w:hint="eastAsia"/>
          <w:lang w:eastAsia="ko-KR"/>
        </w:rPr>
        <w:t xml:space="preserve">, </w:t>
      </w:r>
      <w:r w:rsidR="00382781" w:rsidRPr="00EA04CF">
        <w:rPr>
          <w:rFonts w:eastAsia="Malgun Gothic" w:cs="Calibri"/>
          <w:lang w:eastAsia="ko-KR"/>
        </w:rPr>
        <w:t>“</w:t>
      </w:r>
      <w:r w:rsidR="00382781" w:rsidRPr="00EA04CF">
        <w:rPr>
          <w:rFonts w:eastAsia="Malgun Gothic" w:cs="Calibri" w:hint="eastAsia"/>
          <w:lang w:eastAsia="ko-KR"/>
        </w:rPr>
        <w:t>Erap</w:t>
      </w:r>
      <w:r w:rsidR="00382781" w:rsidRPr="00EA04CF">
        <w:rPr>
          <w:rFonts w:eastAsia="Malgun Gothic" w:cs="Calibri"/>
          <w:lang w:eastAsia="ko-KR"/>
        </w:rPr>
        <w:t xml:space="preserve">” Estrada </w:t>
      </w:r>
      <w:r w:rsidR="00382781" w:rsidRPr="00EA04CF">
        <w:rPr>
          <w:rFonts w:eastAsia="Malgun Gothic" w:cs="Calibri" w:hint="eastAsia"/>
          <w:lang w:eastAsia="ko-KR"/>
        </w:rPr>
        <w:t xml:space="preserve">(1998-2001), </w:t>
      </w:r>
      <w:r w:rsidR="00382781" w:rsidRPr="00EA04CF">
        <w:rPr>
          <w:rFonts w:eastAsia="Malgun Gothic" w:cs="Calibri"/>
          <w:lang w:eastAsia="ko-KR"/>
        </w:rPr>
        <w:t>to resign</w:t>
      </w:r>
      <w:r w:rsidR="00382781" w:rsidRPr="00EA04CF">
        <w:rPr>
          <w:rFonts w:eastAsia="Malgun Gothic" w:cs="Calibri" w:hint="eastAsia"/>
          <w:lang w:eastAsia="ko-KR"/>
        </w:rPr>
        <w:t xml:space="preserve"> in 2001</w:t>
      </w:r>
      <w:r w:rsidR="00382781" w:rsidRPr="00EA04CF">
        <w:rPr>
          <w:rFonts w:eastAsia="Malgun Gothic" w:cs="Calibri"/>
          <w:lang w:eastAsia="ko-KR"/>
        </w:rPr>
        <w:t xml:space="preserve">, </w:t>
      </w:r>
      <w:r w:rsidR="00382781" w:rsidRPr="00EA04CF">
        <w:rPr>
          <w:rFonts w:eastAsia="Malgun Gothic" w:cs="Calibri" w:hint="eastAsia"/>
          <w:lang w:eastAsia="ko-KR"/>
        </w:rPr>
        <w:t xml:space="preserve">the Filipinos found </w:t>
      </w:r>
      <w:r w:rsidR="00382781" w:rsidRPr="00EA04CF">
        <w:rPr>
          <w:rFonts w:eastAsia="Malgun Gothic" w:cs="Calibri"/>
          <w:lang w:eastAsia="ko-KR"/>
        </w:rPr>
        <w:t xml:space="preserve">his successor </w:t>
      </w:r>
      <w:r w:rsidR="00EA04CF" w:rsidRPr="00EA04CF">
        <w:rPr>
          <w:rFonts w:eastAsia="Malgun Gothic" w:cs="Calibri"/>
          <w:lang w:eastAsia="ko-KR"/>
        </w:rPr>
        <w:t xml:space="preserve">Gloria </w:t>
      </w:r>
      <w:r w:rsidR="00382781" w:rsidRPr="00EA04CF">
        <w:rPr>
          <w:rFonts w:eastAsia="Malgun Gothic" w:cs="Calibri"/>
          <w:lang w:eastAsia="ko-KR"/>
        </w:rPr>
        <w:t xml:space="preserve">Arroyo </w:t>
      </w:r>
      <w:r w:rsidR="00382781" w:rsidRPr="00EA04CF">
        <w:rPr>
          <w:rFonts w:eastAsia="Malgun Gothic" w:cs="Calibri" w:hint="eastAsia"/>
          <w:lang w:eastAsia="ko-KR"/>
        </w:rPr>
        <w:t xml:space="preserve">(2001-2010) even </w:t>
      </w:r>
      <w:r w:rsidR="00382781" w:rsidRPr="00EA04CF">
        <w:rPr>
          <w:rFonts w:eastAsia="Malgun Gothic" w:cs="Calibri"/>
          <w:lang w:eastAsia="ko-KR"/>
        </w:rPr>
        <w:t xml:space="preserve">more corrupt. She was reelected </w:t>
      </w:r>
      <w:r w:rsidR="00EA04CF" w:rsidRPr="00EA04CF">
        <w:rPr>
          <w:rFonts w:eastAsia="Malgun Gothic" w:cs="Calibri"/>
          <w:lang w:eastAsia="ko-KR"/>
        </w:rPr>
        <w:t xml:space="preserve">in 2004 </w:t>
      </w:r>
      <w:r w:rsidR="00382781" w:rsidRPr="00EA04CF">
        <w:rPr>
          <w:rFonts w:eastAsia="Malgun Gothic" w:cs="Calibri" w:hint="eastAsia"/>
          <w:lang w:eastAsia="ko-KR"/>
        </w:rPr>
        <w:t>despite</w:t>
      </w:r>
      <w:r w:rsidR="00382781" w:rsidRPr="00EA04CF">
        <w:rPr>
          <w:rFonts w:eastAsia="Malgun Gothic" w:cs="Calibri"/>
          <w:lang w:eastAsia="ko-KR"/>
        </w:rPr>
        <w:t xml:space="preserve"> </w:t>
      </w:r>
      <w:r w:rsidR="00382781" w:rsidRPr="00EA04CF">
        <w:rPr>
          <w:rFonts w:eastAsia="Malgun Gothic" w:cs="Calibri" w:hint="eastAsia"/>
          <w:lang w:eastAsia="ko-KR"/>
        </w:rPr>
        <w:t xml:space="preserve">her notorious reputation for corruption amongst </w:t>
      </w:r>
      <w:r w:rsidR="00382781" w:rsidRPr="00EA04CF">
        <w:rPr>
          <w:rFonts w:eastAsia="Malgun Gothic" w:cs="Calibri"/>
          <w:lang w:eastAsia="ko-KR"/>
        </w:rPr>
        <w:t>accusations of large-scale electoral fraud</w:t>
      </w:r>
      <w:r w:rsidR="00EA04CF" w:rsidRPr="00EA04CF">
        <w:rPr>
          <w:rFonts w:eastAsia="Malgun Gothic" w:cs="Calibri"/>
          <w:lang w:eastAsia="ko-KR"/>
        </w:rPr>
        <w:t>. She</w:t>
      </w:r>
      <w:r w:rsidR="00382781" w:rsidRPr="00EA04CF">
        <w:rPr>
          <w:rFonts w:eastAsia="Malgun Gothic" w:cs="Calibri" w:hint="eastAsia"/>
          <w:lang w:eastAsia="ko-KR"/>
        </w:rPr>
        <w:t xml:space="preserve"> was able to survive the impeachment attempts only by relying on her clientelistic networks and </w:t>
      </w:r>
      <w:r w:rsidR="00382781" w:rsidRPr="00EA04CF">
        <w:rPr>
          <w:rFonts w:eastAsia="Malgun Gothic" w:cs="Calibri"/>
          <w:lang w:eastAsia="ko-KR"/>
        </w:rPr>
        <w:t>“people power fatigue.”</w:t>
      </w:r>
      <w:r w:rsidR="00382781" w:rsidRPr="00EA04CF">
        <w:rPr>
          <w:rFonts w:eastAsia="Malgun Gothic" w:cs="Calibri" w:hint="eastAsia"/>
          <w:lang w:eastAsia="ko-KR"/>
        </w:rPr>
        <w:t xml:space="preserve"> </w:t>
      </w:r>
      <w:r w:rsidR="00C14F40" w:rsidRPr="00EA04CF">
        <w:rPr>
          <w:rFonts w:eastAsia="Malgun Gothic" w:cs="Calibri"/>
          <w:lang w:eastAsia="ko-KR"/>
        </w:rPr>
        <w:t xml:space="preserve">While </w:t>
      </w:r>
      <w:r w:rsidR="003C7DF1" w:rsidRPr="00EA04CF">
        <w:rPr>
          <w:rFonts w:eastAsia="Malgun Gothic" w:cs="Calibri"/>
          <w:lang w:eastAsia="ko-KR"/>
        </w:rPr>
        <w:t xml:space="preserve">the </w:t>
      </w:r>
      <w:r w:rsidR="00C14F40" w:rsidRPr="00EA04CF">
        <w:rPr>
          <w:rFonts w:eastAsia="Malgun Gothic" w:cs="Calibri"/>
          <w:lang w:eastAsia="ko-KR"/>
        </w:rPr>
        <w:t xml:space="preserve">2010 elections produced </w:t>
      </w:r>
      <w:r w:rsidR="003C7DF1" w:rsidRPr="00EA04CF">
        <w:rPr>
          <w:rFonts w:eastAsia="Malgun Gothic" w:cs="Calibri"/>
          <w:lang w:eastAsia="ko-KR"/>
        </w:rPr>
        <w:t>election</w:t>
      </w:r>
      <w:r w:rsidR="00C14F40" w:rsidRPr="00EA04CF">
        <w:rPr>
          <w:rFonts w:eastAsia="Malgun Gothic" w:cs="Calibri"/>
          <w:lang w:eastAsia="ko-KR"/>
        </w:rPr>
        <w:t xml:space="preserve"> of reform-coalition-backed </w:t>
      </w:r>
      <w:r w:rsidR="003C7DF1" w:rsidRPr="00EA04CF">
        <w:rPr>
          <w:rFonts w:eastAsia="Malgun Gothic" w:cs="Calibri"/>
          <w:lang w:eastAsia="ko-KR"/>
        </w:rPr>
        <w:t xml:space="preserve">Benigno </w:t>
      </w:r>
      <w:r w:rsidR="00C14F40" w:rsidRPr="00EA04CF">
        <w:rPr>
          <w:rFonts w:eastAsia="Malgun Gothic" w:cs="Calibri"/>
          <w:lang w:eastAsia="ko-KR"/>
        </w:rPr>
        <w:t>Aquino III</w:t>
      </w:r>
      <w:r w:rsidR="003C7DF1" w:rsidRPr="00EA04CF">
        <w:rPr>
          <w:rFonts w:eastAsia="Malgun Gothic" w:cs="Calibri"/>
          <w:lang w:eastAsia="ko-KR"/>
        </w:rPr>
        <w:t xml:space="preserve"> as president, his electoral victory was</w:t>
      </w:r>
      <w:r w:rsidR="00EA04CF">
        <w:rPr>
          <w:rFonts w:eastAsia="Malgun Gothic" w:cs="Calibri"/>
          <w:lang w:eastAsia="ko-KR"/>
        </w:rPr>
        <w:t xml:space="preserve"> </w:t>
      </w:r>
      <w:r w:rsidR="003C7DF1" w:rsidRPr="00EA04CF">
        <w:rPr>
          <w:rFonts w:eastAsia="Malgun Gothic" w:cs="Calibri"/>
          <w:lang w:eastAsia="ko-KR"/>
        </w:rPr>
        <w:t xml:space="preserve">accompanied by </w:t>
      </w:r>
      <w:r w:rsidR="00EA04CF">
        <w:rPr>
          <w:rFonts w:eastAsia="Malgun Gothic" w:cs="Calibri"/>
          <w:lang w:eastAsia="ko-KR"/>
        </w:rPr>
        <w:t xml:space="preserve">disturbing </w:t>
      </w:r>
      <w:r w:rsidR="003C7DF1" w:rsidRPr="00EA04CF">
        <w:rPr>
          <w:rFonts w:eastAsia="Malgun Gothic" w:cs="Calibri"/>
          <w:lang w:eastAsia="ko-KR"/>
        </w:rPr>
        <w:t>election</w:t>
      </w:r>
      <w:r w:rsidR="00EA04CF">
        <w:rPr>
          <w:rFonts w:eastAsia="Malgun Gothic" w:cs="Calibri"/>
          <w:lang w:eastAsia="ko-KR"/>
        </w:rPr>
        <w:t>s</w:t>
      </w:r>
      <w:r w:rsidR="003C7DF1" w:rsidRPr="00EA04CF">
        <w:rPr>
          <w:rFonts w:eastAsia="Malgun Gothic" w:cs="Calibri"/>
          <w:lang w:eastAsia="ko-KR"/>
        </w:rPr>
        <w:t xml:space="preserve"> of </w:t>
      </w:r>
      <w:r w:rsidR="003C7DF1" w:rsidRPr="00EA04CF">
        <w:t>Imelda Marcos, Gloria Arroyo, a rapist, a cult group leader, and a warlord as members of the House, Ferdinand Marcos Jr. as a member of the Senate, and Imee Marcos, the late dictator’s daughter, as governor of Ilocos Norte.</w:t>
      </w:r>
      <w:r w:rsidR="00EA04CF">
        <w:t xml:space="preserve"> </w:t>
      </w:r>
      <w:r w:rsidRPr="00EA04CF">
        <w:t>These politicians had no problem employing clientelism in order to obtain sufficient votes.</w:t>
      </w:r>
      <w:r w:rsidR="00C14F40" w:rsidRPr="00EA04CF">
        <w:rPr>
          <w:rFonts w:eastAsia="Malgun Gothic" w:cs="Calibri"/>
          <w:lang w:eastAsia="ko-KR"/>
        </w:rPr>
        <w:t xml:space="preserve"> </w:t>
      </w:r>
    </w:p>
    <w:p w:rsidR="00382781" w:rsidRDefault="00382781" w:rsidP="00416FB3">
      <w:pPr>
        <w:spacing w:line="480" w:lineRule="auto"/>
        <w:ind w:left="-360" w:right="-334" w:firstLine="418"/>
        <w:jc w:val="both"/>
        <w:rPr>
          <w:rFonts w:eastAsia="Malgun Gothic"/>
          <w:lang w:eastAsia="ko-KR"/>
        </w:rPr>
      </w:pPr>
      <w:r>
        <w:rPr>
          <w:rFonts w:eastAsia="Malgun Gothic" w:hint="eastAsia"/>
          <w:lang w:eastAsia="ko-KR"/>
        </w:rPr>
        <w:t>Throughout the post-war history</w:t>
      </w:r>
      <w:r>
        <w:rPr>
          <w:rFonts w:eastAsia="Malgun Gothic"/>
          <w:lang w:eastAsia="ko-KR"/>
        </w:rPr>
        <w:t xml:space="preserve">, Philippine presidents made various anti-corruption pledges and established various anti-corruption agencies. </w:t>
      </w:r>
      <w:r>
        <w:rPr>
          <w:rFonts w:eastAsiaTheme="minorEastAsia" w:cstheme="minorHAnsi" w:hint="eastAsia"/>
          <w:lang w:eastAsia="ko-KR"/>
        </w:rPr>
        <w:t>Today</w:t>
      </w:r>
      <w:r>
        <w:rPr>
          <w:rFonts w:cstheme="minorHAnsi" w:hint="eastAsia"/>
        </w:rPr>
        <w:t>, the Philippines has a large stockpile of anti-corruption laws and jurisprudence and one of the biggest number of anti-corruption bodies and audit institutions: 17 agencies led by the Office of Ombudsman and the special anti-corruption court, Sandiganbayan. The problem is not the lack of anti-corruption laws and agencies but the lack of political</w:t>
      </w:r>
      <w:r>
        <w:rPr>
          <w:rFonts w:eastAsiaTheme="minorEastAsia" w:cstheme="minorHAnsi" w:hint="eastAsia"/>
          <w:lang w:eastAsia="ko-KR"/>
        </w:rPr>
        <w:t xml:space="preserve"> incentives</w:t>
      </w:r>
      <w:r>
        <w:rPr>
          <w:rFonts w:cstheme="minorHAnsi" w:hint="eastAsia"/>
        </w:rPr>
        <w:t xml:space="preserve"> to fight against corruption and ineffective enforcement. A study shows that out of nearly 80,000 cases of corruption, bribery, and other cases brought to the Ombudsman and Sandiganbayan from 1979-2006, there were only 27 meaningful convictions handed down</w:t>
      </w:r>
      <w:r>
        <w:rPr>
          <w:rFonts w:eastAsiaTheme="minorEastAsia" w:cstheme="minorHAnsi" w:hint="eastAsia"/>
          <w:lang w:eastAsia="ko-KR"/>
        </w:rPr>
        <w:t xml:space="preserve">, </w:t>
      </w:r>
      <w:r>
        <w:rPr>
          <w:rFonts w:cstheme="minorHAnsi" w:hint="eastAsia"/>
        </w:rPr>
        <w:t>a dismal record of 27 convictions in 27 years (CenPeg 2007).</w:t>
      </w:r>
      <w:r w:rsidR="00EA04CF">
        <w:rPr>
          <w:rFonts w:cstheme="minorHAnsi"/>
        </w:rPr>
        <w:t xml:space="preserve"> </w:t>
      </w:r>
      <w:r>
        <w:rPr>
          <w:rFonts w:eastAsia="Malgun Gothic"/>
          <w:lang w:eastAsia="ko-KR"/>
        </w:rPr>
        <w:t>Since the Philippine presidents relied on cli</w:t>
      </w:r>
      <w:r>
        <w:rPr>
          <w:rFonts w:eastAsia="Malgun Gothic" w:hint="eastAsia"/>
          <w:lang w:eastAsia="ko-KR"/>
        </w:rPr>
        <w:t>e</w:t>
      </w:r>
      <w:r>
        <w:rPr>
          <w:rFonts w:eastAsia="Malgun Gothic"/>
          <w:lang w:eastAsia="ko-KR"/>
        </w:rPr>
        <w:t xml:space="preserve">ntelistic networks, which were maintained </w:t>
      </w:r>
      <w:r>
        <w:rPr>
          <w:rFonts w:eastAsia="Malgun Gothic"/>
          <w:lang w:eastAsia="ko-KR"/>
        </w:rPr>
        <w:lastRenderedPageBreak/>
        <w:t>by huge resources financed largely through corrupt means, their political will to combat corruption was weak and anti-corruption reforms were mere rhetoric</w:t>
      </w:r>
      <w:r w:rsidR="004E178E">
        <w:rPr>
          <w:rFonts w:eastAsia="Malgun Gothic"/>
          <w:lang w:eastAsia="ko-KR"/>
        </w:rPr>
        <w:t xml:space="preserve"> without rigorous enforcement. </w:t>
      </w:r>
    </w:p>
    <w:p w:rsidR="00382781" w:rsidRDefault="00382781" w:rsidP="00416FB3">
      <w:pPr>
        <w:spacing w:line="480" w:lineRule="auto"/>
        <w:ind w:left="-360" w:right="-334" w:firstLine="418"/>
        <w:jc w:val="both"/>
        <w:rPr>
          <w:rFonts w:eastAsia="Malgun Gothic"/>
          <w:b/>
          <w:lang w:eastAsia="ko-KR"/>
        </w:rPr>
      </w:pPr>
    </w:p>
    <w:p w:rsidR="00382781" w:rsidRPr="004E178E" w:rsidRDefault="00382781" w:rsidP="00416FB3">
      <w:pPr>
        <w:spacing w:line="480" w:lineRule="auto"/>
        <w:ind w:left="-360" w:right="-334" w:firstLine="418"/>
        <w:jc w:val="center"/>
        <w:rPr>
          <w:rFonts w:eastAsia="Malgun Gothic"/>
          <w:b/>
          <w:lang w:eastAsia="ko-KR"/>
        </w:rPr>
      </w:pPr>
      <w:r w:rsidRPr="004E178E">
        <w:rPr>
          <w:rFonts w:eastAsia="Malgun Gothic" w:hint="eastAsia"/>
          <w:b/>
          <w:lang w:eastAsia="ko-KR"/>
        </w:rPr>
        <w:t xml:space="preserve">7. </w:t>
      </w:r>
      <w:r w:rsidRPr="004E178E">
        <w:rPr>
          <w:rFonts w:eastAsia="Malgun Gothic"/>
          <w:b/>
          <w:lang w:eastAsia="ko-KR"/>
        </w:rPr>
        <w:t>C</w:t>
      </w:r>
      <w:r w:rsidRPr="004E178E">
        <w:rPr>
          <w:rFonts w:eastAsia="Malgun Gothic" w:hint="eastAsia"/>
          <w:b/>
          <w:lang w:eastAsia="ko-KR"/>
        </w:rPr>
        <w:t>ONSEQUENCES OF</w:t>
      </w:r>
      <w:r w:rsidRPr="004E178E">
        <w:rPr>
          <w:b/>
        </w:rPr>
        <w:t xml:space="preserve"> </w:t>
      </w:r>
      <w:r w:rsidRPr="004E178E">
        <w:rPr>
          <w:rFonts w:eastAsia="Malgun Gothic"/>
          <w:b/>
          <w:lang w:eastAsia="ko-KR"/>
        </w:rPr>
        <w:t>L</w:t>
      </w:r>
      <w:r w:rsidRPr="004E178E">
        <w:rPr>
          <w:rFonts w:eastAsiaTheme="minorEastAsia" w:hint="eastAsia"/>
          <w:b/>
          <w:lang w:eastAsia="ko-KR"/>
        </w:rPr>
        <w:t>AND</w:t>
      </w:r>
      <w:r w:rsidRPr="004E178E">
        <w:rPr>
          <w:b/>
        </w:rPr>
        <w:t xml:space="preserve"> </w:t>
      </w:r>
      <w:r w:rsidRPr="004E178E">
        <w:rPr>
          <w:rFonts w:eastAsia="Malgun Gothic"/>
          <w:b/>
          <w:lang w:eastAsia="ko-KR"/>
        </w:rPr>
        <w:t>R</w:t>
      </w:r>
      <w:r w:rsidRPr="004E178E">
        <w:rPr>
          <w:rFonts w:eastAsiaTheme="minorEastAsia" w:hint="eastAsia"/>
          <w:b/>
          <w:lang w:eastAsia="ko-KR"/>
        </w:rPr>
        <w:t>EFORM</w:t>
      </w:r>
      <w:r w:rsidRPr="004E178E">
        <w:rPr>
          <w:rFonts w:eastAsia="Malgun Gothic"/>
          <w:b/>
          <w:lang w:eastAsia="ko-KR"/>
        </w:rPr>
        <w:t xml:space="preserve"> </w:t>
      </w:r>
      <w:r w:rsidRPr="004E178E">
        <w:rPr>
          <w:rFonts w:eastAsia="Malgun Gothic" w:hint="eastAsia"/>
          <w:b/>
          <w:lang w:eastAsia="ko-KR"/>
        </w:rPr>
        <w:t>ON</w:t>
      </w:r>
      <w:r w:rsidRPr="004E178E">
        <w:rPr>
          <w:rFonts w:eastAsia="Malgun Gothic"/>
          <w:b/>
          <w:lang w:eastAsia="ko-KR"/>
        </w:rPr>
        <w:t xml:space="preserve"> C</w:t>
      </w:r>
      <w:r w:rsidRPr="004E178E">
        <w:rPr>
          <w:rFonts w:eastAsia="Malgun Gothic" w:hint="eastAsia"/>
          <w:b/>
          <w:lang w:eastAsia="ko-KR"/>
        </w:rPr>
        <w:t>ORRUPTION CONTROL IN KOREA AND TAIWAN</w:t>
      </w:r>
    </w:p>
    <w:p w:rsidR="00382781" w:rsidRDefault="00382781" w:rsidP="00416FB3">
      <w:pPr>
        <w:spacing w:line="480" w:lineRule="auto"/>
        <w:ind w:left="-360" w:right="-334" w:firstLine="418"/>
        <w:jc w:val="both"/>
        <w:rPr>
          <w:rFonts w:eastAsia="Batang"/>
          <w:lang w:eastAsia="ko-KR"/>
        </w:rPr>
      </w:pPr>
      <w:r w:rsidRPr="002A29F2">
        <w:t xml:space="preserve">In Korea and Taiwan, land reform opened space for state autonomy from the dominant class because </w:t>
      </w:r>
      <w:r w:rsidRPr="002A29F2">
        <w:rPr>
          <w:rFonts w:eastAsia="Batang"/>
          <w:lang w:eastAsia="ko-KR"/>
        </w:rPr>
        <w:t>powerful landed elites disappeared</w:t>
      </w:r>
      <w:r w:rsidRPr="002A29F2">
        <w:t xml:space="preserve">. </w:t>
      </w:r>
      <w:r w:rsidRPr="002A29F2">
        <w:rPr>
          <w:rFonts w:eastAsia="Batang"/>
          <w:lang w:eastAsia="ko-KR"/>
        </w:rPr>
        <w:t>Both Korea and Taiwan were able to establish meritocratic and autonomous bureaucrac</w:t>
      </w:r>
      <w:r>
        <w:rPr>
          <w:rFonts w:eastAsia="Batang"/>
          <w:lang w:eastAsia="ko-KR"/>
        </w:rPr>
        <w:t>ies</w:t>
      </w:r>
      <w:r w:rsidRPr="002A29F2">
        <w:rPr>
          <w:rFonts w:eastAsia="Batang"/>
          <w:lang w:eastAsia="ko-KR"/>
        </w:rPr>
        <w:t xml:space="preserve">, which </w:t>
      </w:r>
      <w:r>
        <w:rPr>
          <w:rFonts w:eastAsia="Batang"/>
          <w:lang w:eastAsia="ko-KR"/>
        </w:rPr>
        <w:t xml:space="preserve">were </w:t>
      </w:r>
      <w:r>
        <w:rPr>
          <w:rFonts w:eastAsia="Batang" w:hint="eastAsia"/>
          <w:lang w:eastAsia="ko-KR"/>
        </w:rPr>
        <w:t xml:space="preserve">largely </w:t>
      </w:r>
      <w:r w:rsidRPr="002A29F2">
        <w:rPr>
          <w:rFonts w:eastAsia="Batang"/>
          <w:lang w:eastAsia="ko-KR"/>
        </w:rPr>
        <w:t xml:space="preserve">free from capture </w:t>
      </w:r>
      <w:r>
        <w:rPr>
          <w:rFonts w:eastAsia="Batang"/>
          <w:lang w:eastAsia="ko-KR"/>
        </w:rPr>
        <w:t xml:space="preserve">and penetration </w:t>
      </w:r>
      <w:r w:rsidRPr="002A29F2">
        <w:rPr>
          <w:rFonts w:eastAsia="Batang"/>
          <w:lang w:eastAsia="ko-KR"/>
        </w:rPr>
        <w:t xml:space="preserve">by special interests. </w:t>
      </w:r>
      <w:r>
        <w:rPr>
          <w:rFonts w:eastAsia="Batang"/>
          <w:lang w:eastAsia="ko-KR"/>
        </w:rPr>
        <w:t xml:space="preserve">Political clientelism and vote buying practices existed in Korea and Taiwan, but </w:t>
      </w:r>
      <w:r>
        <w:rPr>
          <w:rFonts w:eastAsia="Batang" w:hint="eastAsia"/>
          <w:lang w:eastAsia="ko-KR"/>
        </w:rPr>
        <w:t xml:space="preserve">programmatic politics developed over time </w:t>
      </w:r>
      <w:r>
        <w:rPr>
          <w:rFonts w:eastAsia="Batang"/>
          <w:lang w:eastAsia="ko-KR"/>
        </w:rPr>
        <w:t>and clientelism gradually receded in significance.</w:t>
      </w:r>
    </w:p>
    <w:p w:rsidR="00382781" w:rsidRPr="004E178E" w:rsidRDefault="00382781" w:rsidP="00416FB3">
      <w:pPr>
        <w:pStyle w:val="ListParagraph"/>
        <w:numPr>
          <w:ilvl w:val="0"/>
          <w:numId w:val="12"/>
        </w:numPr>
        <w:spacing w:after="0" w:line="480" w:lineRule="auto"/>
        <w:ind w:left="-360" w:right="-334" w:firstLine="418"/>
        <w:jc w:val="center"/>
        <w:rPr>
          <w:rFonts w:ascii="Times New Roman" w:eastAsia="Batang" w:hAnsi="Times New Roman"/>
          <w:b/>
          <w:sz w:val="24"/>
          <w:szCs w:val="24"/>
        </w:rPr>
      </w:pPr>
      <w:r w:rsidRPr="004E178E">
        <w:rPr>
          <w:rFonts w:ascii="Times New Roman" w:eastAsia="Batang" w:hAnsi="Times New Roman"/>
          <w:b/>
          <w:sz w:val="24"/>
          <w:szCs w:val="24"/>
        </w:rPr>
        <w:t>Korea</w:t>
      </w:r>
    </w:p>
    <w:p w:rsidR="00382781" w:rsidRPr="002A29F2" w:rsidRDefault="00382781" w:rsidP="00416FB3">
      <w:pPr>
        <w:spacing w:line="480" w:lineRule="auto"/>
        <w:ind w:left="-360" w:right="-334" w:firstLine="418"/>
        <w:jc w:val="both"/>
        <w:rPr>
          <w:rFonts w:eastAsia="Malgun Gothic"/>
          <w:lang w:eastAsia="ko-KR"/>
        </w:rPr>
      </w:pPr>
      <w:r w:rsidRPr="002A29F2">
        <w:rPr>
          <w:rFonts w:eastAsia="Malgun Gothic"/>
          <w:lang w:eastAsia="ko-KR"/>
        </w:rPr>
        <w:t xml:space="preserve">In Korea, </w:t>
      </w:r>
      <w:r>
        <w:rPr>
          <w:rFonts w:eastAsia="Malgun Gothic"/>
          <w:lang w:eastAsia="ko-KR"/>
        </w:rPr>
        <w:t xml:space="preserve">the </w:t>
      </w:r>
      <w:r w:rsidRPr="002A29F2">
        <w:rPr>
          <w:rFonts w:eastAsia="Malgun Gothic"/>
          <w:lang w:eastAsia="ko-KR"/>
        </w:rPr>
        <w:t>leveling effect of land reform was further intensifi</w:t>
      </w:r>
      <w:r w:rsidR="00E0769E">
        <w:rPr>
          <w:rFonts w:eastAsia="Malgun Gothic"/>
          <w:lang w:eastAsia="ko-KR"/>
        </w:rPr>
        <w:t xml:space="preserve">ed by the Korean War (1950-53). </w:t>
      </w:r>
      <w:r w:rsidRPr="002A29F2">
        <w:rPr>
          <w:rFonts w:eastAsia="Malgun Gothic"/>
          <w:lang w:eastAsia="ko-KR"/>
        </w:rPr>
        <w:t xml:space="preserve">The war destroyed </w:t>
      </w:r>
      <w:r>
        <w:rPr>
          <w:rFonts w:eastAsia="Malgun Gothic"/>
          <w:lang w:eastAsia="ko-KR"/>
        </w:rPr>
        <w:t xml:space="preserve">a substantial share of </w:t>
      </w:r>
      <w:r w:rsidRPr="002A29F2">
        <w:rPr>
          <w:rFonts w:eastAsia="Malgun Gothic"/>
          <w:lang w:eastAsia="ko-KR"/>
        </w:rPr>
        <w:t>industrial and commercial properties. The complete dissolution of the landed elite and the rapid expansion of education created an unusually egalitarian society with high social mobility.</w:t>
      </w:r>
      <w:r>
        <w:rPr>
          <w:rFonts w:eastAsia="Malgun Gothic"/>
          <w:lang w:eastAsia="ko-KR"/>
        </w:rPr>
        <w:t xml:space="preserve"> As land reform made education affordable to more people, enrollment in primary, secondary, and tertiary education increased twice, eight times, and ten times, respectively, in ten years (Kwon 1984).   </w:t>
      </w:r>
    </w:p>
    <w:p w:rsidR="00382781" w:rsidRDefault="00382781" w:rsidP="00416FB3">
      <w:pPr>
        <w:spacing w:line="480" w:lineRule="auto"/>
        <w:ind w:left="-360" w:right="-331" w:firstLine="418"/>
        <w:jc w:val="both"/>
        <w:rPr>
          <w:rFonts w:eastAsia="Malgun Gothic"/>
          <w:lang w:eastAsia="ko-KR"/>
        </w:rPr>
      </w:pPr>
      <w:r w:rsidRPr="002A29F2">
        <w:rPr>
          <w:rFonts w:eastAsia="Malgun Gothic"/>
          <w:lang w:eastAsia="ko-KR"/>
        </w:rPr>
        <w:t xml:space="preserve">It is true that Korean chaebols, or family-controlled conglomerates, grew over time and economic concentration </w:t>
      </w:r>
      <w:r>
        <w:rPr>
          <w:rFonts w:eastAsia="Malgun Gothic"/>
          <w:lang w:eastAsia="ko-KR"/>
        </w:rPr>
        <w:t xml:space="preserve">by chaebols </w:t>
      </w:r>
      <w:r w:rsidR="00A638EC">
        <w:rPr>
          <w:rFonts w:eastAsia="Malgun Gothic"/>
          <w:lang w:eastAsia="ko-KR"/>
        </w:rPr>
        <w:t>and collusion between government and business increased until the financial crisis of 1997</w:t>
      </w:r>
      <w:r w:rsidRPr="002A29F2">
        <w:rPr>
          <w:rFonts w:eastAsia="Malgun Gothic"/>
          <w:lang w:eastAsia="ko-KR"/>
        </w:rPr>
        <w:t xml:space="preserve">. </w:t>
      </w:r>
      <w:r w:rsidR="00A638EC">
        <w:rPr>
          <w:rFonts w:eastAsia="Malgun Gothic"/>
          <w:lang w:eastAsia="ko-KR"/>
        </w:rPr>
        <w:t>This may</w:t>
      </w:r>
      <w:r w:rsidR="00CB3E25">
        <w:rPr>
          <w:rFonts w:eastAsia="Malgun Gothic"/>
          <w:lang w:eastAsia="ko-KR"/>
        </w:rPr>
        <w:t xml:space="preserve"> partly</w:t>
      </w:r>
      <w:r w:rsidR="00A638EC">
        <w:rPr>
          <w:rFonts w:eastAsia="Malgun Gothic"/>
          <w:lang w:eastAsia="ko-KR"/>
        </w:rPr>
        <w:t xml:space="preserve"> explain Korea’s higher corruption </w:t>
      </w:r>
      <w:r w:rsidR="00A638EC">
        <w:rPr>
          <w:rFonts w:eastAsia="Malgun Gothic"/>
          <w:lang w:eastAsia="ko-KR"/>
        </w:rPr>
        <w:lastRenderedPageBreak/>
        <w:t xml:space="preserve">than Taiwan’s. </w:t>
      </w:r>
      <w:r w:rsidRPr="002A29F2">
        <w:rPr>
          <w:rFonts w:eastAsia="Malgun Gothic"/>
          <w:lang w:eastAsia="ko-KR"/>
        </w:rPr>
        <w:t xml:space="preserve">There were important differences from the Philippine case, however. Korean chaebols were small until the 1960s, although their size and market power grew with the export-led industrialization that started in the mid-1960s and the heavy and chemical industries drive during the 1970s. Even though chaebols’ economic power grew </w:t>
      </w:r>
      <w:r>
        <w:rPr>
          <w:rFonts w:eastAsia="Malgun Gothic"/>
          <w:lang w:eastAsia="ko-KR"/>
        </w:rPr>
        <w:t>exponential</w:t>
      </w:r>
      <w:r w:rsidRPr="002A29F2">
        <w:rPr>
          <w:rFonts w:eastAsia="Malgun Gothic"/>
          <w:lang w:eastAsia="ko-KR"/>
        </w:rPr>
        <w:t>ly</w:t>
      </w:r>
      <w:r>
        <w:rPr>
          <w:rFonts w:eastAsia="Malgun Gothic"/>
          <w:lang w:eastAsia="ko-KR"/>
        </w:rPr>
        <w:t xml:space="preserve"> in the 1970s and 1980s, </w:t>
      </w:r>
      <w:r w:rsidRPr="002A29F2">
        <w:rPr>
          <w:rFonts w:eastAsia="Malgun Gothic"/>
          <w:lang w:eastAsia="ko-KR"/>
        </w:rPr>
        <w:t xml:space="preserve">they still did not have </w:t>
      </w:r>
      <w:r>
        <w:rPr>
          <w:rFonts w:eastAsia="Malgun Gothic"/>
          <w:lang w:eastAsia="ko-KR"/>
        </w:rPr>
        <w:t>the direct political influence visible in the Philippines</w:t>
      </w:r>
      <w:r w:rsidRPr="002A29F2">
        <w:rPr>
          <w:rFonts w:eastAsia="Malgun Gothic"/>
          <w:lang w:eastAsia="ko-KR"/>
        </w:rPr>
        <w:t>. Their relatively humble social origin is also contrasted with the Philippine conglomerates, which are largely f</w:t>
      </w:r>
      <w:r w:rsidR="004E178E">
        <w:rPr>
          <w:rFonts w:eastAsia="Malgun Gothic"/>
          <w:lang w:eastAsia="ko-KR"/>
        </w:rPr>
        <w:t xml:space="preserve">rom wealthy landlord families. </w:t>
      </w:r>
      <w:r w:rsidRPr="002A29F2">
        <w:rPr>
          <w:rFonts w:eastAsia="Malgun Gothic"/>
          <w:lang w:eastAsia="ko-KR"/>
        </w:rPr>
        <w:t xml:space="preserve">As of 1985, about 38 percent of the top fifty chaebol owners came from poor farm families or small merchant families, and only one-quarter originated from the landlord or big-business families (Koo 2007; Jones </w:t>
      </w:r>
      <w:r>
        <w:rPr>
          <w:rFonts w:eastAsia="Malgun Gothic" w:hint="eastAsia"/>
          <w:lang w:eastAsia="ko-KR"/>
        </w:rPr>
        <w:t>&amp;</w:t>
      </w:r>
      <w:r w:rsidRPr="002A29F2">
        <w:rPr>
          <w:rFonts w:eastAsia="Malgun Gothic"/>
          <w:lang w:eastAsia="ko-KR"/>
        </w:rPr>
        <w:t xml:space="preserve"> Sakong 1980</w:t>
      </w:r>
      <w:r>
        <w:rPr>
          <w:rFonts w:eastAsia="Malgun Gothic"/>
          <w:lang w:eastAsia="ko-KR"/>
        </w:rPr>
        <w:t>:</w:t>
      </w:r>
      <w:r>
        <w:rPr>
          <w:rFonts w:eastAsia="Malgun Gothic" w:hint="eastAsia"/>
          <w:lang w:eastAsia="ko-KR"/>
        </w:rPr>
        <w:t xml:space="preserve"> </w:t>
      </w:r>
      <w:r w:rsidRPr="002A29F2">
        <w:rPr>
          <w:rFonts w:eastAsia="Malgun Gothic"/>
          <w:lang w:eastAsia="ko-KR"/>
        </w:rPr>
        <w:t>210-257).</w:t>
      </w:r>
      <w:r>
        <w:rPr>
          <w:rFonts w:eastAsia="Malgun Gothic" w:hint="eastAsia"/>
          <w:lang w:eastAsia="ko-KR"/>
        </w:rPr>
        <w:t xml:space="preserve"> In addition, despite growth of the chaebol, overall income inequality did not increase substantially.</w:t>
      </w:r>
      <w:r w:rsidRPr="002A29F2">
        <w:rPr>
          <w:rFonts w:eastAsia="Malgun Gothic"/>
          <w:lang w:eastAsia="ko-KR"/>
        </w:rPr>
        <w:t xml:space="preserve"> </w:t>
      </w:r>
    </w:p>
    <w:p w:rsidR="00382781" w:rsidRDefault="00A638EC" w:rsidP="00416FB3">
      <w:pPr>
        <w:spacing w:line="480" w:lineRule="auto"/>
        <w:ind w:left="-360" w:right="-331" w:firstLine="418"/>
        <w:jc w:val="both"/>
        <w:rPr>
          <w:rFonts w:eastAsia="Malgun Gothic"/>
          <w:lang w:eastAsia="ko-KR"/>
        </w:rPr>
      </w:pPr>
      <w:r>
        <w:rPr>
          <w:rFonts w:eastAsia="Malgun Gothic"/>
          <w:lang w:eastAsia="ko-KR"/>
        </w:rPr>
        <w:t>T</w:t>
      </w:r>
      <w:r w:rsidR="00382781" w:rsidRPr="002A29F2">
        <w:rPr>
          <w:rFonts w:eastAsia="Malgun Gothic"/>
          <w:lang w:eastAsia="ko-KR"/>
        </w:rPr>
        <w:t xml:space="preserve">here was considerable corruption between the incipient chaebols and the political elite starting from the 1950s. </w:t>
      </w:r>
      <w:r w:rsidR="00382781" w:rsidRPr="002A29F2">
        <w:t>The sale of vested properties, formerly Japanese-owned industrial properties, typically favored the politically well-connected</w:t>
      </w:r>
      <w:r w:rsidR="00382781">
        <w:rPr>
          <w:rFonts w:eastAsia="Malgun Gothic"/>
          <w:lang w:eastAsia="ko-KR"/>
        </w:rPr>
        <w:t xml:space="preserve"> as well as </w:t>
      </w:r>
      <w:r w:rsidR="00382781" w:rsidRPr="002A29F2">
        <w:t>interim plant man</w:t>
      </w:r>
      <w:r w:rsidR="00382781">
        <w:rPr>
          <w:rFonts w:eastAsia="Malgun Gothic"/>
          <w:lang w:eastAsia="ko-KR"/>
        </w:rPr>
        <w:t>a</w:t>
      </w:r>
      <w:r w:rsidR="00382781" w:rsidRPr="002A29F2">
        <w:t>gers. The Rhee government s</w:t>
      </w:r>
      <w:r w:rsidR="00382781">
        <w:t xml:space="preserve">et the price of the properties </w:t>
      </w:r>
      <w:r w:rsidR="00382781">
        <w:rPr>
          <w:rFonts w:eastAsia="Malgun Gothic"/>
          <w:lang w:eastAsia="ko-KR"/>
        </w:rPr>
        <w:t>much lower than</w:t>
      </w:r>
      <w:r w:rsidR="00382781" w:rsidRPr="002A29F2">
        <w:t xml:space="preserve"> the market value and offered the new owners generous installment plans.</w:t>
      </w:r>
      <w:r w:rsidR="00382781">
        <w:rPr>
          <w:rFonts w:eastAsia="Malgun Gothic"/>
          <w:lang w:eastAsia="ko-KR"/>
        </w:rPr>
        <w:t xml:space="preserve"> </w:t>
      </w:r>
      <w:r w:rsidR="00382781" w:rsidRPr="002A29F2">
        <w:t>In return for their windfall gains, the new owners of these properties provided kickbacks to Rhee’s Liberal Party. Vested properties provided the initial base for many chaebols (Lim 2003</w:t>
      </w:r>
      <w:r w:rsidR="00382781">
        <w:rPr>
          <w:rFonts w:eastAsiaTheme="minorEastAsia"/>
          <w:lang w:eastAsia="ko-KR"/>
        </w:rPr>
        <w:t>:</w:t>
      </w:r>
      <w:r w:rsidR="00382781">
        <w:rPr>
          <w:rFonts w:eastAsia="Malgun Gothic"/>
          <w:lang w:eastAsia="ko-KR"/>
        </w:rPr>
        <w:t xml:space="preserve"> </w:t>
      </w:r>
      <w:r w:rsidR="00382781" w:rsidRPr="002A29F2">
        <w:t>42).</w:t>
      </w:r>
      <w:r w:rsidR="00382781" w:rsidRPr="002A29F2">
        <w:rPr>
          <w:rFonts w:eastAsia="Malgun Gothic"/>
          <w:lang w:eastAsia="ko-KR"/>
        </w:rPr>
        <w:t xml:space="preserve"> </w:t>
      </w:r>
      <w:r w:rsidR="00382781">
        <w:rPr>
          <w:rFonts w:eastAsia="Malgun Gothic" w:hint="eastAsia"/>
          <w:lang w:eastAsia="ko-KR"/>
        </w:rPr>
        <w:t>The i</w:t>
      </w:r>
      <w:r w:rsidR="00382781" w:rsidRPr="002A29F2">
        <w:rPr>
          <w:rFonts w:eastAsia="Malgun Gothic"/>
          <w:lang w:eastAsia="ko-KR"/>
        </w:rPr>
        <w:t>mport substitution industrialization policy pursued by the Rhee government also provided opportunities for corruption and rent-seeking as in the Philippines.</w:t>
      </w:r>
    </w:p>
    <w:p w:rsidR="00382781" w:rsidRDefault="00382781" w:rsidP="00416FB3">
      <w:pPr>
        <w:spacing w:line="480" w:lineRule="auto"/>
        <w:ind w:left="-360" w:right="-334" w:firstLine="418"/>
        <w:jc w:val="both"/>
        <w:rPr>
          <w:rFonts w:eastAsia="Malgun Gothic"/>
          <w:lang w:eastAsia="ko-KR"/>
        </w:rPr>
      </w:pPr>
      <w:r w:rsidRPr="002A29F2">
        <w:t>Creation and distribution of rents was common not only under Syngman Rhee’s regime, but also under Park Chung-hee and Chun Doo-hwan’s rule.</w:t>
      </w:r>
      <w:r w:rsidRPr="002A29F2">
        <w:rPr>
          <w:rFonts w:eastAsia="Malgun Gothic"/>
          <w:lang w:eastAsia="ko-KR"/>
        </w:rPr>
        <w:t xml:space="preserve"> </w:t>
      </w:r>
      <w:r w:rsidRPr="002A29F2">
        <w:t xml:space="preserve">Under Park Chung-hee and Chun </w:t>
      </w:r>
      <w:r w:rsidRPr="002A29F2">
        <w:lastRenderedPageBreak/>
        <w:t xml:space="preserve">Doo-hwan, the most important forms of rents were allocation of low-interest-rate </w:t>
      </w:r>
      <w:r w:rsidRPr="002A29F2">
        <w:rPr>
          <w:lang w:eastAsia="ko-KR"/>
        </w:rPr>
        <w:t xml:space="preserve">domestic and foreign </w:t>
      </w:r>
      <w:r w:rsidRPr="002A29F2">
        <w:t xml:space="preserve">loans. The government favored chaebol firms </w:t>
      </w:r>
      <w:r w:rsidRPr="002A29F2">
        <w:rPr>
          <w:lang w:eastAsia="ko-KR"/>
        </w:rPr>
        <w:t xml:space="preserve">and exporters </w:t>
      </w:r>
      <w:r w:rsidRPr="002A29F2">
        <w:t>in the distribution of rents in return for their political contributions</w:t>
      </w:r>
      <w:r>
        <w:rPr>
          <w:rFonts w:eastAsia="Malgun Gothic"/>
          <w:lang w:eastAsia="ko-KR"/>
        </w:rPr>
        <w:t xml:space="preserve"> and export performance</w:t>
      </w:r>
      <w:r w:rsidRPr="002A29F2">
        <w:t xml:space="preserve">, and often protected their monopoly by restricting entry of other firms in specific industries. </w:t>
      </w:r>
      <w:r w:rsidRPr="002A29F2">
        <w:rPr>
          <w:rFonts w:eastAsia="Malgun Gothic"/>
          <w:lang w:eastAsia="ko-KR"/>
        </w:rPr>
        <w:t xml:space="preserve"> </w:t>
      </w:r>
    </w:p>
    <w:p w:rsidR="00382781" w:rsidRDefault="00382781" w:rsidP="00416FB3">
      <w:pPr>
        <w:spacing w:line="480" w:lineRule="auto"/>
        <w:ind w:left="-360" w:right="-334" w:firstLine="418"/>
        <w:jc w:val="both"/>
        <w:rPr>
          <w:rFonts w:eastAsiaTheme="minorEastAsia"/>
          <w:lang w:eastAsia="ko-KR"/>
        </w:rPr>
      </w:pPr>
      <w:r w:rsidRPr="002A29F2">
        <w:t>There were substantial differences in the importance of rent-seeking and patronage between import substitution and export-oriented industrialization strategies, however.</w:t>
      </w:r>
      <w:r w:rsidRPr="002A29F2">
        <w:rPr>
          <w:rFonts w:eastAsia="Malgun Gothic"/>
          <w:lang w:eastAsia="ko-KR"/>
        </w:rPr>
        <w:t xml:space="preserve"> </w:t>
      </w:r>
      <w:r w:rsidRPr="002A29F2">
        <w:t>Under an import substitution policy, government protection and favors were decisive for the profitability of businesses. Under an export-oriented policy, however, firms had to compete in foreign markets. Although various forms of favors and subsidies helped the firms to compete in foreign markets, productivity and competitiveness became increasingly important.</w:t>
      </w:r>
      <w:r w:rsidRPr="002A29F2">
        <w:rPr>
          <w:rFonts w:eastAsia="Malgun Gothic"/>
          <w:lang w:eastAsia="ko-KR"/>
        </w:rPr>
        <w:t xml:space="preserve"> </w:t>
      </w:r>
      <w:r>
        <w:rPr>
          <w:rFonts w:eastAsia="Malgun Gothic"/>
          <w:lang w:eastAsia="ko-KR"/>
        </w:rPr>
        <w:t xml:space="preserve">In order to promote exports, the government had to discipline the chaebols with favors based on export performance rather than </w:t>
      </w:r>
      <w:r w:rsidRPr="002A29F2">
        <w:t>clientelistic criteria</w:t>
      </w:r>
      <w:r w:rsidR="004E178E">
        <w:rPr>
          <w:rFonts w:eastAsia="Malgun Gothic"/>
          <w:lang w:eastAsia="ko-KR"/>
        </w:rPr>
        <w:t xml:space="preserve">. </w:t>
      </w:r>
      <w:r>
        <w:rPr>
          <w:rFonts w:eastAsia="Malgun Gothic"/>
          <w:lang w:eastAsia="ko-KR"/>
        </w:rPr>
        <w:t xml:space="preserve">The transition from import substitution to export-oriented industrialization as well as implementation of coherent EOI policies did not face much resistance from the vested interests because of their political weakness when compared to the Philippines </w:t>
      </w:r>
      <w:r w:rsidRPr="002A29F2">
        <w:t>(Mo</w:t>
      </w:r>
      <w:r>
        <w:rPr>
          <w:rFonts w:eastAsia="Malgun Gothic"/>
          <w:lang w:eastAsia="ko-KR"/>
        </w:rPr>
        <w:t xml:space="preserve"> </w:t>
      </w:r>
      <w:r>
        <w:rPr>
          <w:rFonts w:eastAsia="Malgun Gothic" w:hint="eastAsia"/>
          <w:lang w:eastAsia="ko-KR"/>
        </w:rPr>
        <w:t>&amp;</w:t>
      </w:r>
      <w:r>
        <w:rPr>
          <w:rFonts w:eastAsia="Malgun Gothic"/>
          <w:lang w:eastAsia="ko-KR"/>
        </w:rPr>
        <w:t xml:space="preserve"> </w:t>
      </w:r>
      <w:r w:rsidRPr="002A29F2">
        <w:t>Weingast</w:t>
      </w:r>
      <w:r w:rsidRPr="002A29F2">
        <w:rPr>
          <w:rFonts w:eastAsia="Malgun Gothic"/>
          <w:lang w:eastAsia="ko-KR"/>
        </w:rPr>
        <w:t xml:space="preserve"> </w:t>
      </w:r>
      <w:r>
        <w:rPr>
          <w:rFonts w:eastAsia="Malgun Gothic"/>
          <w:lang w:eastAsia="ko-KR"/>
        </w:rPr>
        <w:t>201</w:t>
      </w:r>
      <w:r w:rsidR="004E178E">
        <w:rPr>
          <w:rFonts w:eastAsia="Malgun Gothic"/>
          <w:lang w:eastAsia="ko-KR"/>
        </w:rPr>
        <w:t>3</w:t>
      </w:r>
      <w:r w:rsidRPr="002A29F2">
        <w:t>).</w:t>
      </w:r>
    </w:p>
    <w:p w:rsidR="00382781" w:rsidRDefault="00382781" w:rsidP="00416FB3">
      <w:pPr>
        <w:spacing w:line="480" w:lineRule="auto"/>
        <w:ind w:left="-360" w:right="-334" w:firstLine="418"/>
        <w:jc w:val="both"/>
        <w:rPr>
          <w:rFonts w:eastAsia="Malgun Gothic" w:cs="Calibri"/>
          <w:lang w:eastAsia="ko-KR"/>
        </w:rPr>
      </w:pPr>
      <w:r>
        <w:rPr>
          <w:rFonts w:eastAsia="Batang"/>
          <w:lang w:eastAsia="ko-KR"/>
        </w:rPr>
        <w:t>T</w:t>
      </w:r>
      <w:r w:rsidRPr="002A29F2">
        <w:rPr>
          <w:rFonts w:eastAsia="Batang"/>
          <w:lang w:eastAsia="ko-KR"/>
        </w:rPr>
        <w:t>he absence of powerful economic interests</w:t>
      </w:r>
      <w:r>
        <w:rPr>
          <w:rFonts w:eastAsia="Batang"/>
          <w:lang w:eastAsia="ko-KR"/>
        </w:rPr>
        <w:t xml:space="preserve"> also provided favorable conditions for the</w:t>
      </w:r>
      <w:r w:rsidRPr="002A29F2">
        <w:rPr>
          <w:rFonts w:eastAsia="Batang"/>
          <w:lang w:eastAsia="ko-KR"/>
        </w:rPr>
        <w:t xml:space="preserve"> establishment of </w:t>
      </w:r>
      <w:r>
        <w:rPr>
          <w:rFonts w:eastAsia="Batang" w:hint="eastAsia"/>
          <w:lang w:eastAsia="ko-KR"/>
        </w:rPr>
        <w:t xml:space="preserve">a </w:t>
      </w:r>
      <w:r w:rsidRPr="002A29F2">
        <w:rPr>
          <w:rFonts w:eastAsia="Batang"/>
          <w:lang w:eastAsia="ko-KR"/>
        </w:rPr>
        <w:t xml:space="preserve">meritocratic and coherent bureaucracy </w:t>
      </w:r>
      <w:r>
        <w:rPr>
          <w:rFonts w:eastAsia="Batang"/>
          <w:lang w:eastAsia="ko-KR"/>
        </w:rPr>
        <w:t xml:space="preserve">in </w:t>
      </w:r>
      <w:r w:rsidRPr="002A29F2">
        <w:rPr>
          <w:rFonts w:eastAsia="Batang"/>
          <w:lang w:eastAsia="ko-KR"/>
        </w:rPr>
        <w:t xml:space="preserve">Korea. </w:t>
      </w:r>
      <w:r>
        <w:rPr>
          <w:rFonts w:eastAsia="Batang"/>
          <w:lang w:eastAsia="ko-KR"/>
        </w:rPr>
        <w:t>Korea’s meritocratic</w:t>
      </w:r>
      <w:r w:rsidRPr="002A29F2">
        <w:rPr>
          <w:rFonts w:eastAsia="Batang"/>
          <w:lang w:eastAsia="ko-KR"/>
        </w:rPr>
        <w:t xml:space="preserve"> bureaucracy </w:t>
      </w:r>
      <w:r>
        <w:rPr>
          <w:rFonts w:eastAsia="Batang"/>
          <w:lang w:eastAsia="ko-KR"/>
        </w:rPr>
        <w:t xml:space="preserve">was not established overnight but developed gradually over time. </w:t>
      </w:r>
      <w:r>
        <w:rPr>
          <w:rFonts w:eastAsia="Batang" w:hint="eastAsia"/>
          <w:lang w:eastAsia="ko-KR"/>
        </w:rPr>
        <w:t>P</w:t>
      </w:r>
      <w:r>
        <w:rPr>
          <w:rFonts w:eastAsia="Batang"/>
          <w:lang w:eastAsia="ko-KR"/>
        </w:rPr>
        <w:t>revious developmental state literature is misleading by erroneously contrasting Syngman Rhee’s reliance on patronage and Park’s establishment of a meritocracy in bureaucratic recruitment (</w:t>
      </w:r>
      <w:r>
        <w:rPr>
          <w:rFonts w:eastAsia="Batang" w:hint="eastAsia"/>
          <w:lang w:eastAsia="ko-KR"/>
        </w:rPr>
        <w:t xml:space="preserve">for example, </w:t>
      </w:r>
      <w:r>
        <w:rPr>
          <w:rFonts w:eastAsia="Batang"/>
          <w:lang w:eastAsia="ko-KR"/>
        </w:rPr>
        <w:t>Kim 1987: 101-</w:t>
      </w:r>
      <w:r>
        <w:rPr>
          <w:rFonts w:eastAsia="Batang" w:hint="eastAsia"/>
          <w:lang w:eastAsia="ko-KR"/>
        </w:rPr>
        <w:t>10</w:t>
      </w:r>
      <w:r>
        <w:rPr>
          <w:rFonts w:eastAsia="Batang"/>
          <w:lang w:eastAsia="ko-KR"/>
        </w:rPr>
        <w:t xml:space="preserve">8; Evans 1995: 51-52). </w:t>
      </w:r>
      <w:r w:rsidRPr="002A29F2">
        <w:rPr>
          <w:rFonts w:eastAsia="Batang"/>
          <w:lang w:eastAsia="ko-KR"/>
        </w:rPr>
        <w:t xml:space="preserve">By 1960, about 80 percent of high-level civil servants, including Grade II (director general), Grade III-A (director), and Grade </w:t>
      </w:r>
      <w:r w:rsidRPr="002A29F2">
        <w:rPr>
          <w:rFonts w:eastAsia="Batang"/>
          <w:lang w:eastAsia="ko-KR"/>
        </w:rPr>
        <w:lastRenderedPageBreak/>
        <w:t>III-B (section chief), had been promoted from within the bureaucracy</w:t>
      </w:r>
      <w:r>
        <w:rPr>
          <w:rFonts w:eastAsia="Batang"/>
          <w:lang w:eastAsia="ko-KR"/>
        </w:rPr>
        <w:t xml:space="preserve"> (</w:t>
      </w:r>
      <w:r w:rsidRPr="00116579">
        <w:rPr>
          <w:rFonts w:eastAsia="Batang"/>
          <w:lang w:eastAsia="ko-KR"/>
        </w:rPr>
        <w:t>Bark 1961</w:t>
      </w:r>
      <w:r>
        <w:rPr>
          <w:rFonts w:eastAsia="Batang"/>
          <w:lang w:eastAsia="ko-KR"/>
        </w:rPr>
        <w:t>: 206</w:t>
      </w:r>
      <w:r w:rsidRPr="00116579">
        <w:rPr>
          <w:rFonts w:eastAsia="Batang"/>
          <w:lang w:eastAsia="ko-KR"/>
        </w:rPr>
        <w:t>; Kang 2002</w:t>
      </w:r>
      <w:r>
        <w:rPr>
          <w:rFonts w:eastAsia="Batang"/>
          <w:lang w:eastAsia="ko-KR"/>
        </w:rPr>
        <w:t>: 70-71)</w:t>
      </w:r>
      <w:r w:rsidRPr="002A29F2">
        <w:rPr>
          <w:rFonts w:eastAsia="Batang"/>
          <w:lang w:eastAsia="ko-KR"/>
        </w:rPr>
        <w:t xml:space="preserve">. New appointments </w:t>
      </w:r>
      <w:r>
        <w:rPr>
          <w:rFonts w:eastAsia="Batang"/>
          <w:lang w:eastAsia="ko-KR"/>
        </w:rPr>
        <w:t xml:space="preserve">at the Grade III-B level </w:t>
      </w:r>
      <w:r w:rsidRPr="002A29F2">
        <w:rPr>
          <w:rFonts w:eastAsia="Batang"/>
          <w:lang w:eastAsia="ko-KR"/>
        </w:rPr>
        <w:t xml:space="preserve">were increasingly recruited through highly competitive </w:t>
      </w:r>
      <w:r>
        <w:rPr>
          <w:rFonts w:eastAsia="Batang"/>
          <w:lang w:eastAsia="ko-KR"/>
        </w:rPr>
        <w:t>higher civil service examination</w:t>
      </w:r>
      <w:r w:rsidRPr="002A29F2">
        <w:t xml:space="preserve"> (</w:t>
      </w:r>
      <w:r w:rsidRPr="002A29F2">
        <w:rPr>
          <w:i/>
        </w:rPr>
        <w:t>Haengsi</w:t>
      </w:r>
      <w:r w:rsidRPr="002A29F2">
        <w:t>)</w:t>
      </w:r>
      <w:r>
        <w:rPr>
          <w:rFonts w:eastAsia="Malgun Gothic"/>
          <w:lang w:eastAsia="ko-KR"/>
        </w:rPr>
        <w:t xml:space="preserve"> rather than special appointments</w:t>
      </w:r>
      <w:r w:rsidRPr="002A29F2">
        <w:rPr>
          <w:rFonts w:eastAsia="Malgun Gothic"/>
          <w:lang w:eastAsia="ko-KR"/>
        </w:rPr>
        <w:t xml:space="preserve">. </w:t>
      </w:r>
      <w:r>
        <w:rPr>
          <w:rFonts w:eastAsia="Malgun Gothic"/>
          <w:lang w:eastAsia="ko-KR"/>
        </w:rPr>
        <w:t xml:space="preserve">Table 6 shows </w:t>
      </w:r>
      <w:r w:rsidRPr="00620852">
        <w:rPr>
          <w:rFonts w:cs="Calibri"/>
        </w:rPr>
        <w:t xml:space="preserve">an overall trend of increasing proportion of </w:t>
      </w:r>
      <w:r w:rsidRPr="00620852">
        <w:rPr>
          <w:rFonts w:cs="Calibri"/>
          <w:i/>
        </w:rPr>
        <w:t xml:space="preserve">Haengsi </w:t>
      </w:r>
      <w:r w:rsidRPr="00620852">
        <w:rPr>
          <w:rFonts w:cs="Calibri"/>
        </w:rPr>
        <w:t xml:space="preserve">and decreasing proportion of special appointment in the </w:t>
      </w:r>
      <w:r w:rsidRPr="00620852">
        <w:rPr>
          <w:rFonts w:eastAsia="Times New Roman" w:cs="Calibri"/>
        </w:rPr>
        <w:t>Grade III-B</w:t>
      </w:r>
      <w:r w:rsidRPr="00620852">
        <w:rPr>
          <w:rFonts w:cs="Calibri"/>
        </w:rPr>
        <w:t xml:space="preserve"> recruitment.</w:t>
      </w:r>
      <w:r>
        <w:rPr>
          <w:rFonts w:eastAsia="Malgun Gothic" w:cs="Calibri"/>
          <w:lang w:eastAsia="ko-KR"/>
        </w:rPr>
        <w:t xml:space="preserve"> </w:t>
      </w:r>
      <w:r>
        <w:rPr>
          <w:rFonts w:eastAsia="Malgun Gothic"/>
          <w:lang w:eastAsia="ko-KR"/>
        </w:rPr>
        <w:t>W</w:t>
      </w:r>
      <w:r w:rsidRPr="00620852">
        <w:rPr>
          <w:rFonts w:cs="Calibri"/>
        </w:rPr>
        <w:t xml:space="preserve">hile </w:t>
      </w:r>
      <w:r w:rsidRPr="00620852">
        <w:rPr>
          <w:rFonts w:cs="Calibri"/>
          <w:i/>
          <w:iCs/>
        </w:rPr>
        <w:t>Haengs</w:t>
      </w:r>
      <w:r w:rsidRPr="00620852">
        <w:rPr>
          <w:rFonts w:cs="Calibri"/>
          <w:i/>
        </w:rPr>
        <w:t xml:space="preserve">i </w:t>
      </w:r>
      <w:r w:rsidRPr="00620852">
        <w:rPr>
          <w:rFonts w:cs="Calibri"/>
        </w:rPr>
        <w:t xml:space="preserve">represented only a small fraction of new recruits during the first few years of state building, the proportion of </w:t>
      </w:r>
      <w:r w:rsidRPr="00620852">
        <w:rPr>
          <w:rFonts w:cs="Calibri"/>
          <w:i/>
          <w:iCs/>
        </w:rPr>
        <w:t>Haengs</w:t>
      </w:r>
      <w:r w:rsidRPr="00620852">
        <w:rPr>
          <w:rFonts w:cs="Calibri"/>
          <w:i/>
        </w:rPr>
        <w:t xml:space="preserve">i </w:t>
      </w:r>
      <w:r w:rsidRPr="00620852">
        <w:rPr>
          <w:rFonts w:cs="Calibri"/>
        </w:rPr>
        <w:t>among the new recruits increased a lot during the</w:t>
      </w:r>
      <w:r>
        <w:rPr>
          <w:rFonts w:cs="Calibri"/>
        </w:rPr>
        <w:t xml:space="preserve"> later years of the Rhee period</w:t>
      </w:r>
      <w:r>
        <w:rPr>
          <w:rFonts w:eastAsia="Malgun Gothic" w:cs="Calibri"/>
          <w:lang w:eastAsia="ko-KR"/>
        </w:rPr>
        <w:t xml:space="preserve">, and it continued to rise through Park and post-Park period.  </w:t>
      </w:r>
    </w:p>
    <w:p w:rsidR="00382781" w:rsidRDefault="00382781" w:rsidP="00416FB3">
      <w:pPr>
        <w:spacing w:line="480" w:lineRule="auto"/>
        <w:ind w:left="-360" w:right="-334" w:firstLine="418"/>
        <w:jc w:val="both"/>
        <w:rPr>
          <w:rFonts w:eastAsia="Malgun Gothic"/>
          <w:lang w:eastAsia="ko-KR"/>
        </w:rPr>
      </w:pPr>
    </w:p>
    <w:p w:rsidR="00382781" w:rsidRPr="001F325E" w:rsidRDefault="00382781" w:rsidP="00416FB3">
      <w:pPr>
        <w:spacing w:line="480" w:lineRule="auto"/>
        <w:ind w:left="-360" w:right="-334" w:firstLine="418"/>
        <w:jc w:val="center"/>
        <w:rPr>
          <w:rFonts w:eastAsia="Malgun Gothic"/>
          <w:sz w:val="20"/>
          <w:szCs w:val="20"/>
          <w:lang w:eastAsia="ko-KR"/>
        </w:rPr>
      </w:pPr>
      <w:r>
        <w:rPr>
          <w:rFonts w:eastAsia="Malgun Gothic"/>
          <w:b/>
          <w:lang w:eastAsia="ko-KR"/>
        </w:rPr>
        <w:t>[</w:t>
      </w:r>
      <w:r w:rsidRPr="004C7E8C">
        <w:rPr>
          <w:rFonts w:eastAsia="Malgun Gothic"/>
          <w:b/>
          <w:lang w:eastAsia="ko-KR"/>
        </w:rPr>
        <w:t xml:space="preserve">Table </w:t>
      </w:r>
      <w:r>
        <w:rPr>
          <w:rFonts w:eastAsia="Malgun Gothic"/>
          <w:b/>
          <w:lang w:eastAsia="ko-KR"/>
        </w:rPr>
        <w:t>6</w:t>
      </w:r>
      <w:r w:rsidRPr="00343D84">
        <w:rPr>
          <w:rFonts w:eastAsia="Malgun Gothic"/>
          <w:b/>
          <w:lang w:eastAsia="ko-KR"/>
        </w:rPr>
        <w:t xml:space="preserve"> </w:t>
      </w:r>
      <w:r w:rsidR="00E31C24">
        <w:rPr>
          <w:rFonts w:eastAsia="Malgun Gothic"/>
          <w:b/>
          <w:lang w:eastAsia="ko-KR"/>
        </w:rPr>
        <w:t>a</w:t>
      </w:r>
      <w:r w:rsidRPr="00343D84">
        <w:rPr>
          <w:rFonts w:eastAsia="Malgun Gothic"/>
          <w:b/>
          <w:lang w:eastAsia="ko-KR"/>
        </w:rPr>
        <w:t>bout here</w:t>
      </w:r>
      <w:r>
        <w:rPr>
          <w:rFonts w:eastAsia="Malgun Gothic"/>
          <w:b/>
          <w:lang w:eastAsia="ko-KR"/>
        </w:rPr>
        <w:t>]</w:t>
      </w:r>
    </w:p>
    <w:p w:rsidR="00382781" w:rsidRDefault="00382781" w:rsidP="00416FB3">
      <w:pPr>
        <w:spacing w:line="480" w:lineRule="auto"/>
        <w:ind w:left="-360" w:right="-334" w:firstLine="418"/>
        <w:jc w:val="both"/>
        <w:rPr>
          <w:rFonts w:eastAsia="Malgun Gothic"/>
          <w:lang w:eastAsia="ko-KR"/>
        </w:rPr>
      </w:pPr>
    </w:p>
    <w:p w:rsidR="00382781" w:rsidRDefault="00382781" w:rsidP="00416FB3">
      <w:pPr>
        <w:spacing w:line="480" w:lineRule="auto"/>
        <w:ind w:left="-360" w:right="-334" w:firstLine="418"/>
        <w:jc w:val="both"/>
        <w:rPr>
          <w:rFonts w:eastAsia="Malgun Gothic" w:cs="Calibri"/>
          <w:lang w:eastAsia="ko-KR"/>
        </w:rPr>
      </w:pPr>
      <w:r w:rsidRPr="00620852">
        <w:rPr>
          <w:rFonts w:cs="Calibri"/>
        </w:rPr>
        <w:t xml:space="preserve">When the new state was established in 1948, </w:t>
      </w:r>
      <w:r>
        <w:rPr>
          <w:rFonts w:cs="Calibri"/>
        </w:rPr>
        <w:t xml:space="preserve">it needed to </w:t>
      </w:r>
      <w:r w:rsidRPr="00620852">
        <w:rPr>
          <w:rFonts w:cs="Calibri"/>
        </w:rPr>
        <w:t xml:space="preserve">recruit a </w:t>
      </w:r>
      <w:r>
        <w:rPr>
          <w:rFonts w:cs="Calibri"/>
        </w:rPr>
        <w:t xml:space="preserve">large number of </w:t>
      </w:r>
      <w:r w:rsidRPr="00620852">
        <w:rPr>
          <w:rFonts w:cs="Calibri"/>
        </w:rPr>
        <w:t xml:space="preserve">civil servants </w:t>
      </w:r>
      <w:r>
        <w:rPr>
          <w:rFonts w:cs="Calibri"/>
        </w:rPr>
        <w:t xml:space="preserve">and it was </w:t>
      </w:r>
      <w:r w:rsidRPr="00620852">
        <w:rPr>
          <w:rFonts w:cs="Calibri"/>
        </w:rPr>
        <w:t xml:space="preserve">inevitable to recruit </w:t>
      </w:r>
      <w:r>
        <w:rPr>
          <w:rFonts w:cs="Calibri"/>
        </w:rPr>
        <w:t xml:space="preserve">the </w:t>
      </w:r>
      <w:r w:rsidRPr="00620852">
        <w:rPr>
          <w:rFonts w:cs="Calibri"/>
        </w:rPr>
        <w:t xml:space="preserve">bulk of them from </w:t>
      </w:r>
      <w:r>
        <w:rPr>
          <w:rFonts w:eastAsia="Malgun Gothic" w:cs="Calibri"/>
          <w:lang w:eastAsia="ko-KR"/>
        </w:rPr>
        <w:t xml:space="preserve">among </w:t>
      </w:r>
      <w:r w:rsidRPr="00620852">
        <w:rPr>
          <w:rFonts w:cs="Calibri"/>
        </w:rPr>
        <w:t>the Korean officials of the A</w:t>
      </w:r>
      <w:r>
        <w:rPr>
          <w:rFonts w:eastAsia="Malgun Gothic" w:cs="Calibri"/>
          <w:lang w:eastAsia="ko-KR"/>
        </w:rPr>
        <w:t xml:space="preserve">merican </w:t>
      </w:r>
      <w:r w:rsidRPr="00620852">
        <w:rPr>
          <w:rFonts w:cs="Calibri"/>
        </w:rPr>
        <w:t>M</w:t>
      </w:r>
      <w:r>
        <w:rPr>
          <w:rFonts w:eastAsia="Malgun Gothic" w:cs="Calibri"/>
          <w:lang w:eastAsia="ko-KR"/>
        </w:rPr>
        <w:t xml:space="preserve">ilitary </w:t>
      </w:r>
      <w:r w:rsidRPr="00620852">
        <w:rPr>
          <w:rFonts w:cs="Calibri"/>
        </w:rPr>
        <w:t>G</w:t>
      </w:r>
      <w:r>
        <w:rPr>
          <w:rFonts w:eastAsia="Malgun Gothic" w:cs="Calibri"/>
          <w:lang w:eastAsia="ko-KR"/>
        </w:rPr>
        <w:t>overnment (1945-48)</w:t>
      </w:r>
      <w:r w:rsidRPr="00620852">
        <w:rPr>
          <w:rFonts w:cs="Calibri"/>
        </w:rPr>
        <w:t xml:space="preserve">, many of whom had been officials of the Japanese colonial government. </w:t>
      </w:r>
      <w:r w:rsidR="004E178E">
        <w:rPr>
          <w:rFonts w:cs="Calibri"/>
        </w:rPr>
        <w:t>I</w:t>
      </w:r>
      <w:r w:rsidRPr="00620852">
        <w:rPr>
          <w:rFonts w:cs="Calibri"/>
        </w:rPr>
        <w:t xml:space="preserve">t was hard to recruit a large number of officials through </w:t>
      </w:r>
      <w:r w:rsidRPr="00620852">
        <w:rPr>
          <w:rFonts w:cs="Calibri"/>
          <w:i/>
          <w:iCs/>
        </w:rPr>
        <w:t>Haengs</w:t>
      </w:r>
      <w:r w:rsidRPr="00620852">
        <w:rPr>
          <w:rFonts w:cs="Calibri"/>
          <w:i/>
        </w:rPr>
        <w:t xml:space="preserve">i </w:t>
      </w:r>
      <w:r w:rsidRPr="00620852">
        <w:rPr>
          <w:rFonts w:cs="Calibri"/>
        </w:rPr>
        <w:t xml:space="preserve">and to train them when there was urgent need to fill </w:t>
      </w:r>
      <w:r>
        <w:rPr>
          <w:rFonts w:cs="Calibri"/>
        </w:rPr>
        <w:t xml:space="preserve">a large number </w:t>
      </w:r>
      <w:r w:rsidRPr="00620852">
        <w:rPr>
          <w:rFonts w:cs="Calibri"/>
        </w:rPr>
        <w:t>of positions.</w:t>
      </w:r>
      <w:r>
        <w:rPr>
          <w:rFonts w:eastAsia="Malgun Gothic" w:cs="Calibri"/>
          <w:lang w:eastAsia="ko-KR"/>
        </w:rPr>
        <w:t xml:space="preserve"> Also, the pool of university-educated people was too small to expand </w:t>
      </w:r>
      <w:r w:rsidRPr="00620852">
        <w:rPr>
          <w:rFonts w:cs="Calibri"/>
          <w:i/>
          <w:iCs/>
        </w:rPr>
        <w:t>Haengs</w:t>
      </w:r>
      <w:r w:rsidRPr="00620852">
        <w:rPr>
          <w:rFonts w:cs="Calibri"/>
          <w:i/>
        </w:rPr>
        <w:t xml:space="preserve">i </w:t>
      </w:r>
      <w:r>
        <w:rPr>
          <w:rFonts w:eastAsia="Malgun Gothic" w:cs="Calibri"/>
          <w:lang w:eastAsia="ko-KR"/>
        </w:rPr>
        <w:t>rapidly in the early years (Kang 2002</w:t>
      </w:r>
      <w:r w:rsidR="004E178E">
        <w:rPr>
          <w:rFonts w:eastAsia="Malgun Gothic" w:cs="Calibri"/>
          <w:lang w:eastAsia="ko-KR"/>
        </w:rPr>
        <w:t>:</w:t>
      </w:r>
      <w:r>
        <w:rPr>
          <w:rFonts w:eastAsia="Malgun Gothic" w:cs="Calibri"/>
          <w:lang w:eastAsia="ko-KR"/>
        </w:rPr>
        <w:t xml:space="preserve"> 69).    </w:t>
      </w:r>
    </w:p>
    <w:p w:rsidR="00382781" w:rsidRDefault="00382781" w:rsidP="00416FB3">
      <w:pPr>
        <w:spacing w:line="480" w:lineRule="auto"/>
        <w:ind w:left="-360" w:right="-334" w:firstLine="418"/>
        <w:jc w:val="both"/>
        <w:rPr>
          <w:rFonts w:eastAsia="Malgun Gothic" w:cs="Calibri"/>
          <w:lang w:eastAsia="ko-KR"/>
        </w:rPr>
      </w:pPr>
      <w:r>
        <w:rPr>
          <w:rFonts w:eastAsia="Malgun Gothic" w:cs="Calibri"/>
          <w:lang w:eastAsia="ko-KR"/>
        </w:rPr>
        <w:t>In addition, c</w:t>
      </w:r>
      <w:r>
        <w:rPr>
          <w:rFonts w:cs="Calibri"/>
        </w:rPr>
        <w:t>ivil service examination</w:t>
      </w:r>
      <w:r>
        <w:rPr>
          <w:rFonts w:eastAsiaTheme="minorEastAsia" w:cs="Calibri" w:hint="eastAsia"/>
          <w:lang w:eastAsia="ko-KR"/>
        </w:rPr>
        <w:t>s</w:t>
      </w:r>
      <w:r>
        <w:rPr>
          <w:rFonts w:cs="Calibri"/>
        </w:rPr>
        <w:t xml:space="preserve"> for Grade V-B (</w:t>
      </w:r>
      <w:r>
        <w:rPr>
          <w:rFonts w:eastAsia="Malgun Gothic" w:cs="Calibri"/>
          <w:lang w:eastAsia="ko-KR"/>
        </w:rPr>
        <w:t>lowest level</w:t>
      </w:r>
      <w:r>
        <w:rPr>
          <w:rFonts w:cs="Calibri"/>
        </w:rPr>
        <w:t>) were first administered in 1960 after the April 19 Student Revolution. The short-lived democratic government led by P</w:t>
      </w:r>
      <w:r>
        <w:rPr>
          <w:rFonts w:eastAsia="Malgun Gothic" w:cs="Calibri"/>
          <w:lang w:eastAsia="ko-KR"/>
        </w:rPr>
        <w:t xml:space="preserve">rime </w:t>
      </w:r>
      <w:r>
        <w:rPr>
          <w:rFonts w:cs="Calibri"/>
        </w:rPr>
        <w:t>M</w:t>
      </w:r>
      <w:r>
        <w:rPr>
          <w:rFonts w:eastAsia="Malgun Gothic" w:cs="Calibri"/>
          <w:lang w:eastAsia="ko-KR"/>
        </w:rPr>
        <w:t>inister</w:t>
      </w:r>
      <w:r>
        <w:rPr>
          <w:rFonts w:cs="Calibri"/>
        </w:rPr>
        <w:t xml:space="preserve"> Chang Myon felt pressures from university students, and the government tried to absorb them through civil service exam</w:t>
      </w:r>
      <w:r>
        <w:rPr>
          <w:rFonts w:eastAsia="Malgun Gothic" w:cs="Calibri"/>
          <w:lang w:eastAsia="ko-KR"/>
        </w:rPr>
        <w:t>ination</w:t>
      </w:r>
      <w:r>
        <w:rPr>
          <w:rFonts w:cs="Calibri"/>
        </w:rPr>
        <w:t>s</w:t>
      </w:r>
      <w:r>
        <w:rPr>
          <w:rFonts w:eastAsia="Malgun Gothic" w:cs="Calibri"/>
          <w:lang w:eastAsia="ko-KR"/>
        </w:rPr>
        <w:t xml:space="preserve"> (Lee 1996</w:t>
      </w:r>
      <w:r w:rsidR="004E178E">
        <w:rPr>
          <w:rFonts w:eastAsia="Malgun Gothic" w:cs="Calibri"/>
          <w:lang w:eastAsia="ko-KR"/>
        </w:rPr>
        <w:t>:</w:t>
      </w:r>
      <w:r>
        <w:rPr>
          <w:rFonts w:eastAsia="Malgun Gothic" w:cs="Calibri"/>
          <w:lang w:eastAsia="ko-KR"/>
        </w:rPr>
        <w:t xml:space="preserve"> 111-112)</w:t>
      </w:r>
      <w:r>
        <w:rPr>
          <w:rFonts w:cs="Calibri"/>
        </w:rPr>
        <w:t>.</w:t>
      </w:r>
      <w:r>
        <w:rPr>
          <w:rFonts w:eastAsia="Malgun Gothic" w:cs="Calibri"/>
          <w:lang w:eastAsia="ko-KR"/>
        </w:rPr>
        <w:t xml:space="preserve"> </w:t>
      </w:r>
      <w:r>
        <w:rPr>
          <w:rFonts w:eastAsia="Malgun Gothic" w:cs="Calibri"/>
          <w:lang w:eastAsia="ko-KR"/>
        </w:rPr>
        <w:lastRenderedPageBreak/>
        <w:t xml:space="preserve">Thus, meritocracy in bureaucratic recruitment and promotion developed through the late years of Rhee (1953-60), Chang (1960-61), Park (1961-79), and post-Park periods. </w:t>
      </w:r>
      <w:r>
        <w:rPr>
          <w:rFonts w:eastAsia="Malgun Gothic" w:cs="Calibri" w:hint="eastAsia"/>
          <w:lang w:eastAsia="ko-KR"/>
        </w:rPr>
        <w:t>Although</w:t>
      </w:r>
      <w:r>
        <w:rPr>
          <w:rFonts w:eastAsia="Malgun Gothic" w:cs="Calibri"/>
          <w:lang w:eastAsia="ko-KR"/>
        </w:rPr>
        <w:t xml:space="preserve"> there were patronage appointments, the demand for patronage jobs was not as great as in the Philippines.</w:t>
      </w:r>
      <w:r>
        <w:rPr>
          <w:rStyle w:val="FootnoteReference"/>
          <w:rFonts w:eastAsia="Malgun Gothic"/>
          <w:lang w:eastAsia="ko-KR"/>
        </w:rPr>
        <w:footnoteReference w:id="5"/>
      </w:r>
      <w:r>
        <w:rPr>
          <w:rFonts w:eastAsia="Malgun Gothic" w:cs="Calibri"/>
          <w:lang w:eastAsia="ko-KR"/>
        </w:rPr>
        <w:t xml:space="preserve">  </w:t>
      </w:r>
    </w:p>
    <w:p w:rsidR="00382781" w:rsidRDefault="00382781" w:rsidP="00416FB3">
      <w:pPr>
        <w:spacing w:line="480" w:lineRule="auto"/>
        <w:ind w:left="-360" w:right="-334" w:firstLine="418"/>
        <w:jc w:val="both"/>
        <w:rPr>
          <w:color w:val="000000"/>
        </w:rPr>
      </w:pPr>
      <w:r>
        <w:rPr>
          <w:rFonts w:eastAsia="Malgun Gothic" w:cs="Calibri"/>
          <w:lang w:eastAsia="ko-KR"/>
        </w:rPr>
        <w:t>The gradual development of</w:t>
      </w:r>
      <w:r>
        <w:rPr>
          <w:rFonts w:eastAsia="Malgun Gothic" w:cs="Calibri" w:hint="eastAsia"/>
          <w:lang w:eastAsia="ko-KR"/>
        </w:rPr>
        <w:t xml:space="preserve"> a</w:t>
      </w:r>
      <w:r>
        <w:rPr>
          <w:rFonts w:eastAsia="Malgun Gothic" w:cs="Calibri"/>
          <w:lang w:eastAsia="ko-KR"/>
        </w:rPr>
        <w:t xml:space="preserve"> meritocratic bureaucracy led to </w:t>
      </w:r>
      <w:r>
        <w:rPr>
          <w:rFonts w:eastAsia="Malgun Gothic" w:cs="Calibri" w:hint="eastAsia"/>
          <w:lang w:eastAsia="ko-KR"/>
        </w:rPr>
        <w:t xml:space="preserve">a </w:t>
      </w:r>
      <w:r>
        <w:rPr>
          <w:rFonts w:eastAsia="Malgun Gothic" w:cs="Calibri"/>
          <w:lang w:eastAsia="ko-KR"/>
        </w:rPr>
        <w:t xml:space="preserve">gradual improvement in control of bureaucratic corruption. </w:t>
      </w:r>
      <w:r>
        <w:t xml:space="preserve">Table </w:t>
      </w:r>
      <w:r>
        <w:rPr>
          <w:rFonts w:eastAsia="Malgun Gothic"/>
          <w:lang w:eastAsia="ko-KR"/>
        </w:rPr>
        <w:t xml:space="preserve">7 </w:t>
      </w:r>
      <w:r>
        <w:t xml:space="preserve">shows that </w:t>
      </w:r>
      <w:r>
        <w:rPr>
          <w:rFonts w:eastAsiaTheme="minorEastAsia" w:hint="eastAsia"/>
          <w:lang w:eastAsia="ko-KR"/>
        </w:rPr>
        <w:t xml:space="preserve">the </w:t>
      </w:r>
      <w:r>
        <w:t>annual number of</w:t>
      </w:r>
      <w:r w:rsidRPr="005208AD">
        <w:t xml:space="preserve"> </w:t>
      </w:r>
      <w:r w:rsidRPr="005208AD">
        <w:rPr>
          <w:rFonts w:eastAsia="Times New Roman"/>
          <w:color w:val="000000"/>
        </w:rPr>
        <w:t>public officials indicted for corruption (brib</w:t>
      </w:r>
      <w:r w:rsidRPr="005208AD">
        <w:rPr>
          <w:color w:val="000000"/>
        </w:rPr>
        <w:t>e</w:t>
      </w:r>
      <w:r w:rsidRPr="005208AD">
        <w:rPr>
          <w:rFonts w:eastAsia="Times New Roman"/>
          <w:color w:val="000000"/>
        </w:rPr>
        <w:t>ry and embezzlement)</w:t>
      </w:r>
      <w:r w:rsidRPr="005208AD">
        <w:rPr>
          <w:color w:val="000000"/>
        </w:rPr>
        <w:t xml:space="preserve"> was roughly constant from the 1950s through the 2000s except for a slight decline in the 1980s and a surge in the 1990s. </w:t>
      </w:r>
      <w:r>
        <w:t xml:space="preserve">But it </w:t>
      </w:r>
      <w:r w:rsidRPr="005208AD">
        <w:t xml:space="preserve">is important to control for the </w:t>
      </w:r>
      <w:r>
        <w:rPr>
          <w:rFonts w:eastAsiaTheme="minorEastAsia" w:hint="eastAsia"/>
          <w:lang w:eastAsia="ko-KR"/>
        </w:rPr>
        <w:t xml:space="preserve">size of bureaucracy as well as the </w:t>
      </w:r>
      <w:r w:rsidRPr="005208AD">
        <w:t>overa</w:t>
      </w:r>
      <w:r>
        <w:t>ll effectiveness of prosecution</w:t>
      </w:r>
      <w:r w:rsidRPr="005208AD">
        <w:t>.</w:t>
      </w:r>
      <w:r>
        <w:rPr>
          <w:rFonts w:eastAsia="Malgun Gothic"/>
          <w:lang w:eastAsia="ko-KR"/>
        </w:rPr>
        <w:t xml:space="preserve"> </w:t>
      </w:r>
      <w:r w:rsidRPr="005208AD">
        <w:rPr>
          <w:color w:val="000000"/>
        </w:rPr>
        <w:t xml:space="preserve">The ratio of </w:t>
      </w:r>
      <w:r>
        <w:rPr>
          <w:rFonts w:eastAsia="Malgun Gothic"/>
          <w:color w:val="000000"/>
          <w:lang w:eastAsia="ko-KR"/>
        </w:rPr>
        <w:t xml:space="preserve">the number of </w:t>
      </w:r>
      <w:r w:rsidRPr="005208AD">
        <w:rPr>
          <w:color w:val="000000"/>
        </w:rPr>
        <w:t xml:space="preserve">public officials indicted for corruption to </w:t>
      </w:r>
      <w:r>
        <w:rPr>
          <w:rFonts w:eastAsia="Malgun Gothic"/>
          <w:color w:val="000000"/>
          <w:lang w:eastAsia="ko-KR"/>
        </w:rPr>
        <w:t xml:space="preserve">the number of </w:t>
      </w:r>
      <w:r w:rsidRPr="005208AD">
        <w:rPr>
          <w:color w:val="000000"/>
        </w:rPr>
        <w:t xml:space="preserve">all people indicted for any crime (Ratio A) has steadily declined over time from 0.2% in the 1950s to 0.02% in the 2000s. The ratio of the number of public officials indicted for corruption to the number of public officials indicted for any crime (Ratio B) has also steadily declined from 36.8% in the 1950s to 4.0% in the 2000s. This indicates that bureaucratic corruption has steadily and gradually declined in Korea. </w:t>
      </w:r>
    </w:p>
    <w:p w:rsidR="00382781" w:rsidRDefault="00382781" w:rsidP="00416FB3">
      <w:pPr>
        <w:spacing w:line="480" w:lineRule="auto"/>
        <w:ind w:left="-360" w:right="-334" w:firstLine="418"/>
        <w:jc w:val="both"/>
        <w:rPr>
          <w:rFonts w:eastAsia="Malgun Gothic"/>
          <w:lang w:eastAsia="ko-KR"/>
        </w:rPr>
      </w:pPr>
    </w:p>
    <w:p w:rsidR="00382781" w:rsidRDefault="00382781" w:rsidP="00416FB3">
      <w:pPr>
        <w:spacing w:line="480" w:lineRule="auto"/>
        <w:ind w:left="-360" w:right="-334" w:firstLine="418"/>
        <w:jc w:val="center"/>
        <w:rPr>
          <w:rFonts w:eastAsia="Malgun Gothic"/>
          <w:b/>
          <w:lang w:eastAsia="ko-KR"/>
        </w:rPr>
      </w:pPr>
      <w:r>
        <w:rPr>
          <w:rFonts w:eastAsia="Malgun Gothic"/>
          <w:lang w:eastAsia="ko-KR"/>
        </w:rPr>
        <w:t>[</w:t>
      </w:r>
      <w:r w:rsidRPr="00FD180C">
        <w:rPr>
          <w:rFonts w:eastAsia="Malgun Gothic"/>
          <w:b/>
          <w:lang w:eastAsia="ko-KR"/>
        </w:rPr>
        <w:t xml:space="preserve">Table </w:t>
      </w:r>
      <w:r>
        <w:rPr>
          <w:rFonts w:eastAsia="Malgun Gothic"/>
          <w:b/>
          <w:lang w:eastAsia="ko-KR"/>
        </w:rPr>
        <w:t>7</w:t>
      </w:r>
      <w:r>
        <w:rPr>
          <w:rFonts w:eastAsia="Malgun Gothic"/>
          <w:lang w:eastAsia="ko-KR"/>
        </w:rPr>
        <w:t xml:space="preserve"> </w:t>
      </w:r>
      <w:r w:rsidR="00E31C24">
        <w:rPr>
          <w:rFonts w:eastAsia="Malgun Gothic"/>
          <w:b/>
          <w:lang w:eastAsia="ko-KR"/>
        </w:rPr>
        <w:t>a</w:t>
      </w:r>
      <w:r w:rsidRPr="00343D84">
        <w:rPr>
          <w:rFonts w:eastAsia="Malgun Gothic"/>
          <w:b/>
          <w:lang w:eastAsia="ko-KR"/>
        </w:rPr>
        <w:t>bout here]</w:t>
      </w:r>
    </w:p>
    <w:p w:rsidR="00382781" w:rsidRDefault="00382781" w:rsidP="00416FB3">
      <w:pPr>
        <w:spacing w:line="480" w:lineRule="auto"/>
        <w:ind w:left="-360" w:right="-334" w:firstLine="418"/>
        <w:jc w:val="center"/>
        <w:rPr>
          <w:rFonts w:eastAsia="Malgun Gothic"/>
          <w:lang w:eastAsia="ko-KR"/>
        </w:rPr>
      </w:pPr>
    </w:p>
    <w:p w:rsidR="00382781" w:rsidRDefault="00382781" w:rsidP="00416FB3">
      <w:pPr>
        <w:spacing w:line="480" w:lineRule="auto"/>
        <w:ind w:left="-360" w:right="-334" w:firstLine="418"/>
        <w:jc w:val="both"/>
        <w:rPr>
          <w:rFonts w:eastAsia="Malgun Gothic"/>
          <w:lang w:eastAsia="ko-KR"/>
        </w:rPr>
      </w:pPr>
      <w:r w:rsidRPr="002A29F2">
        <w:rPr>
          <w:rFonts w:eastAsia="Malgun Gothic"/>
          <w:lang w:eastAsia="ko-KR"/>
        </w:rPr>
        <w:lastRenderedPageBreak/>
        <w:t>Korea’s electoral democracy encountered the same</w:t>
      </w:r>
      <w:r>
        <w:rPr>
          <w:rFonts w:eastAsia="Malgun Gothic"/>
          <w:lang w:eastAsia="ko-KR"/>
        </w:rPr>
        <w:t xml:space="preserve"> problem of vote </w:t>
      </w:r>
      <w:r w:rsidRPr="002A29F2">
        <w:rPr>
          <w:rFonts w:eastAsia="Malgun Gothic"/>
          <w:lang w:eastAsia="ko-KR"/>
        </w:rPr>
        <w:t xml:space="preserve">buying and high election costs as the Philippines did. Vote-buying practices became common as early as in the 1950s and </w:t>
      </w:r>
      <w:r>
        <w:rPr>
          <w:rFonts w:eastAsia="Malgun Gothic"/>
          <w:lang w:eastAsia="ko-KR"/>
        </w:rPr>
        <w:t xml:space="preserve">were visible </w:t>
      </w:r>
      <w:r w:rsidRPr="002A29F2">
        <w:rPr>
          <w:rFonts w:eastAsia="Malgun Gothic"/>
          <w:lang w:eastAsia="ko-KR"/>
        </w:rPr>
        <w:t xml:space="preserve">as late as the 1990s. </w:t>
      </w:r>
      <w:r>
        <w:rPr>
          <w:rFonts w:eastAsia="Malgun Gothic"/>
          <w:lang w:eastAsia="ko-KR"/>
        </w:rPr>
        <w:t>But with relatively equal distribution of income and an increa</w:t>
      </w:r>
      <w:r>
        <w:rPr>
          <w:rFonts w:eastAsia="Malgun Gothic" w:hint="eastAsia"/>
          <w:lang w:eastAsia="ko-KR"/>
        </w:rPr>
        <w:t xml:space="preserve">singly </w:t>
      </w:r>
      <w:r>
        <w:rPr>
          <w:rFonts w:eastAsia="Malgun Gothic"/>
          <w:lang w:eastAsia="ko-KR"/>
        </w:rPr>
        <w:t xml:space="preserve">large middle class, the demand for clientelism and vote buying was not as substantial as in the Philippines. In particular, Korea has been successful in curbing vote-buying practices and other election irregularities since the </w:t>
      </w:r>
      <w:r>
        <w:rPr>
          <w:rFonts w:eastAsia="Malgun Gothic" w:hint="eastAsia"/>
          <w:lang w:eastAsia="ko-KR"/>
        </w:rPr>
        <w:t>1990s</w:t>
      </w:r>
      <w:r>
        <w:rPr>
          <w:rFonts w:eastAsia="Malgun Gothic"/>
          <w:lang w:eastAsia="ko-KR"/>
        </w:rPr>
        <w:t xml:space="preserve">. </w:t>
      </w:r>
      <w:r w:rsidRPr="002A29F2">
        <w:rPr>
          <w:rFonts w:eastAsia="Malgun Gothic"/>
          <w:lang w:eastAsia="ko-KR"/>
        </w:rPr>
        <w:t>While more than 10 percent of voter</w:t>
      </w:r>
      <w:r>
        <w:rPr>
          <w:rFonts w:eastAsia="Malgun Gothic" w:hint="eastAsia"/>
          <w:lang w:eastAsia="ko-KR"/>
        </w:rPr>
        <w:t>s</w:t>
      </w:r>
      <w:r w:rsidRPr="002A29F2">
        <w:rPr>
          <w:rFonts w:eastAsia="Malgun Gothic"/>
          <w:lang w:eastAsia="ko-KR"/>
        </w:rPr>
        <w:t xml:space="preserve"> indicated their experience of receiving gift</w:t>
      </w:r>
      <w:r>
        <w:rPr>
          <w:rFonts w:eastAsia="Malgun Gothic"/>
          <w:lang w:eastAsia="ko-KR"/>
        </w:rPr>
        <w:t>s</w:t>
      </w:r>
      <w:r w:rsidRPr="002A29F2">
        <w:rPr>
          <w:rFonts w:eastAsia="Malgun Gothic"/>
          <w:lang w:eastAsia="ko-KR"/>
        </w:rPr>
        <w:t xml:space="preserve">, entertainment, or </w:t>
      </w:r>
      <w:r>
        <w:rPr>
          <w:rFonts w:eastAsia="Malgun Gothic"/>
          <w:lang w:eastAsia="ko-KR"/>
        </w:rPr>
        <w:t>cash</w:t>
      </w:r>
      <w:r w:rsidRPr="002A29F2">
        <w:rPr>
          <w:rFonts w:eastAsia="Malgun Gothic"/>
          <w:lang w:eastAsia="ko-KR"/>
        </w:rPr>
        <w:t xml:space="preserve"> in the 1990s, that percentage dropped to </w:t>
      </w:r>
      <w:r>
        <w:rPr>
          <w:rFonts w:eastAsia="Malgun Gothic"/>
          <w:lang w:eastAsia="ko-KR"/>
        </w:rPr>
        <w:t>around</w:t>
      </w:r>
      <w:r>
        <w:rPr>
          <w:rFonts w:eastAsia="Malgun Gothic" w:hint="eastAsia"/>
          <w:lang w:eastAsia="ko-KR"/>
        </w:rPr>
        <w:t xml:space="preserve"> </w:t>
      </w:r>
      <w:r w:rsidRPr="002A29F2">
        <w:rPr>
          <w:rFonts w:eastAsia="Malgun Gothic"/>
          <w:lang w:eastAsia="ko-KR"/>
        </w:rPr>
        <w:t xml:space="preserve">one </w:t>
      </w:r>
      <w:r>
        <w:rPr>
          <w:rFonts w:eastAsia="Malgun Gothic"/>
          <w:lang w:eastAsia="ko-KR"/>
        </w:rPr>
        <w:t xml:space="preserve">or two </w:t>
      </w:r>
      <w:r w:rsidRPr="002A29F2">
        <w:rPr>
          <w:rFonts w:eastAsia="Malgun Gothic"/>
          <w:lang w:eastAsia="ko-KR"/>
        </w:rPr>
        <w:t>percent in recent elections</w:t>
      </w:r>
      <w:r>
        <w:rPr>
          <w:rFonts w:eastAsia="Malgun Gothic" w:hint="eastAsia"/>
          <w:lang w:eastAsia="ko-KR"/>
        </w:rPr>
        <w:t>,</w:t>
      </w:r>
      <w:r w:rsidRPr="002A29F2">
        <w:rPr>
          <w:rFonts w:eastAsia="Malgun Gothic"/>
          <w:lang w:eastAsia="ko-KR"/>
        </w:rPr>
        <w:t xml:space="preserve"> </w:t>
      </w:r>
      <w:r>
        <w:rPr>
          <w:rFonts w:eastAsia="Malgun Gothic" w:hint="eastAsia"/>
          <w:lang w:eastAsia="ko-KR"/>
        </w:rPr>
        <w:t>according to post-election voter surveys conducted by Korea</w:t>
      </w:r>
      <w:r>
        <w:rPr>
          <w:rFonts w:eastAsia="Malgun Gothic"/>
          <w:lang w:eastAsia="ko-KR"/>
        </w:rPr>
        <w:t>’</w:t>
      </w:r>
      <w:r>
        <w:rPr>
          <w:rFonts w:eastAsia="Malgun Gothic" w:hint="eastAsia"/>
          <w:lang w:eastAsia="ko-KR"/>
        </w:rPr>
        <w:t>s National Election Commission</w:t>
      </w:r>
      <w:r w:rsidRPr="002A29F2">
        <w:rPr>
          <w:rFonts w:eastAsia="Malgun Gothic"/>
          <w:lang w:eastAsia="ko-KR"/>
        </w:rPr>
        <w:t xml:space="preserve">. </w:t>
      </w:r>
      <w:r>
        <w:rPr>
          <w:rFonts w:eastAsia="Malgun Gothic"/>
          <w:lang w:eastAsia="ko-KR"/>
        </w:rPr>
        <w:t>With the decline of clientelism and the development of programmatic party competition, anti-corruption reforms were introduced and corrupt politicians have been punished, including two former authoritarian presidents and family members of the democratically elected presidents.</w:t>
      </w:r>
      <w:r>
        <w:rPr>
          <w:rFonts w:eastAsia="Malgun Gothic" w:hint="eastAsia"/>
          <w:lang w:eastAsia="ko-KR"/>
        </w:rPr>
        <w:t xml:space="preserve"> </w:t>
      </w:r>
      <w:r>
        <w:rPr>
          <w:rFonts w:eastAsia="Malgun Gothic"/>
          <w:lang w:eastAsia="ko-KR"/>
        </w:rPr>
        <w:t>Although h</w:t>
      </w:r>
      <w:r w:rsidRPr="002A29F2">
        <w:rPr>
          <w:rFonts w:eastAsia="Malgun Gothic"/>
          <w:lang w:eastAsia="ko-KR"/>
        </w:rPr>
        <w:t>igh election costs have been a big concer</w:t>
      </w:r>
      <w:r>
        <w:rPr>
          <w:rFonts w:eastAsia="Malgun Gothic"/>
          <w:lang w:eastAsia="ko-KR"/>
        </w:rPr>
        <w:t>n since as early as the 1960s, some studies indicate</w:t>
      </w:r>
      <w:r w:rsidRPr="002A29F2">
        <w:rPr>
          <w:rFonts w:eastAsia="Malgun Gothic"/>
          <w:lang w:eastAsia="ko-KR"/>
        </w:rPr>
        <w:t xml:space="preserve"> that election costs were not as high as in the Philippines.</w:t>
      </w:r>
      <w:r>
        <w:rPr>
          <w:rStyle w:val="FootnoteReference"/>
          <w:rFonts w:eastAsia="Malgun Gothic"/>
          <w:lang w:eastAsia="ko-KR"/>
        </w:rPr>
        <w:footnoteReference w:id="6"/>
      </w:r>
      <w:r w:rsidRPr="002A29F2">
        <w:rPr>
          <w:rFonts w:eastAsia="Malgun Gothic"/>
          <w:lang w:eastAsia="ko-KR"/>
        </w:rPr>
        <w:t xml:space="preserve"> </w:t>
      </w:r>
      <w:r>
        <w:rPr>
          <w:rFonts w:eastAsia="Malgun Gothic" w:hint="eastAsia"/>
          <w:lang w:eastAsia="ko-KR"/>
        </w:rPr>
        <w:t>Moreover</w:t>
      </w:r>
      <w:r>
        <w:rPr>
          <w:rFonts w:eastAsia="Malgun Gothic"/>
          <w:lang w:eastAsia="ko-KR"/>
        </w:rPr>
        <w:t xml:space="preserve">, the trend of top-level political donations shows a declining trend of high-level political corruption since the mid- or late 1990s.  </w:t>
      </w:r>
    </w:p>
    <w:p w:rsidR="00382781" w:rsidRPr="00FA0C0A" w:rsidRDefault="00382781" w:rsidP="00416FB3">
      <w:pPr>
        <w:pStyle w:val="ListParagraph"/>
        <w:numPr>
          <w:ilvl w:val="0"/>
          <w:numId w:val="12"/>
        </w:numPr>
        <w:spacing w:after="0" w:line="480" w:lineRule="auto"/>
        <w:ind w:left="-360" w:right="-334" w:firstLine="418"/>
        <w:jc w:val="center"/>
        <w:rPr>
          <w:rFonts w:ascii="Times New Roman" w:eastAsia="Batang" w:hAnsi="Times New Roman"/>
          <w:b/>
          <w:sz w:val="24"/>
          <w:szCs w:val="24"/>
        </w:rPr>
      </w:pPr>
      <w:r w:rsidRPr="00FA0C0A">
        <w:rPr>
          <w:rFonts w:ascii="Times New Roman" w:eastAsia="Batang" w:hAnsi="Times New Roman" w:hint="eastAsia"/>
          <w:b/>
          <w:sz w:val="24"/>
          <w:szCs w:val="24"/>
        </w:rPr>
        <w:t>Taiwan</w:t>
      </w:r>
    </w:p>
    <w:p w:rsidR="00382781" w:rsidRDefault="00382781" w:rsidP="00416FB3">
      <w:pPr>
        <w:spacing w:line="480" w:lineRule="auto"/>
        <w:ind w:left="-360" w:right="-334" w:firstLine="418"/>
        <w:jc w:val="both"/>
        <w:rPr>
          <w:rFonts w:eastAsia="Malgun Gothic"/>
          <w:lang w:eastAsia="ko-KR"/>
        </w:rPr>
      </w:pPr>
      <w:r>
        <w:rPr>
          <w:rFonts w:eastAsia="Malgun Gothic"/>
          <w:lang w:eastAsia="ko-KR"/>
        </w:rPr>
        <w:t>When</w:t>
      </w:r>
      <w:r>
        <w:rPr>
          <w:rFonts w:eastAsia="Malgun Gothic"/>
          <w:noProof/>
          <w:lang w:eastAsia="ko-KR"/>
        </w:rPr>
        <w:t xml:space="preserve"> Taiwan was liberated from Japanese colonial rule in 1945, it came under the control of </w:t>
      </w:r>
      <w:r>
        <w:t>Chiang Kai-shek's</w:t>
      </w:r>
      <w:r>
        <w:rPr>
          <w:rFonts w:eastAsia="Malgun Gothic"/>
          <w:noProof/>
          <w:lang w:eastAsia="ko-KR"/>
        </w:rPr>
        <w:t xml:space="preserve"> Kuomintang (KMT). </w:t>
      </w:r>
      <w:r>
        <w:t xml:space="preserve">Most Taiwanese welcomed the reinstitution of Chinese rule, but they soon were disappointed and outraged about rampant corruption and </w:t>
      </w:r>
      <w:r>
        <w:lastRenderedPageBreak/>
        <w:t>looting by the military government headed by Chen Yi, the first governor-general. Taiwanese resentment over corruption and oppression led to the February 28 uprising</w:t>
      </w:r>
      <w:r>
        <w:rPr>
          <w:rFonts w:eastAsia="Malgun Gothic"/>
          <w:lang w:eastAsia="ko-KR"/>
        </w:rPr>
        <w:t xml:space="preserve"> in 1947</w:t>
      </w:r>
      <w:r>
        <w:t xml:space="preserve">. After the KMT was defeated by the Communists on the mainland and fled to Taiwan, martial law was declared </w:t>
      </w:r>
      <w:r>
        <w:rPr>
          <w:rFonts w:eastAsiaTheme="minorEastAsia" w:hint="eastAsia"/>
          <w:lang w:eastAsia="ko-KR"/>
        </w:rPr>
        <w:t>i</w:t>
      </w:r>
      <w:r>
        <w:t>n May 1949. The authoritarian rule of the KMT party state lasted for 38 years until the lifting of martial law and beginning of gradual democratization in 1987.</w:t>
      </w:r>
      <w:r>
        <w:rPr>
          <w:rFonts w:eastAsia="Malgun Gothic"/>
          <w:lang w:eastAsia="ko-KR"/>
        </w:rPr>
        <w:t xml:space="preserve">  </w:t>
      </w:r>
    </w:p>
    <w:p w:rsidR="00382781" w:rsidRDefault="00382781" w:rsidP="00416FB3">
      <w:pPr>
        <w:spacing w:line="480" w:lineRule="auto"/>
        <w:ind w:left="-360" w:right="-334" w:firstLine="418"/>
        <w:jc w:val="both"/>
        <w:rPr>
          <w:rFonts w:eastAsia="Malgun Gothic"/>
          <w:lang w:eastAsia="ko-KR"/>
        </w:rPr>
      </w:pPr>
      <w:r>
        <w:t xml:space="preserve">The KMT’s defeat on the mainland </w:t>
      </w:r>
      <w:r>
        <w:rPr>
          <w:rFonts w:eastAsia="Malgun Gothic"/>
          <w:lang w:eastAsia="ko-KR"/>
        </w:rPr>
        <w:t xml:space="preserve">as well as </w:t>
      </w:r>
      <w:r>
        <w:t xml:space="preserve">the February 28 incident provided Chiang Kai-shek </w:t>
      </w:r>
      <w:r>
        <w:rPr>
          <w:rFonts w:eastAsiaTheme="minorEastAsia" w:hint="eastAsia"/>
          <w:lang w:eastAsia="ko-KR"/>
        </w:rPr>
        <w:t xml:space="preserve">with </w:t>
      </w:r>
      <w:r>
        <w:t>some bitter lessons</w:t>
      </w:r>
      <w:r>
        <w:rPr>
          <w:rFonts w:eastAsia="Malgun Gothic"/>
          <w:lang w:eastAsia="ko-KR"/>
        </w:rPr>
        <w:t xml:space="preserve">. </w:t>
      </w:r>
      <w:r>
        <w:t>The KMT regime carried out a far-reaching land reform (1949-53</w:t>
      </w:r>
      <w:r>
        <w:rPr>
          <w:rFonts w:eastAsia="Malgun Gothic"/>
          <w:lang w:eastAsia="ko-KR"/>
        </w:rPr>
        <w:t>), which</w:t>
      </w:r>
      <w:r>
        <w:t xml:space="preserve"> gave the regime autonomous space from societal interests. </w:t>
      </w:r>
      <w:r w:rsidRPr="002A29F2">
        <w:rPr>
          <w:rFonts w:eastAsia="Malgun Gothic"/>
          <w:lang w:eastAsia="ko-KR"/>
        </w:rPr>
        <w:t>In Taiwan, large enterprises in strategic sectors were state-owned and the SMEs dominated the private sector. Thus, with the dissolution of</w:t>
      </w:r>
      <w:r>
        <w:rPr>
          <w:rFonts w:eastAsia="Malgun Gothic" w:hint="eastAsia"/>
          <w:lang w:eastAsia="ko-KR"/>
        </w:rPr>
        <w:t xml:space="preserve"> the</w:t>
      </w:r>
      <w:r w:rsidRPr="002A29F2">
        <w:rPr>
          <w:rFonts w:eastAsia="Malgun Gothic"/>
          <w:lang w:eastAsia="ko-KR"/>
        </w:rPr>
        <w:t xml:space="preserve"> landlord class, there w</w:t>
      </w:r>
      <w:r>
        <w:rPr>
          <w:rFonts w:eastAsia="Malgun Gothic"/>
          <w:lang w:eastAsia="ko-KR"/>
        </w:rPr>
        <w:t>ere</w:t>
      </w:r>
      <w:r w:rsidRPr="002A29F2">
        <w:rPr>
          <w:rFonts w:eastAsia="Malgun Gothic"/>
          <w:lang w:eastAsia="ko-KR"/>
        </w:rPr>
        <w:t xml:space="preserve"> no powerful private interests that could exert strong influence on the government. The fact that political leadership of the KMT came from mainland China, while businesses were mostly run by </w:t>
      </w:r>
      <w:r w:rsidRPr="002A29F2">
        <w:t>indigenous</w:t>
      </w:r>
      <w:r w:rsidRPr="002A29F2">
        <w:rPr>
          <w:rFonts w:eastAsia="Malgun Gothic"/>
          <w:lang w:eastAsia="ko-KR"/>
        </w:rPr>
        <w:t xml:space="preserve"> people, also contributed to the insulation of the state from private interests.</w:t>
      </w:r>
      <w:r>
        <w:rPr>
          <w:rFonts w:eastAsia="Malgun Gothic"/>
          <w:lang w:eastAsia="ko-KR"/>
        </w:rPr>
        <w:t xml:space="preserve"> Chiang also launched a comprehensive reform program of the party, and</w:t>
      </w:r>
      <w:r>
        <w:t xml:space="preserve"> many KMT officials considered corrupt or disloyal resigned, were forced out of the party or failed to come to Taiwan altogether. T</w:t>
      </w:r>
      <w:r>
        <w:rPr>
          <w:rFonts w:eastAsia="Malgun Gothic"/>
          <w:lang w:eastAsia="ko-KR"/>
        </w:rPr>
        <w:t>hus, t</w:t>
      </w:r>
      <w:r>
        <w:t xml:space="preserve">he regime was </w:t>
      </w:r>
      <w:r>
        <w:rPr>
          <w:rFonts w:eastAsia="Malgun Gothic"/>
          <w:lang w:eastAsia="ko-KR"/>
        </w:rPr>
        <w:t xml:space="preserve">relatively </w:t>
      </w:r>
      <w:r>
        <w:t xml:space="preserve">free from not just corrupt officials but also rent-seeking landlords and warlords. </w:t>
      </w:r>
      <w:r>
        <w:rPr>
          <w:rFonts w:eastAsia="Malgun Gothic"/>
          <w:lang w:eastAsia="ko-KR"/>
        </w:rPr>
        <w:t>D</w:t>
      </w:r>
      <w:r>
        <w:t xml:space="preserve">uring the authoritarian era, the formerly-corrupt KMT transformed itself to a </w:t>
      </w:r>
      <w:r>
        <w:rPr>
          <w:rFonts w:eastAsiaTheme="minorEastAsia" w:hint="eastAsia"/>
          <w:lang w:eastAsia="ko-KR"/>
        </w:rPr>
        <w:t xml:space="preserve">relatively </w:t>
      </w:r>
      <w:r>
        <w:t xml:space="preserve">clean and coherent party and established a developmental state with a meritocratic bureaucracy on Taiwan. </w:t>
      </w:r>
      <w:r>
        <w:rPr>
          <w:rFonts w:eastAsia="Malgun Gothic"/>
          <w:lang w:eastAsia="ko-KR"/>
        </w:rPr>
        <w:t xml:space="preserve"> </w:t>
      </w:r>
    </w:p>
    <w:p w:rsidR="00382781" w:rsidRDefault="00382781" w:rsidP="00416FB3">
      <w:pPr>
        <w:spacing w:line="480" w:lineRule="auto"/>
        <w:ind w:left="-360" w:right="-334" w:firstLine="418"/>
        <w:jc w:val="both"/>
        <w:rPr>
          <w:rFonts w:eastAsia="Malgun Gothic" w:cs="Calibri"/>
          <w:lang w:eastAsia="ko-KR"/>
        </w:rPr>
      </w:pPr>
      <w:r w:rsidRPr="00180A1A">
        <w:rPr>
          <w:rFonts w:cs="Calibri"/>
        </w:rPr>
        <w:t>The Examination Yuan recruited civil servants through civil service examinations, and the percentage of government employees who had passed civil service examination steadily increased from 10.8 percent in 1954 to 25.8 percent in 1962 to 35.5 percent in 19</w:t>
      </w:r>
      <w:r>
        <w:rPr>
          <w:rFonts w:cs="Calibri"/>
        </w:rPr>
        <w:t xml:space="preserve">72 to 45.3 </w:t>
      </w:r>
      <w:r>
        <w:rPr>
          <w:rFonts w:cs="Calibri"/>
        </w:rPr>
        <w:lastRenderedPageBreak/>
        <w:t>percent in 1980</w:t>
      </w:r>
      <w:r w:rsidRPr="00180A1A">
        <w:rPr>
          <w:rFonts w:cs="Calibri"/>
        </w:rPr>
        <w:t xml:space="preserve"> (Clark 2000). The university system in Taiwan supplied a steady stream of graduates to fill positions at the lower level of the government bureaucracy (Ho 1987).</w:t>
      </w:r>
    </w:p>
    <w:p w:rsidR="001B02E9" w:rsidRPr="001A5BDC" w:rsidRDefault="00382781" w:rsidP="00416FB3">
      <w:pPr>
        <w:spacing w:line="480" w:lineRule="auto"/>
        <w:ind w:left="-360" w:right="-334" w:firstLine="418"/>
        <w:jc w:val="both"/>
        <w:rPr>
          <w:rFonts w:eastAsia="Malgun Gothic"/>
          <w:lang w:eastAsia="ko-KR"/>
        </w:rPr>
      </w:pPr>
      <w:r>
        <w:rPr>
          <w:rFonts w:eastAsia="Malgun Gothic" w:cs="Calibri"/>
          <w:lang w:eastAsia="ko-KR"/>
        </w:rPr>
        <w:t xml:space="preserve">Since Taiwan’s authoritarian regime largely limited elections for public office at the local level, political clientelim and electoral corruption were </w:t>
      </w:r>
      <w:r w:rsidR="009C275D">
        <w:rPr>
          <w:rFonts w:eastAsia="Malgun Gothic" w:cs="Calibri"/>
          <w:lang w:eastAsia="ko-KR"/>
        </w:rPr>
        <w:t xml:space="preserve">initially </w:t>
      </w:r>
      <w:r>
        <w:rPr>
          <w:rFonts w:eastAsia="Malgun Gothic" w:cs="Calibri"/>
          <w:lang w:eastAsia="ko-KR"/>
        </w:rPr>
        <w:t xml:space="preserve">limited to the local level. </w:t>
      </w:r>
      <w:r>
        <w:rPr>
          <w:rFonts w:eastAsia="Malgun Gothic"/>
          <w:lang w:eastAsia="ko-KR"/>
        </w:rPr>
        <w:t>With the gradual democratic transition, clientelism and vote buying practices spread to the national</w:t>
      </w:r>
      <w:r>
        <w:rPr>
          <w:rFonts w:eastAsia="Malgun Gothic" w:hint="eastAsia"/>
          <w:lang w:eastAsia="ko-KR"/>
        </w:rPr>
        <w:t xml:space="preserve"> </w:t>
      </w:r>
      <w:r>
        <w:rPr>
          <w:rFonts w:eastAsia="Malgun Gothic"/>
          <w:lang w:eastAsia="ko-KR"/>
        </w:rPr>
        <w:t xml:space="preserve">level. </w:t>
      </w:r>
      <w:r w:rsidR="009C275D">
        <w:rPr>
          <w:rFonts w:eastAsia="Malgun Gothic"/>
          <w:lang w:eastAsia="ko-KR"/>
        </w:rPr>
        <w:t>Because of</w:t>
      </w:r>
      <w:r>
        <w:rPr>
          <w:rFonts w:eastAsia="Malgun Gothic"/>
          <w:lang w:eastAsia="ko-KR"/>
        </w:rPr>
        <w:t xml:space="preserve"> low levels of inequality and poverty, however, clientelism and vote buying did not develop to such an extreme level as in the Philippines. With vigorous anti-corruption and anti-vote buying prosecution, </w:t>
      </w:r>
      <w:r w:rsidR="00447E20">
        <w:rPr>
          <w:rFonts w:eastAsia="Malgun Gothic"/>
          <w:lang w:eastAsia="ko-KR"/>
        </w:rPr>
        <w:t xml:space="preserve">most </w:t>
      </w:r>
      <w:r>
        <w:rPr>
          <w:rFonts w:eastAsia="Malgun Gothic"/>
          <w:lang w:eastAsia="ko-KR"/>
        </w:rPr>
        <w:t>clientelist networks centered on local factions have disintegrat</w:t>
      </w:r>
      <w:r>
        <w:rPr>
          <w:rFonts w:eastAsia="Malgun Gothic" w:hint="eastAsia"/>
          <w:lang w:eastAsia="ko-KR"/>
        </w:rPr>
        <w:t>ed</w:t>
      </w:r>
      <w:r>
        <w:rPr>
          <w:rFonts w:eastAsia="Malgun Gothic"/>
          <w:lang w:eastAsia="ko-KR"/>
        </w:rPr>
        <w:t xml:space="preserve"> (</w:t>
      </w:r>
      <w:r w:rsidRPr="008D665E">
        <w:rPr>
          <w:rFonts w:eastAsia="Malgun Gothic"/>
          <w:lang w:eastAsia="ko-KR"/>
        </w:rPr>
        <w:t xml:space="preserve">Wang </w:t>
      </w:r>
      <w:r>
        <w:rPr>
          <w:rFonts w:eastAsia="Malgun Gothic" w:hint="eastAsia"/>
          <w:lang w:eastAsia="ko-KR"/>
        </w:rPr>
        <w:t>&amp;</w:t>
      </w:r>
      <w:r w:rsidRPr="008D665E">
        <w:rPr>
          <w:rFonts w:eastAsia="Malgun Gothic"/>
          <w:lang w:eastAsia="ko-KR"/>
        </w:rPr>
        <w:t xml:space="preserve"> Kurzman 2007). </w:t>
      </w:r>
      <w:r>
        <w:rPr>
          <w:rFonts w:eastAsia="Malgun Gothic"/>
          <w:lang w:eastAsia="ko-KR"/>
        </w:rPr>
        <w:t>Unlike in the Philippines, vote buying and clientelistic politics did not appeal to most middle class voters, and programmatic party competition developed over time.</w:t>
      </w:r>
      <w:r>
        <w:rPr>
          <w:rStyle w:val="FootnoteReference"/>
          <w:rFonts w:eastAsia="Malgun Gothic"/>
          <w:lang w:eastAsia="ko-KR"/>
        </w:rPr>
        <w:footnoteReference w:id="7"/>
      </w:r>
      <w:r>
        <w:rPr>
          <w:rFonts w:eastAsia="Malgun Gothic"/>
          <w:lang w:eastAsia="ko-KR"/>
        </w:rPr>
        <w:t xml:space="preserve"> </w:t>
      </w:r>
      <w:r w:rsidR="00C24A6D">
        <w:rPr>
          <w:rFonts w:eastAsia="Malgun Gothic"/>
          <w:lang w:eastAsia="ko-KR"/>
        </w:rPr>
        <w:t xml:space="preserve">With programmatic competition, corrupt politicians have been prosecuted or punished at the polls. After the KMT lost power in 2000, partly because of its corrupt image, the party introduced serious anti-corruption reforms such as the pledge to not nominate corrupt politicians as candidates for public office. When the DPP government was involved in corruption scandals, even the first lady was not exempt from prosecution and </w:t>
      </w:r>
      <w:r w:rsidR="00790A1A">
        <w:rPr>
          <w:rFonts w:eastAsia="Malgun Gothic" w:hint="eastAsia"/>
          <w:lang w:eastAsia="ko-KR"/>
        </w:rPr>
        <w:t>the DPP</w:t>
      </w:r>
      <w:r w:rsidR="00C24A6D">
        <w:rPr>
          <w:rFonts w:eastAsia="Malgun Gothic"/>
          <w:lang w:eastAsia="ko-KR"/>
        </w:rPr>
        <w:t xml:space="preserve"> </w:t>
      </w:r>
      <w:r w:rsidR="00730EAC">
        <w:rPr>
          <w:rFonts w:eastAsia="Malgun Gothic" w:hint="eastAsia"/>
          <w:lang w:eastAsia="ko-KR"/>
        </w:rPr>
        <w:t xml:space="preserve">lost general elections and </w:t>
      </w:r>
      <w:r w:rsidR="00C24A6D">
        <w:rPr>
          <w:rFonts w:eastAsia="Malgun Gothic"/>
          <w:lang w:eastAsia="ko-KR"/>
        </w:rPr>
        <w:t>had to transfer power back to the KMT in 2008.</w:t>
      </w:r>
    </w:p>
    <w:p w:rsidR="001B02E9" w:rsidRDefault="001B02E9" w:rsidP="00416FB3">
      <w:pPr>
        <w:spacing w:line="480" w:lineRule="auto"/>
        <w:ind w:left="-360" w:right="-334" w:firstLine="418"/>
        <w:jc w:val="both"/>
        <w:rPr>
          <w:rFonts w:eastAsia="Malgun Gothic"/>
          <w:lang w:eastAsia="ko-KR"/>
        </w:rPr>
      </w:pPr>
    </w:p>
    <w:p w:rsidR="001B02E9" w:rsidRPr="00FA0C0A" w:rsidRDefault="004B00B9" w:rsidP="00416FB3">
      <w:pPr>
        <w:spacing w:line="480" w:lineRule="auto"/>
        <w:ind w:left="-360" w:right="-334" w:firstLine="418"/>
        <w:jc w:val="center"/>
        <w:rPr>
          <w:rFonts w:eastAsia="Malgun Gothic"/>
          <w:b/>
          <w:lang w:eastAsia="ko-KR"/>
        </w:rPr>
      </w:pPr>
      <w:r w:rsidRPr="00FA0C0A">
        <w:rPr>
          <w:rFonts w:eastAsiaTheme="minorEastAsia" w:hint="eastAsia"/>
          <w:b/>
          <w:lang w:eastAsia="ko-KR"/>
        </w:rPr>
        <w:t xml:space="preserve">8. </w:t>
      </w:r>
      <w:r w:rsidR="001B02E9" w:rsidRPr="00FA0C0A">
        <w:rPr>
          <w:b/>
        </w:rPr>
        <w:t>C</w:t>
      </w:r>
      <w:r w:rsidRPr="00FA0C0A">
        <w:rPr>
          <w:rFonts w:eastAsiaTheme="minorEastAsia" w:hint="eastAsia"/>
          <w:b/>
          <w:lang w:eastAsia="ko-KR"/>
        </w:rPr>
        <w:t>ONCLUSION</w:t>
      </w:r>
    </w:p>
    <w:p w:rsidR="00091944" w:rsidRDefault="001B02E9" w:rsidP="00416FB3">
      <w:pPr>
        <w:spacing w:line="480" w:lineRule="auto"/>
        <w:ind w:left="-360" w:right="-334" w:firstLine="418"/>
        <w:jc w:val="both"/>
        <w:rPr>
          <w:rFonts w:eastAsia="Malgun Gothic"/>
          <w:lang w:eastAsia="ko-KR"/>
        </w:rPr>
      </w:pPr>
      <w:r>
        <w:rPr>
          <w:rFonts w:eastAsia="Malgun Gothic"/>
          <w:lang w:eastAsia="ko-KR"/>
        </w:rPr>
        <w:t>At the time of independence after World War II, Korea, Taiwan, and the Philippines were all poor nations with high levels of inequality and corruption.</w:t>
      </w:r>
      <w:r w:rsidR="00504AE9">
        <w:rPr>
          <w:rFonts w:eastAsia="Malgun Gothic" w:hint="eastAsia"/>
          <w:lang w:eastAsia="ko-KR"/>
        </w:rPr>
        <w:t xml:space="preserve"> </w:t>
      </w:r>
      <w:r>
        <w:rPr>
          <w:rFonts w:eastAsia="Malgun Gothic"/>
          <w:lang w:eastAsia="ko-KR"/>
        </w:rPr>
        <w:t xml:space="preserve">Sweeping </w:t>
      </w:r>
      <w:r w:rsidRPr="002A29F2">
        <w:rPr>
          <w:lang w:eastAsia="zh-CN"/>
        </w:rPr>
        <w:t>land reform</w:t>
      </w:r>
      <w:r>
        <w:rPr>
          <w:rFonts w:eastAsia="Malgun Gothic"/>
          <w:lang w:eastAsia="ko-KR"/>
        </w:rPr>
        <w:t>s</w:t>
      </w:r>
      <w:r w:rsidRPr="002A29F2">
        <w:rPr>
          <w:lang w:eastAsia="zh-CN"/>
        </w:rPr>
        <w:t xml:space="preserve"> in Korea </w:t>
      </w:r>
      <w:r w:rsidRPr="002A29F2">
        <w:rPr>
          <w:lang w:eastAsia="zh-CN"/>
        </w:rPr>
        <w:lastRenderedPageBreak/>
        <w:t xml:space="preserve">and Taiwan </w:t>
      </w:r>
      <w:r>
        <w:rPr>
          <w:rFonts w:eastAsia="Malgun Gothic"/>
          <w:lang w:eastAsia="ko-KR"/>
        </w:rPr>
        <w:t xml:space="preserve">around 1950 </w:t>
      </w:r>
      <w:r w:rsidRPr="002A29F2">
        <w:rPr>
          <w:lang w:eastAsia="zh-CN"/>
        </w:rPr>
        <w:t>dissolved the landed elite and produced an unusually equal initial distribution of income and wealth</w:t>
      </w:r>
      <w:r>
        <w:rPr>
          <w:rFonts w:eastAsia="Malgun Gothic"/>
          <w:lang w:eastAsia="ko-KR"/>
        </w:rPr>
        <w:t xml:space="preserve">, while in the Philippines failed land reform maintained the power of the landed oligarchy and high inequality. </w:t>
      </w:r>
      <w:r w:rsidR="00C40040">
        <w:rPr>
          <w:rFonts w:eastAsia="Batang" w:hint="eastAsia"/>
          <w:lang w:eastAsia="ko-KR"/>
        </w:rPr>
        <w:t>D</w:t>
      </w:r>
      <w:r w:rsidR="00FB49F6">
        <w:rPr>
          <w:rFonts w:eastAsia="Batang" w:hint="eastAsia"/>
          <w:lang w:eastAsia="ko-KR"/>
        </w:rPr>
        <w:t xml:space="preserve">ifferent levels of inequality </w:t>
      </w:r>
      <w:r w:rsidR="005556AE">
        <w:rPr>
          <w:rFonts w:eastAsia="Batang" w:hint="eastAsia"/>
          <w:lang w:eastAsia="ko-KR"/>
        </w:rPr>
        <w:t xml:space="preserve">as well as class structures </w:t>
      </w:r>
      <w:r w:rsidR="00FB49F6">
        <w:rPr>
          <w:rFonts w:eastAsia="Batang" w:hint="eastAsia"/>
          <w:lang w:eastAsia="ko-KR"/>
        </w:rPr>
        <w:t xml:space="preserve">in these countries, due to </w:t>
      </w:r>
      <w:r w:rsidR="00FB49F6">
        <w:rPr>
          <w:rFonts w:eastAsia="Malgun Gothic" w:hint="eastAsia"/>
          <w:lang w:eastAsia="ko-KR"/>
        </w:rPr>
        <w:t xml:space="preserve">success or failure of land reform, </w:t>
      </w:r>
      <w:r w:rsidR="005556AE">
        <w:rPr>
          <w:rFonts w:eastAsia="Malgun Gothic" w:hint="eastAsia"/>
          <w:lang w:eastAsia="ko-KR"/>
        </w:rPr>
        <w:t xml:space="preserve">significantly </w:t>
      </w:r>
      <w:r w:rsidR="00FB49F6">
        <w:rPr>
          <w:rFonts w:eastAsia="Malgun Gothic" w:hint="eastAsia"/>
          <w:lang w:eastAsia="ko-KR"/>
        </w:rPr>
        <w:t xml:space="preserve">influenced subsequent levels of </w:t>
      </w:r>
      <w:r w:rsidR="00FB49F6">
        <w:rPr>
          <w:rFonts w:eastAsia="Malgun Gothic"/>
          <w:lang w:eastAsia="ko-KR"/>
        </w:rPr>
        <w:t>corruption</w:t>
      </w:r>
      <w:r w:rsidR="00FB49F6">
        <w:rPr>
          <w:rFonts w:eastAsia="Malgun Gothic" w:hint="eastAsia"/>
          <w:lang w:eastAsia="ko-KR"/>
        </w:rPr>
        <w:t>.</w:t>
      </w:r>
    </w:p>
    <w:p w:rsidR="005556AE" w:rsidRDefault="001B02E9" w:rsidP="00416FB3">
      <w:pPr>
        <w:spacing w:line="480" w:lineRule="auto"/>
        <w:ind w:left="-360" w:right="-334" w:firstLine="418"/>
        <w:jc w:val="both"/>
        <w:rPr>
          <w:rFonts w:eastAsia="Malgun Gothic"/>
          <w:lang w:eastAsia="ko-KR"/>
        </w:rPr>
      </w:pPr>
      <w:r w:rsidRPr="002A29F2">
        <w:t>T</w:t>
      </w:r>
      <w:r w:rsidRPr="002A29F2">
        <w:rPr>
          <w:lang w:eastAsia="zh-CN"/>
        </w:rPr>
        <w:t xml:space="preserve">his study </w:t>
      </w:r>
      <w:r>
        <w:rPr>
          <w:rFonts w:eastAsia="Malgun Gothic"/>
          <w:lang w:eastAsia="ko-KR"/>
        </w:rPr>
        <w:t xml:space="preserve">makes significant contributions to the literature on corruption. First, it provides </w:t>
      </w:r>
      <w:r w:rsidR="006267BE">
        <w:rPr>
          <w:rFonts w:eastAsia="Malgun Gothic"/>
          <w:lang w:eastAsia="ko-KR"/>
        </w:rPr>
        <w:t xml:space="preserve">convincing </w:t>
      </w:r>
      <w:r>
        <w:rPr>
          <w:rFonts w:eastAsia="Malgun Gothic"/>
          <w:lang w:eastAsia="ko-KR"/>
        </w:rPr>
        <w:t>evidence on the causal effect of inequality on corruption</w:t>
      </w:r>
      <w:r w:rsidR="00E2665B">
        <w:rPr>
          <w:rFonts w:eastAsia="Malgun Gothic"/>
          <w:lang w:eastAsia="ko-KR"/>
        </w:rPr>
        <w:t>, which was previously identified</w:t>
      </w:r>
      <w:r w:rsidR="0004377B">
        <w:rPr>
          <w:rFonts w:eastAsia="Malgun Gothic" w:hint="eastAsia"/>
          <w:lang w:eastAsia="ko-KR"/>
        </w:rPr>
        <w:t xml:space="preserve"> in</w:t>
      </w:r>
      <w:r w:rsidR="00E2665B">
        <w:rPr>
          <w:rFonts w:eastAsia="Malgun Gothic"/>
          <w:lang w:eastAsia="ko-KR"/>
        </w:rPr>
        <w:t xml:space="preserve"> </w:t>
      </w:r>
      <w:r w:rsidR="006267BE">
        <w:rPr>
          <w:rFonts w:eastAsia="Malgun Gothic"/>
          <w:lang w:eastAsia="ko-KR"/>
        </w:rPr>
        <w:t xml:space="preserve">some </w:t>
      </w:r>
      <w:r w:rsidR="00E2665B">
        <w:rPr>
          <w:rFonts w:eastAsia="Malgun Gothic"/>
          <w:lang w:eastAsia="ko-KR"/>
        </w:rPr>
        <w:t xml:space="preserve">cross-national studies </w:t>
      </w:r>
      <w:r w:rsidR="006267BE">
        <w:rPr>
          <w:rFonts w:eastAsia="Malgun Gothic"/>
          <w:lang w:eastAsia="ko-KR"/>
        </w:rPr>
        <w:t>(</w:t>
      </w:r>
      <w:r w:rsidR="006267BE">
        <w:rPr>
          <w:rFonts w:eastAsia="Malgun Gothic" w:hint="eastAsia"/>
          <w:lang w:eastAsia="ko-KR"/>
        </w:rPr>
        <w:t>Easterly 2007</w:t>
      </w:r>
      <w:r w:rsidR="006267BE">
        <w:rPr>
          <w:rFonts w:eastAsia="Malgun Gothic"/>
          <w:lang w:eastAsia="ko-KR"/>
        </w:rPr>
        <w:t>; You &amp; Khagram 2005</w:t>
      </w:r>
      <w:r w:rsidR="00DE0FAC">
        <w:rPr>
          <w:rFonts w:eastAsia="Malgun Gothic" w:hint="eastAsia"/>
          <w:lang w:eastAsia="ko-KR"/>
        </w:rPr>
        <w:t>)</w:t>
      </w:r>
      <w:r w:rsidR="00A41AB1">
        <w:rPr>
          <w:rFonts w:eastAsia="Malgun Gothic"/>
          <w:lang w:eastAsia="ko-KR"/>
        </w:rPr>
        <w:t>.</w:t>
      </w:r>
      <w:r w:rsidR="00447E20">
        <w:rPr>
          <w:rFonts w:eastAsia="Malgun Gothic" w:hint="eastAsia"/>
          <w:lang w:eastAsia="ko-KR"/>
        </w:rPr>
        <w:t xml:space="preserve"> </w:t>
      </w:r>
      <w:r w:rsidR="0004377B">
        <w:rPr>
          <w:rFonts w:eastAsia="Malgun Gothic" w:hint="eastAsia"/>
          <w:lang w:eastAsia="ko-KR"/>
        </w:rPr>
        <w:t>It does so</w:t>
      </w:r>
      <w:r>
        <w:rPr>
          <w:rFonts w:eastAsia="Malgun Gothic"/>
          <w:lang w:eastAsia="ko-KR"/>
        </w:rPr>
        <w:t xml:space="preserve"> by employing a historical comparative case study in which land reform </w:t>
      </w:r>
      <w:r w:rsidR="00091944">
        <w:rPr>
          <w:rFonts w:eastAsia="Malgun Gothic" w:hint="eastAsia"/>
          <w:lang w:eastAsia="ko-KR"/>
        </w:rPr>
        <w:t>wa</w:t>
      </w:r>
      <w:r>
        <w:rPr>
          <w:rFonts w:eastAsia="Malgun Gothic"/>
          <w:lang w:eastAsia="ko-KR"/>
        </w:rPr>
        <w:t xml:space="preserve">s exogenous; </w:t>
      </w:r>
      <w:r w:rsidR="00B23337">
        <w:rPr>
          <w:rFonts w:eastAsia="Malgun Gothic" w:hint="eastAsia"/>
          <w:lang w:eastAsia="ko-KR"/>
        </w:rPr>
        <w:t xml:space="preserve">success or failure of land reform was not determined by corruption but exogenous factors such as external </w:t>
      </w:r>
      <w:r w:rsidR="00091944">
        <w:rPr>
          <w:rFonts w:eastAsia="Malgun Gothic" w:hint="eastAsia"/>
          <w:lang w:eastAsia="ko-KR"/>
        </w:rPr>
        <w:t>communist</w:t>
      </w:r>
      <w:r w:rsidR="00B23337">
        <w:rPr>
          <w:rFonts w:eastAsia="Malgun Gothic" w:hint="eastAsia"/>
          <w:lang w:eastAsia="ko-KR"/>
        </w:rPr>
        <w:t xml:space="preserve"> threat and US pressures. A</w:t>
      </w:r>
      <w:r w:rsidR="00B23337">
        <w:rPr>
          <w:rFonts w:eastAsia="Malgun Gothic"/>
          <w:lang w:eastAsia="ko-KR"/>
        </w:rPr>
        <w:t xml:space="preserve">s </w:t>
      </w:r>
      <w:r>
        <w:rPr>
          <w:rFonts w:eastAsia="Malgun Gothic"/>
          <w:lang w:eastAsia="ko-KR"/>
        </w:rPr>
        <w:t xml:space="preserve">a result, it is able to show how land reform, by </w:t>
      </w:r>
      <w:r w:rsidR="00177C15">
        <w:rPr>
          <w:rFonts w:eastAsia="Malgun Gothic" w:hint="eastAsia"/>
          <w:lang w:eastAsia="ko-KR"/>
        </w:rPr>
        <w:t>affect</w:t>
      </w:r>
      <w:r>
        <w:rPr>
          <w:rFonts w:eastAsia="Malgun Gothic"/>
          <w:lang w:eastAsia="ko-KR"/>
        </w:rPr>
        <w:t xml:space="preserve">ing inequality </w:t>
      </w:r>
      <w:r w:rsidR="00177C15">
        <w:rPr>
          <w:rFonts w:eastAsia="Malgun Gothic" w:hint="eastAsia"/>
          <w:lang w:eastAsia="ko-KR"/>
        </w:rPr>
        <w:t>in wealth and income</w:t>
      </w:r>
      <w:r>
        <w:rPr>
          <w:rFonts w:eastAsia="Malgun Gothic"/>
          <w:lang w:eastAsia="ko-KR"/>
        </w:rPr>
        <w:t xml:space="preserve">, influenced corruption.  </w:t>
      </w:r>
    </w:p>
    <w:p w:rsidR="005556AE" w:rsidRDefault="005556AE" w:rsidP="00416FB3">
      <w:pPr>
        <w:spacing w:line="480" w:lineRule="auto"/>
        <w:ind w:left="-360" w:right="-334" w:firstLine="418"/>
        <w:jc w:val="both"/>
        <w:rPr>
          <w:rFonts w:eastAsia="Malgun Gothic"/>
          <w:lang w:eastAsia="ko-KR"/>
        </w:rPr>
      </w:pPr>
      <w:r>
        <w:rPr>
          <w:rFonts w:eastAsia="Malgun Gothic"/>
          <w:lang w:eastAsia="ko-KR"/>
        </w:rPr>
        <w:t xml:space="preserve">I recognize that causal direction may work both ways and find some evidence of a reinforcing </w:t>
      </w:r>
      <w:r>
        <w:rPr>
          <w:rFonts w:eastAsia="Malgun Gothic" w:hint="eastAsia"/>
          <w:lang w:eastAsia="ko-KR"/>
        </w:rPr>
        <w:t>relationship</w:t>
      </w:r>
      <w:r>
        <w:rPr>
          <w:rFonts w:eastAsia="Malgun Gothic"/>
          <w:lang w:eastAsia="ko-KR"/>
        </w:rPr>
        <w:t xml:space="preserve"> between inequality and corruption in the case of the Philippines.</w:t>
      </w:r>
      <w:r>
        <w:rPr>
          <w:rFonts w:eastAsia="Malgun Gothic" w:hint="eastAsia"/>
          <w:lang w:eastAsia="ko-KR"/>
        </w:rPr>
        <w:t xml:space="preserve"> But I find evidence </w:t>
      </w:r>
      <w:r>
        <w:rPr>
          <w:rFonts w:eastAsia="Malgun Gothic"/>
          <w:lang w:eastAsia="ko-KR"/>
        </w:rPr>
        <w:t xml:space="preserve">from Korea and Taiwan </w:t>
      </w:r>
      <w:r>
        <w:rPr>
          <w:rFonts w:eastAsia="Malgun Gothic" w:hint="eastAsia"/>
          <w:lang w:eastAsia="ko-KR"/>
        </w:rPr>
        <w:t>that (changes in) inequality can affect (changes in) corruption</w:t>
      </w:r>
      <w:r>
        <w:rPr>
          <w:rFonts w:eastAsia="Malgun Gothic"/>
          <w:lang w:eastAsia="ko-KR"/>
        </w:rPr>
        <w:t xml:space="preserve"> over time</w:t>
      </w:r>
      <w:r>
        <w:rPr>
          <w:rFonts w:eastAsia="Malgun Gothic" w:hint="eastAsia"/>
          <w:lang w:eastAsia="ko-KR"/>
        </w:rPr>
        <w:t xml:space="preserve">. </w:t>
      </w:r>
    </w:p>
    <w:p w:rsidR="00E2665B" w:rsidRDefault="00B23337" w:rsidP="00416FB3">
      <w:pPr>
        <w:spacing w:line="480" w:lineRule="auto"/>
        <w:ind w:left="-360" w:right="-334" w:firstLine="418"/>
        <w:jc w:val="both"/>
        <w:rPr>
          <w:rFonts w:eastAsia="Malgun Gothic"/>
          <w:lang w:eastAsia="ko-KR"/>
        </w:rPr>
      </w:pPr>
      <w:r>
        <w:rPr>
          <w:rFonts w:eastAsia="Malgun Gothic" w:hint="eastAsia"/>
          <w:lang w:eastAsia="ko-KR"/>
        </w:rPr>
        <w:t>Second, this study</w:t>
      </w:r>
      <w:r w:rsidR="00BB07E2">
        <w:rPr>
          <w:rFonts w:eastAsia="Malgun Gothic" w:hint="eastAsia"/>
          <w:lang w:eastAsia="ko-KR"/>
        </w:rPr>
        <w:t xml:space="preserve"> further finds </w:t>
      </w:r>
      <w:r>
        <w:rPr>
          <w:rFonts w:eastAsia="Malgun Gothic" w:hint="eastAsia"/>
          <w:lang w:eastAsia="ko-KR"/>
        </w:rPr>
        <w:t xml:space="preserve">evidence on causal mechanisms </w:t>
      </w:r>
      <w:r>
        <w:rPr>
          <w:rFonts w:eastAsia="Malgun Gothic"/>
          <w:lang w:eastAsia="ko-KR"/>
        </w:rPr>
        <w:t>from inequality to corruption</w:t>
      </w:r>
      <w:r w:rsidR="00BB07E2">
        <w:rPr>
          <w:rFonts w:eastAsia="Malgun Gothic"/>
          <w:lang w:eastAsia="ko-KR"/>
        </w:rPr>
        <w:t xml:space="preserve">. </w:t>
      </w:r>
      <w:r w:rsidR="006267BE">
        <w:t>H</w:t>
      </w:r>
      <w:r w:rsidR="000675B8" w:rsidRPr="00747943">
        <w:t xml:space="preserve">igh inequality increases redistributive pressures, which in turn give the rich </w:t>
      </w:r>
      <w:r w:rsidR="000675B8">
        <w:t xml:space="preserve">stronger </w:t>
      </w:r>
      <w:r w:rsidR="000675B8" w:rsidRPr="00747943">
        <w:t>incentives to capture the policy</w:t>
      </w:r>
      <w:r w:rsidR="000675B8">
        <w:t>-</w:t>
      </w:r>
      <w:r w:rsidR="000675B8" w:rsidRPr="00747943">
        <w:t xml:space="preserve">making and implementation processes. </w:t>
      </w:r>
      <w:r w:rsidR="006267BE">
        <w:t>U</w:t>
      </w:r>
      <w:r w:rsidR="000675B8" w:rsidRPr="00747943">
        <w:t>nde</w:t>
      </w:r>
      <w:r w:rsidR="006267BE">
        <w:t>r conditions of high inequality</w:t>
      </w:r>
      <w:r w:rsidR="000675B8" w:rsidRPr="00747943">
        <w:t xml:space="preserve"> economic </w:t>
      </w:r>
      <w:r w:rsidR="000675B8">
        <w:rPr>
          <w:rFonts w:hint="eastAsia"/>
        </w:rPr>
        <w:t xml:space="preserve">and political </w:t>
      </w:r>
      <w:r w:rsidR="000675B8" w:rsidRPr="00747943">
        <w:t>elite</w:t>
      </w:r>
      <w:r w:rsidR="000675B8">
        <w:t>s</w:t>
      </w:r>
      <w:r w:rsidR="000675B8" w:rsidRPr="00747943">
        <w:t xml:space="preserve"> have incentives to develop clientelism </w:t>
      </w:r>
      <w:r w:rsidR="000675B8">
        <w:rPr>
          <w:rFonts w:hint="eastAsia"/>
        </w:rPr>
        <w:t>rather than</w:t>
      </w:r>
      <w:r w:rsidR="000675B8" w:rsidRPr="00747943">
        <w:t xml:space="preserve"> programmatic competition</w:t>
      </w:r>
      <w:r w:rsidR="000675B8">
        <w:rPr>
          <w:rFonts w:hint="eastAsia"/>
        </w:rPr>
        <w:t xml:space="preserve"> that could encourage the development of leftist parties, and </w:t>
      </w:r>
      <w:r w:rsidR="000675B8" w:rsidRPr="00747943">
        <w:t xml:space="preserve">the large poor population </w:t>
      </w:r>
      <w:r w:rsidR="000675B8">
        <w:rPr>
          <w:rFonts w:hint="eastAsia"/>
        </w:rPr>
        <w:t>is</w:t>
      </w:r>
      <w:r w:rsidR="000675B8" w:rsidRPr="00747943">
        <w:t xml:space="preserve"> vulnerable to clientelism</w:t>
      </w:r>
      <w:r w:rsidR="000675B8">
        <w:rPr>
          <w:rFonts w:hint="eastAsia"/>
        </w:rPr>
        <w:t xml:space="preserve"> because of </w:t>
      </w:r>
      <w:r w:rsidR="00B97E6F">
        <w:rPr>
          <w:rFonts w:eastAsiaTheme="minorEastAsia" w:hint="eastAsia"/>
          <w:lang w:eastAsia="ko-KR"/>
        </w:rPr>
        <w:t xml:space="preserve">the </w:t>
      </w:r>
      <w:r w:rsidR="000675B8">
        <w:rPr>
          <w:rFonts w:hint="eastAsia"/>
        </w:rPr>
        <w:lastRenderedPageBreak/>
        <w:t>collective action problem</w:t>
      </w:r>
      <w:r w:rsidR="000675B8" w:rsidRPr="00747943">
        <w:t>.</w:t>
      </w:r>
      <w:r w:rsidR="000675B8">
        <w:rPr>
          <w:rFonts w:eastAsiaTheme="minorEastAsia" w:hint="eastAsia"/>
          <w:lang w:eastAsia="ko-KR"/>
        </w:rPr>
        <w:t xml:space="preserve"> </w:t>
      </w:r>
      <w:r w:rsidR="000675B8">
        <w:rPr>
          <w:rFonts w:eastAsia="Batang" w:hint="eastAsia"/>
          <w:lang w:eastAsia="ko-KR"/>
        </w:rPr>
        <w:t>T</w:t>
      </w:r>
      <w:r w:rsidR="000675B8">
        <w:rPr>
          <w:rFonts w:eastAsia="Batang" w:hint="eastAsia"/>
        </w:rPr>
        <w:t>he historical experiences of the three countries are consistent with the proposed causal mechanisms</w:t>
      </w:r>
      <w:r w:rsidR="000675B8">
        <w:rPr>
          <w:rFonts w:eastAsia="Malgun Gothic" w:hint="eastAsia"/>
          <w:lang w:eastAsia="ko-KR"/>
        </w:rPr>
        <w:t>.</w:t>
      </w:r>
      <w:r w:rsidR="0004377B">
        <w:rPr>
          <w:rFonts w:eastAsia="Malgun Gothic" w:hint="eastAsia"/>
          <w:lang w:eastAsia="ko-KR"/>
        </w:rPr>
        <w:t xml:space="preserve"> </w:t>
      </w:r>
    </w:p>
    <w:p w:rsidR="000675B8" w:rsidRDefault="00B23337" w:rsidP="00416FB3">
      <w:pPr>
        <w:spacing w:line="480" w:lineRule="auto"/>
        <w:ind w:left="-360" w:right="-334" w:firstLine="418"/>
        <w:jc w:val="both"/>
        <w:rPr>
          <w:rFonts w:eastAsia="Malgun Gothic"/>
          <w:color w:val="000000"/>
          <w:lang w:eastAsia="ko-KR"/>
        </w:rPr>
      </w:pPr>
      <w:r>
        <w:rPr>
          <w:rFonts w:eastAsia="Malgun Gothic" w:hint="eastAsia"/>
          <w:lang w:eastAsia="ko-KR"/>
        </w:rPr>
        <w:t>T</w:t>
      </w:r>
      <w:r>
        <w:rPr>
          <w:rFonts w:eastAsia="Malgun Gothic"/>
          <w:lang w:eastAsia="ko-KR"/>
        </w:rPr>
        <w:t xml:space="preserve">he </w:t>
      </w:r>
      <w:r w:rsidRPr="002A29F2">
        <w:rPr>
          <w:rFonts w:eastAsia="Malgun Gothic"/>
          <w:lang w:eastAsia="ko-KR"/>
        </w:rPr>
        <w:t>l</w:t>
      </w:r>
      <w:r w:rsidRPr="002A29F2">
        <w:rPr>
          <w:color w:val="000000"/>
        </w:rPr>
        <w:t xml:space="preserve">anded oligarchy in the </w:t>
      </w:r>
      <w:r>
        <w:rPr>
          <w:color w:val="000000"/>
        </w:rPr>
        <w:t xml:space="preserve">highly-unequal </w:t>
      </w:r>
      <w:r w:rsidRPr="002A29F2">
        <w:rPr>
          <w:color w:val="000000"/>
        </w:rPr>
        <w:t xml:space="preserve">Philippines </w:t>
      </w:r>
      <w:r>
        <w:rPr>
          <w:color w:val="000000"/>
        </w:rPr>
        <w:t>had strong incentives to buy</w:t>
      </w:r>
      <w:r w:rsidRPr="002A29F2">
        <w:rPr>
          <w:color w:val="000000"/>
        </w:rPr>
        <w:t xml:space="preserve"> political influence and capture the state to protect their interests.</w:t>
      </w:r>
      <w:r w:rsidRPr="002A29F2">
        <w:rPr>
          <w:rFonts w:eastAsia="Malgun Gothic"/>
          <w:color w:val="000000"/>
          <w:lang w:eastAsia="ko-KR"/>
        </w:rPr>
        <w:t xml:space="preserve"> </w:t>
      </w:r>
      <w:r w:rsidR="000675B8">
        <w:rPr>
          <w:rFonts w:eastAsia="Malgun Gothic"/>
          <w:lang w:eastAsia="ko-KR"/>
        </w:rPr>
        <w:t>Because of c</w:t>
      </w:r>
      <w:r w:rsidR="000675B8" w:rsidRPr="002A29F2">
        <w:rPr>
          <w:lang w:eastAsia="zh-CN"/>
        </w:rPr>
        <w:t xml:space="preserve">ontinuous </w:t>
      </w:r>
      <w:r w:rsidR="000675B8" w:rsidRPr="002A29F2">
        <w:rPr>
          <w:rFonts w:eastAsia="Batang"/>
          <w:lang w:eastAsia="ko-KR"/>
        </w:rPr>
        <w:t>popular demand</w:t>
      </w:r>
      <w:r w:rsidR="000675B8" w:rsidRPr="002A29F2">
        <w:rPr>
          <w:lang w:eastAsia="zh-CN"/>
        </w:rPr>
        <w:t xml:space="preserve"> for land </w:t>
      </w:r>
      <w:r w:rsidR="000675B8" w:rsidRPr="002A29F2">
        <w:rPr>
          <w:rFonts w:eastAsia="Batang"/>
          <w:lang w:eastAsia="ko-KR"/>
        </w:rPr>
        <w:t>reform</w:t>
      </w:r>
      <w:r w:rsidR="000675B8">
        <w:rPr>
          <w:rFonts w:eastAsia="Batang"/>
          <w:lang w:eastAsia="ko-KR"/>
        </w:rPr>
        <w:t>,</w:t>
      </w:r>
      <w:r w:rsidR="000675B8" w:rsidRPr="002A29F2">
        <w:rPr>
          <w:rFonts w:eastAsia="Batang"/>
          <w:lang w:eastAsia="ko-KR"/>
        </w:rPr>
        <w:t xml:space="preserve"> </w:t>
      </w:r>
      <w:r w:rsidR="000675B8" w:rsidRPr="002A29F2">
        <w:rPr>
          <w:lang w:eastAsia="zh-CN"/>
        </w:rPr>
        <w:t>the politicians repeatedly promise</w:t>
      </w:r>
      <w:r w:rsidR="000675B8">
        <w:rPr>
          <w:rFonts w:eastAsia="Malgun Gothic"/>
          <w:lang w:eastAsia="ko-KR"/>
        </w:rPr>
        <w:t>d</w:t>
      </w:r>
      <w:r w:rsidR="000675B8" w:rsidRPr="002A29F2">
        <w:rPr>
          <w:lang w:eastAsia="zh-CN"/>
        </w:rPr>
        <w:t xml:space="preserve"> land reform and the landlords </w:t>
      </w:r>
      <w:r w:rsidR="000675B8">
        <w:rPr>
          <w:lang w:eastAsia="zh-CN"/>
        </w:rPr>
        <w:t>increasingly rel</w:t>
      </w:r>
      <w:r w:rsidR="000675B8">
        <w:rPr>
          <w:rFonts w:eastAsia="Malgun Gothic"/>
          <w:lang w:eastAsia="ko-KR"/>
        </w:rPr>
        <w:t>ied</w:t>
      </w:r>
      <w:r w:rsidR="000675B8" w:rsidRPr="002A29F2">
        <w:rPr>
          <w:lang w:eastAsia="zh-CN"/>
        </w:rPr>
        <w:t xml:space="preserve"> on </w:t>
      </w:r>
      <w:r w:rsidR="000675B8">
        <w:rPr>
          <w:rFonts w:eastAsia="Malgun Gothic"/>
          <w:lang w:eastAsia="ko-KR"/>
        </w:rPr>
        <w:t xml:space="preserve">political </w:t>
      </w:r>
      <w:r w:rsidR="000675B8" w:rsidRPr="002A29F2">
        <w:rPr>
          <w:lang w:eastAsia="zh-CN"/>
        </w:rPr>
        <w:t>corruption</w:t>
      </w:r>
      <w:r w:rsidR="000675B8" w:rsidRPr="002A29F2">
        <w:rPr>
          <w:rFonts w:eastAsia="Batang"/>
          <w:lang w:eastAsia="ko-KR"/>
        </w:rPr>
        <w:t xml:space="preserve"> </w:t>
      </w:r>
      <w:r w:rsidR="000675B8">
        <w:rPr>
          <w:rFonts w:eastAsia="Batang"/>
          <w:lang w:eastAsia="ko-KR"/>
        </w:rPr>
        <w:t xml:space="preserve">and capture </w:t>
      </w:r>
      <w:r w:rsidR="000675B8" w:rsidRPr="002A29F2">
        <w:rPr>
          <w:rFonts w:eastAsia="Batang"/>
          <w:lang w:eastAsia="ko-KR"/>
        </w:rPr>
        <w:t>to prevent or water down genuine reforms</w:t>
      </w:r>
      <w:r w:rsidR="000675B8" w:rsidRPr="002A29F2">
        <w:rPr>
          <w:lang w:eastAsia="zh-CN"/>
        </w:rPr>
        <w:t>.</w:t>
      </w:r>
      <w:r w:rsidR="000675B8">
        <w:rPr>
          <w:rFonts w:eastAsiaTheme="minorEastAsia" w:hint="eastAsia"/>
          <w:lang w:eastAsia="ko-KR"/>
        </w:rPr>
        <w:t xml:space="preserve"> </w:t>
      </w:r>
      <w:r w:rsidRPr="002A29F2">
        <w:rPr>
          <w:color w:val="000000"/>
        </w:rPr>
        <w:t xml:space="preserve">In Korea and Taiwan, </w:t>
      </w:r>
      <w:r w:rsidRPr="002A29F2">
        <w:rPr>
          <w:rFonts w:eastAsia="Malgun Gothic"/>
          <w:color w:val="000000"/>
          <w:lang w:eastAsia="ko-KR"/>
        </w:rPr>
        <w:t xml:space="preserve">there were no powerful </w:t>
      </w:r>
      <w:r>
        <w:rPr>
          <w:rFonts w:eastAsia="Malgun Gothic"/>
          <w:color w:val="000000"/>
          <w:lang w:eastAsia="ko-KR"/>
        </w:rPr>
        <w:t xml:space="preserve">landed </w:t>
      </w:r>
      <w:r w:rsidRPr="002A29F2">
        <w:rPr>
          <w:rFonts w:eastAsia="Malgun Gothic"/>
          <w:color w:val="000000"/>
          <w:lang w:eastAsia="ko-KR"/>
        </w:rPr>
        <w:t xml:space="preserve">interests that had </w:t>
      </w:r>
      <w:r>
        <w:rPr>
          <w:rFonts w:eastAsia="Malgun Gothic"/>
          <w:color w:val="000000"/>
          <w:lang w:eastAsia="ko-KR"/>
        </w:rPr>
        <w:t xml:space="preserve">the incentives and </w:t>
      </w:r>
      <w:r w:rsidRPr="002A29F2">
        <w:rPr>
          <w:rFonts w:eastAsia="Malgun Gothic"/>
          <w:color w:val="000000"/>
          <w:lang w:eastAsia="ko-KR"/>
        </w:rPr>
        <w:t>capability to capture the state after the land reform</w:t>
      </w:r>
      <w:r w:rsidRPr="002A29F2">
        <w:rPr>
          <w:color w:val="000000"/>
        </w:rPr>
        <w:t>.</w:t>
      </w:r>
      <w:r w:rsidRPr="002A29F2">
        <w:rPr>
          <w:rFonts w:eastAsia="Malgun Gothic"/>
          <w:color w:val="000000"/>
          <w:lang w:eastAsia="ko-KR"/>
        </w:rPr>
        <w:t xml:space="preserve"> </w:t>
      </w:r>
      <w:r w:rsidR="000675B8">
        <w:rPr>
          <w:rFonts w:eastAsia="Malgun Gothic" w:hint="eastAsia"/>
          <w:color w:val="000000"/>
          <w:lang w:eastAsia="ko-KR"/>
        </w:rPr>
        <w:t xml:space="preserve">Thus, land reform opened the </w:t>
      </w:r>
      <w:r w:rsidR="000675B8">
        <w:rPr>
          <w:rFonts w:eastAsia="Malgun Gothic"/>
          <w:color w:val="000000"/>
          <w:lang w:eastAsia="ko-KR"/>
        </w:rPr>
        <w:t>space</w:t>
      </w:r>
      <w:r w:rsidR="000675B8">
        <w:rPr>
          <w:rFonts w:eastAsia="Malgun Gothic" w:hint="eastAsia"/>
          <w:color w:val="000000"/>
          <w:lang w:eastAsia="ko-KR"/>
        </w:rPr>
        <w:t xml:space="preserve"> for </w:t>
      </w:r>
      <w:r w:rsidR="00B97E6F">
        <w:rPr>
          <w:rFonts w:eastAsia="Malgun Gothic" w:hint="eastAsia"/>
          <w:color w:val="000000"/>
          <w:lang w:eastAsia="ko-KR"/>
        </w:rPr>
        <w:t xml:space="preserve">greater </w:t>
      </w:r>
      <w:r w:rsidR="000675B8">
        <w:rPr>
          <w:rFonts w:eastAsia="Malgun Gothic" w:hint="eastAsia"/>
          <w:color w:val="000000"/>
          <w:lang w:eastAsia="ko-KR"/>
        </w:rPr>
        <w:t>state autonomy.</w:t>
      </w:r>
      <w:r w:rsidR="00CB3E25">
        <w:rPr>
          <w:rFonts w:eastAsia="Malgun Gothic"/>
          <w:color w:val="000000"/>
          <w:lang w:eastAsia="ko-KR"/>
        </w:rPr>
        <w:t xml:space="preserve"> </w:t>
      </w:r>
    </w:p>
    <w:p w:rsidR="00B23337" w:rsidRPr="00B73971" w:rsidRDefault="00B23337" w:rsidP="00416FB3">
      <w:pPr>
        <w:spacing w:line="480" w:lineRule="auto"/>
        <w:ind w:left="-360" w:right="-334" w:firstLine="418"/>
        <w:jc w:val="both"/>
        <w:rPr>
          <w:rFonts w:eastAsiaTheme="minorEastAsia"/>
          <w:lang w:eastAsia="ko-KR"/>
        </w:rPr>
      </w:pPr>
      <w:r>
        <w:rPr>
          <w:rFonts w:eastAsia="Malgun Gothic" w:hint="eastAsia"/>
          <w:color w:val="000000"/>
          <w:lang w:eastAsia="ko-KR"/>
        </w:rPr>
        <w:t>A</w:t>
      </w:r>
      <w:r w:rsidRPr="002A29F2">
        <w:rPr>
          <w:rFonts w:eastAsia="Malgun Gothic"/>
          <w:color w:val="000000"/>
          <w:lang w:eastAsia="ko-KR"/>
        </w:rPr>
        <w:t>lthough there</w:t>
      </w:r>
      <w:r w:rsidRPr="002A29F2">
        <w:rPr>
          <w:color w:val="000000"/>
        </w:rPr>
        <w:t xml:space="preserve"> were clientelism and vote-buying in all the three countries, the preval</w:t>
      </w:r>
      <w:r w:rsidRPr="002A29F2">
        <w:rPr>
          <w:rFonts w:eastAsia="Malgun Gothic"/>
          <w:color w:val="000000"/>
          <w:lang w:eastAsia="ko-KR"/>
        </w:rPr>
        <w:t>e</w:t>
      </w:r>
      <w:r w:rsidRPr="002A29F2">
        <w:rPr>
          <w:color w:val="000000"/>
        </w:rPr>
        <w:t>nce of vote-buying and the associated cost</w:t>
      </w:r>
      <w:r w:rsidRPr="002A29F2">
        <w:rPr>
          <w:rFonts w:eastAsia="Malgun Gothic"/>
          <w:color w:val="000000"/>
        </w:rPr>
        <w:t>s</w:t>
      </w:r>
      <w:r w:rsidRPr="002A29F2">
        <w:rPr>
          <w:color w:val="000000"/>
        </w:rPr>
        <w:t xml:space="preserve"> of election campai</w:t>
      </w:r>
      <w:r w:rsidRPr="002A29F2">
        <w:rPr>
          <w:rFonts w:eastAsia="Malgun Gothic"/>
          <w:color w:val="000000"/>
        </w:rPr>
        <w:t>g</w:t>
      </w:r>
      <w:r w:rsidRPr="002A29F2">
        <w:rPr>
          <w:color w:val="000000"/>
        </w:rPr>
        <w:t>ns were highest in the Philippines</w:t>
      </w:r>
      <w:r>
        <w:rPr>
          <w:rFonts w:eastAsiaTheme="minorEastAsia" w:hint="eastAsia"/>
          <w:color w:val="000000"/>
          <w:lang w:eastAsia="ko-KR"/>
        </w:rPr>
        <w:t xml:space="preserve"> </w:t>
      </w:r>
      <w:r>
        <w:rPr>
          <w:color w:val="000000"/>
        </w:rPr>
        <w:t>where both elites and masses had stronger incentives to engage in clientelistic exchanges</w:t>
      </w:r>
      <w:r w:rsidRPr="002A29F2">
        <w:rPr>
          <w:color w:val="000000"/>
        </w:rPr>
        <w:t>.</w:t>
      </w:r>
      <w:r>
        <w:rPr>
          <w:rFonts w:eastAsiaTheme="minorEastAsia"/>
          <w:color w:val="000000"/>
          <w:lang w:eastAsia="ko-KR"/>
        </w:rPr>
        <w:t xml:space="preserve"> </w:t>
      </w:r>
      <w:r w:rsidR="00B73971">
        <w:rPr>
          <w:rFonts w:eastAsia="Batang" w:hint="eastAsia"/>
          <w:lang w:eastAsia="ko-KR"/>
        </w:rPr>
        <w:t>T</w:t>
      </w:r>
      <w:r w:rsidR="00B73971">
        <w:rPr>
          <w:rFonts w:eastAsia="Batang" w:hint="eastAsia"/>
        </w:rPr>
        <w:t xml:space="preserve">he high proportion of the poor in the Philippines still provides a fertile ground for clientelism, while </w:t>
      </w:r>
      <w:r w:rsidR="00B73971">
        <w:rPr>
          <w:rFonts w:hint="eastAsia"/>
        </w:rPr>
        <w:t xml:space="preserve">programmatic competition has </w:t>
      </w:r>
      <w:r w:rsidR="000675B8">
        <w:rPr>
          <w:rFonts w:eastAsiaTheme="minorEastAsia" w:hint="eastAsia"/>
          <w:lang w:eastAsia="ko-KR"/>
        </w:rPr>
        <w:t xml:space="preserve">gradually </w:t>
      </w:r>
      <w:r w:rsidR="00B73971">
        <w:rPr>
          <w:rFonts w:hint="eastAsia"/>
        </w:rPr>
        <w:t>developed in Korea and Taiwan</w:t>
      </w:r>
      <w:r w:rsidR="00B73971">
        <w:rPr>
          <w:rFonts w:eastAsiaTheme="minorEastAsia" w:hint="eastAsia"/>
          <w:lang w:eastAsia="ko-KR"/>
        </w:rPr>
        <w:t xml:space="preserve">. </w:t>
      </w:r>
      <w:r>
        <w:rPr>
          <w:rFonts w:eastAsiaTheme="minorEastAsia"/>
          <w:color w:val="000000"/>
          <w:lang w:eastAsia="ko-KR"/>
        </w:rPr>
        <w:t>These incentives were visible in patterns of bureaucratic recruitment as well.</w:t>
      </w:r>
      <w:r>
        <w:rPr>
          <w:rFonts w:eastAsiaTheme="minorEastAsia" w:hint="eastAsia"/>
          <w:color w:val="000000"/>
          <w:lang w:eastAsia="ko-KR"/>
        </w:rPr>
        <w:t xml:space="preserve"> In </w:t>
      </w:r>
      <w:r w:rsidRPr="002A29F2">
        <w:rPr>
          <w:color w:val="000000"/>
        </w:rPr>
        <w:t>the Philippines, the role of competitive exams in bureaucratic recruitment declined over time</w:t>
      </w:r>
      <w:r>
        <w:rPr>
          <w:rFonts w:eastAsiaTheme="minorEastAsia" w:hint="eastAsia"/>
          <w:color w:val="000000"/>
          <w:lang w:eastAsia="ko-KR"/>
        </w:rPr>
        <w:t xml:space="preserve"> as</w:t>
      </w:r>
      <w:r w:rsidRPr="002A29F2">
        <w:rPr>
          <w:color w:val="000000"/>
        </w:rPr>
        <w:t xml:space="preserve"> patronage appointments increased. In Korea and Taiwan, the role of competitive exams increased over time</w:t>
      </w:r>
      <w:r w:rsidR="00B73971">
        <w:rPr>
          <w:rFonts w:eastAsiaTheme="minorEastAsia" w:hint="eastAsia"/>
          <w:color w:val="000000"/>
          <w:lang w:eastAsia="ko-KR"/>
        </w:rPr>
        <w:t>.</w:t>
      </w:r>
    </w:p>
    <w:p w:rsidR="006B51D1" w:rsidRDefault="00C27C82" w:rsidP="00416FB3">
      <w:pPr>
        <w:spacing w:line="480" w:lineRule="auto"/>
        <w:ind w:left="-360" w:right="-334" w:firstLine="418"/>
        <w:jc w:val="both"/>
        <w:rPr>
          <w:rFonts w:eastAsia="Malgun Gothic"/>
          <w:lang w:eastAsia="ko-KR"/>
        </w:rPr>
      </w:pPr>
      <w:r>
        <w:rPr>
          <w:rFonts w:eastAsia="Malgun Gothic" w:hint="eastAsia"/>
          <w:lang w:eastAsia="ko-KR"/>
        </w:rPr>
        <w:t>Third</w:t>
      </w:r>
      <w:r w:rsidR="001B02E9">
        <w:rPr>
          <w:rFonts w:eastAsia="Malgun Gothic"/>
          <w:lang w:eastAsia="ko-KR"/>
        </w:rPr>
        <w:t xml:space="preserve">, this study adds evidence to the </w:t>
      </w:r>
      <w:r w:rsidR="001B02E9" w:rsidRPr="002A29F2">
        <w:t>causal mechanism of “inequality → higher corruption → lower growth</w:t>
      </w:r>
      <w:r w:rsidR="001B02E9">
        <w:rPr>
          <w:rFonts w:eastAsia="Malgun Gothic"/>
          <w:lang w:eastAsia="ko-KR"/>
        </w:rPr>
        <w:t>”</w:t>
      </w:r>
      <w:r w:rsidR="001B02E9" w:rsidRPr="002A29F2">
        <w:rPr>
          <w:lang w:eastAsia="zh-CN"/>
        </w:rPr>
        <w:t xml:space="preserve"> </w:t>
      </w:r>
      <w:r w:rsidR="001B02E9">
        <w:rPr>
          <w:rFonts w:eastAsia="Malgun Gothic"/>
          <w:lang w:eastAsia="ko-KR"/>
        </w:rPr>
        <w:t>suggested by You and Khagram (2005) and Easterly (2007). Many empirical studies found the negative causal effect of inequality on</w:t>
      </w:r>
      <w:r w:rsidR="001B02E9" w:rsidRPr="002A29F2">
        <w:rPr>
          <w:lang w:eastAsia="zh-CN"/>
        </w:rPr>
        <w:t xml:space="preserve"> economic growth</w:t>
      </w:r>
      <w:r w:rsidR="001B02E9">
        <w:rPr>
          <w:rFonts w:eastAsia="Malgun Gothic"/>
          <w:lang w:eastAsia="ko-KR"/>
        </w:rPr>
        <w:t xml:space="preserve">, </w:t>
      </w:r>
      <w:r w:rsidR="001B02E9">
        <w:rPr>
          <w:rFonts w:eastAsia="Malgun Gothic"/>
          <w:lang w:eastAsia="ko-KR"/>
        </w:rPr>
        <w:lastRenderedPageBreak/>
        <w:t xml:space="preserve">and various causal mechanisms were suggested. My study </w:t>
      </w:r>
      <w:r w:rsidR="00A638EC">
        <w:rPr>
          <w:rFonts w:eastAsia="Malgun Gothic"/>
          <w:lang w:eastAsia="ko-KR"/>
        </w:rPr>
        <w:t>indicate</w:t>
      </w:r>
      <w:r w:rsidR="001B02E9">
        <w:rPr>
          <w:rFonts w:eastAsia="Malgun Gothic"/>
          <w:lang w:eastAsia="ko-KR"/>
        </w:rPr>
        <w:t xml:space="preserve">s that </w:t>
      </w:r>
      <w:r w:rsidR="001B02E9" w:rsidRPr="002A29F2">
        <w:t xml:space="preserve">corruption is likely to be an important channel through which inequality adversely affects economic growth.  </w:t>
      </w:r>
    </w:p>
    <w:p w:rsidR="0048475B" w:rsidRDefault="001F50FC" w:rsidP="00416FB3">
      <w:pPr>
        <w:spacing w:line="480" w:lineRule="auto"/>
        <w:ind w:left="-360" w:right="-334" w:firstLine="418"/>
        <w:jc w:val="both"/>
        <w:rPr>
          <w:rFonts w:eastAsiaTheme="minorEastAsia"/>
          <w:lang w:eastAsia="ko-KR"/>
        </w:rPr>
      </w:pPr>
      <w:r>
        <w:rPr>
          <w:rFonts w:eastAsia="Malgun Gothic"/>
          <w:lang w:eastAsia="ko-KR"/>
        </w:rPr>
        <w:t>F</w:t>
      </w:r>
      <w:r w:rsidR="008B1815">
        <w:rPr>
          <w:rFonts w:eastAsia="Malgun Gothic" w:hint="eastAsia"/>
          <w:lang w:eastAsia="ko-KR"/>
        </w:rPr>
        <w:t>ourth</w:t>
      </w:r>
      <w:r w:rsidR="001B02E9">
        <w:rPr>
          <w:rFonts w:eastAsia="Malgun Gothic"/>
          <w:lang w:eastAsia="ko-KR"/>
        </w:rPr>
        <w:t xml:space="preserve">, the findings of this study suggest that the effect of democracy on corruption may vary depending on inequality and economic development, while confirming that there is no simple relationship between democracy and corruption. Recent studies of democratization show that democracies are less likely to survive at higher levels of inequality </w:t>
      </w:r>
      <w:r w:rsidR="003F1A5A">
        <w:rPr>
          <w:rFonts w:eastAsia="Malgun Gothic" w:hint="eastAsia"/>
          <w:lang w:eastAsia="ko-KR"/>
        </w:rPr>
        <w:t>(</w:t>
      </w:r>
      <w:r w:rsidR="003F1A5A">
        <w:rPr>
          <w:rFonts w:eastAsia="Malgun Gothic"/>
          <w:lang w:eastAsia="ko-KR"/>
        </w:rPr>
        <w:t>Boix 2003</w:t>
      </w:r>
      <w:r w:rsidR="003F1A5A">
        <w:rPr>
          <w:rFonts w:eastAsia="Malgun Gothic" w:hint="eastAsia"/>
          <w:lang w:eastAsia="ko-KR"/>
        </w:rPr>
        <w:t>)</w:t>
      </w:r>
      <w:r w:rsidR="001B02E9">
        <w:rPr>
          <w:rFonts w:eastAsia="Malgun Gothic"/>
          <w:lang w:eastAsia="ko-KR"/>
        </w:rPr>
        <w:t xml:space="preserve">. High corruption and difficulty of controlling corruption in such countries may be an obstacle to democratic consolidation. </w:t>
      </w:r>
    </w:p>
    <w:p w:rsidR="008B1815" w:rsidRDefault="008B1815" w:rsidP="00416FB3">
      <w:pPr>
        <w:spacing w:line="480" w:lineRule="auto"/>
        <w:ind w:left="-360" w:right="-334" w:firstLine="418"/>
        <w:jc w:val="both"/>
        <w:rPr>
          <w:rFonts w:eastAsiaTheme="minorEastAsia"/>
          <w:lang w:eastAsia="ko-KR"/>
        </w:rPr>
      </w:pPr>
      <w:r>
        <w:rPr>
          <w:rFonts w:eastAsiaTheme="minorEastAsia" w:hint="eastAsia"/>
          <w:lang w:eastAsia="ko-KR"/>
        </w:rPr>
        <w:t>Last but not least, the findings on the gradual development of meritocratic bureaucracies in Korea and Taiwan and the role of land reform shed new lights on the origin of developmental states in these countries. In particular, the conventional view that credits Park Chung-hee for establishing a meritocratic bureaucracy as a core of a developmental state in Korea is questioned. The role of land reform in the establishment of developmental states in East Asia needs to be explored further.</w:t>
      </w:r>
    </w:p>
    <w:p w:rsidR="008B1815" w:rsidRDefault="008B1815" w:rsidP="00416FB3">
      <w:pPr>
        <w:spacing w:line="480" w:lineRule="auto"/>
        <w:ind w:left="-360" w:right="-334" w:firstLine="418"/>
        <w:jc w:val="both"/>
        <w:rPr>
          <w:rFonts w:eastAsiaTheme="minorEastAsia"/>
          <w:lang w:eastAsia="ko-KR"/>
        </w:rPr>
      </w:pPr>
    </w:p>
    <w:p w:rsidR="001B02E9" w:rsidRPr="00447E20" w:rsidRDefault="001B02E9" w:rsidP="00416FB3">
      <w:pPr>
        <w:spacing w:line="480" w:lineRule="auto"/>
        <w:ind w:left="-360" w:right="-334" w:firstLine="418"/>
        <w:jc w:val="center"/>
        <w:rPr>
          <w:rFonts w:eastAsiaTheme="minorEastAsia"/>
          <w:b/>
          <w:bCs/>
          <w:lang w:val="es-ES" w:eastAsia="ko-KR"/>
        </w:rPr>
      </w:pPr>
      <w:r w:rsidRPr="00447E20">
        <w:rPr>
          <w:b/>
          <w:bCs/>
          <w:lang w:val="es-ES"/>
        </w:rPr>
        <w:t>R</w:t>
      </w:r>
      <w:r w:rsidR="003A35AB" w:rsidRPr="00447E20">
        <w:rPr>
          <w:rFonts w:eastAsiaTheme="minorEastAsia" w:hint="eastAsia"/>
          <w:b/>
          <w:bCs/>
          <w:lang w:val="es-ES" w:eastAsia="ko-KR"/>
        </w:rPr>
        <w:t>EFERENCES</w:t>
      </w:r>
    </w:p>
    <w:p w:rsidR="001B02E9" w:rsidRPr="006D1B84" w:rsidRDefault="001B02E9" w:rsidP="00416FB3">
      <w:pPr>
        <w:autoSpaceDE w:val="0"/>
        <w:autoSpaceDN w:val="0"/>
        <w:adjustRightInd w:val="0"/>
        <w:spacing w:line="480" w:lineRule="auto"/>
        <w:ind w:left="-360" w:right="-334" w:firstLine="418"/>
        <w:rPr>
          <w:bCs/>
        </w:rPr>
      </w:pPr>
      <w:r w:rsidRPr="006D1B84">
        <w:rPr>
          <w:rFonts w:eastAsia="Malgun Gothic"/>
          <w:lang w:val="es-ES" w:eastAsia="ko-KR"/>
        </w:rPr>
        <w:t>Abueva</w:t>
      </w:r>
      <w:r w:rsidR="00296851">
        <w:rPr>
          <w:rFonts w:eastAsia="Malgun Gothic" w:hint="eastAsia"/>
          <w:lang w:val="es-ES" w:eastAsia="ko-KR"/>
        </w:rPr>
        <w:t>,</w:t>
      </w:r>
      <w:r w:rsidRPr="006D1B84">
        <w:rPr>
          <w:rFonts w:eastAsia="Malgun Gothic"/>
          <w:lang w:val="es-ES" w:eastAsia="ko-KR"/>
        </w:rPr>
        <w:t xml:space="preserve"> </w:t>
      </w:r>
      <w:r w:rsidRPr="006D1B84">
        <w:rPr>
          <w:bCs/>
        </w:rPr>
        <w:t>J</w:t>
      </w:r>
      <w:r w:rsidR="00296851">
        <w:rPr>
          <w:rFonts w:eastAsiaTheme="minorEastAsia" w:hint="eastAsia"/>
          <w:bCs/>
          <w:lang w:eastAsia="ko-KR"/>
        </w:rPr>
        <w:t xml:space="preserve">. </w:t>
      </w:r>
      <w:r w:rsidRPr="006D1B84">
        <w:rPr>
          <w:bCs/>
        </w:rPr>
        <w:t xml:space="preserve">V. </w:t>
      </w:r>
      <w:r w:rsidR="00373F26">
        <w:rPr>
          <w:rFonts w:eastAsiaTheme="minorEastAsia"/>
          <w:bCs/>
          <w:lang w:eastAsia="ko-KR"/>
        </w:rPr>
        <w:t>“</w:t>
      </w:r>
      <w:r w:rsidRPr="006D1B84">
        <w:rPr>
          <w:bCs/>
        </w:rPr>
        <w:t xml:space="preserve">Social </w:t>
      </w:r>
      <w:r w:rsidR="00254A6A">
        <w:rPr>
          <w:rFonts w:eastAsia="Malgun Gothic"/>
          <w:bCs/>
          <w:lang w:eastAsia="ko-KR"/>
        </w:rPr>
        <w:t>B</w:t>
      </w:r>
      <w:r w:rsidRPr="006D1B84">
        <w:rPr>
          <w:bCs/>
        </w:rPr>
        <w:t>ackgrounds</w:t>
      </w:r>
      <w:r w:rsidRPr="006D1B84">
        <w:rPr>
          <w:rFonts w:eastAsia="Malgun Gothic"/>
          <w:bCs/>
          <w:lang w:eastAsia="ko-KR"/>
        </w:rPr>
        <w:t xml:space="preserve"> </w:t>
      </w:r>
      <w:r w:rsidRPr="006D1B84">
        <w:rPr>
          <w:bCs/>
        </w:rPr>
        <w:t xml:space="preserve">and </w:t>
      </w:r>
      <w:r w:rsidR="00254A6A">
        <w:rPr>
          <w:rFonts w:eastAsia="Malgun Gothic"/>
          <w:bCs/>
          <w:lang w:eastAsia="ko-KR"/>
        </w:rPr>
        <w:t>R</w:t>
      </w:r>
      <w:r w:rsidRPr="006D1B84">
        <w:rPr>
          <w:bCs/>
        </w:rPr>
        <w:t>ecruitment</w:t>
      </w:r>
      <w:r w:rsidRPr="006D1B84">
        <w:rPr>
          <w:rFonts w:eastAsia="Malgun Gothic"/>
          <w:bCs/>
          <w:lang w:eastAsia="ko-KR"/>
        </w:rPr>
        <w:t xml:space="preserve"> </w:t>
      </w:r>
      <w:r w:rsidRPr="006D1B84">
        <w:rPr>
          <w:bCs/>
        </w:rPr>
        <w:t xml:space="preserve">of </w:t>
      </w:r>
      <w:r w:rsidR="00254A6A">
        <w:rPr>
          <w:rFonts w:eastAsia="Malgun Gothic"/>
          <w:bCs/>
          <w:lang w:eastAsia="ko-KR"/>
        </w:rPr>
        <w:t>L</w:t>
      </w:r>
      <w:r w:rsidRPr="006D1B84">
        <w:rPr>
          <w:bCs/>
        </w:rPr>
        <w:t>egislators</w:t>
      </w:r>
      <w:r w:rsidRPr="006D1B84">
        <w:rPr>
          <w:rFonts w:eastAsia="Malgun Gothic"/>
          <w:bCs/>
          <w:lang w:eastAsia="ko-KR"/>
        </w:rPr>
        <w:t xml:space="preserve"> </w:t>
      </w:r>
      <w:r w:rsidRPr="006D1B84">
        <w:rPr>
          <w:bCs/>
        </w:rPr>
        <w:t xml:space="preserve">and </w:t>
      </w:r>
      <w:r w:rsidR="00254A6A">
        <w:rPr>
          <w:rFonts w:eastAsia="Malgun Gothic"/>
          <w:bCs/>
          <w:lang w:eastAsia="ko-KR"/>
        </w:rPr>
        <w:t>A</w:t>
      </w:r>
      <w:r w:rsidRPr="006D1B84">
        <w:rPr>
          <w:bCs/>
        </w:rPr>
        <w:t>dministrators</w:t>
      </w:r>
      <w:r w:rsidRPr="006D1B84">
        <w:rPr>
          <w:rFonts w:eastAsia="Malgun Gothic"/>
          <w:bCs/>
          <w:lang w:eastAsia="ko-KR"/>
        </w:rPr>
        <w:t xml:space="preserve"> </w:t>
      </w:r>
      <w:r w:rsidRPr="006D1B84">
        <w:rPr>
          <w:bCs/>
        </w:rPr>
        <w:t>in the Philippines</w:t>
      </w:r>
      <w:r w:rsidRPr="006D1B84">
        <w:rPr>
          <w:rFonts w:eastAsia="Malgun Gothic"/>
          <w:bCs/>
          <w:lang w:eastAsia="ko-KR"/>
        </w:rPr>
        <w:t>.</w:t>
      </w:r>
      <w:r w:rsidR="00373F26">
        <w:rPr>
          <w:rFonts w:eastAsia="Malgun Gothic"/>
          <w:bCs/>
          <w:lang w:eastAsia="ko-KR"/>
        </w:rPr>
        <w:t>”</w:t>
      </w:r>
      <w:r w:rsidRPr="006D1B84">
        <w:rPr>
          <w:bCs/>
        </w:rPr>
        <w:t xml:space="preserve"> </w:t>
      </w:r>
      <w:r w:rsidRPr="00296851">
        <w:rPr>
          <w:bCs/>
          <w:i/>
        </w:rPr>
        <w:t>Philipp</w:t>
      </w:r>
      <w:r w:rsidR="00296851" w:rsidRPr="00296851">
        <w:rPr>
          <w:rFonts w:eastAsiaTheme="minorEastAsia" w:hint="eastAsia"/>
          <w:bCs/>
          <w:i/>
          <w:lang w:eastAsia="ko-KR"/>
        </w:rPr>
        <w:t>ine</w:t>
      </w:r>
      <w:r w:rsidRPr="00296851">
        <w:rPr>
          <w:rFonts w:eastAsia="Malgun Gothic"/>
          <w:bCs/>
          <w:i/>
          <w:lang w:eastAsia="ko-KR"/>
        </w:rPr>
        <w:t xml:space="preserve"> J</w:t>
      </w:r>
      <w:r w:rsidR="00296851" w:rsidRPr="00296851">
        <w:rPr>
          <w:rFonts w:eastAsia="Malgun Gothic" w:hint="eastAsia"/>
          <w:bCs/>
          <w:i/>
          <w:lang w:eastAsia="ko-KR"/>
        </w:rPr>
        <w:t>ournal of</w:t>
      </w:r>
      <w:r w:rsidRPr="00296851">
        <w:rPr>
          <w:bCs/>
          <w:i/>
        </w:rPr>
        <w:t xml:space="preserve"> Public Admin</w:t>
      </w:r>
      <w:r w:rsidR="00296851" w:rsidRPr="00296851">
        <w:rPr>
          <w:rFonts w:eastAsiaTheme="minorEastAsia" w:hint="eastAsia"/>
          <w:bCs/>
          <w:i/>
          <w:lang w:eastAsia="ko-KR"/>
        </w:rPr>
        <w:t>istration</w:t>
      </w:r>
      <w:r w:rsidRPr="00296851">
        <w:rPr>
          <w:bCs/>
          <w:i/>
        </w:rPr>
        <w:t xml:space="preserve"> </w:t>
      </w:r>
      <w:r w:rsidRPr="00373F26">
        <w:rPr>
          <w:rFonts w:eastAsia="Malgun Gothic"/>
          <w:bCs/>
          <w:lang w:eastAsia="ko-KR"/>
        </w:rPr>
        <w:t>9</w:t>
      </w:r>
      <w:r w:rsidR="00373F26">
        <w:rPr>
          <w:rFonts w:eastAsia="Malgun Gothic"/>
          <w:bCs/>
          <w:lang w:eastAsia="ko-KR"/>
        </w:rPr>
        <w:t>-</w:t>
      </w:r>
      <w:r w:rsidRPr="006D1B84">
        <w:rPr>
          <w:rFonts w:eastAsia="Malgun Gothic"/>
          <w:bCs/>
          <w:lang w:eastAsia="ko-KR"/>
        </w:rPr>
        <w:t>1</w:t>
      </w:r>
      <w:r w:rsidR="00373F26">
        <w:rPr>
          <w:rFonts w:eastAsia="Malgun Gothic"/>
          <w:bCs/>
          <w:lang w:eastAsia="ko-KR"/>
        </w:rPr>
        <w:t>. 1965</w:t>
      </w:r>
      <w:r w:rsidR="00296851">
        <w:rPr>
          <w:rFonts w:eastAsia="Malgun Gothic" w:hint="eastAsia"/>
          <w:bCs/>
          <w:lang w:eastAsia="ko-KR"/>
        </w:rPr>
        <w:t xml:space="preserve">, </w:t>
      </w:r>
      <w:r w:rsidR="00373F26">
        <w:rPr>
          <w:rFonts w:eastAsia="Malgun Gothic"/>
          <w:bCs/>
          <w:lang w:eastAsia="ko-KR"/>
        </w:rPr>
        <w:t xml:space="preserve">pp. </w:t>
      </w:r>
      <w:r w:rsidRPr="006D1B84">
        <w:rPr>
          <w:bCs/>
        </w:rPr>
        <w:t>10-29.</w:t>
      </w:r>
    </w:p>
    <w:p w:rsidR="001B02E9" w:rsidRPr="006D1B84" w:rsidRDefault="001B02E9" w:rsidP="00416FB3">
      <w:pPr>
        <w:pStyle w:val="Default"/>
        <w:spacing w:line="480" w:lineRule="auto"/>
        <w:ind w:left="-360" w:right="-334" w:firstLine="418"/>
        <w:rPr>
          <w:rFonts w:eastAsia="Malgun Gothic"/>
          <w:lang w:val="es-ES" w:eastAsia="ko-KR"/>
        </w:rPr>
      </w:pPr>
      <w:r w:rsidRPr="006D1B84">
        <w:rPr>
          <w:rFonts w:eastAsia="Malgun Gothic"/>
          <w:lang w:val="es-ES" w:eastAsia="ko-KR"/>
        </w:rPr>
        <w:t>Acemoglu</w:t>
      </w:r>
      <w:r w:rsidR="00296851">
        <w:rPr>
          <w:rFonts w:eastAsia="Malgun Gothic" w:hint="eastAsia"/>
          <w:lang w:val="es-ES" w:eastAsia="ko-KR"/>
        </w:rPr>
        <w:t>,</w:t>
      </w:r>
      <w:r w:rsidRPr="006D1B84">
        <w:rPr>
          <w:rFonts w:eastAsia="Malgun Gothic"/>
          <w:lang w:val="es-ES" w:eastAsia="ko-KR"/>
        </w:rPr>
        <w:t xml:space="preserve"> D</w:t>
      </w:r>
      <w:r w:rsidR="00296851">
        <w:rPr>
          <w:rFonts w:eastAsia="Malgun Gothic" w:hint="eastAsia"/>
          <w:lang w:val="es-ES" w:eastAsia="ko-KR"/>
        </w:rPr>
        <w:t>. &amp;</w:t>
      </w:r>
      <w:r w:rsidRPr="006D1B84">
        <w:rPr>
          <w:rFonts w:eastAsia="Malgun Gothic"/>
          <w:lang w:val="es-ES" w:eastAsia="ko-KR"/>
        </w:rPr>
        <w:t xml:space="preserve"> Robinson</w:t>
      </w:r>
      <w:r w:rsidR="00296851">
        <w:rPr>
          <w:rFonts w:eastAsia="Malgun Gothic" w:hint="eastAsia"/>
          <w:lang w:val="es-ES" w:eastAsia="ko-KR"/>
        </w:rPr>
        <w:t>,</w:t>
      </w:r>
      <w:r>
        <w:rPr>
          <w:rFonts w:eastAsia="Malgun Gothic"/>
          <w:lang w:val="es-ES" w:eastAsia="ko-KR"/>
        </w:rPr>
        <w:t xml:space="preserve"> J</w:t>
      </w:r>
      <w:r w:rsidRPr="006D1B84">
        <w:rPr>
          <w:rFonts w:eastAsia="Malgun Gothic"/>
          <w:lang w:val="es-ES" w:eastAsia="ko-KR"/>
        </w:rPr>
        <w:t xml:space="preserve">. </w:t>
      </w:r>
      <w:r w:rsidR="00254A6A">
        <w:rPr>
          <w:rFonts w:eastAsia="Malgun Gothic"/>
          <w:lang w:val="es-ES" w:eastAsia="ko-KR"/>
        </w:rPr>
        <w:t>“</w:t>
      </w:r>
      <w:r w:rsidRPr="006D1B84">
        <w:rPr>
          <w:rFonts w:eastAsia="Malgun Gothic"/>
          <w:lang w:val="es-ES" w:eastAsia="ko-KR"/>
        </w:rPr>
        <w:t xml:space="preserve">Persistence of </w:t>
      </w:r>
      <w:r w:rsidR="00254A6A">
        <w:rPr>
          <w:rFonts w:eastAsia="Malgun Gothic"/>
          <w:lang w:val="es-ES" w:eastAsia="ko-KR"/>
        </w:rPr>
        <w:t>P</w:t>
      </w:r>
      <w:r w:rsidRPr="006D1B84">
        <w:rPr>
          <w:rFonts w:eastAsia="Malgun Gothic"/>
          <w:lang w:val="es-ES" w:eastAsia="ko-KR"/>
        </w:rPr>
        <w:t xml:space="preserve">ower, </w:t>
      </w:r>
      <w:r w:rsidR="00254A6A">
        <w:rPr>
          <w:rFonts w:eastAsia="Malgun Gothic"/>
          <w:lang w:val="es-ES" w:eastAsia="ko-KR"/>
        </w:rPr>
        <w:t>E</w:t>
      </w:r>
      <w:r w:rsidRPr="006D1B84">
        <w:rPr>
          <w:rFonts w:eastAsia="Malgun Gothic"/>
          <w:lang w:val="es-ES" w:eastAsia="ko-KR"/>
        </w:rPr>
        <w:t xml:space="preserve">lites, and </w:t>
      </w:r>
      <w:r w:rsidR="00254A6A">
        <w:rPr>
          <w:rFonts w:eastAsia="Malgun Gothic"/>
          <w:lang w:val="es-ES" w:eastAsia="ko-KR"/>
        </w:rPr>
        <w:t>I</w:t>
      </w:r>
      <w:r w:rsidRPr="006D1B84">
        <w:rPr>
          <w:rFonts w:eastAsia="Malgun Gothic"/>
          <w:lang w:val="es-ES" w:eastAsia="ko-KR"/>
        </w:rPr>
        <w:t>nstitutions.</w:t>
      </w:r>
      <w:r w:rsidR="00254A6A">
        <w:rPr>
          <w:rFonts w:eastAsia="Malgun Gothic"/>
          <w:lang w:val="es-ES" w:eastAsia="ko-KR"/>
        </w:rPr>
        <w:t>”</w:t>
      </w:r>
      <w:r w:rsidRPr="006D1B84">
        <w:rPr>
          <w:rFonts w:eastAsia="Malgun Gothic"/>
          <w:lang w:val="es-ES" w:eastAsia="ko-KR"/>
        </w:rPr>
        <w:t xml:space="preserve"> </w:t>
      </w:r>
      <w:r w:rsidRPr="00254A6A">
        <w:rPr>
          <w:rFonts w:eastAsia="Malgun Gothic"/>
          <w:i/>
          <w:lang w:val="es-ES" w:eastAsia="ko-KR"/>
        </w:rPr>
        <w:t>Am</w:t>
      </w:r>
      <w:r w:rsidR="00296851" w:rsidRPr="00254A6A">
        <w:rPr>
          <w:rFonts w:eastAsia="Malgun Gothic" w:hint="eastAsia"/>
          <w:i/>
          <w:lang w:val="es-ES" w:eastAsia="ko-KR"/>
        </w:rPr>
        <w:t>erican</w:t>
      </w:r>
      <w:r w:rsidRPr="00254A6A">
        <w:rPr>
          <w:rFonts w:eastAsia="Malgun Gothic"/>
          <w:i/>
          <w:lang w:val="es-ES" w:eastAsia="ko-KR"/>
        </w:rPr>
        <w:t xml:space="preserve"> Econ</w:t>
      </w:r>
      <w:r w:rsidR="00296851" w:rsidRPr="00254A6A">
        <w:rPr>
          <w:rFonts w:eastAsia="Malgun Gothic" w:hint="eastAsia"/>
          <w:i/>
          <w:lang w:val="es-ES" w:eastAsia="ko-KR"/>
        </w:rPr>
        <w:t>omic</w:t>
      </w:r>
      <w:r w:rsidRPr="00254A6A">
        <w:rPr>
          <w:rFonts w:eastAsia="Malgun Gothic"/>
          <w:i/>
          <w:lang w:val="es-ES" w:eastAsia="ko-KR"/>
        </w:rPr>
        <w:t xml:space="preserve"> Rev</w:t>
      </w:r>
      <w:r w:rsidR="00254A6A" w:rsidRPr="00254A6A">
        <w:rPr>
          <w:rFonts w:eastAsia="Malgun Gothic" w:hint="eastAsia"/>
          <w:i/>
          <w:lang w:val="es-ES" w:eastAsia="ko-KR"/>
        </w:rPr>
        <w:t>iew</w:t>
      </w:r>
      <w:r>
        <w:rPr>
          <w:rFonts w:eastAsia="Malgun Gothic"/>
          <w:lang w:val="es-ES" w:eastAsia="ko-KR"/>
        </w:rPr>
        <w:t xml:space="preserve"> </w:t>
      </w:r>
      <w:r w:rsidRPr="00254A6A">
        <w:rPr>
          <w:rFonts w:eastAsia="TimesLTStd-Italic"/>
          <w:iCs/>
          <w:lang w:val="es-ES" w:eastAsia="ko-KR"/>
        </w:rPr>
        <w:t>98</w:t>
      </w:r>
      <w:r w:rsidR="00254A6A" w:rsidRPr="00254A6A">
        <w:rPr>
          <w:rFonts w:eastAsia="TimesLTStd-Italic"/>
          <w:iCs/>
          <w:lang w:val="es-ES" w:eastAsia="ko-KR"/>
        </w:rPr>
        <w:t>-</w:t>
      </w:r>
      <w:r w:rsidRPr="00254A6A">
        <w:rPr>
          <w:rFonts w:eastAsia="TimesLTStd-Italic"/>
          <w:iCs/>
          <w:lang w:val="es-ES" w:eastAsia="ko-KR"/>
        </w:rPr>
        <w:t>1</w:t>
      </w:r>
      <w:r w:rsidR="00254A6A" w:rsidRPr="00254A6A">
        <w:rPr>
          <w:rFonts w:eastAsia="TimesLTStd-Italic" w:hint="eastAsia"/>
          <w:iCs/>
          <w:lang w:val="es-ES" w:eastAsia="ko-KR"/>
        </w:rPr>
        <w:t>.</w:t>
      </w:r>
      <w:r w:rsidR="00296851" w:rsidRPr="00254A6A">
        <w:rPr>
          <w:rFonts w:eastAsia="TimesLTStd-Italic" w:hint="eastAsia"/>
          <w:iCs/>
          <w:lang w:val="es-ES" w:eastAsia="ko-KR"/>
        </w:rPr>
        <w:t xml:space="preserve"> </w:t>
      </w:r>
      <w:r w:rsidR="00254A6A" w:rsidRPr="00254A6A">
        <w:rPr>
          <w:rFonts w:eastAsia="TimesLTStd-Italic"/>
          <w:iCs/>
          <w:lang w:val="es-ES" w:eastAsia="ko-KR"/>
        </w:rPr>
        <w:t xml:space="preserve">2008, pp. </w:t>
      </w:r>
      <w:r w:rsidRPr="00254A6A">
        <w:rPr>
          <w:rFonts w:eastAsia="TimesLTStd-Italic"/>
          <w:iCs/>
          <w:lang w:val="es-ES" w:eastAsia="ko-KR"/>
        </w:rPr>
        <w:t>267–</w:t>
      </w:r>
      <w:r w:rsidR="00296851" w:rsidRPr="00254A6A">
        <w:rPr>
          <w:rFonts w:eastAsia="TimesLTStd-Italic" w:hint="eastAsia"/>
          <w:iCs/>
          <w:lang w:val="es-ES" w:eastAsia="ko-KR"/>
        </w:rPr>
        <w:t>2</w:t>
      </w:r>
      <w:r w:rsidRPr="00254A6A">
        <w:rPr>
          <w:rFonts w:eastAsia="TimesLTStd-Italic"/>
          <w:iCs/>
          <w:lang w:val="es-ES" w:eastAsia="ko-KR"/>
        </w:rPr>
        <w:t>93.</w:t>
      </w:r>
    </w:p>
    <w:p w:rsidR="00373F26" w:rsidRDefault="00373F26" w:rsidP="00416FB3">
      <w:pPr>
        <w:pStyle w:val="Default"/>
        <w:spacing w:line="480" w:lineRule="auto"/>
        <w:ind w:left="-360" w:right="-334" w:firstLine="418"/>
        <w:rPr>
          <w:rFonts w:eastAsia="Malgun Gothic"/>
          <w:lang w:eastAsia="ko-KR"/>
        </w:rPr>
      </w:pPr>
      <w:r w:rsidRPr="00254A6A">
        <w:rPr>
          <w:rFonts w:eastAsia="Times New Roman"/>
          <w:lang w:val="es-ES"/>
        </w:rPr>
        <w:t>Ahn, Yong-Sik(</w:t>
      </w:r>
      <w:r w:rsidRPr="0012019D">
        <w:rPr>
          <w:rFonts w:ascii="Batang" w:eastAsia="Times New Roman" w:hAnsi="Batang" w:cs="Batang"/>
        </w:rPr>
        <w:t>안용식</w:t>
      </w:r>
      <w:r w:rsidR="00254A6A">
        <w:rPr>
          <w:rFonts w:eastAsia="Times New Roman"/>
          <w:lang w:val="es-ES"/>
        </w:rPr>
        <w:t>)</w:t>
      </w:r>
      <w:r w:rsidRPr="00254A6A">
        <w:rPr>
          <w:rFonts w:eastAsia="Times New Roman"/>
          <w:lang w:val="es-ES"/>
        </w:rPr>
        <w:t>. “</w:t>
      </w:r>
      <w:r w:rsidRPr="0012019D">
        <w:rPr>
          <w:rFonts w:ascii="Batang" w:eastAsia="Times New Roman" w:hAnsi="Batang" w:cs="Batang"/>
        </w:rPr>
        <w:t>한국</w:t>
      </w:r>
      <w:r w:rsidRPr="00254A6A">
        <w:rPr>
          <w:rFonts w:eastAsia="Times New Roman"/>
          <w:lang w:val="es-ES"/>
        </w:rPr>
        <w:t xml:space="preserve"> </w:t>
      </w:r>
      <w:r w:rsidRPr="0012019D">
        <w:rPr>
          <w:rFonts w:ascii="Batang" w:eastAsia="Times New Roman" w:hAnsi="Batang" w:cs="Batang"/>
        </w:rPr>
        <w:t>고급공무원의</w:t>
      </w:r>
      <w:r w:rsidRPr="00254A6A">
        <w:rPr>
          <w:rFonts w:eastAsia="Times New Roman"/>
          <w:lang w:val="es-ES"/>
        </w:rPr>
        <w:t xml:space="preserve"> </w:t>
      </w:r>
      <w:r w:rsidRPr="0012019D">
        <w:rPr>
          <w:rFonts w:ascii="Batang" w:eastAsia="Times New Roman" w:hAnsi="Batang" w:cs="Batang"/>
        </w:rPr>
        <w:t>모빌리티에</w:t>
      </w:r>
      <w:r w:rsidRPr="00254A6A">
        <w:rPr>
          <w:rFonts w:eastAsia="Times New Roman"/>
          <w:lang w:val="es-ES"/>
        </w:rPr>
        <w:t xml:space="preserve"> </w:t>
      </w:r>
      <w:r w:rsidRPr="0012019D">
        <w:rPr>
          <w:rFonts w:ascii="Batang" w:eastAsia="Times New Roman" w:hAnsi="Batang" w:cs="Batang"/>
        </w:rPr>
        <w:t>관한</w:t>
      </w:r>
      <w:r w:rsidRPr="00254A6A">
        <w:rPr>
          <w:rFonts w:eastAsia="Times New Roman"/>
          <w:lang w:val="es-ES"/>
        </w:rPr>
        <w:t xml:space="preserve"> </w:t>
      </w:r>
      <w:r w:rsidRPr="0012019D">
        <w:rPr>
          <w:rFonts w:ascii="Batang" w:eastAsia="Times New Roman" w:hAnsi="Batang" w:cs="Batang"/>
        </w:rPr>
        <w:t>연구</w:t>
      </w:r>
      <w:r w:rsidRPr="00254A6A">
        <w:rPr>
          <w:rFonts w:eastAsia="Times New Roman"/>
          <w:lang w:val="es-ES"/>
        </w:rPr>
        <w:t xml:space="preserve"> (A Study of Mobility of Korean Higher Civil Servants).” Ph</w:t>
      </w:r>
      <w:r w:rsidR="00254A6A">
        <w:rPr>
          <w:rFonts w:eastAsia="Times New Roman"/>
          <w:lang w:val="es-ES"/>
        </w:rPr>
        <w:t>.</w:t>
      </w:r>
      <w:r w:rsidRPr="00254A6A">
        <w:rPr>
          <w:rFonts w:eastAsia="Times New Roman"/>
          <w:lang w:val="es-ES"/>
        </w:rPr>
        <w:t xml:space="preserve">D. </w:t>
      </w:r>
      <w:r w:rsidR="00254A6A">
        <w:rPr>
          <w:rFonts w:eastAsia="Times New Roman"/>
          <w:lang w:val="es-ES"/>
        </w:rPr>
        <w:t>Dissertation.</w:t>
      </w:r>
      <w:r w:rsidRPr="00254A6A">
        <w:rPr>
          <w:rFonts w:eastAsia="Times New Roman"/>
          <w:lang w:val="es-ES"/>
        </w:rPr>
        <w:t xml:space="preserve"> Yonsei Uni</w:t>
      </w:r>
      <w:r w:rsidRPr="0012019D">
        <w:rPr>
          <w:rFonts w:eastAsia="Times New Roman"/>
        </w:rPr>
        <w:t xml:space="preserve">versity, </w:t>
      </w:r>
      <w:r w:rsidR="00254A6A">
        <w:rPr>
          <w:rFonts w:eastAsia="Times New Roman"/>
        </w:rPr>
        <w:t>1978</w:t>
      </w:r>
      <w:r w:rsidRPr="0012019D">
        <w:rPr>
          <w:rFonts w:eastAsia="Times New Roman"/>
        </w:rPr>
        <w:t>.</w:t>
      </w:r>
    </w:p>
    <w:p w:rsidR="001B02E9" w:rsidRPr="006D1B84" w:rsidRDefault="001B02E9" w:rsidP="00416FB3">
      <w:pPr>
        <w:pStyle w:val="Default"/>
        <w:spacing w:line="480" w:lineRule="auto"/>
        <w:ind w:left="-360" w:right="-334" w:firstLine="418"/>
        <w:rPr>
          <w:color w:val="auto"/>
        </w:rPr>
      </w:pPr>
      <w:r w:rsidRPr="006D1B84">
        <w:rPr>
          <w:color w:val="auto"/>
        </w:rPr>
        <w:lastRenderedPageBreak/>
        <w:t>Amsden</w:t>
      </w:r>
      <w:r w:rsidR="007A25A9">
        <w:rPr>
          <w:rFonts w:eastAsiaTheme="minorEastAsia" w:hint="eastAsia"/>
          <w:color w:val="auto"/>
          <w:lang w:eastAsia="ko-KR"/>
        </w:rPr>
        <w:t>,</w:t>
      </w:r>
      <w:r w:rsidRPr="006D1B84">
        <w:rPr>
          <w:color w:val="auto"/>
        </w:rPr>
        <w:t xml:space="preserve"> A. </w:t>
      </w:r>
      <w:r w:rsidRPr="007A25A9">
        <w:rPr>
          <w:i/>
          <w:iCs/>
          <w:color w:val="auto"/>
        </w:rPr>
        <w:t xml:space="preserve">Asia’s </w:t>
      </w:r>
      <w:r w:rsidR="00254A6A">
        <w:rPr>
          <w:rFonts w:eastAsia="Malgun Gothic"/>
          <w:i/>
          <w:iCs/>
          <w:color w:val="auto"/>
          <w:lang w:eastAsia="ko-KR"/>
        </w:rPr>
        <w:t>N</w:t>
      </w:r>
      <w:r w:rsidRPr="007A25A9">
        <w:rPr>
          <w:i/>
          <w:iCs/>
          <w:color w:val="auto"/>
        </w:rPr>
        <w:t xml:space="preserve">ext </w:t>
      </w:r>
      <w:r w:rsidR="00254A6A">
        <w:rPr>
          <w:i/>
          <w:iCs/>
          <w:color w:val="auto"/>
        </w:rPr>
        <w:t>G</w:t>
      </w:r>
      <w:r w:rsidRPr="007A25A9">
        <w:rPr>
          <w:i/>
          <w:iCs/>
          <w:color w:val="auto"/>
        </w:rPr>
        <w:t xml:space="preserve">iant: South Korea and </w:t>
      </w:r>
      <w:r w:rsidR="00254A6A">
        <w:rPr>
          <w:i/>
          <w:iCs/>
          <w:color w:val="auto"/>
        </w:rPr>
        <w:t>L</w:t>
      </w:r>
      <w:r w:rsidRPr="007A25A9">
        <w:rPr>
          <w:i/>
          <w:iCs/>
          <w:color w:val="auto"/>
        </w:rPr>
        <w:t xml:space="preserve">ate </w:t>
      </w:r>
      <w:r w:rsidR="00254A6A">
        <w:rPr>
          <w:i/>
          <w:iCs/>
          <w:color w:val="auto"/>
        </w:rPr>
        <w:t>I</w:t>
      </w:r>
      <w:r w:rsidRPr="007A25A9">
        <w:rPr>
          <w:i/>
          <w:iCs/>
          <w:color w:val="auto"/>
        </w:rPr>
        <w:t>ndustrialization</w:t>
      </w:r>
      <w:r w:rsidRPr="006D1B84">
        <w:rPr>
          <w:color w:val="auto"/>
        </w:rPr>
        <w:t>. New York: Oxford</w:t>
      </w:r>
      <w:r>
        <w:rPr>
          <w:color w:val="auto"/>
        </w:rPr>
        <w:t xml:space="preserve"> University Press</w:t>
      </w:r>
      <w:r w:rsidR="00254A6A">
        <w:rPr>
          <w:color w:val="auto"/>
        </w:rPr>
        <w:t>, 1989</w:t>
      </w:r>
      <w:r>
        <w:rPr>
          <w:rFonts w:eastAsia="Malgun Gothic"/>
          <w:color w:val="auto"/>
          <w:lang w:eastAsia="ko-KR"/>
        </w:rPr>
        <w:t>.</w:t>
      </w:r>
      <w:r w:rsidRPr="006D1B84">
        <w:rPr>
          <w:color w:val="auto"/>
        </w:rPr>
        <w:t xml:space="preserve"> </w:t>
      </w:r>
    </w:p>
    <w:p w:rsidR="00612D7B" w:rsidRDefault="001B02E9" w:rsidP="00416FB3">
      <w:pPr>
        <w:pStyle w:val="Default"/>
        <w:spacing w:line="480" w:lineRule="auto"/>
        <w:ind w:left="-360" w:right="-334" w:firstLine="418"/>
        <w:rPr>
          <w:rFonts w:eastAsiaTheme="minorEastAsia"/>
          <w:color w:val="auto"/>
          <w:lang w:eastAsia="ko-KR"/>
        </w:rPr>
      </w:pPr>
      <w:r>
        <w:rPr>
          <w:color w:val="auto"/>
        </w:rPr>
        <w:t>Ba</w:t>
      </w:r>
      <w:r>
        <w:rPr>
          <w:rFonts w:eastAsia="Malgun Gothic"/>
          <w:color w:val="auto"/>
          <w:lang w:eastAsia="ko-KR"/>
        </w:rPr>
        <w:t>n</w:t>
      </w:r>
      <w:r w:rsidR="007A25A9">
        <w:rPr>
          <w:rFonts w:eastAsia="Malgun Gothic" w:hint="eastAsia"/>
          <w:color w:val="auto"/>
          <w:lang w:eastAsia="ko-KR"/>
        </w:rPr>
        <w:t>,</w:t>
      </w:r>
      <w:r>
        <w:rPr>
          <w:rFonts w:eastAsia="Malgun Gothic"/>
          <w:color w:val="auto"/>
          <w:lang w:eastAsia="ko-KR"/>
        </w:rPr>
        <w:t xml:space="preserve"> </w:t>
      </w:r>
      <w:r w:rsidRPr="006D1B84">
        <w:rPr>
          <w:color w:val="auto"/>
        </w:rPr>
        <w:t>S</w:t>
      </w:r>
      <w:r w:rsidR="007A25A9">
        <w:rPr>
          <w:rFonts w:eastAsiaTheme="minorEastAsia" w:hint="eastAsia"/>
          <w:color w:val="auto"/>
          <w:lang w:eastAsia="ko-KR"/>
        </w:rPr>
        <w:t xml:space="preserve">. </w:t>
      </w:r>
      <w:r w:rsidRPr="006D1B84">
        <w:rPr>
          <w:color w:val="auto"/>
        </w:rPr>
        <w:t>H</w:t>
      </w:r>
      <w:r w:rsidR="007A25A9">
        <w:rPr>
          <w:rFonts w:eastAsiaTheme="minorEastAsia" w:hint="eastAsia"/>
          <w:color w:val="auto"/>
          <w:lang w:eastAsia="ko-KR"/>
        </w:rPr>
        <w:t>.</w:t>
      </w:r>
      <w:r w:rsidRPr="006D1B84">
        <w:rPr>
          <w:color w:val="auto"/>
        </w:rPr>
        <w:t>, Moon</w:t>
      </w:r>
      <w:r w:rsidR="007A25A9">
        <w:rPr>
          <w:rFonts w:eastAsiaTheme="minorEastAsia" w:hint="eastAsia"/>
          <w:color w:val="auto"/>
          <w:lang w:eastAsia="ko-KR"/>
        </w:rPr>
        <w:t>,</w:t>
      </w:r>
      <w:r>
        <w:rPr>
          <w:rFonts w:eastAsia="Malgun Gothic"/>
          <w:color w:val="auto"/>
          <w:lang w:eastAsia="ko-KR"/>
        </w:rPr>
        <w:t xml:space="preserve"> P</w:t>
      </w:r>
      <w:r w:rsidR="007A25A9">
        <w:rPr>
          <w:rFonts w:eastAsia="Malgun Gothic" w:hint="eastAsia"/>
          <w:color w:val="auto"/>
          <w:lang w:eastAsia="ko-KR"/>
        </w:rPr>
        <w:t xml:space="preserve">. </w:t>
      </w:r>
      <w:r>
        <w:rPr>
          <w:rFonts w:eastAsia="Malgun Gothic"/>
          <w:color w:val="auto"/>
          <w:lang w:eastAsia="ko-KR"/>
        </w:rPr>
        <w:t>Y</w:t>
      </w:r>
      <w:r w:rsidR="007A25A9">
        <w:rPr>
          <w:rFonts w:eastAsia="Malgun Gothic" w:hint="eastAsia"/>
          <w:color w:val="auto"/>
          <w:lang w:eastAsia="ko-KR"/>
        </w:rPr>
        <w:t>.</w:t>
      </w:r>
      <w:r w:rsidRPr="006D1B84">
        <w:rPr>
          <w:color w:val="auto"/>
        </w:rPr>
        <w:t xml:space="preserve">, </w:t>
      </w:r>
      <w:r w:rsidR="007A25A9">
        <w:rPr>
          <w:rFonts w:eastAsiaTheme="minorEastAsia" w:hint="eastAsia"/>
          <w:color w:val="auto"/>
          <w:lang w:eastAsia="ko-KR"/>
        </w:rPr>
        <w:t xml:space="preserve">&amp; </w:t>
      </w:r>
      <w:r w:rsidRPr="006D1B84">
        <w:rPr>
          <w:color w:val="auto"/>
        </w:rPr>
        <w:t>Perkins</w:t>
      </w:r>
      <w:r w:rsidR="007A25A9">
        <w:rPr>
          <w:rFonts w:eastAsiaTheme="minorEastAsia" w:hint="eastAsia"/>
          <w:color w:val="auto"/>
          <w:lang w:eastAsia="ko-KR"/>
        </w:rPr>
        <w:t>,</w:t>
      </w:r>
      <w:r>
        <w:rPr>
          <w:rFonts w:eastAsia="Malgun Gothic"/>
          <w:color w:val="auto"/>
          <w:lang w:eastAsia="ko-KR"/>
        </w:rPr>
        <w:t xml:space="preserve"> D</w:t>
      </w:r>
      <w:r w:rsidRPr="006D1B84">
        <w:rPr>
          <w:color w:val="auto"/>
        </w:rPr>
        <w:t xml:space="preserve">. </w:t>
      </w:r>
      <w:r w:rsidRPr="007A25A9">
        <w:rPr>
          <w:i/>
          <w:iCs/>
          <w:color w:val="auto"/>
        </w:rPr>
        <w:t xml:space="preserve">Rural </w:t>
      </w:r>
      <w:r w:rsidRPr="007A25A9">
        <w:rPr>
          <w:rFonts w:eastAsia="Malgun Gothic"/>
          <w:i/>
          <w:iCs/>
          <w:color w:val="auto"/>
          <w:lang w:eastAsia="ko-KR"/>
        </w:rPr>
        <w:t>d</w:t>
      </w:r>
      <w:r w:rsidRPr="007A25A9">
        <w:rPr>
          <w:i/>
          <w:iCs/>
          <w:color w:val="auto"/>
        </w:rPr>
        <w:t xml:space="preserve">evelopment: </w:t>
      </w:r>
      <w:r w:rsidR="007A25A9">
        <w:rPr>
          <w:rFonts w:eastAsiaTheme="minorEastAsia" w:hint="eastAsia"/>
          <w:i/>
          <w:iCs/>
          <w:color w:val="auto"/>
          <w:lang w:eastAsia="ko-KR"/>
        </w:rPr>
        <w:t>S</w:t>
      </w:r>
      <w:r w:rsidRPr="007A25A9">
        <w:rPr>
          <w:i/>
          <w:iCs/>
          <w:color w:val="auto"/>
        </w:rPr>
        <w:t xml:space="preserve">tudies in the </w:t>
      </w:r>
      <w:r w:rsidRPr="007A25A9">
        <w:rPr>
          <w:rFonts w:eastAsia="Malgun Gothic"/>
          <w:i/>
          <w:iCs/>
          <w:color w:val="auto"/>
          <w:lang w:eastAsia="ko-KR"/>
        </w:rPr>
        <w:t>m</w:t>
      </w:r>
      <w:r w:rsidRPr="007A25A9">
        <w:rPr>
          <w:i/>
          <w:iCs/>
          <w:color w:val="auto"/>
        </w:rPr>
        <w:t xml:space="preserve">odernization of </w:t>
      </w:r>
      <w:r w:rsidRPr="007A25A9">
        <w:rPr>
          <w:rFonts w:eastAsia="Malgun Gothic"/>
          <w:i/>
          <w:iCs/>
          <w:color w:val="auto"/>
          <w:lang w:eastAsia="ko-KR"/>
        </w:rPr>
        <w:t>t</w:t>
      </w:r>
      <w:r w:rsidRPr="007A25A9">
        <w:rPr>
          <w:i/>
          <w:iCs/>
          <w:color w:val="auto"/>
        </w:rPr>
        <w:t>he Republic of Korea</w:t>
      </w:r>
      <w:r w:rsidRPr="007A25A9">
        <w:rPr>
          <w:rFonts w:eastAsia="Malgun Gothic"/>
          <w:i/>
          <w:iCs/>
          <w:color w:val="auto"/>
          <w:lang w:eastAsia="ko-KR"/>
        </w:rPr>
        <w:t>,</w:t>
      </w:r>
      <w:r w:rsidRPr="007A25A9">
        <w:rPr>
          <w:i/>
          <w:iCs/>
          <w:color w:val="auto"/>
        </w:rPr>
        <w:t xml:space="preserve"> 1945-1975</w:t>
      </w:r>
      <w:r w:rsidRPr="006D1B84">
        <w:rPr>
          <w:color w:val="auto"/>
        </w:rPr>
        <w:t>. Cambridge, MA: Harvard University Pres</w:t>
      </w:r>
      <w:r w:rsidR="007A25A9">
        <w:rPr>
          <w:rFonts w:eastAsiaTheme="minorEastAsia" w:hint="eastAsia"/>
          <w:color w:val="auto"/>
          <w:lang w:eastAsia="ko-KR"/>
        </w:rPr>
        <w:t>s</w:t>
      </w:r>
      <w:r w:rsidR="00254A6A">
        <w:rPr>
          <w:rFonts w:eastAsiaTheme="minorEastAsia"/>
          <w:color w:val="auto"/>
          <w:lang w:eastAsia="ko-KR"/>
        </w:rPr>
        <w:t>, 1980</w:t>
      </w:r>
      <w:r w:rsidRPr="006D1B84">
        <w:rPr>
          <w:color w:val="auto"/>
        </w:rPr>
        <w:t xml:space="preserve">. </w:t>
      </w:r>
    </w:p>
    <w:p w:rsidR="00254A6A" w:rsidRPr="006D1B84" w:rsidRDefault="00254A6A" w:rsidP="00416FB3">
      <w:pPr>
        <w:pStyle w:val="Default"/>
        <w:spacing w:line="480" w:lineRule="auto"/>
        <w:ind w:left="-360" w:right="-334" w:firstLine="418"/>
        <w:rPr>
          <w:color w:val="auto"/>
        </w:rPr>
      </w:pPr>
      <w:r w:rsidRPr="0012019D">
        <w:rPr>
          <w:rFonts w:eastAsia="Times New Roman"/>
        </w:rPr>
        <w:t>Bark, Dong Suh(</w:t>
      </w:r>
      <w:r w:rsidRPr="0012019D">
        <w:rPr>
          <w:rFonts w:ascii="Batang" w:eastAsia="Times New Roman" w:hAnsi="Batang" w:cs="Batang"/>
        </w:rPr>
        <w:t>박동서</w:t>
      </w:r>
      <w:r>
        <w:rPr>
          <w:rFonts w:eastAsia="Times New Roman"/>
        </w:rPr>
        <w:t>)</w:t>
      </w:r>
      <w:r w:rsidRPr="0012019D">
        <w:rPr>
          <w:rFonts w:eastAsia="Times New Roman"/>
        </w:rPr>
        <w:t xml:space="preserve">. </w:t>
      </w:r>
      <w:r w:rsidRPr="0012019D">
        <w:rPr>
          <w:rFonts w:ascii="Batang" w:eastAsia="Times New Roman" w:hAnsi="Batang" w:cs="Batang"/>
          <w:i/>
          <w:iCs/>
        </w:rPr>
        <w:t>한국</w:t>
      </w:r>
      <w:r w:rsidRPr="0012019D">
        <w:rPr>
          <w:rFonts w:eastAsia="Times New Roman"/>
          <w:i/>
          <w:iCs/>
        </w:rPr>
        <w:t xml:space="preserve"> </w:t>
      </w:r>
      <w:r w:rsidRPr="0012019D">
        <w:rPr>
          <w:rFonts w:ascii="Batang" w:eastAsia="Times New Roman" w:hAnsi="Batang" w:cs="Batang"/>
          <w:i/>
          <w:iCs/>
        </w:rPr>
        <w:t>관료제도의</w:t>
      </w:r>
      <w:r w:rsidRPr="0012019D">
        <w:rPr>
          <w:rFonts w:eastAsia="Times New Roman"/>
          <w:i/>
          <w:iCs/>
        </w:rPr>
        <w:t xml:space="preserve"> </w:t>
      </w:r>
      <w:r w:rsidRPr="0012019D">
        <w:rPr>
          <w:rFonts w:ascii="Batang" w:eastAsia="Times New Roman" w:hAnsi="Batang" w:cs="Batang"/>
          <w:i/>
          <w:iCs/>
        </w:rPr>
        <w:t>역사적</w:t>
      </w:r>
      <w:r w:rsidRPr="0012019D">
        <w:rPr>
          <w:rFonts w:eastAsia="Times New Roman"/>
          <w:i/>
          <w:iCs/>
        </w:rPr>
        <w:t xml:space="preserve"> </w:t>
      </w:r>
      <w:r w:rsidRPr="0012019D">
        <w:rPr>
          <w:rFonts w:ascii="Batang" w:eastAsia="Times New Roman" w:hAnsi="Batang" w:cs="Batang"/>
          <w:i/>
          <w:iCs/>
        </w:rPr>
        <w:t>전개</w:t>
      </w:r>
      <w:r w:rsidRPr="0012019D">
        <w:rPr>
          <w:rFonts w:eastAsia="Times New Roman"/>
        </w:rPr>
        <w:t xml:space="preserve"> (</w:t>
      </w:r>
      <w:r w:rsidRPr="0012019D">
        <w:rPr>
          <w:rFonts w:eastAsia="Times New Roman"/>
          <w:i/>
          <w:iCs/>
        </w:rPr>
        <w:t>The Historical Development of the Korean Bureaucratic System)</w:t>
      </w:r>
      <w:r w:rsidRPr="0012019D">
        <w:rPr>
          <w:rFonts w:eastAsia="Times New Roman"/>
        </w:rPr>
        <w:t xml:space="preserve">. Seoul: </w:t>
      </w:r>
      <w:r w:rsidRPr="0012019D">
        <w:rPr>
          <w:rFonts w:ascii="Batang" w:eastAsia="Times New Roman" w:hAnsi="Batang" w:cs="Batang"/>
        </w:rPr>
        <w:t>한국연구도서관</w:t>
      </w:r>
      <w:r w:rsidRPr="0012019D">
        <w:rPr>
          <w:rFonts w:eastAsia="Times New Roman"/>
        </w:rPr>
        <w:t>(Korea Research Library)</w:t>
      </w:r>
      <w:r>
        <w:rPr>
          <w:rFonts w:eastAsia="Times New Roman"/>
        </w:rPr>
        <w:t>, 1961</w:t>
      </w:r>
      <w:r w:rsidRPr="0012019D">
        <w:rPr>
          <w:rFonts w:eastAsia="Times New Roman"/>
        </w:rPr>
        <w:t>.</w:t>
      </w:r>
    </w:p>
    <w:p w:rsidR="001B02E9" w:rsidRPr="006D1B84" w:rsidRDefault="001B02E9" w:rsidP="00416FB3">
      <w:pPr>
        <w:pStyle w:val="Default"/>
        <w:spacing w:line="480" w:lineRule="auto"/>
        <w:ind w:left="-360" w:right="-334" w:firstLine="418"/>
        <w:rPr>
          <w:rFonts w:eastAsia="Malgun Gothic"/>
          <w:color w:val="auto"/>
          <w:lang w:eastAsia="ko-KR"/>
        </w:rPr>
      </w:pPr>
      <w:r>
        <w:rPr>
          <w:rFonts w:eastAsia="Malgun Gothic"/>
          <w:color w:val="auto"/>
          <w:lang w:eastAsia="ko-KR"/>
        </w:rPr>
        <w:t>Boix</w:t>
      </w:r>
      <w:r w:rsidR="007A25A9">
        <w:rPr>
          <w:rFonts w:eastAsia="Malgun Gothic" w:hint="eastAsia"/>
          <w:color w:val="auto"/>
          <w:lang w:eastAsia="ko-KR"/>
        </w:rPr>
        <w:t>,</w:t>
      </w:r>
      <w:r w:rsidRPr="006D1B84">
        <w:rPr>
          <w:rFonts w:eastAsia="Malgun Gothic"/>
          <w:color w:val="auto"/>
          <w:lang w:eastAsia="ko-KR"/>
        </w:rPr>
        <w:t xml:space="preserve"> C. </w:t>
      </w:r>
      <w:r w:rsidRPr="007A25A9">
        <w:rPr>
          <w:rFonts w:eastAsia="Malgun Gothic"/>
          <w:i/>
          <w:color w:val="auto"/>
          <w:lang w:eastAsia="ko-KR"/>
        </w:rPr>
        <w:t xml:space="preserve">Democracy and </w:t>
      </w:r>
      <w:r w:rsidR="00254A6A">
        <w:rPr>
          <w:rFonts w:eastAsia="Malgun Gothic"/>
          <w:i/>
          <w:color w:val="auto"/>
          <w:lang w:eastAsia="ko-KR"/>
        </w:rPr>
        <w:t>R</w:t>
      </w:r>
      <w:r w:rsidRPr="007A25A9">
        <w:rPr>
          <w:rFonts w:eastAsia="Malgun Gothic"/>
          <w:i/>
          <w:color w:val="auto"/>
          <w:lang w:eastAsia="ko-KR"/>
        </w:rPr>
        <w:t>edistribution</w:t>
      </w:r>
      <w:r w:rsidRPr="006D1B84">
        <w:rPr>
          <w:rFonts w:eastAsia="Malgun Gothic"/>
          <w:color w:val="auto"/>
          <w:lang w:eastAsia="ko-KR"/>
        </w:rPr>
        <w:t>. Cambridge: Cambridge University Press</w:t>
      </w:r>
      <w:r w:rsidR="00254A6A">
        <w:rPr>
          <w:rFonts w:eastAsia="Malgun Gothic"/>
          <w:color w:val="auto"/>
          <w:lang w:eastAsia="ko-KR"/>
        </w:rPr>
        <w:t>, 2003</w:t>
      </w:r>
      <w:r w:rsidRPr="006D1B84">
        <w:rPr>
          <w:rFonts w:eastAsia="Malgun Gothic"/>
          <w:color w:val="auto"/>
          <w:lang w:eastAsia="ko-KR"/>
        </w:rPr>
        <w:t>.</w:t>
      </w:r>
    </w:p>
    <w:p w:rsidR="0036064A" w:rsidRDefault="0036064A" w:rsidP="00416FB3">
      <w:pPr>
        <w:pStyle w:val="Default"/>
        <w:spacing w:line="480" w:lineRule="auto"/>
        <w:ind w:left="-360" w:right="-334" w:firstLine="418"/>
        <w:rPr>
          <w:color w:val="auto"/>
        </w:rPr>
      </w:pPr>
      <w:r w:rsidRPr="006D1B84">
        <w:rPr>
          <w:color w:val="auto"/>
        </w:rPr>
        <w:t>Chun</w:t>
      </w:r>
      <w:r w:rsidR="007A25A9">
        <w:rPr>
          <w:rFonts w:eastAsiaTheme="minorEastAsia" w:hint="eastAsia"/>
          <w:color w:val="auto"/>
          <w:lang w:eastAsia="ko-KR"/>
        </w:rPr>
        <w:t>,</w:t>
      </w:r>
      <w:r w:rsidRPr="006D1B84">
        <w:rPr>
          <w:color w:val="auto"/>
        </w:rPr>
        <w:t xml:space="preserve"> S</w:t>
      </w:r>
      <w:r w:rsidR="00335605">
        <w:rPr>
          <w:color w:val="auto"/>
        </w:rPr>
        <w:t>ang-</w:t>
      </w:r>
      <w:r w:rsidRPr="006D1B84">
        <w:rPr>
          <w:color w:val="auto"/>
        </w:rPr>
        <w:t>I</w:t>
      </w:r>
      <w:r w:rsidR="00335605">
        <w:rPr>
          <w:color w:val="auto"/>
        </w:rPr>
        <w:t>n(</w:t>
      </w:r>
      <w:r w:rsidR="00335605">
        <w:rPr>
          <w:rFonts w:ascii="Malgun Gothic" w:eastAsia="Malgun Gothic" w:hAnsi="Malgun Gothic" w:cs="Malgun Gothic" w:hint="eastAsia"/>
          <w:color w:val="auto"/>
          <w:lang w:eastAsia="ko-KR"/>
        </w:rPr>
        <w:t>전상인)</w:t>
      </w:r>
      <w:r w:rsidRPr="006D1B84">
        <w:rPr>
          <w:color w:val="auto"/>
        </w:rPr>
        <w:t xml:space="preserve">. </w:t>
      </w:r>
      <w:r w:rsidR="007A25A9">
        <w:rPr>
          <w:rFonts w:eastAsiaTheme="minorEastAsia" w:hint="eastAsia"/>
          <w:color w:val="auto"/>
          <w:lang w:eastAsia="ko-KR"/>
        </w:rPr>
        <w:t xml:space="preserve">(2001). </w:t>
      </w:r>
      <w:r w:rsidR="00335605">
        <w:rPr>
          <w:rFonts w:eastAsiaTheme="minorEastAsia"/>
          <w:color w:val="auto"/>
          <w:lang w:eastAsia="ko-KR"/>
        </w:rPr>
        <w:t>“</w:t>
      </w:r>
      <w:r w:rsidR="00335605">
        <w:rPr>
          <w:rFonts w:eastAsiaTheme="minorEastAsia" w:hint="eastAsia"/>
          <w:color w:val="auto"/>
          <w:lang w:eastAsia="ko-KR"/>
        </w:rPr>
        <w:t>미군정기의</w:t>
      </w:r>
      <w:r w:rsidR="00335605">
        <w:rPr>
          <w:rFonts w:eastAsiaTheme="minorEastAsia" w:hint="eastAsia"/>
          <w:color w:val="auto"/>
          <w:lang w:eastAsia="ko-KR"/>
        </w:rPr>
        <w:t xml:space="preserve"> </w:t>
      </w:r>
      <w:r w:rsidR="00335605">
        <w:rPr>
          <w:rFonts w:eastAsiaTheme="minorEastAsia" w:hint="eastAsia"/>
          <w:color w:val="auto"/>
          <w:lang w:eastAsia="ko-KR"/>
        </w:rPr>
        <w:t>농업문제와</w:t>
      </w:r>
      <w:r w:rsidR="00335605">
        <w:rPr>
          <w:rFonts w:eastAsiaTheme="minorEastAsia" w:hint="eastAsia"/>
          <w:color w:val="auto"/>
          <w:lang w:eastAsia="ko-KR"/>
        </w:rPr>
        <w:t xml:space="preserve"> </w:t>
      </w:r>
      <w:r w:rsidR="00335605">
        <w:rPr>
          <w:rFonts w:eastAsiaTheme="minorEastAsia" w:hint="eastAsia"/>
          <w:color w:val="auto"/>
          <w:lang w:eastAsia="ko-KR"/>
        </w:rPr>
        <w:t>토지정책</w:t>
      </w:r>
      <w:r w:rsidR="001E40A0">
        <w:rPr>
          <w:rFonts w:eastAsiaTheme="minorEastAsia" w:hint="eastAsia"/>
          <w:color w:val="auto"/>
          <w:lang w:eastAsia="ko-KR"/>
        </w:rPr>
        <w:t xml:space="preserve"> </w:t>
      </w:r>
      <w:r w:rsidR="00335605">
        <w:rPr>
          <w:rFonts w:eastAsiaTheme="minorEastAsia" w:hint="eastAsia"/>
          <w:color w:val="auto"/>
          <w:lang w:eastAsia="ko-KR"/>
        </w:rPr>
        <w:t>(</w:t>
      </w:r>
      <w:r w:rsidRPr="006D1B84">
        <w:rPr>
          <w:color w:val="auto"/>
        </w:rPr>
        <w:t xml:space="preserve">Agricultural </w:t>
      </w:r>
      <w:r w:rsidR="00335605">
        <w:rPr>
          <w:rFonts w:eastAsia="Malgun Gothic"/>
          <w:color w:val="auto"/>
          <w:lang w:eastAsia="ko-KR"/>
        </w:rPr>
        <w:t>P</w:t>
      </w:r>
      <w:r w:rsidRPr="006D1B84">
        <w:rPr>
          <w:color w:val="auto"/>
        </w:rPr>
        <w:t xml:space="preserve">roblems and </w:t>
      </w:r>
      <w:r w:rsidR="00335605">
        <w:rPr>
          <w:rFonts w:eastAsia="Malgun Gothic"/>
          <w:color w:val="auto"/>
          <w:lang w:eastAsia="ko-KR"/>
        </w:rPr>
        <w:t>L</w:t>
      </w:r>
      <w:r w:rsidRPr="006D1B84">
        <w:rPr>
          <w:color w:val="auto"/>
        </w:rPr>
        <w:t xml:space="preserve">and </w:t>
      </w:r>
      <w:r w:rsidR="00335605">
        <w:rPr>
          <w:rFonts w:eastAsia="Malgun Gothic"/>
          <w:color w:val="auto"/>
          <w:lang w:eastAsia="ko-KR"/>
        </w:rPr>
        <w:t>P</w:t>
      </w:r>
      <w:r w:rsidRPr="006D1B84">
        <w:rPr>
          <w:color w:val="auto"/>
        </w:rPr>
        <w:t>olicy under the American Military Government</w:t>
      </w:r>
      <w:r w:rsidR="00335605">
        <w:rPr>
          <w:color w:val="auto"/>
        </w:rPr>
        <w:t>)</w:t>
      </w:r>
      <w:r w:rsidRPr="006D1B84">
        <w:rPr>
          <w:color w:val="auto"/>
        </w:rPr>
        <w:t>. In</w:t>
      </w:r>
      <w:r w:rsidR="007A25A9">
        <w:rPr>
          <w:rFonts w:eastAsia="Malgun Gothic" w:hint="eastAsia"/>
          <w:color w:val="auto"/>
          <w:lang w:eastAsia="ko-KR"/>
        </w:rPr>
        <w:t xml:space="preserve"> S</w:t>
      </w:r>
      <w:r w:rsidR="008E6F25">
        <w:rPr>
          <w:rFonts w:eastAsia="Malgun Gothic"/>
          <w:color w:val="auto"/>
          <w:lang w:eastAsia="ko-KR"/>
        </w:rPr>
        <w:t>ong-</w:t>
      </w:r>
      <w:r w:rsidR="007A25A9">
        <w:rPr>
          <w:rFonts w:eastAsia="Malgun Gothic" w:hint="eastAsia"/>
          <w:color w:val="auto"/>
          <w:lang w:eastAsia="ko-KR"/>
        </w:rPr>
        <w:t>C</w:t>
      </w:r>
      <w:r w:rsidR="008E6F25">
        <w:rPr>
          <w:rFonts w:eastAsia="Malgun Gothic"/>
          <w:color w:val="auto"/>
          <w:lang w:eastAsia="ko-KR"/>
        </w:rPr>
        <w:t>han</w:t>
      </w:r>
      <w:r w:rsidR="007A25A9">
        <w:rPr>
          <w:rFonts w:eastAsia="Malgun Gothic" w:hint="eastAsia"/>
          <w:color w:val="auto"/>
          <w:lang w:eastAsia="ko-KR"/>
        </w:rPr>
        <w:t xml:space="preserve"> </w:t>
      </w:r>
      <w:r w:rsidRPr="006D1B84">
        <w:rPr>
          <w:color w:val="auto"/>
        </w:rPr>
        <w:t>Hong</w:t>
      </w:r>
      <w:r w:rsidR="008E6F25">
        <w:rPr>
          <w:color w:val="auto"/>
        </w:rPr>
        <w:t>(</w:t>
      </w:r>
      <w:r w:rsidR="008E6F25">
        <w:rPr>
          <w:rFonts w:ascii="Malgun Gothic" w:eastAsia="Malgun Gothic" w:hAnsi="Malgun Gothic" w:cs="Malgun Gothic" w:hint="eastAsia"/>
          <w:color w:val="auto"/>
          <w:lang w:eastAsia="ko-KR"/>
        </w:rPr>
        <w:t>홍성찬)</w:t>
      </w:r>
      <w:r w:rsidR="00335605">
        <w:rPr>
          <w:color w:val="auto"/>
        </w:rPr>
        <w:t>.</w:t>
      </w:r>
      <w:r w:rsidRPr="006D1B84">
        <w:rPr>
          <w:color w:val="auto"/>
        </w:rPr>
        <w:t xml:space="preserve"> </w:t>
      </w:r>
      <w:r w:rsidR="00335605">
        <w:rPr>
          <w:color w:val="auto"/>
        </w:rPr>
        <w:t>e</w:t>
      </w:r>
      <w:r w:rsidR="007A25A9">
        <w:rPr>
          <w:rFonts w:eastAsiaTheme="minorEastAsia" w:hint="eastAsia"/>
          <w:color w:val="auto"/>
          <w:lang w:eastAsia="ko-KR"/>
        </w:rPr>
        <w:t>d.</w:t>
      </w:r>
      <w:r w:rsidRPr="006D1B84">
        <w:rPr>
          <w:color w:val="auto"/>
        </w:rPr>
        <w:t xml:space="preserve"> </w:t>
      </w:r>
      <w:r w:rsidR="008E6F25" w:rsidRPr="008E6F25">
        <w:rPr>
          <w:rFonts w:ascii="Malgun Gothic" w:eastAsia="Malgun Gothic" w:hAnsi="Malgun Gothic" w:cs="Malgun Gothic" w:hint="eastAsia"/>
          <w:i/>
          <w:color w:val="auto"/>
          <w:lang w:eastAsia="ko-KR"/>
        </w:rPr>
        <w:t>농지개혁 연구</w:t>
      </w:r>
      <w:r w:rsidR="001E40A0">
        <w:rPr>
          <w:rFonts w:ascii="Malgun Gothic" w:eastAsia="Malgun Gothic" w:hAnsi="Malgun Gothic" w:cs="Malgun Gothic" w:hint="eastAsia"/>
          <w:i/>
          <w:color w:val="auto"/>
          <w:lang w:eastAsia="ko-KR"/>
        </w:rPr>
        <w:t xml:space="preserve"> </w:t>
      </w:r>
      <w:r w:rsidR="008E6F25" w:rsidRPr="008E6F25">
        <w:rPr>
          <w:rFonts w:ascii="Malgun Gothic" w:eastAsia="Malgun Gothic" w:hAnsi="Malgun Gothic" w:cs="Malgun Gothic"/>
          <w:i/>
          <w:color w:val="auto"/>
          <w:lang w:eastAsia="ko-KR"/>
        </w:rPr>
        <w:t>(</w:t>
      </w:r>
      <w:r w:rsidRPr="007A25A9">
        <w:rPr>
          <w:i/>
          <w:iCs/>
          <w:color w:val="auto"/>
        </w:rPr>
        <w:t xml:space="preserve">Studies in </w:t>
      </w:r>
      <w:r w:rsidR="00335605">
        <w:rPr>
          <w:rFonts w:eastAsia="Malgun Gothic"/>
          <w:i/>
          <w:iCs/>
          <w:color w:val="auto"/>
          <w:lang w:eastAsia="ko-KR"/>
        </w:rPr>
        <w:t>A</w:t>
      </w:r>
      <w:r w:rsidRPr="007A25A9">
        <w:rPr>
          <w:i/>
          <w:iCs/>
          <w:color w:val="auto"/>
        </w:rPr>
        <w:t xml:space="preserve">grarian </w:t>
      </w:r>
      <w:r w:rsidR="00335605">
        <w:rPr>
          <w:rFonts w:eastAsia="Malgun Gothic"/>
          <w:i/>
          <w:iCs/>
          <w:color w:val="auto"/>
          <w:lang w:eastAsia="ko-KR"/>
        </w:rPr>
        <w:t>L</w:t>
      </w:r>
      <w:r w:rsidRPr="007A25A9">
        <w:rPr>
          <w:i/>
          <w:iCs/>
          <w:color w:val="auto"/>
        </w:rPr>
        <w:t xml:space="preserve">and </w:t>
      </w:r>
      <w:r w:rsidR="00335605">
        <w:rPr>
          <w:rFonts w:eastAsia="Malgun Gothic"/>
          <w:i/>
          <w:iCs/>
          <w:color w:val="auto"/>
          <w:lang w:eastAsia="ko-KR"/>
        </w:rPr>
        <w:t>R</w:t>
      </w:r>
      <w:r w:rsidRPr="007A25A9">
        <w:rPr>
          <w:i/>
          <w:iCs/>
          <w:color w:val="auto"/>
        </w:rPr>
        <w:t>eform</w:t>
      </w:r>
      <w:r w:rsidR="008E6F25">
        <w:rPr>
          <w:i/>
          <w:iCs/>
          <w:color w:val="auto"/>
        </w:rPr>
        <w:t>)</w:t>
      </w:r>
      <w:r w:rsidRPr="006D1B84">
        <w:rPr>
          <w:color w:val="auto"/>
        </w:rPr>
        <w:t>. Seoul: Yonsei University Press</w:t>
      </w:r>
      <w:r w:rsidR="00335605">
        <w:rPr>
          <w:color w:val="auto"/>
        </w:rPr>
        <w:t>, 2001</w:t>
      </w:r>
      <w:r w:rsidR="00612D7B" w:rsidRPr="00CE2267">
        <w:rPr>
          <w:rFonts w:eastAsia="Malgun Gothic"/>
          <w:lang w:eastAsia="ko-KR"/>
        </w:rPr>
        <w:t>.</w:t>
      </w:r>
      <w:r w:rsidRPr="006D1B84">
        <w:rPr>
          <w:color w:val="auto"/>
        </w:rPr>
        <w:t xml:space="preserve"> </w:t>
      </w:r>
    </w:p>
    <w:p w:rsidR="001B02E9" w:rsidRPr="006D1B84" w:rsidRDefault="001B02E9" w:rsidP="00416FB3">
      <w:pPr>
        <w:autoSpaceDE w:val="0"/>
        <w:autoSpaceDN w:val="0"/>
        <w:adjustRightInd w:val="0"/>
        <w:spacing w:line="480" w:lineRule="auto"/>
        <w:ind w:left="-360" w:right="-334" w:firstLine="418"/>
        <w:rPr>
          <w:rFonts w:eastAsia="LinLibertine"/>
          <w:lang w:eastAsia="ko-KR"/>
        </w:rPr>
      </w:pPr>
      <w:r w:rsidRPr="006D1B84">
        <w:rPr>
          <w:rFonts w:eastAsia="LinLibertine"/>
          <w:lang w:eastAsia="ko-KR"/>
        </w:rPr>
        <w:t>Clark</w:t>
      </w:r>
      <w:r w:rsidR="007A25A9">
        <w:rPr>
          <w:rFonts w:eastAsia="LinLibertine" w:hint="eastAsia"/>
          <w:lang w:eastAsia="ko-KR"/>
        </w:rPr>
        <w:t>,</w:t>
      </w:r>
      <w:r w:rsidRPr="006D1B84">
        <w:rPr>
          <w:rFonts w:eastAsia="LinLibertine"/>
          <w:lang w:eastAsia="ko-KR"/>
        </w:rPr>
        <w:t xml:space="preserve"> C. </w:t>
      </w:r>
      <w:r w:rsidR="008E6F25">
        <w:rPr>
          <w:rFonts w:eastAsia="LinLibertine"/>
          <w:lang w:eastAsia="ko-KR"/>
        </w:rPr>
        <w:t>“Democracy, B</w:t>
      </w:r>
      <w:r w:rsidRPr="006D1B84">
        <w:rPr>
          <w:rFonts w:eastAsia="LinLibertine"/>
          <w:lang w:eastAsia="ko-KR"/>
        </w:rPr>
        <w:t xml:space="preserve">ureaucracy, and </w:t>
      </w:r>
      <w:r w:rsidR="008E6F25">
        <w:rPr>
          <w:rFonts w:eastAsia="LinLibertine"/>
          <w:lang w:eastAsia="ko-KR"/>
        </w:rPr>
        <w:t>S</w:t>
      </w:r>
      <w:r w:rsidRPr="006D1B84">
        <w:rPr>
          <w:rFonts w:eastAsia="LinLibertine"/>
          <w:lang w:eastAsia="ko-KR"/>
        </w:rPr>
        <w:t xml:space="preserve">tate </w:t>
      </w:r>
      <w:r w:rsidR="008E6F25">
        <w:rPr>
          <w:rFonts w:eastAsia="LinLibertine"/>
          <w:lang w:eastAsia="ko-KR"/>
        </w:rPr>
        <w:t>C</w:t>
      </w:r>
      <w:r w:rsidRPr="006D1B84">
        <w:rPr>
          <w:rFonts w:eastAsia="LinLibertine"/>
          <w:lang w:eastAsia="ko-KR"/>
        </w:rPr>
        <w:t>apacity in Taiwan.</w:t>
      </w:r>
      <w:r w:rsidR="008E6F25">
        <w:rPr>
          <w:rFonts w:eastAsia="LinLibertine"/>
          <w:lang w:eastAsia="ko-KR"/>
        </w:rPr>
        <w:t>”</w:t>
      </w:r>
      <w:r w:rsidRPr="006D1B84">
        <w:rPr>
          <w:rFonts w:eastAsia="LinLibertine"/>
          <w:lang w:eastAsia="ko-KR"/>
        </w:rPr>
        <w:t xml:space="preserve"> </w:t>
      </w:r>
      <w:r w:rsidRPr="007A25A9">
        <w:rPr>
          <w:rFonts w:eastAsia="LinLibertine"/>
          <w:i/>
          <w:lang w:eastAsia="ko-KR"/>
        </w:rPr>
        <w:t>Int</w:t>
      </w:r>
      <w:r w:rsidR="007A25A9" w:rsidRPr="007A25A9">
        <w:rPr>
          <w:rFonts w:eastAsia="LinLibertine" w:hint="eastAsia"/>
          <w:i/>
          <w:lang w:eastAsia="ko-KR"/>
        </w:rPr>
        <w:t xml:space="preserve">ernational </w:t>
      </w:r>
      <w:r w:rsidRPr="007A25A9">
        <w:rPr>
          <w:rFonts w:eastAsia="LinLibertine"/>
          <w:i/>
          <w:lang w:eastAsia="ko-KR"/>
        </w:rPr>
        <w:t>J</w:t>
      </w:r>
      <w:r w:rsidR="007A25A9" w:rsidRPr="007A25A9">
        <w:rPr>
          <w:rFonts w:eastAsia="LinLibertine" w:hint="eastAsia"/>
          <w:i/>
          <w:lang w:eastAsia="ko-KR"/>
        </w:rPr>
        <w:t>ournal of</w:t>
      </w:r>
      <w:r w:rsidRPr="007A25A9">
        <w:rPr>
          <w:rFonts w:eastAsia="LinLibertine"/>
          <w:i/>
          <w:lang w:eastAsia="ko-KR"/>
        </w:rPr>
        <w:t xml:space="preserve"> Public Admin</w:t>
      </w:r>
      <w:r w:rsidR="007A25A9" w:rsidRPr="007A25A9">
        <w:rPr>
          <w:rFonts w:eastAsia="LinLibertine" w:hint="eastAsia"/>
          <w:i/>
          <w:lang w:eastAsia="ko-KR"/>
        </w:rPr>
        <w:t>istration</w:t>
      </w:r>
      <w:r w:rsidRPr="007A25A9">
        <w:rPr>
          <w:rFonts w:eastAsia="LinLibertine"/>
          <w:i/>
          <w:lang w:eastAsia="ko-KR"/>
        </w:rPr>
        <w:t xml:space="preserve"> </w:t>
      </w:r>
      <w:r w:rsidRPr="008E6F25">
        <w:rPr>
          <w:rFonts w:eastAsia="LinLibertine"/>
          <w:lang w:eastAsia="ko-KR"/>
        </w:rPr>
        <w:t>23</w:t>
      </w:r>
      <w:r w:rsidR="008E6F25" w:rsidRPr="008E6F25">
        <w:rPr>
          <w:rFonts w:eastAsia="LinLibertine"/>
          <w:lang w:eastAsia="ko-KR"/>
        </w:rPr>
        <w:t>-</w:t>
      </w:r>
      <w:r w:rsidRPr="006D1B84">
        <w:rPr>
          <w:rFonts w:eastAsia="LinLibertine"/>
          <w:lang w:eastAsia="ko-KR"/>
        </w:rPr>
        <w:t>10</w:t>
      </w:r>
      <w:r w:rsidR="008E6F25">
        <w:rPr>
          <w:rFonts w:eastAsia="LinLibertine"/>
          <w:lang w:eastAsia="ko-KR"/>
        </w:rPr>
        <w:t>. 2000</w:t>
      </w:r>
      <w:r w:rsidR="007A25A9">
        <w:rPr>
          <w:rFonts w:eastAsia="LinLibertine" w:hint="eastAsia"/>
          <w:lang w:eastAsia="ko-KR"/>
        </w:rPr>
        <w:t xml:space="preserve">, </w:t>
      </w:r>
      <w:r w:rsidR="008E6F25">
        <w:rPr>
          <w:rFonts w:eastAsia="LinLibertine"/>
          <w:lang w:eastAsia="ko-KR"/>
        </w:rPr>
        <w:t xml:space="preserve">pp. </w:t>
      </w:r>
      <w:r w:rsidRPr="006D1B84">
        <w:rPr>
          <w:rFonts w:eastAsia="LinLibertine"/>
          <w:lang w:eastAsia="ko-KR"/>
        </w:rPr>
        <w:t>1833-</w:t>
      </w:r>
      <w:r w:rsidR="007A25A9">
        <w:rPr>
          <w:rFonts w:eastAsia="LinLibertine" w:hint="eastAsia"/>
          <w:lang w:eastAsia="ko-KR"/>
        </w:rPr>
        <w:t>18</w:t>
      </w:r>
      <w:r w:rsidRPr="006D1B84">
        <w:rPr>
          <w:rFonts w:eastAsia="LinLibertine"/>
          <w:lang w:eastAsia="ko-KR"/>
        </w:rPr>
        <w:t>53.</w:t>
      </w:r>
    </w:p>
    <w:p w:rsidR="008413B2" w:rsidRPr="00B87794" w:rsidRDefault="008413B2" w:rsidP="00416FB3">
      <w:pPr>
        <w:spacing w:line="480" w:lineRule="auto"/>
        <w:ind w:left="-360" w:right="-334" w:firstLine="418"/>
      </w:pPr>
      <w:r w:rsidRPr="00B87794">
        <w:t xml:space="preserve">Coronel, </w:t>
      </w:r>
      <w:r w:rsidR="007A25A9">
        <w:rPr>
          <w:rFonts w:eastAsiaTheme="minorEastAsia" w:hint="eastAsia"/>
          <w:lang w:eastAsia="ko-KR"/>
        </w:rPr>
        <w:t>S.</w:t>
      </w:r>
      <w:r w:rsidR="007A25A9">
        <w:t xml:space="preserve"> S.</w:t>
      </w:r>
      <w:r w:rsidR="007A25A9">
        <w:rPr>
          <w:rFonts w:eastAsiaTheme="minorEastAsia" w:hint="eastAsia"/>
          <w:lang w:eastAsia="ko-KR"/>
        </w:rPr>
        <w:t xml:space="preserve">, Chua, Y. T., Rimban, L., &amp; Cruz, B. B. </w:t>
      </w:r>
      <w:r w:rsidRPr="007A25A9">
        <w:rPr>
          <w:i/>
        </w:rPr>
        <w:t xml:space="preserve">The </w:t>
      </w:r>
      <w:r w:rsidR="00E641C5">
        <w:rPr>
          <w:i/>
        </w:rPr>
        <w:t>R</w:t>
      </w:r>
      <w:r w:rsidRPr="007A25A9">
        <w:rPr>
          <w:i/>
        </w:rPr>
        <w:t xml:space="preserve">ulemakers: </w:t>
      </w:r>
      <w:r w:rsidR="007A25A9" w:rsidRPr="007A25A9">
        <w:rPr>
          <w:rFonts w:eastAsiaTheme="minorEastAsia" w:hint="eastAsia"/>
          <w:i/>
          <w:lang w:eastAsia="ko-KR"/>
        </w:rPr>
        <w:t>H</w:t>
      </w:r>
      <w:r w:rsidRPr="007A25A9">
        <w:rPr>
          <w:i/>
        </w:rPr>
        <w:t xml:space="preserve">ow the </w:t>
      </w:r>
      <w:r w:rsidR="00E641C5">
        <w:rPr>
          <w:i/>
        </w:rPr>
        <w:t>W</w:t>
      </w:r>
      <w:r w:rsidRPr="007A25A9">
        <w:rPr>
          <w:i/>
        </w:rPr>
        <w:t xml:space="preserve">ealthy and </w:t>
      </w:r>
      <w:r w:rsidR="00E641C5">
        <w:rPr>
          <w:i/>
        </w:rPr>
        <w:t>W</w:t>
      </w:r>
      <w:r w:rsidRPr="007A25A9">
        <w:rPr>
          <w:i/>
        </w:rPr>
        <w:t>ell-</w:t>
      </w:r>
      <w:r w:rsidR="00E641C5">
        <w:rPr>
          <w:i/>
        </w:rPr>
        <w:t>B</w:t>
      </w:r>
      <w:r w:rsidRPr="007A25A9">
        <w:rPr>
          <w:i/>
        </w:rPr>
        <w:t xml:space="preserve">orn </w:t>
      </w:r>
      <w:r w:rsidR="00E641C5">
        <w:rPr>
          <w:i/>
        </w:rPr>
        <w:t>D</w:t>
      </w:r>
      <w:r w:rsidRPr="007A25A9">
        <w:rPr>
          <w:i/>
        </w:rPr>
        <w:t>ominate Congress</w:t>
      </w:r>
      <w:r w:rsidRPr="00B87794">
        <w:t>. Quezon City, Philippines: Philippine Center for Investigative Journalism</w:t>
      </w:r>
      <w:r w:rsidR="00E641C5">
        <w:t>, 2004</w:t>
      </w:r>
      <w:r w:rsidRPr="00B87794">
        <w:t>.</w:t>
      </w:r>
    </w:p>
    <w:p w:rsidR="001B02E9" w:rsidRPr="006D1B84" w:rsidRDefault="001B02E9" w:rsidP="00416FB3">
      <w:pPr>
        <w:pStyle w:val="Default"/>
        <w:spacing w:line="480" w:lineRule="auto"/>
        <w:ind w:left="-360" w:right="-334" w:firstLine="418"/>
        <w:rPr>
          <w:color w:val="auto"/>
        </w:rPr>
      </w:pPr>
      <w:r w:rsidRPr="006D1B84">
        <w:rPr>
          <w:color w:val="auto"/>
        </w:rPr>
        <w:t>Doronila</w:t>
      </w:r>
      <w:r w:rsidR="007A25A9">
        <w:rPr>
          <w:rFonts w:eastAsiaTheme="minorEastAsia" w:hint="eastAsia"/>
          <w:color w:val="auto"/>
          <w:lang w:eastAsia="ko-KR"/>
        </w:rPr>
        <w:t>,</w:t>
      </w:r>
      <w:r w:rsidRPr="006D1B84">
        <w:rPr>
          <w:color w:val="auto"/>
        </w:rPr>
        <w:t xml:space="preserve"> A. </w:t>
      </w:r>
      <w:r w:rsidRPr="007A25A9">
        <w:rPr>
          <w:i/>
          <w:iCs/>
          <w:color w:val="auto"/>
        </w:rPr>
        <w:t xml:space="preserve">The </w:t>
      </w:r>
      <w:r w:rsidR="00E641C5">
        <w:rPr>
          <w:rFonts w:eastAsia="Malgun Gothic"/>
          <w:i/>
          <w:iCs/>
          <w:color w:val="auto"/>
          <w:lang w:eastAsia="ko-KR"/>
        </w:rPr>
        <w:t>S</w:t>
      </w:r>
      <w:r w:rsidRPr="007A25A9">
        <w:rPr>
          <w:i/>
          <w:iCs/>
          <w:color w:val="auto"/>
        </w:rPr>
        <w:t xml:space="preserve">tate, </w:t>
      </w:r>
      <w:r w:rsidR="00E641C5">
        <w:rPr>
          <w:rFonts w:eastAsia="Malgun Gothic"/>
          <w:i/>
          <w:iCs/>
          <w:color w:val="auto"/>
          <w:lang w:eastAsia="ko-KR"/>
        </w:rPr>
        <w:t>E</w:t>
      </w:r>
      <w:r w:rsidRPr="007A25A9">
        <w:rPr>
          <w:i/>
          <w:iCs/>
          <w:color w:val="auto"/>
        </w:rPr>
        <w:t xml:space="preserve">conomic </w:t>
      </w:r>
      <w:r w:rsidR="00E641C5">
        <w:rPr>
          <w:rFonts w:eastAsia="Malgun Gothic"/>
          <w:i/>
          <w:iCs/>
          <w:color w:val="auto"/>
          <w:lang w:eastAsia="ko-KR"/>
        </w:rPr>
        <w:t>T</w:t>
      </w:r>
      <w:r w:rsidRPr="007A25A9">
        <w:rPr>
          <w:i/>
          <w:iCs/>
          <w:color w:val="auto"/>
        </w:rPr>
        <w:t xml:space="preserve">ransformation, and </w:t>
      </w:r>
      <w:r w:rsidR="00E641C5">
        <w:rPr>
          <w:rFonts w:eastAsia="Malgun Gothic"/>
          <w:i/>
          <w:iCs/>
          <w:color w:val="auto"/>
          <w:lang w:eastAsia="ko-KR"/>
        </w:rPr>
        <w:t>P</w:t>
      </w:r>
      <w:r w:rsidRPr="007A25A9">
        <w:rPr>
          <w:i/>
          <w:iCs/>
          <w:color w:val="auto"/>
        </w:rPr>
        <w:t xml:space="preserve">olitical </w:t>
      </w:r>
      <w:r w:rsidR="00E641C5">
        <w:rPr>
          <w:rFonts w:eastAsia="Malgun Gothic"/>
          <w:i/>
          <w:iCs/>
          <w:color w:val="auto"/>
          <w:lang w:eastAsia="ko-KR"/>
        </w:rPr>
        <w:t>C</w:t>
      </w:r>
      <w:r w:rsidRPr="007A25A9">
        <w:rPr>
          <w:i/>
          <w:iCs/>
          <w:color w:val="auto"/>
        </w:rPr>
        <w:t>hange in the Philippines, 1946-1972</w:t>
      </w:r>
      <w:r w:rsidRPr="006D1B84">
        <w:rPr>
          <w:color w:val="auto"/>
        </w:rPr>
        <w:t>. Singapore: Oxford University Press</w:t>
      </w:r>
      <w:r w:rsidR="00E641C5">
        <w:rPr>
          <w:color w:val="auto"/>
        </w:rPr>
        <w:t>, 1992</w:t>
      </w:r>
      <w:r w:rsidRPr="006D1B84">
        <w:rPr>
          <w:color w:val="auto"/>
        </w:rPr>
        <w:t xml:space="preserve">. </w:t>
      </w:r>
    </w:p>
    <w:p w:rsidR="001B02E9" w:rsidRPr="006D1B84" w:rsidRDefault="001B02E9" w:rsidP="00416FB3">
      <w:pPr>
        <w:autoSpaceDE w:val="0"/>
        <w:autoSpaceDN w:val="0"/>
        <w:adjustRightInd w:val="0"/>
        <w:spacing w:line="480" w:lineRule="auto"/>
        <w:ind w:left="-360" w:right="-334" w:firstLine="418"/>
        <w:rPr>
          <w:rFonts w:eastAsia="Malgun Gothic"/>
          <w:lang w:eastAsia="ko-KR"/>
        </w:rPr>
      </w:pPr>
      <w:r w:rsidRPr="006D1B84">
        <w:rPr>
          <w:rFonts w:eastAsia="Malgun Gothic"/>
          <w:lang w:eastAsia="ko-KR"/>
        </w:rPr>
        <w:t>Easterly</w:t>
      </w:r>
      <w:r w:rsidR="007A25A9">
        <w:rPr>
          <w:rFonts w:eastAsia="Malgun Gothic" w:hint="eastAsia"/>
          <w:lang w:eastAsia="ko-KR"/>
        </w:rPr>
        <w:t>,</w:t>
      </w:r>
      <w:r w:rsidRPr="006D1B84">
        <w:rPr>
          <w:rFonts w:eastAsia="Malgun Gothic"/>
          <w:lang w:eastAsia="ko-KR"/>
        </w:rPr>
        <w:t xml:space="preserve"> W</w:t>
      </w:r>
      <w:r w:rsidR="00E641C5">
        <w:rPr>
          <w:rFonts w:eastAsia="Malgun Gothic"/>
          <w:lang w:eastAsia="ko-KR"/>
        </w:rPr>
        <w:t>illiam</w:t>
      </w:r>
      <w:r w:rsidRPr="006D1B84">
        <w:rPr>
          <w:rFonts w:eastAsia="Malgun Gothic"/>
          <w:lang w:eastAsia="ko-KR"/>
        </w:rPr>
        <w:t xml:space="preserve">. </w:t>
      </w:r>
      <w:r w:rsidR="00F444AB">
        <w:rPr>
          <w:rFonts w:eastAsia="Malgun Gothic"/>
          <w:lang w:eastAsia="ko-KR"/>
        </w:rPr>
        <w:t>“</w:t>
      </w:r>
      <w:r w:rsidRPr="006D1B84">
        <w:rPr>
          <w:lang w:eastAsia="ko-KR"/>
        </w:rPr>
        <w:t xml:space="preserve">Inequality </w:t>
      </w:r>
      <w:r w:rsidR="00F444AB">
        <w:rPr>
          <w:lang w:eastAsia="ko-KR"/>
        </w:rPr>
        <w:t>D</w:t>
      </w:r>
      <w:r w:rsidRPr="006D1B84">
        <w:rPr>
          <w:lang w:eastAsia="ko-KR"/>
        </w:rPr>
        <w:t xml:space="preserve">oes </w:t>
      </w:r>
      <w:r w:rsidR="00F444AB">
        <w:rPr>
          <w:lang w:eastAsia="ko-KR"/>
        </w:rPr>
        <w:t>C</w:t>
      </w:r>
      <w:r w:rsidRPr="006D1B84">
        <w:rPr>
          <w:lang w:eastAsia="ko-KR"/>
        </w:rPr>
        <w:t xml:space="preserve">ause </w:t>
      </w:r>
      <w:r w:rsidR="00F444AB">
        <w:rPr>
          <w:lang w:eastAsia="ko-KR"/>
        </w:rPr>
        <w:t>U</w:t>
      </w:r>
      <w:r w:rsidRPr="006D1B84">
        <w:rPr>
          <w:lang w:eastAsia="ko-KR"/>
        </w:rPr>
        <w:t xml:space="preserve">nderdevelopment: </w:t>
      </w:r>
      <w:r w:rsidR="00F444AB">
        <w:rPr>
          <w:rFonts w:eastAsia="Malgun Gothic"/>
          <w:lang w:eastAsia="ko-KR"/>
        </w:rPr>
        <w:t>I</w:t>
      </w:r>
      <w:r w:rsidRPr="006D1B84">
        <w:rPr>
          <w:lang w:eastAsia="ko-KR"/>
        </w:rPr>
        <w:t>nsights</w:t>
      </w:r>
      <w:r w:rsidRPr="006D1B84">
        <w:rPr>
          <w:rFonts w:eastAsia="Malgun Gothic"/>
          <w:lang w:eastAsia="ko-KR"/>
        </w:rPr>
        <w:t xml:space="preserve"> </w:t>
      </w:r>
      <w:r w:rsidRPr="006D1B84">
        <w:rPr>
          <w:lang w:eastAsia="ko-KR"/>
        </w:rPr>
        <w:t xml:space="preserve">from a </w:t>
      </w:r>
      <w:r w:rsidR="00F444AB">
        <w:rPr>
          <w:lang w:eastAsia="ko-KR"/>
        </w:rPr>
        <w:t>N</w:t>
      </w:r>
      <w:r w:rsidRPr="006D1B84">
        <w:rPr>
          <w:lang w:eastAsia="ko-KR"/>
        </w:rPr>
        <w:t xml:space="preserve">ew </w:t>
      </w:r>
      <w:r w:rsidR="00F444AB">
        <w:rPr>
          <w:lang w:eastAsia="ko-KR"/>
        </w:rPr>
        <w:t>I</w:t>
      </w:r>
      <w:r w:rsidRPr="006D1B84">
        <w:rPr>
          <w:lang w:eastAsia="ko-KR"/>
        </w:rPr>
        <w:t>nstrument</w:t>
      </w:r>
      <w:r w:rsidRPr="006D1B84">
        <w:rPr>
          <w:rFonts w:eastAsia="Malgun Gothic"/>
          <w:lang w:eastAsia="ko-KR"/>
        </w:rPr>
        <w:t>.</w:t>
      </w:r>
      <w:r w:rsidR="00F444AB">
        <w:rPr>
          <w:rFonts w:eastAsia="Malgun Gothic"/>
          <w:lang w:eastAsia="ko-KR"/>
        </w:rPr>
        <w:t>”</w:t>
      </w:r>
      <w:r w:rsidRPr="006D1B84">
        <w:rPr>
          <w:rFonts w:ascii="AdvTT6120e2aa" w:eastAsia="Malgun Gothic" w:hAnsi="AdvTT6120e2aa" w:cs="AdvTT6120e2aa"/>
          <w:sz w:val="34"/>
          <w:szCs w:val="34"/>
          <w:lang w:eastAsia="ko-KR"/>
        </w:rPr>
        <w:t xml:space="preserve"> </w:t>
      </w:r>
      <w:r w:rsidRPr="009B3DB2">
        <w:rPr>
          <w:rFonts w:eastAsia="Malgun Gothic"/>
          <w:i/>
          <w:lang w:eastAsia="ko-KR"/>
        </w:rPr>
        <w:t>J</w:t>
      </w:r>
      <w:r w:rsidR="009B3DB2" w:rsidRPr="009B3DB2">
        <w:rPr>
          <w:rFonts w:eastAsia="Malgun Gothic" w:hint="eastAsia"/>
          <w:i/>
          <w:lang w:eastAsia="ko-KR"/>
        </w:rPr>
        <w:t>ournal of</w:t>
      </w:r>
      <w:r w:rsidRPr="009B3DB2">
        <w:rPr>
          <w:i/>
          <w:lang w:eastAsia="ko-KR"/>
        </w:rPr>
        <w:t xml:space="preserve"> Dev</w:t>
      </w:r>
      <w:r w:rsidR="009B3DB2" w:rsidRPr="009B3DB2">
        <w:rPr>
          <w:rFonts w:eastAsiaTheme="minorEastAsia" w:hint="eastAsia"/>
          <w:i/>
          <w:lang w:eastAsia="ko-KR"/>
        </w:rPr>
        <w:t>elopment</w:t>
      </w:r>
      <w:r w:rsidRPr="009B3DB2">
        <w:rPr>
          <w:i/>
          <w:lang w:eastAsia="ko-KR"/>
        </w:rPr>
        <w:t xml:space="preserve"> Econ</w:t>
      </w:r>
      <w:r w:rsidR="009B3DB2" w:rsidRPr="009B3DB2">
        <w:rPr>
          <w:rFonts w:eastAsiaTheme="minorEastAsia" w:hint="eastAsia"/>
          <w:i/>
          <w:lang w:eastAsia="ko-KR"/>
        </w:rPr>
        <w:t>omics</w:t>
      </w:r>
      <w:r w:rsidRPr="009B3DB2">
        <w:rPr>
          <w:rFonts w:eastAsia="Malgun Gothic"/>
          <w:i/>
          <w:lang w:eastAsia="ko-KR"/>
        </w:rPr>
        <w:t xml:space="preserve"> </w:t>
      </w:r>
      <w:r w:rsidRPr="00E641C5">
        <w:rPr>
          <w:lang w:eastAsia="ko-KR"/>
        </w:rPr>
        <w:t>84</w:t>
      </w:r>
      <w:r w:rsidR="00E641C5" w:rsidRPr="00E641C5">
        <w:rPr>
          <w:lang w:eastAsia="ko-KR"/>
        </w:rPr>
        <w:t>. 2007</w:t>
      </w:r>
      <w:r w:rsidR="009B3DB2" w:rsidRPr="00E641C5">
        <w:rPr>
          <w:rFonts w:eastAsiaTheme="minorEastAsia" w:hint="eastAsia"/>
          <w:lang w:eastAsia="ko-KR"/>
        </w:rPr>
        <w:t>,</w:t>
      </w:r>
      <w:r w:rsidR="009B3DB2">
        <w:rPr>
          <w:rFonts w:eastAsiaTheme="minorEastAsia" w:hint="eastAsia"/>
          <w:lang w:eastAsia="ko-KR"/>
        </w:rPr>
        <w:t xml:space="preserve"> </w:t>
      </w:r>
      <w:r w:rsidR="00E641C5">
        <w:rPr>
          <w:rFonts w:eastAsiaTheme="minorEastAsia"/>
          <w:lang w:eastAsia="ko-KR"/>
        </w:rPr>
        <w:t xml:space="preserve">pp. </w:t>
      </w:r>
      <w:r w:rsidRPr="006D1B84">
        <w:rPr>
          <w:lang w:eastAsia="ko-KR"/>
        </w:rPr>
        <w:t>755</w:t>
      </w:r>
      <w:r w:rsidRPr="006D1B84">
        <w:rPr>
          <w:rFonts w:eastAsia="Batang"/>
          <w:lang w:eastAsia="ko-KR"/>
        </w:rPr>
        <w:t>–</w:t>
      </w:r>
      <w:r w:rsidR="009B3DB2">
        <w:rPr>
          <w:rFonts w:eastAsia="Batang" w:hint="eastAsia"/>
          <w:lang w:eastAsia="ko-KR"/>
        </w:rPr>
        <w:t>7</w:t>
      </w:r>
      <w:r w:rsidRPr="006D1B84">
        <w:rPr>
          <w:lang w:eastAsia="ko-KR"/>
        </w:rPr>
        <w:t>76</w:t>
      </w:r>
      <w:r w:rsidRPr="006D1B84">
        <w:rPr>
          <w:rFonts w:eastAsia="Malgun Gothic"/>
          <w:lang w:eastAsia="ko-KR"/>
        </w:rPr>
        <w:t>.</w:t>
      </w:r>
    </w:p>
    <w:p w:rsidR="001B02E9" w:rsidRPr="006D1B84" w:rsidRDefault="001B02E9" w:rsidP="00416FB3">
      <w:pPr>
        <w:pStyle w:val="Default"/>
        <w:spacing w:line="480" w:lineRule="auto"/>
        <w:ind w:left="-360" w:right="-334" w:firstLine="418"/>
        <w:rPr>
          <w:color w:val="auto"/>
        </w:rPr>
      </w:pPr>
      <w:r w:rsidRPr="006D1B84">
        <w:rPr>
          <w:color w:val="auto"/>
        </w:rPr>
        <w:lastRenderedPageBreak/>
        <w:t>Evans</w:t>
      </w:r>
      <w:r w:rsidR="00F444AB">
        <w:rPr>
          <w:rFonts w:eastAsiaTheme="minorEastAsia" w:hint="eastAsia"/>
          <w:color w:val="auto"/>
          <w:lang w:eastAsia="ko-KR"/>
        </w:rPr>
        <w:t>,</w:t>
      </w:r>
      <w:r w:rsidRPr="006D1B84">
        <w:rPr>
          <w:color w:val="auto"/>
        </w:rPr>
        <w:t xml:space="preserve"> P</w:t>
      </w:r>
      <w:r w:rsidR="00F444AB">
        <w:rPr>
          <w:color w:val="auto"/>
        </w:rPr>
        <w:t>eter</w:t>
      </w:r>
      <w:r w:rsidRPr="006D1B84">
        <w:rPr>
          <w:color w:val="auto"/>
        </w:rPr>
        <w:t xml:space="preserve">. </w:t>
      </w:r>
      <w:r w:rsidRPr="009B3DB2">
        <w:rPr>
          <w:i/>
          <w:iCs/>
          <w:color w:val="auto"/>
        </w:rPr>
        <w:t xml:space="preserve">Embedded </w:t>
      </w:r>
      <w:r w:rsidR="00F444AB">
        <w:rPr>
          <w:rFonts w:eastAsia="Malgun Gothic"/>
          <w:i/>
          <w:iCs/>
          <w:color w:val="auto"/>
          <w:lang w:eastAsia="ko-KR"/>
        </w:rPr>
        <w:t>A</w:t>
      </w:r>
      <w:r w:rsidRPr="009B3DB2">
        <w:rPr>
          <w:i/>
          <w:iCs/>
          <w:color w:val="auto"/>
        </w:rPr>
        <w:t xml:space="preserve">utonomy: </w:t>
      </w:r>
      <w:r w:rsidR="009B3DB2">
        <w:rPr>
          <w:rFonts w:eastAsiaTheme="minorEastAsia" w:hint="eastAsia"/>
          <w:i/>
          <w:iCs/>
          <w:color w:val="auto"/>
          <w:lang w:eastAsia="ko-KR"/>
        </w:rPr>
        <w:t>S</w:t>
      </w:r>
      <w:r w:rsidRPr="009B3DB2">
        <w:rPr>
          <w:i/>
          <w:iCs/>
          <w:color w:val="auto"/>
        </w:rPr>
        <w:t xml:space="preserve">tates and </w:t>
      </w:r>
      <w:r w:rsidR="00F444AB">
        <w:rPr>
          <w:rFonts w:eastAsia="Malgun Gothic"/>
          <w:i/>
          <w:iCs/>
          <w:color w:val="auto"/>
          <w:lang w:eastAsia="ko-KR"/>
        </w:rPr>
        <w:t>I</w:t>
      </w:r>
      <w:r w:rsidRPr="009B3DB2">
        <w:rPr>
          <w:i/>
          <w:iCs/>
          <w:color w:val="auto"/>
        </w:rPr>
        <w:t xml:space="preserve">ndustrial </w:t>
      </w:r>
      <w:r w:rsidR="00F444AB">
        <w:rPr>
          <w:rFonts w:eastAsia="Malgun Gothic"/>
          <w:i/>
          <w:iCs/>
          <w:color w:val="auto"/>
          <w:lang w:eastAsia="ko-KR"/>
        </w:rPr>
        <w:t>T</w:t>
      </w:r>
      <w:r w:rsidRPr="009B3DB2">
        <w:rPr>
          <w:i/>
          <w:iCs/>
          <w:color w:val="auto"/>
        </w:rPr>
        <w:t>ransformation</w:t>
      </w:r>
      <w:r w:rsidRPr="006D1B84">
        <w:rPr>
          <w:color w:val="auto"/>
        </w:rPr>
        <w:t>. Princeton, NJ: Princeton University Press</w:t>
      </w:r>
      <w:r w:rsidR="00F444AB">
        <w:rPr>
          <w:color w:val="auto"/>
        </w:rPr>
        <w:t>, 1995</w:t>
      </w:r>
      <w:r w:rsidRPr="006D1B84">
        <w:rPr>
          <w:color w:val="auto"/>
        </w:rPr>
        <w:t xml:space="preserve">. </w:t>
      </w:r>
    </w:p>
    <w:p w:rsidR="001B02E9" w:rsidRPr="006D1B84" w:rsidRDefault="001B02E9" w:rsidP="00416FB3">
      <w:pPr>
        <w:pStyle w:val="Default"/>
        <w:spacing w:line="480" w:lineRule="auto"/>
        <w:ind w:left="-360" w:right="-334" w:firstLine="418"/>
        <w:rPr>
          <w:color w:val="auto"/>
        </w:rPr>
      </w:pPr>
      <w:r w:rsidRPr="006D1B84">
        <w:rPr>
          <w:color w:val="auto"/>
        </w:rPr>
        <w:t>Fei</w:t>
      </w:r>
      <w:r w:rsidR="009B3DB2">
        <w:rPr>
          <w:rFonts w:eastAsiaTheme="minorEastAsia" w:hint="eastAsia"/>
          <w:color w:val="auto"/>
          <w:lang w:eastAsia="ko-KR"/>
        </w:rPr>
        <w:t>,</w:t>
      </w:r>
      <w:r w:rsidRPr="006D1B84">
        <w:rPr>
          <w:color w:val="auto"/>
        </w:rPr>
        <w:t xml:space="preserve"> J</w:t>
      </w:r>
      <w:r w:rsidR="009B3DB2">
        <w:rPr>
          <w:rFonts w:eastAsiaTheme="minorEastAsia" w:hint="eastAsia"/>
          <w:color w:val="auto"/>
          <w:lang w:eastAsia="ko-KR"/>
        </w:rPr>
        <w:t xml:space="preserve">. </w:t>
      </w:r>
      <w:r w:rsidRPr="006D1B84">
        <w:rPr>
          <w:color w:val="auto"/>
        </w:rPr>
        <w:t>C</w:t>
      </w:r>
      <w:r w:rsidR="009B3DB2">
        <w:rPr>
          <w:rFonts w:eastAsiaTheme="minorEastAsia" w:hint="eastAsia"/>
          <w:color w:val="auto"/>
          <w:lang w:eastAsia="ko-KR"/>
        </w:rPr>
        <w:t xml:space="preserve">. </w:t>
      </w:r>
      <w:r w:rsidRPr="006D1B84">
        <w:rPr>
          <w:color w:val="auto"/>
        </w:rPr>
        <w:t>H</w:t>
      </w:r>
      <w:r w:rsidR="009B3DB2">
        <w:rPr>
          <w:rFonts w:eastAsiaTheme="minorEastAsia" w:hint="eastAsia"/>
          <w:color w:val="auto"/>
          <w:lang w:eastAsia="ko-KR"/>
        </w:rPr>
        <w:t>.</w:t>
      </w:r>
      <w:r w:rsidRPr="006D1B84">
        <w:rPr>
          <w:color w:val="auto"/>
        </w:rPr>
        <w:t>, Ranis</w:t>
      </w:r>
      <w:r w:rsidR="009B3DB2">
        <w:rPr>
          <w:rFonts w:eastAsiaTheme="minorEastAsia" w:hint="eastAsia"/>
          <w:color w:val="auto"/>
          <w:lang w:eastAsia="ko-KR"/>
        </w:rPr>
        <w:t>,</w:t>
      </w:r>
      <w:r>
        <w:rPr>
          <w:rFonts w:eastAsia="Malgun Gothic"/>
          <w:color w:val="auto"/>
          <w:lang w:eastAsia="ko-KR"/>
        </w:rPr>
        <w:t xml:space="preserve"> G</w:t>
      </w:r>
      <w:r w:rsidR="009B3DB2">
        <w:rPr>
          <w:rFonts w:eastAsia="Malgun Gothic" w:hint="eastAsia"/>
          <w:color w:val="auto"/>
          <w:lang w:eastAsia="ko-KR"/>
        </w:rPr>
        <w:t>.</w:t>
      </w:r>
      <w:r w:rsidRPr="006D1B84">
        <w:rPr>
          <w:color w:val="auto"/>
        </w:rPr>
        <w:t xml:space="preserve">, </w:t>
      </w:r>
      <w:r w:rsidR="009B3DB2">
        <w:rPr>
          <w:rFonts w:eastAsiaTheme="minorEastAsia" w:hint="eastAsia"/>
          <w:color w:val="auto"/>
          <w:lang w:eastAsia="ko-KR"/>
        </w:rPr>
        <w:t xml:space="preserve">&amp; </w:t>
      </w:r>
      <w:r w:rsidRPr="006D1B84">
        <w:rPr>
          <w:color w:val="auto"/>
        </w:rPr>
        <w:t>Kuo</w:t>
      </w:r>
      <w:r w:rsidR="009B3DB2">
        <w:rPr>
          <w:rFonts w:eastAsiaTheme="minorEastAsia" w:hint="eastAsia"/>
          <w:color w:val="auto"/>
          <w:lang w:eastAsia="ko-KR"/>
        </w:rPr>
        <w:t>,</w:t>
      </w:r>
      <w:r>
        <w:rPr>
          <w:rFonts w:eastAsia="Malgun Gothic"/>
          <w:color w:val="auto"/>
          <w:lang w:eastAsia="ko-KR"/>
        </w:rPr>
        <w:t xml:space="preserve"> S</w:t>
      </w:r>
      <w:r w:rsidR="009B3DB2">
        <w:rPr>
          <w:rFonts w:eastAsia="Malgun Gothic" w:hint="eastAsia"/>
          <w:color w:val="auto"/>
          <w:lang w:eastAsia="ko-KR"/>
        </w:rPr>
        <w:t xml:space="preserve">. </w:t>
      </w:r>
      <w:r>
        <w:rPr>
          <w:rFonts w:eastAsia="Malgun Gothic"/>
          <w:color w:val="auto"/>
          <w:lang w:eastAsia="ko-KR"/>
        </w:rPr>
        <w:t>W</w:t>
      </w:r>
      <w:r w:rsidR="009B3DB2">
        <w:rPr>
          <w:rFonts w:eastAsia="Malgun Gothic" w:hint="eastAsia"/>
          <w:color w:val="auto"/>
          <w:lang w:eastAsia="ko-KR"/>
        </w:rPr>
        <w:t xml:space="preserve">. </w:t>
      </w:r>
      <w:r>
        <w:rPr>
          <w:rFonts w:eastAsia="Malgun Gothic"/>
          <w:color w:val="auto"/>
          <w:lang w:eastAsia="ko-KR"/>
        </w:rPr>
        <w:t>Y</w:t>
      </w:r>
      <w:r w:rsidRPr="006D1B84">
        <w:rPr>
          <w:color w:val="auto"/>
        </w:rPr>
        <w:t xml:space="preserve">. </w:t>
      </w:r>
      <w:r w:rsidRPr="009B3DB2">
        <w:rPr>
          <w:i/>
          <w:color w:val="auto"/>
        </w:rPr>
        <w:t xml:space="preserve">Growth with </w:t>
      </w:r>
      <w:r w:rsidR="002D3B68">
        <w:rPr>
          <w:rFonts w:eastAsia="Malgun Gothic"/>
          <w:i/>
          <w:color w:val="auto"/>
          <w:lang w:eastAsia="ko-KR"/>
        </w:rPr>
        <w:t>E</w:t>
      </w:r>
      <w:r w:rsidRPr="009B3DB2">
        <w:rPr>
          <w:i/>
          <w:color w:val="auto"/>
        </w:rPr>
        <w:t xml:space="preserve">quity: </w:t>
      </w:r>
      <w:r w:rsidR="009B3DB2" w:rsidRPr="009B3DB2">
        <w:rPr>
          <w:rFonts w:eastAsia="Malgun Gothic" w:hint="eastAsia"/>
          <w:i/>
          <w:color w:val="auto"/>
          <w:lang w:eastAsia="ko-KR"/>
        </w:rPr>
        <w:t>T</w:t>
      </w:r>
      <w:r w:rsidRPr="009B3DB2">
        <w:rPr>
          <w:i/>
          <w:color w:val="auto"/>
        </w:rPr>
        <w:t xml:space="preserve">he Taiwan </w:t>
      </w:r>
      <w:r w:rsidR="002D3B68">
        <w:rPr>
          <w:rFonts w:eastAsia="Malgun Gothic"/>
          <w:i/>
          <w:color w:val="auto"/>
          <w:lang w:eastAsia="ko-KR"/>
        </w:rPr>
        <w:t>C</w:t>
      </w:r>
      <w:r w:rsidRPr="009B3DB2">
        <w:rPr>
          <w:i/>
          <w:color w:val="auto"/>
        </w:rPr>
        <w:t>ase</w:t>
      </w:r>
      <w:r>
        <w:rPr>
          <w:color w:val="auto"/>
        </w:rPr>
        <w:t>. Washington, DC: IBRD/</w:t>
      </w:r>
      <w:r w:rsidRPr="006D1B84">
        <w:rPr>
          <w:color w:val="auto"/>
        </w:rPr>
        <w:t>World Bank</w:t>
      </w:r>
      <w:r w:rsidR="002D3B68">
        <w:rPr>
          <w:color w:val="auto"/>
        </w:rPr>
        <w:t>, 1979</w:t>
      </w:r>
      <w:r w:rsidRPr="006D1B84">
        <w:rPr>
          <w:color w:val="auto"/>
        </w:rPr>
        <w:t>.</w:t>
      </w:r>
    </w:p>
    <w:p w:rsidR="001B02E9" w:rsidRPr="006D1B84" w:rsidRDefault="001B02E9" w:rsidP="00416FB3">
      <w:pPr>
        <w:autoSpaceDE w:val="0"/>
        <w:autoSpaceDN w:val="0"/>
        <w:adjustRightInd w:val="0"/>
        <w:spacing w:line="480" w:lineRule="auto"/>
        <w:ind w:left="-360" w:right="-334" w:firstLine="418"/>
        <w:rPr>
          <w:rFonts w:eastAsia="Malgun Gothic"/>
          <w:bCs/>
          <w:lang w:eastAsia="ko-KR"/>
        </w:rPr>
      </w:pPr>
      <w:r w:rsidRPr="006D1B84">
        <w:rPr>
          <w:rFonts w:eastAsia="Malgun Gothic"/>
          <w:bCs/>
          <w:lang w:eastAsia="ko-KR"/>
        </w:rPr>
        <w:t>Francisco</w:t>
      </w:r>
      <w:r w:rsidR="009B3DB2">
        <w:rPr>
          <w:rFonts w:eastAsia="Malgun Gothic" w:hint="eastAsia"/>
          <w:bCs/>
          <w:lang w:eastAsia="ko-KR"/>
        </w:rPr>
        <w:t>,</w:t>
      </w:r>
      <w:r w:rsidRPr="006D1B84">
        <w:rPr>
          <w:rFonts w:eastAsia="Malgun Gothic"/>
          <w:bCs/>
          <w:lang w:eastAsia="ko-KR"/>
        </w:rPr>
        <w:t xml:space="preserve"> G</w:t>
      </w:r>
      <w:r w:rsidR="009B3DB2">
        <w:rPr>
          <w:rFonts w:eastAsia="Malgun Gothic" w:hint="eastAsia"/>
          <w:bCs/>
          <w:lang w:eastAsia="ko-KR"/>
        </w:rPr>
        <w:t xml:space="preserve">. </w:t>
      </w:r>
      <w:r w:rsidRPr="006D1B84">
        <w:rPr>
          <w:rFonts w:eastAsia="Malgun Gothic"/>
          <w:bCs/>
          <w:lang w:eastAsia="ko-KR"/>
        </w:rPr>
        <w:t>A</w:t>
      </w:r>
      <w:r w:rsidR="009B3DB2">
        <w:rPr>
          <w:rFonts w:eastAsia="Malgun Gothic" w:hint="eastAsia"/>
          <w:bCs/>
          <w:lang w:eastAsia="ko-KR"/>
        </w:rPr>
        <w:t>.</w:t>
      </w:r>
      <w:r w:rsidRPr="006D1B84">
        <w:rPr>
          <w:rFonts w:eastAsia="Malgun Gothic"/>
          <w:bCs/>
          <w:lang w:eastAsia="ko-KR"/>
        </w:rPr>
        <w:t xml:space="preserve"> Jr. </w:t>
      </w:r>
      <w:r w:rsidR="002D3B68">
        <w:rPr>
          <w:rFonts w:eastAsia="Malgun Gothic"/>
          <w:bCs/>
          <w:lang w:eastAsia="ko-KR"/>
        </w:rPr>
        <w:t>“</w:t>
      </w:r>
      <w:r w:rsidRPr="006D1B84">
        <w:rPr>
          <w:rFonts w:eastAsia="Malgun Gothic"/>
          <w:bCs/>
          <w:lang w:eastAsia="ko-KR"/>
        </w:rPr>
        <w:t xml:space="preserve">Career </w:t>
      </w:r>
      <w:r w:rsidR="002D3B68">
        <w:rPr>
          <w:rFonts w:eastAsia="Malgun Gothic"/>
          <w:bCs/>
          <w:lang w:eastAsia="ko-KR"/>
        </w:rPr>
        <w:t>D</w:t>
      </w:r>
      <w:r w:rsidRPr="006D1B84">
        <w:rPr>
          <w:rFonts w:eastAsia="Malgun Gothic"/>
          <w:bCs/>
          <w:lang w:eastAsia="ko-KR"/>
        </w:rPr>
        <w:t xml:space="preserve">evelopment of Filipino </w:t>
      </w:r>
      <w:r w:rsidR="002D3B68">
        <w:rPr>
          <w:rFonts w:eastAsia="Malgun Gothic"/>
          <w:bCs/>
          <w:lang w:eastAsia="ko-KR"/>
        </w:rPr>
        <w:t>H</w:t>
      </w:r>
      <w:r w:rsidRPr="006D1B84">
        <w:rPr>
          <w:rFonts w:eastAsia="Malgun Gothic"/>
          <w:bCs/>
          <w:lang w:eastAsia="ko-KR"/>
        </w:rPr>
        <w:t xml:space="preserve">igher </w:t>
      </w:r>
      <w:r w:rsidR="002D3B68">
        <w:rPr>
          <w:rFonts w:eastAsia="Malgun Gothic"/>
          <w:bCs/>
          <w:lang w:eastAsia="ko-KR"/>
        </w:rPr>
        <w:t>C</w:t>
      </w:r>
      <w:r w:rsidRPr="006D1B84">
        <w:rPr>
          <w:rFonts w:eastAsia="Malgun Gothic"/>
          <w:bCs/>
          <w:lang w:eastAsia="ko-KR"/>
        </w:rPr>
        <w:t xml:space="preserve">ivil </w:t>
      </w:r>
      <w:r w:rsidR="002D3B68">
        <w:rPr>
          <w:rFonts w:eastAsia="Malgun Gothic"/>
          <w:bCs/>
          <w:lang w:eastAsia="ko-KR"/>
        </w:rPr>
        <w:t>S</w:t>
      </w:r>
      <w:r w:rsidRPr="006D1B84">
        <w:rPr>
          <w:rFonts w:eastAsia="Malgun Gothic"/>
          <w:bCs/>
          <w:lang w:eastAsia="ko-KR"/>
        </w:rPr>
        <w:t>ervants.</w:t>
      </w:r>
      <w:r w:rsidR="002D3B68">
        <w:rPr>
          <w:rFonts w:eastAsia="Malgun Gothic"/>
          <w:bCs/>
          <w:lang w:eastAsia="ko-KR"/>
        </w:rPr>
        <w:t>”</w:t>
      </w:r>
      <w:r w:rsidRPr="006D1B84">
        <w:rPr>
          <w:bCs/>
        </w:rPr>
        <w:t xml:space="preserve"> </w:t>
      </w:r>
      <w:r w:rsidRPr="009B3DB2">
        <w:rPr>
          <w:bCs/>
          <w:i/>
        </w:rPr>
        <w:t>Philipp</w:t>
      </w:r>
      <w:r w:rsidR="009B3DB2" w:rsidRPr="009B3DB2">
        <w:rPr>
          <w:rFonts w:eastAsiaTheme="minorEastAsia" w:hint="eastAsia"/>
          <w:bCs/>
          <w:i/>
          <w:lang w:eastAsia="ko-KR"/>
        </w:rPr>
        <w:t>ine</w:t>
      </w:r>
      <w:r w:rsidRPr="009B3DB2">
        <w:rPr>
          <w:rFonts w:eastAsia="Malgun Gothic"/>
          <w:bCs/>
          <w:i/>
          <w:lang w:eastAsia="ko-KR"/>
        </w:rPr>
        <w:t xml:space="preserve"> J</w:t>
      </w:r>
      <w:r w:rsidR="009B3DB2" w:rsidRPr="009B3DB2">
        <w:rPr>
          <w:rFonts w:eastAsia="Malgun Gothic" w:hint="eastAsia"/>
          <w:bCs/>
          <w:i/>
          <w:lang w:eastAsia="ko-KR"/>
        </w:rPr>
        <w:t>ournal of</w:t>
      </w:r>
      <w:r w:rsidRPr="009B3DB2">
        <w:rPr>
          <w:bCs/>
          <w:i/>
        </w:rPr>
        <w:t xml:space="preserve"> Public Admin</w:t>
      </w:r>
      <w:r w:rsidR="009B3DB2" w:rsidRPr="009B3DB2">
        <w:rPr>
          <w:rFonts w:eastAsiaTheme="minorEastAsia" w:hint="eastAsia"/>
          <w:bCs/>
          <w:i/>
          <w:lang w:eastAsia="ko-KR"/>
        </w:rPr>
        <w:t>istration</w:t>
      </w:r>
      <w:r w:rsidRPr="009B3DB2">
        <w:rPr>
          <w:rFonts w:eastAsia="Malgun Gothic"/>
          <w:bCs/>
          <w:i/>
          <w:lang w:eastAsia="ko-KR"/>
        </w:rPr>
        <w:t xml:space="preserve"> </w:t>
      </w:r>
      <w:r w:rsidRPr="002D3B68">
        <w:rPr>
          <w:rFonts w:eastAsia="Malgun Gothic"/>
          <w:bCs/>
          <w:lang w:eastAsia="ko-KR"/>
        </w:rPr>
        <w:t>4</w:t>
      </w:r>
      <w:r w:rsidR="002D3B68">
        <w:rPr>
          <w:rFonts w:eastAsia="Malgun Gothic"/>
          <w:bCs/>
          <w:lang w:eastAsia="ko-KR"/>
        </w:rPr>
        <w:t>-</w:t>
      </w:r>
      <w:r>
        <w:rPr>
          <w:rFonts w:eastAsia="Malgun Gothic"/>
          <w:bCs/>
          <w:lang w:eastAsia="ko-KR"/>
        </w:rPr>
        <w:t>1</w:t>
      </w:r>
      <w:r w:rsidR="002D3B68">
        <w:rPr>
          <w:rFonts w:eastAsia="Malgun Gothic"/>
          <w:bCs/>
          <w:lang w:eastAsia="ko-KR"/>
        </w:rPr>
        <w:t>. 1960</w:t>
      </w:r>
      <w:r w:rsidR="009B3DB2">
        <w:rPr>
          <w:rFonts w:eastAsia="Malgun Gothic" w:hint="eastAsia"/>
          <w:bCs/>
          <w:lang w:eastAsia="ko-KR"/>
        </w:rPr>
        <w:t xml:space="preserve">, </w:t>
      </w:r>
      <w:r w:rsidR="002D3B68">
        <w:rPr>
          <w:rFonts w:eastAsia="Malgun Gothic"/>
          <w:bCs/>
          <w:lang w:eastAsia="ko-KR"/>
        </w:rPr>
        <w:t xml:space="preserve">pp. </w:t>
      </w:r>
      <w:r w:rsidRPr="006D1B84">
        <w:rPr>
          <w:rFonts w:eastAsia="Malgun Gothic"/>
          <w:bCs/>
          <w:lang w:eastAsia="ko-KR"/>
        </w:rPr>
        <w:t>1-18</w:t>
      </w:r>
      <w:r w:rsidRPr="006D1B84">
        <w:rPr>
          <w:bCs/>
        </w:rPr>
        <w:t>.</w:t>
      </w:r>
    </w:p>
    <w:p w:rsidR="001B02E9" w:rsidRPr="00E7698A" w:rsidRDefault="001B02E9" w:rsidP="00416FB3">
      <w:pPr>
        <w:pStyle w:val="Default"/>
        <w:spacing w:line="480" w:lineRule="auto"/>
        <w:ind w:left="-360" w:right="-334" w:firstLine="418"/>
        <w:rPr>
          <w:rFonts w:eastAsia="Malgun Gothic"/>
          <w:color w:val="auto"/>
          <w:lang w:eastAsia="ko-KR"/>
        </w:rPr>
      </w:pPr>
      <w:r w:rsidRPr="006D1B84">
        <w:rPr>
          <w:rFonts w:eastAsia="Malgun Gothic"/>
          <w:color w:val="auto"/>
          <w:lang w:eastAsia="ko-KR"/>
        </w:rPr>
        <w:t>Fransisco</w:t>
      </w:r>
      <w:r w:rsidR="009B3DB2">
        <w:rPr>
          <w:rFonts w:eastAsia="Malgun Gothic" w:hint="eastAsia"/>
          <w:color w:val="auto"/>
          <w:lang w:eastAsia="ko-KR"/>
        </w:rPr>
        <w:t>,</w:t>
      </w:r>
      <w:r>
        <w:rPr>
          <w:rFonts w:eastAsia="Malgun Gothic"/>
          <w:color w:val="auto"/>
          <w:lang w:eastAsia="ko-KR"/>
        </w:rPr>
        <w:t xml:space="preserve"> G</w:t>
      </w:r>
      <w:r w:rsidR="009B3DB2">
        <w:rPr>
          <w:rFonts w:eastAsia="Malgun Gothic" w:hint="eastAsia"/>
          <w:color w:val="auto"/>
          <w:lang w:eastAsia="ko-KR"/>
        </w:rPr>
        <w:t xml:space="preserve">. </w:t>
      </w:r>
      <w:r>
        <w:rPr>
          <w:rFonts w:eastAsia="Malgun Gothic"/>
          <w:color w:val="auto"/>
          <w:lang w:eastAsia="ko-KR"/>
        </w:rPr>
        <w:t>A</w:t>
      </w:r>
      <w:r w:rsidR="009B3DB2">
        <w:rPr>
          <w:rFonts w:eastAsia="Malgun Gothic" w:hint="eastAsia"/>
          <w:color w:val="auto"/>
          <w:lang w:eastAsia="ko-KR"/>
        </w:rPr>
        <w:t>.</w:t>
      </w:r>
      <w:r>
        <w:rPr>
          <w:rFonts w:eastAsia="Malgun Gothic"/>
          <w:color w:val="auto"/>
          <w:lang w:eastAsia="ko-KR"/>
        </w:rPr>
        <w:t xml:space="preserve"> Jr,</w:t>
      </w:r>
      <w:r w:rsidRPr="006D1B84">
        <w:rPr>
          <w:rFonts w:eastAsia="Malgun Gothic"/>
          <w:color w:val="auto"/>
          <w:lang w:eastAsia="ko-KR"/>
        </w:rPr>
        <w:t xml:space="preserve"> </w:t>
      </w:r>
      <w:r w:rsidR="009B3DB2">
        <w:rPr>
          <w:rFonts w:eastAsia="Malgun Gothic" w:hint="eastAsia"/>
          <w:color w:val="auto"/>
          <w:lang w:eastAsia="ko-KR"/>
        </w:rPr>
        <w:t xml:space="preserve">&amp; </w:t>
      </w:r>
      <w:r>
        <w:rPr>
          <w:rFonts w:eastAsia="Malgun Gothic"/>
          <w:color w:val="auto"/>
          <w:lang w:eastAsia="ko-KR"/>
        </w:rPr>
        <w:t xml:space="preserve">De </w:t>
      </w:r>
      <w:r w:rsidRPr="006D1B84">
        <w:rPr>
          <w:rFonts w:eastAsia="Malgun Gothic"/>
          <w:color w:val="auto"/>
          <w:lang w:eastAsia="ko-KR"/>
        </w:rPr>
        <w:t>Guzman</w:t>
      </w:r>
      <w:r w:rsidR="009B3DB2">
        <w:rPr>
          <w:rFonts w:eastAsia="Malgun Gothic" w:hint="eastAsia"/>
          <w:color w:val="auto"/>
          <w:lang w:eastAsia="ko-KR"/>
        </w:rPr>
        <w:t>,</w:t>
      </w:r>
      <w:r w:rsidRPr="006D1B84">
        <w:rPr>
          <w:rFonts w:eastAsia="Malgun Gothic"/>
          <w:color w:val="auto"/>
          <w:lang w:eastAsia="ko-KR"/>
        </w:rPr>
        <w:t xml:space="preserve"> </w:t>
      </w:r>
      <w:r>
        <w:rPr>
          <w:rFonts w:eastAsia="Malgun Gothic"/>
          <w:color w:val="auto"/>
          <w:lang w:eastAsia="ko-KR"/>
        </w:rPr>
        <w:t>R</w:t>
      </w:r>
      <w:r w:rsidR="009B3DB2">
        <w:rPr>
          <w:rFonts w:eastAsia="Malgun Gothic" w:hint="eastAsia"/>
          <w:color w:val="auto"/>
          <w:lang w:eastAsia="ko-KR"/>
        </w:rPr>
        <w:t xml:space="preserve">. </w:t>
      </w:r>
      <w:r>
        <w:rPr>
          <w:rFonts w:eastAsia="Malgun Gothic"/>
          <w:color w:val="auto"/>
          <w:lang w:eastAsia="ko-KR"/>
        </w:rPr>
        <w:t xml:space="preserve">P. </w:t>
      </w:r>
      <w:r w:rsidR="002D3B68">
        <w:rPr>
          <w:rFonts w:eastAsia="Malgun Gothic"/>
          <w:color w:val="auto"/>
          <w:lang w:eastAsia="ko-KR"/>
        </w:rPr>
        <w:t>“</w:t>
      </w:r>
      <w:r>
        <w:rPr>
          <w:rFonts w:eastAsia="Malgun Gothic"/>
          <w:color w:val="auto"/>
          <w:lang w:eastAsia="ko-KR"/>
        </w:rPr>
        <w:t xml:space="preserve">The </w:t>
      </w:r>
      <w:r w:rsidR="009B3DB2">
        <w:rPr>
          <w:rFonts w:eastAsia="Malgun Gothic"/>
          <w:color w:val="auto"/>
          <w:lang w:eastAsia="ko-KR"/>
        </w:rPr>
        <w:t xml:space="preserve">50-50 </w:t>
      </w:r>
      <w:r w:rsidR="002D3B68">
        <w:rPr>
          <w:rFonts w:eastAsia="Malgun Gothic"/>
          <w:color w:val="auto"/>
          <w:lang w:eastAsia="ko-KR"/>
        </w:rPr>
        <w:t>A</w:t>
      </w:r>
      <w:r w:rsidR="009B3DB2">
        <w:rPr>
          <w:rFonts w:eastAsia="Malgun Gothic"/>
          <w:color w:val="auto"/>
          <w:lang w:eastAsia="ko-KR"/>
        </w:rPr>
        <w:t>greement.</w:t>
      </w:r>
      <w:r w:rsidR="002D3B68">
        <w:rPr>
          <w:rFonts w:eastAsia="Malgun Gothic"/>
          <w:color w:val="auto"/>
          <w:lang w:eastAsia="ko-KR"/>
        </w:rPr>
        <w:t>”</w:t>
      </w:r>
      <w:r w:rsidR="009B3DB2">
        <w:rPr>
          <w:rFonts w:eastAsia="Malgun Gothic"/>
          <w:color w:val="auto"/>
          <w:lang w:eastAsia="ko-KR"/>
        </w:rPr>
        <w:t xml:space="preserve"> In</w:t>
      </w:r>
      <w:r>
        <w:rPr>
          <w:rFonts w:eastAsia="Malgun Gothic"/>
          <w:color w:val="auto"/>
          <w:lang w:eastAsia="ko-KR"/>
        </w:rPr>
        <w:t xml:space="preserve"> </w:t>
      </w:r>
      <w:r w:rsidR="009B3DB2">
        <w:rPr>
          <w:rFonts w:eastAsia="Malgun Gothic" w:hint="eastAsia"/>
          <w:color w:val="auto"/>
          <w:lang w:eastAsia="ko-KR"/>
        </w:rPr>
        <w:t xml:space="preserve">R. P. </w:t>
      </w:r>
      <w:r>
        <w:rPr>
          <w:rFonts w:eastAsia="Malgun Gothic"/>
          <w:color w:val="auto"/>
          <w:lang w:eastAsia="ko-KR"/>
        </w:rPr>
        <w:t xml:space="preserve">De </w:t>
      </w:r>
      <w:r w:rsidRPr="006D1B84">
        <w:rPr>
          <w:rFonts w:eastAsia="Malgun Gothic"/>
          <w:color w:val="auto"/>
          <w:lang w:eastAsia="ko-KR"/>
        </w:rPr>
        <w:t>Guzman</w:t>
      </w:r>
      <w:r w:rsidR="002D3B68">
        <w:rPr>
          <w:rFonts w:eastAsia="Malgun Gothic"/>
          <w:color w:val="auto"/>
          <w:lang w:eastAsia="ko-KR"/>
        </w:rPr>
        <w:t>.</w:t>
      </w:r>
      <w:r w:rsidRPr="006D1B84">
        <w:rPr>
          <w:rFonts w:eastAsia="Malgun Gothic"/>
          <w:color w:val="auto"/>
          <w:lang w:eastAsia="ko-KR"/>
        </w:rPr>
        <w:t xml:space="preserve"> </w:t>
      </w:r>
      <w:r w:rsidR="002D3B68">
        <w:rPr>
          <w:rFonts w:eastAsia="Malgun Gothic"/>
          <w:color w:val="auto"/>
          <w:lang w:eastAsia="ko-KR"/>
        </w:rPr>
        <w:t>e</w:t>
      </w:r>
      <w:r w:rsidR="009B3DB2">
        <w:rPr>
          <w:rFonts w:eastAsia="Malgun Gothic" w:hint="eastAsia"/>
          <w:color w:val="auto"/>
          <w:lang w:eastAsia="ko-KR"/>
        </w:rPr>
        <w:t>d</w:t>
      </w:r>
      <w:r w:rsidRPr="00E7698A">
        <w:rPr>
          <w:rStyle w:val="Strong"/>
          <w:rFonts w:eastAsia="Malgun Gothic"/>
          <w:b w:val="0"/>
          <w:lang w:eastAsia="ko-KR"/>
        </w:rPr>
        <w:t xml:space="preserve">. </w:t>
      </w:r>
      <w:r w:rsidRPr="009B3DB2">
        <w:rPr>
          <w:rStyle w:val="Strong"/>
          <w:b w:val="0"/>
          <w:i/>
        </w:rPr>
        <w:t xml:space="preserve">Patterns in </w:t>
      </w:r>
      <w:r w:rsidR="002D3B68">
        <w:rPr>
          <w:rStyle w:val="Strong"/>
          <w:b w:val="0"/>
          <w:i/>
        </w:rPr>
        <w:t>Decision-M</w:t>
      </w:r>
      <w:r w:rsidRPr="009B3DB2">
        <w:rPr>
          <w:rStyle w:val="Strong"/>
          <w:b w:val="0"/>
          <w:i/>
        </w:rPr>
        <w:t>aking</w:t>
      </w:r>
      <w:r w:rsidRPr="009B3DB2">
        <w:rPr>
          <w:rStyle w:val="Strong"/>
          <w:rFonts w:eastAsia="Malgun Gothic"/>
          <w:b w:val="0"/>
          <w:i/>
          <w:lang w:eastAsia="ko-KR"/>
        </w:rPr>
        <w:t>:</w:t>
      </w:r>
      <w:r w:rsidRPr="009B3DB2">
        <w:rPr>
          <w:rStyle w:val="Strong"/>
          <w:b w:val="0"/>
          <w:i/>
        </w:rPr>
        <w:t xml:space="preserve"> </w:t>
      </w:r>
      <w:r w:rsidR="009B3DB2" w:rsidRPr="009B3DB2">
        <w:rPr>
          <w:rStyle w:val="Strong"/>
          <w:rFonts w:eastAsiaTheme="minorEastAsia" w:hint="eastAsia"/>
          <w:b w:val="0"/>
          <w:i/>
          <w:lang w:eastAsia="ko-KR"/>
        </w:rPr>
        <w:t>C</w:t>
      </w:r>
      <w:r w:rsidRPr="009B3DB2">
        <w:rPr>
          <w:rStyle w:val="Strong"/>
          <w:b w:val="0"/>
          <w:i/>
        </w:rPr>
        <w:t xml:space="preserve">ase </w:t>
      </w:r>
      <w:r w:rsidR="002D3B68">
        <w:rPr>
          <w:rStyle w:val="Strong"/>
          <w:b w:val="0"/>
          <w:i/>
        </w:rPr>
        <w:t>S</w:t>
      </w:r>
      <w:r w:rsidRPr="009B3DB2">
        <w:rPr>
          <w:rStyle w:val="Strong"/>
          <w:b w:val="0"/>
          <w:i/>
        </w:rPr>
        <w:t xml:space="preserve">tudies in Philippine </w:t>
      </w:r>
      <w:r w:rsidR="002D3B68">
        <w:rPr>
          <w:rStyle w:val="Strong"/>
          <w:b w:val="0"/>
          <w:i/>
        </w:rPr>
        <w:t>P</w:t>
      </w:r>
      <w:r w:rsidRPr="009B3DB2">
        <w:rPr>
          <w:rStyle w:val="Strong"/>
          <w:b w:val="0"/>
          <w:i/>
        </w:rPr>
        <w:t xml:space="preserve">ublic </w:t>
      </w:r>
      <w:r w:rsidR="002D3B68">
        <w:rPr>
          <w:rStyle w:val="Strong"/>
          <w:b w:val="0"/>
          <w:i/>
        </w:rPr>
        <w:t>A</w:t>
      </w:r>
      <w:r w:rsidRPr="009B3DB2">
        <w:rPr>
          <w:rStyle w:val="Strong"/>
          <w:b w:val="0"/>
          <w:i/>
        </w:rPr>
        <w:t>dministration</w:t>
      </w:r>
      <w:r w:rsidRPr="00E7698A">
        <w:rPr>
          <w:rStyle w:val="Strong"/>
          <w:rFonts w:eastAsia="Malgun Gothic"/>
          <w:b w:val="0"/>
          <w:lang w:eastAsia="ko-KR"/>
        </w:rPr>
        <w:t>. Manila: Un</w:t>
      </w:r>
      <w:r>
        <w:rPr>
          <w:rStyle w:val="Strong"/>
          <w:rFonts w:eastAsia="Malgun Gothic"/>
          <w:b w:val="0"/>
          <w:lang w:eastAsia="ko-KR"/>
        </w:rPr>
        <w:t>i</w:t>
      </w:r>
      <w:r w:rsidRPr="00E7698A">
        <w:rPr>
          <w:rStyle w:val="Strong"/>
          <w:rFonts w:eastAsia="Malgun Gothic"/>
          <w:b w:val="0"/>
          <w:lang w:eastAsia="ko-KR"/>
        </w:rPr>
        <w:t>versity of the Philippines</w:t>
      </w:r>
      <w:r w:rsidR="002D3B68">
        <w:rPr>
          <w:rStyle w:val="Strong"/>
          <w:rFonts w:eastAsia="Malgun Gothic"/>
          <w:b w:val="0"/>
          <w:lang w:eastAsia="ko-KR"/>
        </w:rPr>
        <w:t>, 1963</w:t>
      </w:r>
      <w:r w:rsidR="0077600C">
        <w:rPr>
          <w:rStyle w:val="Strong"/>
          <w:rFonts w:eastAsia="Malgun Gothic"/>
          <w:b w:val="0"/>
          <w:lang w:eastAsia="ko-KR"/>
        </w:rPr>
        <w:t xml:space="preserve">, pp. </w:t>
      </w:r>
      <w:r w:rsidR="0077600C" w:rsidRPr="0012019D">
        <w:rPr>
          <w:rFonts w:eastAsia="Times New Roman"/>
        </w:rPr>
        <w:t>93-102</w:t>
      </w:r>
      <w:r w:rsidRPr="006D1B84">
        <w:rPr>
          <w:rFonts w:eastAsia="Malgun Gothic"/>
          <w:color w:val="auto"/>
          <w:lang w:eastAsia="ko-KR"/>
        </w:rPr>
        <w:t>.</w:t>
      </w:r>
    </w:p>
    <w:p w:rsidR="0077600C" w:rsidRDefault="0077600C" w:rsidP="00416FB3">
      <w:pPr>
        <w:pStyle w:val="Default"/>
        <w:spacing w:line="480" w:lineRule="auto"/>
        <w:ind w:left="-360" w:right="-334" w:firstLine="418"/>
        <w:rPr>
          <w:rFonts w:eastAsia="Times New Roman"/>
        </w:rPr>
      </w:pPr>
      <w:r w:rsidRPr="0012019D">
        <w:rPr>
          <w:rFonts w:eastAsia="Times New Roman"/>
        </w:rPr>
        <w:t xml:space="preserve">Frankema, E. H. P. </w:t>
      </w:r>
      <w:r>
        <w:rPr>
          <w:rFonts w:eastAsia="Times New Roman"/>
        </w:rPr>
        <w:t>“</w:t>
      </w:r>
      <w:r w:rsidRPr="0077600C">
        <w:rPr>
          <w:rFonts w:eastAsia="Times New Roman"/>
          <w:iCs/>
        </w:rPr>
        <w:t>The Colonial Origins of Inequality: The Causes and Consequences of Land Distribution.</w:t>
      </w:r>
      <w:r>
        <w:rPr>
          <w:rFonts w:eastAsia="Times New Roman"/>
          <w:iCs/>
        </w:rPr>
        <w:t>”</w:t>
      </w:r>
      <w:r w:rsidRPr="0012019D">
        <w:rPr>
          <w:rFonts w:eastAsia="Times New Roman"/>
        </w:rPr>
        <w:t xml:space="preserve"> Unpublished manuscript</w:t>
      </w:r>
      <w:r>
        <w:rPr>
          <w:rFonts w:eastAsia="Times New Roman"/>
        </w:rPr>
        <w:t>, 2006</w:t>
      </w:r>
      <w:r w:rsidRPr="0012019D">
        <w:rPr>
          <w:rFonts w:eastAsia="Times New Roman"/>
        </w:rPr>
        <w:t>.</w:t>
      </w:r>
      <w:r>
        <w:rPr>
          <w:rFonts w:eastAsia="Times New Roman"/>
        </w:rPr>
        <w:t xml:space="preserve"> </w:t>
      </w:r>
    </w:p>
    <w:p w:rsidR="001A7F97" w:rsidRDefault="0077600C" w:rsidP="00416FB3">
      <w:pPr>
        <w:pStyle w:val="Default"/>
        <w:spacing w:line="480" w:lineRule="auto"/>
        <w:ind w:left="-360" w:right="-334" w:firstLine="418"/>
        <w:rPr>
          <w:rFonts w:eastAsia="Times New Roman"/>
        </w:rPr>
      </w:pPr>
      <w:r w:rsidRPr="0012019D">
        <w:rPr>
          <w:rFonts w:eastAsia="Times New Roman"/>
        </w:rPr>
        <w:t xml:space="preserve">Fukuyama, F. </w:t>
      </w:r>
      <w:r w:rsidRPr="0012019D">
        <w:rPr>
          <w:rFonts w:eastAsia="Times New Roman"/>
          <w:i/>
          <w:iCs/>
        </w:rPr>
        <w:t>Trust: The Social Virtues and the Creation of Prosperity</w:t>
      </w:r>
      <w:r w:rsidRPr="0012019D">
        <w:rPr>
          <w:rFonts w:eastAsia="Times New Roman"/>
        </w:rPr>
        <w:t>. New York: Free Press</w:t>
      </w:r>
      <w:r>
        <w:rPr>
          <w:rFonts w:eastAsia="Times New Roman"/>
        </w:rPr>
        <w:t>, 1995</w:t>
      </w:r>
      <w:r w:rsidRPr="0012019D">
        <w:rPr>
          <w:rFonts w:eastAsia="Times New Roman"/>
        </w:rPr>
        <w:t>.</w:t>
      </w:r>
      <w:r w:rsidR="001A7F97">
        <w:rPr>
          <w:rFonts w:eastAsia="Times New Roman"/>
        </w:rPr>
        <w:t xml:space="preserve"> </w:t>
      </w:r>
    </w:p>
    <w:p w:rsidR="001A7F97" w:rsidRDefault="001A7F97" w:rsidP="00416FB3">
      <w:pPr>
        <w:pStyle w:val="Default"/>
        <w:spacing w:line="480" w:lineRule="auto"/>
        <w:ind w:left="-360" w:right="-334" w:firstLine="418"/>
        <w:rPr>
          <w:rFonts w:eastAsia="Times New Roman"/>
        </w:rPr>
      </w:pPr>
      <w:r w:rsidRPr="0012019D">
        <w:rPr>
          <w:rFonts w:eastAsia="Times New Roman"/>
        </w:rPr>
        <w:t xml:space="preserve">Gerring, John. </w:t>
      </w:r>
      <w:r w:rsidRPr="0012019D">
        <w:rPr>
          <w:rFonts w:eastAsia="Times New Roman"/>
          <w:i/>
          <w:iCs/>
        </w:rPr>
        <w:t>Case Study Research: Principles and Practices.</w:t>
      </w:r>
      <w:r w:rsidRPr="0012019D">
        <w:rPr>
          <w:rFonts w:eastAsia="Times New Roman"/>
        </w:rPr>
        <w:t xml:space="preserve"> New York: Cambridge University Press</w:t>
      </w:r>
      <w:r>
        <w:rPr>
          <w:rFonts w:eastAsia="Times New Roman"/>
        </w:rPr>
        <w:t xml:space="preserve">, 2007. </w:t>
      </w:r>
    </w:p>
    <w:p w:rsidR="0077600C" w:rsidRDefault="001A7F97" w:rsidP="00416FB3">
      <w:pPr>
        <w:pStyle w:val="Default"/>
        <w:spacing w:line="480" w:lineRule="auto"/>
        <w:ind w:left="-360" w:right="-334" w:firstLine="418"/>
        <w:rPr>
          <w:iCs/>
        </w:rPr>
      </w:pPr>
      <w:r w:rsidRPr="006D1B84">
        <w:t>Gupta</w:t>
      </w:r>
      <w:r>
        <w:rPr>
          <w:rFonts w:eastAsiaTheme="minorEastAsia" w:hint="eastAsia"/>
          <w:lang w:eastAsia="ko-KR"/>
        </w:rPr>
        <w:t>,</w:t>
      </w:r>
      <w:r w:rsidRPr="006D1B84">
        <w:t xml:space="preserve"> S</w:t>
      </w:r>
      <w:r>
        <w:rPr>
          <w:rFonts w:eastAsiaTheme="minorEastAsia" w:hint="eastAsia"/>
          <w:lang w:eastAsia="ko-KR"/>
        </w:rPr>
        <w:t>.</w:t>
      </w:r>
      <w:r w:rsidRPr="006D1B84">
        <w:t>, Davoodi</w:t>
      </w:r>
      <w:r>
        <w:rPr>
          <w:rFonts w:eastAsiaTheme="minorEastAsia" w:hint="eastAsia"/>
          <w:lang w:eastAsia="ko-KR"/>
        </w:rPr>
        <w:t>,</w:t>
      </w:r>
      <w:r>
        <w:rPr>
          <w:rFonts w:eastAsia="Malgun Gothic"/>
          <w:lang w:eastAsia="ko-KR"/>
        </w:rPr>
        <w:t xml:space="preserve"> H</w:t>
      </w:r>
      <w:r>
        <w:rPr>
          <w:rFonts w:eastAsia="Malgun Gothic" w:hint="eastAsia"/>
          <w:lang w:eastAsia="ko-KR"/>
        </w:rPr>
        <w:t xml:space="preserve">. </w:t>
      </w:r>
      <w:r>
        <w:rPr>
          <w:rFonts w:eastAsia="Malgun Gothic"/>
          <w:lang w:eastAsia="ko-KR"/>
        </w:rPr>
        <w:t>R</w:t>
      </w:r>
      <w:r>
        <w:rPr>
          <w:rFonts w:eastAsia="Malgun Gothic" w:hint="eastAsia"/>
          <w:lang w:eastAsia="ko-KR"/>
        </w:rPr>
        <w:t>.</w:t>
      </w:r>
      <w:r w:rsidRPr="006D1B84">
        <w:t>,</w:t>
      </w:r>
      <w:r>
        <w:rPr>
          <w:rFonts w:eastAsiaTheme="minorEastAsia" w:hint="eastAsia"/>
          <w:lang w:eastAsia="ko-KR"/>
        </w:rPr>
        <w:t xml:space="preserve"> &amp;</w:t>
      </w:r>
      <w:r w:rsidRPr="006D1B84">
        <w:t xml:space="preserve"> Alonso-Terme</w:t>
      </w:r>
      <w:r>
        <w:rPr>
          <w:rFonts w:eastAsiaTheme="minorEastAsia" w:hint="eastAsia"/>
          <w:lang w:eastAsia="ko-KR"/>
        </w:rPr>
        <w:t>,</w:t>
      </w:r>
      <w:r>
        <w:rPr>
          <w:rFonts w:eastAsia="Malgun Gothic"/>
          <w:lang w:eastAsia="ko-KR"/>
        </w:rPr>
        <w:t xml:space="preserve"> R</w:t>
      </w:r>
      <w:r w:rsidRPr="006D1B84">
        <w:t xml:space="preserve">. </w:t>
      </w:r>
      <w:r>
        <w:t>“</w:t>
      </w:r>
      <w:r w:rsidRPr="0012019D">
        <w:rPr>
          <w:rFonts w:eastAsia="Times New Roman"/>
        </w:rPr>
        <w:t>Does Corruption Affect Income Inequality and Poverty?</w:t>
      </w:r>
      <w:r>
        <w:rPr>
          <w:rFonts w:eastAsia="Times New Roman"/>
        </w:rPr>
        <w:t>”</w:t>
      </w:r>
      <w:r w:rsidRPr="006D1B84">
        <w:t xml:space="preserve"> </w:t>
      </w:r>
      <w:r w:rsidRPr="00055E71">
        <w:rPr>
          <w:i/>
          <w:iCs/>
        </w:rPr>
        <w:t>Econ</w:t>
      </w:r>
      <w:r w:rsidRPr="00055E71">
        <w:rPr>
          <w:rFonts w:eastAsiaTheme="minorEastAsia" w:hint="eastAsia"/>
          <w:i/>
          <w:iCs/>
          <w:lang w:eastAsia="ko-KR"/>
        </w:rPr>
        <w:t>omics of</w:t>
      </w:r>
      <w:r w:rsidRPr="00055E71">
        <w:rPr>
          <w:i/>
          <w:iCs/>
        </w:rPr>
        <w:t xml:space="preserve"> Gov</w:t>
      </w:r>
      <w:r w:rsidRPr="00055E71">
        <w:rPr>
          <w:rFonts w:eastAsiaTheme="minorEastAsia" w:hint="eastAsia"/>
          <w:i/>
          <w:iCs/>
          <w:lang w:eastAsia="ko-KR"/>
        </w:rPr>
        <w:t>ernance</w:t>
      </w:r>
      <w:r w:rsidRPr="00055E71">
        <w:rPr>
          <w:i/>
          <w:iCs/>
        </w:rPr>
        <w:t xml:space="preserve"> </w:t>
      </w:r>
      <w:r w:rsidRPr="0077600C">
        <w:rPr>
          <w:iCs/>
        </w:rPr>
        <w:t>3</w:t>
      </w:r>
      <w:r>
        <w:rPr>
          <w:rFonts w:eastAsiaTheme="minorEastAsia"/>
          <w:iCs/>
          <w:lang w:eastAsia="ko-KR"/>
        </w:rPr>
        <w:t>. 2002</w:t>
      </w:r>
      <w:r>
        <w:rPr>
          <w:rFonts w:eastAsiaTheme="minorEastAsia" w:hint="eastAsia"/>
          <w:iCs/>
          <w:lang w:eastAsia="ko-KR"/>
        </w:rPr>
        <w:t xml:space="preserve">, </w:t>
      </w:r>
      <w:r>
        <w:rPr>
          <w:rFonts w:eastAsiaTheme="minorEastAsia"/>
          <w:iCs/>
          <w:lang w:eastAsia="ko-KR"/>
        </w:rPr>
        <w:t xml:space="preserve">pp. </w:t>
      </w:r>
      <w:r w:rsidRPr="006D1B84">
        <w:rPr>
          <w:iCs/>
        </w:rPr>
        <w:t>23-45</w:t>
      </w:r>
      <w:r>
        <w:rPr>
          <w:iCs/>
        </w:rPr>
        <w:t>.</w:t>
      </w:r>
    </w:p>
    <w:p w:rsidR="001A7F97" w:rsidRDefault="001A7F97" w:rsidP="00416FB3">
      <w:pPr>
        <w:pStyle w:val="Default"/>
        <w:spacing w:line="480" w:lineRule="auto"/>
        <w:ind w:left="-360" w:right="-334" w:firstLine="418"/>
        <w:rPr>
          <w:rFonts w:eastAsia="Times New Roman"/>
        </w:rPr>
      </w:pPr>
      <w:r w:rsidRPr="0012019D">
        <w:rPr>
          <w:rFonts w:eastAsia="Times New Roman"/>
        </w:rPr>
        <w:t>Haggard, Stephan</w:t>
      </w:r>
      <w:r>
        <w:rPr>
          <w:rFonts w:eastAsia="Times New Roman"/>
        </w:rPr>
        <w:t>.</w:t>
      </w:r>
      <w:r w:rsidRPr="0012019D">
        <w:rPr>
          <w:rFonts w:eastAsia="Times New Roman"/>
        </w:rPr>
        <w:t xml:space="preserve"> </w:t>
      </w:r>
      <w:r w:rsidRPr="0012019D">
        <w:rPr>
          <w:rFonts w:eastAsia="Times New Roman"/>
          <w:i/>
          <w:iCs/>
        </w:rPr>
        <w:t>Pathways from the Periphery: The Newly Industrializing Countries in the International System</w:t>
      </w:r>
      <w:r w:rsidRPr="0012019D">
        <w:rPr>
          <w:rFonts w:eastAsia="Times New Roman"/>
        </w:rPr>
        <w:t>. Ithaca, NY: Cornell University Press</w:t>
      </w:r>
      <w:r>
        <w:rPr>
          <w:rFonts w:eastAsia="Times New Roman"/>
        </w:rPr>
        <w:t xml:space="preserve">, 1990a. </w:t>
      </w:r>
    </w:p>
    <w:p w:rsidR="001A7F97" w:rsidRDefault="001E40A0" w:rsidP="00416FB3">
      <w:pPr>
        <w:pStyle w:val="Default"/>
        <w:spacing w:line="480" w:lineRule="auto"/>
        <w:ind w:left="-360" w:right="-334" w:firstLine="418"/>
        <w:rPr>
          <w:rFonts w:eastAsia="Times New Roman"/>
        </w:rPr>
      </w:pPr>
      <w:r>
        <w:rPr>
          <w:rFonts w:eastAsia="Times New Roman"/>
        </w:rPr>
        <w:t>Haggard, Stephan</w:t>
      </w:r>
      <w:r w:rsidR="001A7F97" w:rsidRPr="0012019D">
        <w:rPr>
          <w:rFonts w:eastAsia="Times New Roman"/>
        </w:rPr>
        <w:t>. “The Political Economy of the Philippine Debt Crisis</w:t>
      </w:r>
      <w:r w:rsidR="001A7F97">
        <w:rPr>
          <w:rFonts w:eastAsia="Times New Roman"/>
        </w:rPr>
        <w:t>.” I</w:t>
      </w:r>
      <w:r w:rsidR="001A7F97" w:rsidRPr="0012019D">
        <w:rPr>
          <w:rFonts w:eastAsia="Times New Roman"/>
        </w:rPr>
        <w:t>n J. M. Nelson</w:t>
      </w:r>
      <w:r w:rsidR="001A7F97">
        <w:rPr>
          <w:rFonts w:eastAsia="Times New Roman"/>
        </w:rPr>
        <w:t>. ed</w:t>
      </w:r>
      <w:r w:rsidR="001A7F97" w:rsidRPr="0012019D">
        <w:rPr>
          <w:rFonts w:eastAsia="Times New Roman"/>
        </w:rPr>
        <w:t xml:space="preserve">. </w:t>
      </w:r>
      <w:r w:rsidR="001A7F97" w:rsidRPr="0077600C">
        <w:rPr>
          <w:rFonts w:eastAsia="Times New Roman"/>
          <w:i/>
        </w:rPr>
        <w:t>Economic Crisis and Policy Choice: The Politics of Adjustment in the Third World</w:t>
      </w:r>
      <w:r w:rsidR="001A7F97">
        <w:rPr>
          <w:rFonts w:eastAsia="Times New Roman"/>
        </w:rPr>
        <w:t>.</w:t>
      </w:r>
      <w:r w:rsidR="001A7F97" w:rsidRPr="0012019D">
        <w:rPr>
          <w:rFonts w:eastAsia="Times New Roman"/>
        </w:rPr>
        <w:t xml:space="preserve"> Princeton, NJ: Princeton University Press</w:t>
      </w:r>
      <w:r w:rsidR="001A7F97">
        <w:rPr>
          <w:rFonts w:eastAsia="Times New Roman"/>
        </w:rPr>
        <w:t>, 1990b, pp. 215-255.</w:t>
      </w:r>
    </w:p>
    <w:p w:rsidR="001A7F97" w:rsidRPr="006D1B84" w:rsidRDefault="001A7F97" w:rsidP="001A7F97">
      <w:pPr>
        <w:pStyle w:val="Default"/>
        <w:spacing w:line="480" w:lineRule="auto"/>
        <w:ind w:left="-360" w:right="-334" w:firstLine="418"/>
        <w:rPr>
          <w:rFonts w:ascii="Arial" w:hAnsi="Arial" w:cs="Arial"/>
          <w:vanish/>
          <w:lang w:eastAsia="ko-KR"/>
        </w:rPr>
      </w:pPr>
      <w:r w:rsidRPr="006D1B84">
        <w:rPr>
          <w:color w:val="auto"/>
        </w:rPr>
        <w:lastRenderedPageBreak/>
        <w:t>Heston</w:t>
      </w:r>
      <w:r>
        <w:rPr>
          <w:rFonts w:eastAsiaTheme="minorEastAsia" w:hint="eastAsia"/>
          <w:color w:val="auto"/>
          <w:lang w:eastAsia="ko-KR"/>
        </w:rPr>
        <w:t>.</w:t>
      </w:r>
      <w:r w:rsidRPr="006D1B84">
        <w:rPr>
          <w:color w:val="auto"/>
        </w:rPr>
        <w:t xml:space="preserve"> A</w:t>
      </w:r>
      <w:r>
        <w:rPr>
          <w:rFonts w:eastAsiaTheme="minorEastAsia" w:hint="eastAsia"/>
          <w:color w:val="auto"/>
          <w:lang w:eastAsia="ko-KR"/>
        </w:rPr>
        <w:t>.</w:t>
      </w:r>
      <w:r w:rsidRPr="006D1B84">
        <w:rPr>
          <w:color w:val="auto"/>
        </w:rPr>
        <w:t>, Summers</w:t>
      </w:r>
      <w:r>
        <w:rPr>
          <w:rFonts w:eastAsiaTheme="minorEastAsia" w:hint="eastAsia"/>
          <w:color w:val="auto"/>
          <w:lang w:eastAsia="ko-KR"/>
        </w:rPr>
        <w:t>.</w:t>
      </w:r>
      <w:r>
        <w:rPr>
          <w:rFonts w:eastAsia="Malgun Gothic"/>
          <w:color w:val="auto"/>
          <w:lang w:eastAsia="ko-KR"/>
        </w:rPr>
        <w:t xml:space="preserve"> R</w:t>
      </w:r>
      <w:r>
        <w:rPr>
          <w:rFonts w:eastAsia="Malgun Gothic" w:hint="eastAsia"/>
          <w:color w:val="auto"/>
          <w:lang w:eastAsia="ko-KR"/>
        </w:rPr>
        <w:t>.</w:t>
      </w:r>
      <w:r w:rsidRPr="006D1B84">
        <w:rPr>
          <w:color w:val="auto"/>
        </w:rPr>
        <w:t xml:space="preserve">, </w:t>
      </w:r>
      <w:r>
        <w:rPr>
          <w:rFonts w:eastAsiaTheme="minorEastAsia" w:hint="eastAsia"/>
          <w:color w:val="auto"/>
          <w:lang w:eastAsia="ko-KR"/>
        </w:rPr>
        <w:t xml:space="preserve">&amp; </w:t>
      </w:r>
      <w:r w:rsidRPr="006D1B84">
        <w:rPr>
          <w:color w:val="auto"/>
        </w:rPr>
        <w:t>Aten</w:t>
      </w:r>
      <w:r>
        <w:rPr>
          <w:rFonts w:eastAsiaTheme="minorEastAsia" w:hint="eastAsia"/>
          <w:color w:val="auto"/>
          <w:lang w:eastAsia="ko-KR"/>
        </w:rPr>
        <w:t>.</w:t>
      </w:r>
      <w:r>
        <w:rPr>
          <w:rFonts w:eastAsia="Malgun Gothic"/>
          <w:color w:val="auto"/>
          <w:lang w:eastAsia="ko-KR"/>
        </w:rPr>
        <w:t xml:space="preserve"> B</w:t>
      </w:r>
      <w:r w:rsidRPr="006D1B84">
        <w:rPr>
          <w:color w:val="auto"/>
        </w:rPr>
        <w:t xml:space="preserve">. </w:t>
      </w:r>
      <w:r w:rsidRPr="00666AF9">
        <w:rPr>
          <w:i/>
          <w:iCs/>
          <w:color w:val="auto"/>
        </w:rPr>
        <w:t xml:space="preserve">Penn </w:t>
      </w:r>
      <w:r>
        <w:rPr>
          <w:rFonts w:eastAsia="Malgun Gothic"/>
          <w:i/>
          <w:iCs/>
          <w:color w:val="auto"/>
          <w:lang w:eastAsia="ko-KR"/>
        </w:rPr>
        <w:t>W</w:t>
      </w:r>
      <w:r w:rsidRPr="00666AF9">
        <w:rPr>
          <w:i/>
          <w:iCs/>
          <w:color w:val="auto"/>
        </w:rPr>
        <w:t xml:space="preserve">orld </w:t>
      </w:r>
      <w:r>
        <w:rPr>
          <w:rFonts w:eastAsia="Malgun Gothic"/>
          <w:i/>
          <w:iCs/>
          <w:color w:val="auto"/>
          <w:lang w:eastAsia="ko-KR"/>
        </w:rPr>
        <w:t>T</w:t>
      </w:r>
      <w:r w:rsidRPr="00666AF9">
        <w:rPr>
          <w:i/>
          <w:iCs/>
          <w:color w:val="auto"/>
        </w:rPr>
        <w:t xml:space="preserve">able </w:t>
      </w:r>
      <w:r>
        <w:rPr>
          <w:i/>
          <w:iCs/>
          <w:color w:val="auto"/>
        </w:rPr>
        <w:t>(</w:t>
      </w:r>
      <w:r w:rsidRPr="00666AF9">
        <w:rPr>
          <w:rFonts w:eastAsia="Malgun Gothic"/>
          <w:i/>
          <w:iCs/>
          <w:color w:val="auto"/>
          <w:lang w:eastAsia="ko-KR"/>
        </w:rPr>
        <w:t>v</w:t>
      </w:r>
      <w:r w:rsidRPr="00666AF9">
        <w:rPr>
          <w:i/>
          <w:iCs/>
          <w:color w:val="auto"/>
        </w:rPr>
        <w:t>ersion 6.</w:t>
      </w:r>
      <w:r w:rsidRPr="00666AF9">
        <w:rPr>
          <w:rFonts w:eastAsia="Malgun Gothic"/>
          <w:i/>
          <w:iCs/>
          <w:color w:val="auto"/>
          <w:lang w:eastAsia="ko-KR"/>
        </w:rPr>
        <w:t>3</w:t>
      </w:r>
      <w:r>
        <w:rPr>
          <w:rFonts w:eastAsia="Malgun Gothic"/>
          <w:i/>
          <w:iCs/>
          <w:color w:val="auto"/>
          <w:lang w:eastAsia="ko-KR"/>
        </w:rPr>
        <w:t>)</w:t>
      </w:r>
      <w:r w:rsidRPr="006D1B84">
        <w:rPr>
          <w:color w:val="auto"/>
        </w:rPr>
        <w:t xml:space="preserve">. Center for International Comparisons </w:t>
      </w:r>
      <w:r w:rsidRPr="006D1B84">
        <w:rPr>
          <w:rFonts w:eastAsia="Malgun Gothic"/>
          <w:color w:val="auto"/>
          <w:lang w:eastAsia="ko-KR"/>
        </w:rPr>
        <w:t xml:space="preserve">of Production, Income and Prices </w:t>
      </w:r>
      <w:r w:rsidRPr="006D1B84">
        <w:rPr>
          <w:color w:val="auto"/>
        </w:rPr>
        <w:t>at the Uni</w:t>
      </w:r>
      <w:r>
        <w:rPr>
          <w:color w:val="auto"/>
        </w:rPr>
        <w:t>versity of Pennsylvania (CICUP), 2009.</w:t>
      </w:r>
      <w:r w:rsidRPr="006D1B84">
        <w:rPr>
          <w:color w:val="auto"/>
        </w:rPr>
        <w:t xml:space="preserve"> </w:t>
      </w:r>
      <w:r w:rsidRPr="006D1B84">
        <w:rPr>
          <w:rFonts w:ascii="Arial" w:hAnsi="Arial" w:cs="Arial"/>
          <w:vanish/>
          <w:lang w:eastAsia="ko-KR"/>
        </w:rPr>
        <w:t>Top of Form</w:t>
      </w:r>
    </w:p>
    <w:p w:rsidR="001A7F97" w:rsidRPr="006D1B84" w:rsidRDefault="001A7F97" w:rsidP="001A7F97">
      <w:pPr>
        <w:pStyle w:val="Default"/>
        <w:spacing w:line="480" w:lineRule="auto"/>
        <w:ind w:left="-360" w:right="-334" w:firstLine="418"/>
        <w:rPr>
          <w:rFonts w:eastAsia="Malgun Gothic"/>
          <w:color w:val="auto"/>
          <w:lang w:eastAsia="ko-KR"/>
        </w:rPr>
      </w:pPr>
      <w:r w:rsidRPr="006D1B84">
        <w:rPr>
          <w:rFonts w:ascii="Arial" w:hAnsi="Arial" w:cs="Arial"/>
          <w:vanish/>
          <w:lang w:eastAsia="ko-KR"/>
        </w:rPr>
        <w:t>Bottom of Form</w:t>
      </w:r>
    </w:p>
    <w:p w:rsidR="001A7F97" w:rsidRPr="006D1B84" w:rsidRDefault="001A7F97" w:rsidP="001A7F97">
      <w:pPr>
        <w:pStyle w:val="Default"/>
        <w:spacing w:line="480" w:lineRule="auto"/>
        <w:ind w:left="-360" w:right="-334" w:firstLine="418"/>
        <w:rPr>
          <w:rFonts w:eastAsia="Malgun Gothic"/>
          <w:color w:val="auto"/>
          <w:lang w:eastAsia="ko-KR"/>
        </w:rPr>
      </w:pPr>
      <w:r w:rsidRPr="006D1B84">
        <w:rPr>
          <w:rFonts w:eastAsia="Malgun Gothic"/>
          <w:color w:val="auto"/>
          <w:lang w:eastAsia="ko-KR"/>
        </w:rPr>
        <w:t>Ho</w:t>
      </w:r>
      <w:r>
        <w:rPr>
          <w:rFonts w:eastAsia="Malgun Gothic" w:hint="eastAsia"/>
          <w:color w:val="auto"/>
          <w:lang w:eastAsia="ko-KR"/>
        </w:rPr>
        <w:t>,</w:t>
      </w:r>
      <w:r>
        <w:rPr>
          <w:rFonts w:eastAsia="Malgun Gothic"/>
          <w:color w:val="auto"/>
          <w:lang w:eastAsia="ko-KR"/>
        </w:rPr>
        <w:t xml:space="preserve"> S</w:t>
      </w:r>
      <w:r>
        <w:rPr>
          <w:rFonts w:eastAsia="Malgun Gothic" w:hint="eastAsia"/>
          <w:color w:val="auto"/>
          <w:lang w:eastAsia="ko-KR"/>
        </w:rPr>
        <w:t xml:space="preserve">. </w:t>
      </w:r>
      <w:r>
        <w:rPr>
          <w:rFonts w:eastAsia="Malgun Gothic"/>
          <w:color w:val="auto"/>
          <w:lang w:eastAsia="ko-KR"/>
        </w:rPr>
        <w:t>P</w:t>
      </w:r>
      <w:r>
        <w:rPr>
          <w:rFonts w:eastAsia="Malgun Gothic" w:hint="eastAsia"/>
          <w:color w:val="auto"/>
          <w:lang w:eastAsia="ko-KR"/>
        </w:rPr>
        <w:t xml:space="preserve">. </w:t>
      </w:r>
      <w:r>
        <w:rPr>
          <w:rFonts w:eastAsia="Malgun Gothic"/>
          <w:color w:val="auto"/>
          <w:lang w:eastAsia="ko-KR"/>
        </w:rPr>
        <w:t>S</w:t>
      </w:r>
      <w:r w:rsidRPr="006D1B84">
        <w:rPr>
          <w:rFonts w:eastAsia="Malgun Gothic"/>
          <w:color w:val="auto"/>
          <w:lang w:eastAsia="ko-KR"/>
        </w:rPr>
        <w:t xml:space="preserve">. </w:t>
      </w:r>
      <w:r>
        <w:rPr>
          <w:rFonts w:eastAsia="Malgun Gothic"/>
          <w:color w:val="auto"/>
          <w:lang w:eastAsia="ko-KR"/>
        </w:rPr>
        <w:t>“</w:t>
      </w:r>
      <w:r w:rsidRPr="006D1B84">
        <w:rPr>
          <w:rFonts w:eastAsia="Malgun Gothic"/>
          <w:color w:val="auto"/>
          <w:lang w:eastAsia="ko-KR"/>
        </w:rPr>
        <w:t xml:space="preserve">Economics, </w:t>
      </w:r>
      <w:r>
        <w:rPr>
          <w:rFonts w:eastAsia="Malgun Gothic"/>
          <w:color w:val="auto"/>
          <w:lang w:eastAsia="ko-KR"/>
        </w:rPr>
        <w:t>E</w:t>
      </w:r>
      <w:r w:rsidRPr="006D1B84">
        <w:rPr>
          <w:rFonts w:eastAsia="Malgun Gothic"/>
          <w:color w:val="auto"/>
          <w:lang w:eastAsia="ko-KR"/>
        </w:rPr>
        <w:t xml:space="preserve">conomic </w:t>
      </w:r>
      <w:r>
        <w:rPr>
          <w:rFonts w:eastAsia="Malgun Gothic"/>
          <w:color w:val="auto"/>
          <w:lang w:eastAsia="ko-KR"/>
        </w:rPr>
        <w:t>B</w:t>
      </w:r>
      <w:r w:rsidRPr="006D1B84">
        <w:rPr>
          <w:rFonts w:eastAsia="Malgun Gothic"/>
          <w:color w:val="auto"/>
          <w:lang w:eastAsia="ko-KR"/>
        </w:rPr>
        <w:t>ureaucracy,</w:t>
      </w:r>
      <w:r>
        <w:rPr>
          <w:rFonts w:eastAsia="Malgun Gothic"/>
          <w:color w:val="auto"/>
          <w:lang w:eastAsia="ko-KR"/>
        </w:rPr>
        <w:t xml:space="preserve"> </w:t>
      </w:r>
      <w:r w:rsidRPr="006D1B84">
        <w:rPr>
          <w:rFonts w:eastAsia="Malgun Gothic"/>
          <w:color w:val="auto"/>
          <w:lang w:eastAsia="ko-KR"/>
        </w:rPr>
        <w:t xml:space="preserve">and Taiwan’s </w:t>
      </w:r>
      <w:r>
        <w:rPr>
          <w:rFonts w:eastAsia="Malgun Gothic"/>
          <w:color w:val="auto"/>
          <w:lang w:eastAsia="ko-KR"/>
        </w:rPr>
        <w:t>E</w:t>
      </w:r>
      <w:r w:rsidRPr="006D1B84">
        <w:rPr>
          <w:rFonts w:eastAsia="Malgun Gothic"/>
          <w:color w:val="auto"/>
          <w:lang w:eastAsia="ko-KR"/>
        </w:rPr>
        <w:t xml:space="preserve">conomic </w:t>
      </w:r>
      <w:r>
        <w:rPr>
          <w:rFonts w:eastAsia="Malgun Gothic"/>
          <w:color w:val="auto"/>
          <w:lang w:eastAsia="ko-KR"/>
        </w:rPr>
        <w:t>D</w:t>
      </w:r>
      <w:r w:rsidRPr="006D1B84">
        <w:rPr>
          <w:rFonts w:eastAsia="Malgun Gothic"/>
          <w:color w:val="auto"/>
          <w:lang w:eastAsia="ko-KR"/>
        </w:rPr>
        <w:t>evelopment.</w:t>
      </w:r>
      <w:r>
        <w:rPr>
          <w:rFonts w:eastAsia="Malgun Gothic"/>
          <w:color w:val="auto"/>
          <w:lang w:eastAsia="ko-KR"/>
        </w:rPr>
        <w:t xml:space="preserve">” </w:t>
      </w:r>
      <w:r w:rsidRPr="00666AF9">
        <w:rPr>
          <w:rFonts w:eastAsia="Malgun Gothic"/>
          <w:i/>
          <w:color w:val="auto"/>
          <w:lang w:eastAsia="ko-KR"/>
        </w:rPr>
        <w:t>Pac</w:t>
      </w:r>
      <w:r w:rsidRPr="00666AF9">
        <w:rPr>
          <w:rFonts w:eastAsia="Malgun Gothic" w:hint="eastAsia"/>
          <w:i/>
          <w:color w:val="auto"/>
          <w:lang w:eastAsia="ko-KR"/>
        </w:rPr>
        <w:t>ific</w:t>
      </w:r>
      <w:r w:rsidRPr="00666AF9">
        <w:rPr>
          <w:rFonts w:eastAsia="Malgun Gothic"/>
          <w:i/>
          <w:color w:val="auto"/>
          <w:lang w:eastAsia="ko-KR"/>
        </w:rPr>
        <w:t xml:space="preserve"> Aff</w:t>
      </w:r>
      <w:r w:rsidRPr="00666AF9">
        <w:rPr>
          <w:rFonts w:eastAsia="Malgun Gothic" w:hint="eastAsia"/>
          <w:i/>
          <w:color w:val="auto"/>
          <w:lang w:eastAsia="ko-KR"/>
        </w:rPr>
        <w:t>airs</w:t>
      </w:r>
      <w:r w:rsidRPr="00666AF9">
        <w:rPr>
          <w:rFonts w:eastAsia="Malgun Gothic"/>
          <w:i/>
          <w:color w:val="auto"/>
          <w:lang w:eastAsia="ko-KR"/>
        </w:rPr>
        <w:t xml:space="preserve"> </w:t>
      </w:r>
      <w:r w:rsidRPr="0077600C">
        <w:rPr>
          <w:rFonts w:eastAsia="Malgun Gothic"/>
          <w:color w:val="auto"/>
          <w:lang w:eastAsia="ko-KR"/>
        </w:rPr>
        <w:t>60-</w:t>
      </w:r>
      <w:r>
        <w:rPr>
          <w:rFonts w:eastAsia="Malgun Gothic"/>
          <w:color w:val="auto"/>
          <w:lang w:eastAsia="ko-KR"/>
        </w:rPr>
        <w:t>2. 1987</w:t>
      </w:r>
      <w:r>
        <w:rPr>
          <w:rFonts w:eastAsia="Malgun Gothic" w:hint="eastAsia"/>
          <w:color w:val="auto"/>
          <w:lang w:eastAsia="ko-KR"/>
        </w:rPr>
        <w:t xml:space="preserve">, </w:t>
      </w:r>
      <w:r>
        <w:rPr>
          <w:rFonts w:eastAsia="Malgun Gothic"/>
          <w:color w:val="auto"/>
          <w:lang w:eastAsia="ko-KR"/>
        </w:rPr>
        <w:t>pp. 226-</w:t>
      </w:r>
      <w:r w:rsidRPr="006D1B84">
        <w:rPr>
          <w:rFonts w:eastAsia="Malgun Gothic"/>
          <w:color w:val="auto"/>
          <w:lang w:eastAsia="ko-KR"/>
        </w:rPr>
        <w:t>47.</w:t>
      </w:r>
    </w:p>
    <w:p w:rsidR="001A7F97" w:rsidRDefault="001A7F97" w:rsidP="001A7F97">
      <w:pPr>
        <w:autoSpaceDE w:val="0"/>
        <w:autoSpaceDN w:val="0"/>
        <w:adjustRightInd w:val="0"/>
        <w:spacing w:line="480" w:lineRule="auto"/>
        <w:ind w:left="-360" w:right="-334" w:firstLine="418"/>
        <w:rPr>
          <w:rStyle w:val="databold"/>
          <w:rFonts w:eastAsiaTheme="minorEastAsia"/>
          <w:lang w:eastAsia="ko-KR"/>
        </w:rPr>
      </w:pPr>
      <w:r w:rsidRPr="00A850AA">
        <w:t>Hodder</w:t>
      </w:r>
      <w:r>
        <w:rPr>
          <w:rFonts w:hint="eastAsia"/>
        </w:rPr>
        <w:t>,</w:t>
      </w:r>
      <w:r w:rsidRPr="00A850AA">
        <w:t xml:space="preserve"> R</w:t>
      </w:r>
      <w:r>
        <w:rPr>
          <w:rFonts w:hint="eastAsia"/>
        </w:rPr>
        <w:t xml:space="preserve">. </w:t>
      </w:r>
      <w:r>
        <w:t>“</w:t>
      </w:r>
      <w:r>
        <w:rPr>
          <w:rFonts w:hint="eastAsia"/>
        </w:rPr>
        <w:t xml:space="preserve">Political </w:t>
      </w:r>
      <w:r>
        <w:t>I</w:t>
      </w:r>
      <w:r>
        <w:rPr>
          <w:rFonts w:hint="eastAsia"/>
        </w:rPr>
        <w:t xml:space="preserve">nterference in the Philippine </w:t>
      </w:r>
      <w:r>
        <w:t>C</w:t>
      </w:r>
      <w:r>
        <w:rPr>
          <w:rFonts w:hint="eastAsia"/>
        </w:rPr>
        <w:t xml:space="preserve">ivil </w:t>
      </w:r>
      <w:r>
        <w:t>S</w:t>
      </w:r>
      <w:r>
        <w:rPr>
          <w:rFonts w:hint="eastAsia"/>
        </w:rPr>
        <w:t>ervice.</w:t>
      </w:r>
      <w:r>
        <w:t>”</w:t>
      </w:r>
      <w:r>
        <w:rPr>
          <w:rFonts w:hint="eastAsia"/>
        </w:rPr>
        <w:t xml:space="preserve"> </w:t>
      </w:r>
      <w:r w:rsidRPr="008F4B06">
        <w:rPr>
          <w:rStyle w:val="databold"/>
          <w:i/>
        </w:rPr>
        <w:t>E</w:t>
      </w:r>
      <w:r w:rsidRPr="008F4B06">
        <w:rPr>
          <w:rStyle w:val="databold"/>
          <w:rFonts w:hint="eastAsia"/>
          <w:i/>
        </w:rPr>
        <w:t>nviron</w:t>
      </w:r>
      <w:r w:rsidRPr="008F4B06">
        <w:rPr>
          <w:rStyle w:val="databold"/>
          <w:rFonts w:eastAsiaTheme="minorEastAsia" w:hint="eastAsia"/>
          <w:i/>
          <w:lang w:eastAsia="ko-KR"/>
        </w:rPr>
        <w:t>ment and</w:t>
      </w:r>
      <w:r w:rsidRPr="008F4B06">
        <w:rPr>
          <w:rStyle w:val="databold"/>
          <w:rFonts w:hint="eastAsia"/>
          <w:i/>
        </w:rPr>
        <w:t xml:space="preserve"> Planning</w:t>
      </w:r>
      <w:r w:rsidRPr="008F4B06">
        <w:rPr>
          <w:rStyle w:val="databold"/>
          <w:rFonts w:eastAsiaTheme="minorEastAsia" w:hint="eastAsia"/>
          <w:i/>
          <w:lang w:eastAsia="ko-KR"/>
        </w:rPr>
        <w:t>.</w:t>
      </w:r>
      <w:r w:rsidRPr="008F4B06">
        <w:rPr>
          <w:rStyle w:val="databold"/>
          <w:rFonts w:hint="eastAsia"/>
          <w:i/>
        </w:rPr>
        <w:t xml:space="preserve"> C</w:t>
      </w:r>
      <w:r w:rsidRPr="008F4B06">
        <w:rPr>
          <w:rStyle w:val="databold"/>
          <w:rFonts w:eastAsiaTheme="minorEastAsia" w:hint="eastAsia"/>
          <w:i/>
          <w:lang w:eastAsia="ko-KR"/>
        </w:rPr>
        <w:t xml:space="preserve">, </w:t>
      </w:r>
      <w:r w:rsidRPr="008F4B06">
        <w:rPr>
          <w:rStyle w:val="databold"/>
          <w:rFonts w:hint="eastAsia"/>
          <w:i/>
        </w:rPr>
        <w:t>Gov</w:t>
      </w:r>
      <w:r w:rsidRPr="008F4B06">
        <w:rPr>
          <w:rStyle w:val="databold"/>
          <w:rFonts w:eastAsiaTheme="minorEastAsia" w:hint="eastAsia"/>
          <w:i/>
          <w:lang w:eastAsia="ko-KR"/>
        </w:rPr>
        <w:t>ernment</w:t>
      </w:r>
      <w:r w:rsidRPr="008F4B06">
        <w:rPr>
          <w:rStyle w:val="databold"/>
          <w:rFonts w:hint="eastAsia"/>
          <w:i/>
        </w:rPr>
        <w:t xml:space="preserve"> </w:t>
      </w:r>
      <w:r w:rsidRPr="008F4B06">
        <w:rPr>
          <w:rStyle w:val="databold"/>
          <w:rFonts w:eastAsiaTheme="minorEastAsia" w:hint="eastAsia"/>
          <w:i/>
          <w:lang w:eastAsia="ko-KR"/>
        </w:rPr>
        <w:t>&amp;</w:t>
      </w:r>
      <w:r w:rsidRPr="008F4B06">
        <w:rPr>
          <w:rStyle w:val="databold"/>
          <w:rFonts w:hint="eastAsia"/>
          <w:i/>
        </w:rPr>
        <w:t xml:space="preserve"> Policy</w:t>
      </w:r>
      <w:r w:rsidRPr="008F4B06">
        <w:rPr>
          <w:rStyle w:val="databold"/>
          <w:rFonts w:eastAsiaTheme="minorEastAsia" w:hint="eastAsia"/>
          <w:i/>
          <w:lang w:eastAsia="ko-KR"/>
        </w:rPr>
        <w:t xml:space="preserve"> </w:t>
      </w:r>
      <w:r w:rsidRPr="00A5573D">
        <w:rPr>
          <w:rStyle w:val="databold"/>
          <w:rFonts w:eastAsiaTheme="minorEastAsia" w:hint="eastAsia"/>
          <w:lang w:eastAsia="ko-KR"/>
        </w:rPr>
        <w:t>27</w:t>
      </w:r>
      <w:r>
        <w:rPr>
          <w:rStyle w:val="databold"/>
          <w:rFonts w:eastAsiaTheme="minorEastAsia"/>
          <w:lang w:eastAsia="ko-KR"/>
        </w:rPr>
        <w:t>-</w:t>
      </w:r>
      <w:r>
        <w:rPr>
          <w:rStyle w:val="databold"/>
          <w:rFonts w:eastAsiaTheme="minorEastAsia" w:hint="eastAsia"/>
          <w:lang w:eastAsia="ko-KR"/>
        </w:rPr>
        <w:t>5</w:t>
      </w:r>
      <w:r>
        <w:rPr>
          <w:rStyle w:val="databold"/>
          <w:rFonts w:eastAsiaTheme="minorEastAsia"/>
          <w:lang w:eastAsia="ko-KR"/>
        </w:rPr>
        <w:t>. 2009</w:t>
      </w:r>
      <w:r>
        <w:rPr>
          <w:rStyle w:val="databold"/>
          <w:rFonts w:eastAsiaTheme="minorEastAsia" w:hint="eastAsia"/>
          <w:lang w:eastAsia="ko-KR"/>
        </w:rPr>
        <w:t xml:space="preserve">, </w:t>
      </w:r>
      <w:r>
        <w:rPr>
          <w:rStyle w:val="databold"/>
          <w:rFonts w:eastAsiaTheme="minorEastAsia"/>
          <w:lang w:eastAsia="ko-KR"/>
        </w:rPr>
        <w:t xml:space="preserve">pp. </w:t>
      </w:r>
      <w:r w:rsidRPr="00A850AA">
        <w:rPr>
          <w:rStyle w:val="databold"/>
        </w:rPr>
        <w:t>766-782</w:t>
      </w:r>
      <w:r>
        <w:rPr>
          <w:rStyle w:val="databold"/>
          <w:rFonts w:eastAsiaTheme="minorEastAsia" w:hint="eastAsia"/>
          <w:lang w:eastAsia="ko-KR"/>
        </w:rPr>
        <w:t>.</w:t>
      </w:r>
    </w:p>
    <w:p w:rsidR="001A7F97" w:rsidRDefault="001A7F97" w:rsidP="001A7F97">
      <w:pPr>
        <w:pStyle w:val="Default"/>
        <w:spacing w:line="480" w:lineRule="auto"/>
        <w:ind w:left="-360" w:right="-334" w:firstLine="418"/>
        <w:rPr>
          <w:color w:val="auto"/>
        </w:rPr>
      </w:pPr>
      <w:r w:rsidRPr="006D1B84">
        <w:rPr>
          <w:color w:val="auto"/>
        </w:rPr>
        <w:t>Hong</w:t>
      </w:r>
      <w:r>
        <w:rPr>
          <w:rFonts w:eastAsiaTheme="minorEastAsia" w:hint="eastAsia"/>
          <w:color w:val="auto"/>
          <w:lang w:eastAsia="ko-KR"/>
        </w:rPr>
        <w:t>,</w:t>
      </w:r>
      <w:r w:rsidRPr="006D1B84">
        <w:rPr>
          <w:color w:val="auto"/>
        </w:rPr>
        <w:t xml:space="preserve"> </w:t>
      </w:r>
      <w:r w:rsidRPr="0012019D">
        <w:rPr>
          <w:rFonts w:eastAsia="Times New Roman"/>
        </w:rPr>
        <w:t>Song-Chan(</w:t>
      </w:r>
      <w:r w:rsidRPr="0012019D">
        <w:rPr>
          <w:rFonts w:ascii="Batang" w:eastAsia="Times New Roman" w:hAnsi="Batang" w:cs="Batang"/>
        </w:rPr>
        <w:t>홍성찬</w:t>
      </w:r>
      <w:r w:rsidRPr="0012019D">
        <w:rPr>
          <w:rFonts w:eastAsia="Times New Roman"/>
        </w:rPr>
        <w:t>). “</w:t>
      </w:r>
      <w:r w:rsidRPr="0012019D">
        <w:rPr>
          <w:rFonts w:ascii="Batang" w:eastAsia="Times New Roman" w:hAnsi="Batang" w:cs="Batang"/>
        </w:rPr>
        <w:t>농지개혁</w:t>
      </w:r>
      <w:r w:rsidRPr="0012019D">
        <w:rPr>
          <w:rFonts w:eastAsia="Times New Roman"/>
        </w:rPr>
        <w:t xml:space="preserve"> </w:t>
      </w:r>
      <w:r w:rsidRPr="0012019D">
        <w:rPr>
          <w:rFonts w:ascii="Batang" w:eastAsia="Times New Roman" w:hAnsi="Batang" w:cs="Batang"/>
        </w:rPr>
        <w:t>전후의</w:t>
      </w:r>
      <w:r w:rsidRPr="0012019D">
        <w:rPr>
          <w:rFonts w:eastAsia="Times New Roman"/>
        </w:rPr>
        <w:t xml:space="preserve"> </w:t>
      </w:r>
      <w:r w:rsidRPr="0012019D">
        <w:rPr>
          <w:rFonts w:ascii="Batang" w:eastAsia="Times New Roman" w:hAnsi="Batang" w:cs="Batang"/>
        </w:rPr>
        <w:t>대지주</w:t>
      </w:r>
      <w:r w:rsidRPr="0012019D">
        <w:rPr>
          <w:rFonts w:eastAsia="Times New Roman"/>
        </w:rPr>
        <w:t xml:space="preserve"> </w:t>
      </w:r>
      <w:r w:rsidRPr="0012019D">
        <w:rPr>
          <w:rFonts w:ascii="Batang" w:eastAsia="Times New Roman" w:hAnsi="Batang" w:cs="Batang"/>
        </w:rPr>
        <w:t>동향</w:t>
      </w:r>
      <w:r>
        <w:rPr>
          <w:rFonts w:ascii="Batang" w:eastAsia="Times New Roman" w:hAnsi="Batang" w:cs="Batang"/>
        </w:rPr>
        <w:t xml:space="preserve"> </w:t>
      </w:r>
      <w:r w:rsidRPr="0012019D">
        <w:rPr>
          <w:rFonts w:eastAsia="Times New Roman"/>
        </w:rPr>
        <w:t>(Responses of the Landlords be</w:t>
      </w:r>
      <w:r>
        <w:rPr>
          <w:rFonts w:eastAsia="Times New Roman"/>
        </w:rPr>
        <w:t>fore and after the Land Reform).</w:t>
      </w:r>
      <w:r w:rsidRPr="0012019D">
        <w:rPr>
          <w:rFonts w:eastAsia="Times New Roman"/>
        </w:rPr>
        <w:t xml:space="preserve">” </w:t>
      </w:r>
      <w:r>
        <w:rPr>
          <w:rFonts w:eastAsia="Times New Roman"/>
        </w:rPr>
        <w:t>I</w:t>
      </w:r>
      <w:r w:rsidRPr="0012019D">
        <w:rPr>
          <w:rFonts w:eastAsia="Times New Roman"/>
        </w:rPr>
        <w:t>n Song-Chan</w:t>
      </w:r>
      <w:r>
        <w:rPr>
          <w:rFonts w:eastAsia="Times New Roman"/>
        </w:rPr>
        <w:t xml:space="preserve"> Hong</w:t>
      </w:r>
      <w:r w:rsidRPr="0012019D">
        <w:rPr>
          <w:rFonts w:eastAsia="Times New Roman"/>
        </w:rPr>
        <w:t>(</w:t>
      </w:r>
      <w:r w:rsidRPr="0012019D">
        <w:rPr>
          <w:rFonts w:ascii="Batang" w:eastAsia="Times New Roman" w:hAnsi="Batang" w:cs="Batang"/>
        </w:rPr>
        <w:t>홍성찬</w:t>
      </w:r>
      <w:r>
        <w:rPr>
          <w:rFonts w:eastAsia="Times New Roman"/>
        </w:rPr>
        <w:t>). ed.</w:t>
      </w:r>
      <w:r w:rsidRPr="0012019D">
        <w:rPr>
          <w:rFonts w:eastAsia="Times New Roman"/>
        </w:rPr>
        <w:t xml:space="preserve"> </w:t>
      </w:r>
      <w:r w:rsidRPr="0012019D">
        <w:rPr>
          <w:rFonts w:ascii="Batang" w:eastAsia="Times New Roman" w:hAnsi="Batang" w:cs="Batang"/>
          <w:i/>
          <w:iCs/>
        </w:rPr>
        <w:t>농지개혁</w:t>
      </w:r>
      <w:r w:rsidRPr="0012019D">
        <w:rPr>
          <w:rFonts w:eastAsia="Times New Roman"/>
          <w:i/>
          <w:iCs/>
        </w:rPr>
        <w:t xml:space="preserve"> </w:t>
      </w:r>
      <w:r w:rsidRPr="0012019D">
        <w:rPr>
          <w:rFonts w:ascii="Batang" w:eastAsia="Times New Roman" w:hAnsi="Batang" w:cs="Batang"/>
          <w:i/>
          <w:iCs/>
        </w:rPr>
        <w:t>연구</w:t>
      </w:r>
      <w:r w:rsidRPr="0012019D">
        <w:rPr>
          <w:rFonts w:eastAsia="Times New Roman"/>
          <w:i/>
          <w:iCs/>
        </w:rPr>
        <w:t>(Studies of Agrarian Land Reform)</w:t>
      </w:r>
      <w:r w:rsidRPr="0012019D">
        <w:rPr>
          <w:rFonts w:eastAsia="Times New Roman"/>
        </w:rPr>
        <w:t>.</w:t>
      </w:r>
      <w:r>
        <w:rPr>
          <w:rFonts w:eastAsia="Times New Roman"/>
        </w:rPr>
        <w:t xml:space="preserve"> </w:t>
      </w:r>
      <w:r w:rsidRPr="006D1B84">
        <w:rPr>
          <w:color w:val="auto"/>
        </w:rPr>
        <w:t>Seoul: Yonsei University Press</w:t>
      </w:r>
      <w:r>
        <w:rPr>
          <w:color w:val="auto"/>
        </w:rPr>
        <w:t>, 2001</w:t>
      </w:r>
      <w:r w:rsidRPr="006D1B84">
        <w:rPr>
          <w:color w:val="auto"/>
        </w:rPr>
        <w:t xml:space="preserve">. </w:t>
      </w:r>
    </w:p>
    <w:p w:rsidR="001A7F97" w:rsidRPr="006D1B84" w:rsidRDefault="001A7F97" w:rsidP="001A7F97">
      <w:pPr>
        <w:pStyle w:val="Default"/>
        <w:spacing w:line="480" w:lineRule="auto"/>
        <w:ind w:left="-360" w:right="-334" w:firstLine="418"/>
        <w:rPr>
          <w:color w:val="auto"/>
        </w:rPr>
      </w:pPr>
      <w:r w:rsidRPr="006D1B84">
        <w:rPr>
          <w:color w:val="auto"/>
        </w:rPr>
        <w:t>Hutchcroft</w:t>
      </w:r>
      <w:r>
        <w:rPr>
          <w:rFonts w:eastAsiaTheme="minorEastAsia" w:hint="eastAsia"/>
          <w:color w:val="auto"/>
          <w:lang w:eastAsia="ko-KR"/>
        </w:rPr>
        <w:t>,</w:t>
      </w:r>
      <w:r w:rsidRPr="006D1B84">
        <w:rPr>
          <w:color w:val="auto"/>
        </w:rPr>
        <w:t xml:space="preserve"> P</w:t>
      </w:r>
      <w:r>
        <w:rPr>
          <w:color w:val="auto"/>
        </w:rPr>
        <w:t>aul</w:t>
      </w:r>
      <w:r w:rsidRPr="006D1B84">
        <w:rPr>
          <w:color w:val="auto"/>
        </w:rPr>
        <w:t xml:space="preserve">. </w:t>
      </w:r>
      <w:r w:rsidRPr="004929C7">
        <w:rPr>
          <w:i/>
          <w:color w:val="auto"/>
        </w:rPr>
        <w:t xml:space="preserve">Booty </w:t>
      </w:r>
      <w:r>
        <w:rPr>
          <w:rFonts w:eastAsia="Malgun Gothic"/>
          <w:i/>
          <w:color w:val="auto"/>
          <w:lang w:eastAsia="ko-KR"/>
        </w:rPr>
        <w:t>C</w:t>
      </w:r>
      <w:r w:rsidRPr="004929C7">
        <w:rPr>
          <w:i/>
          <w:color w:val="auto"/>
        </w:rPr>
        <w:t xml:space="preserve">apitalism: </w:t>
      </w:r>
      <w:r>
        <w:rPr>
          <w:rFonts w:eastAsia="Malgun Gothic" w:hint="eastAsia"/>
          <w:i/>
          <w:color w:val="auto"/>
          <w:lang w:eastAsia="ko-KR"/>
        </w:rPr>
        <w:t>T</w:t>
      </w:r>
      <w:r w:rsidRPr="004929C7">
        <w:rPr>
          <w:i/>
          <w:color w:val="auto"/>
        </w:rPr>
        <w:t xml:space="preserve">he </w:t>
      </w:r>
      <w:r>
        <w:rPr>
          <w:rFonts w:eastAsia="Malgun Gothic"/>
          <w:i/>
          <w:color w:val="auto"/>
          <w:lang w:eastAsia="ko-KR"/>
        </w:rPr>
        <w:t>P</w:t>
      </w:r>
      <w:r w:rsidRPr="004929C7">
        <w:rPr>
          <w:i/>
          <w:color w:val="auto"/>
        </w:rPr>
        <w:t xml:space="preserve">olitics of </w:t>
      </w:r>
      <w:r>
        <w:rPr>
          <w:rFonts w:eastAsia="Malgun Gothic"/>
          <w:i/>
          <w:color w:val="auto"/>
          <w:lang w:eastAsia="ko-KR"/>
        </w:rPr>
        <w:t>B</w:t>
      </w:r>
      <w:r w:rsidRPr="004929C7">
        <w:rPr>
          <w:i/>
          <w:color w:val="auto"/>
        </w:rPr>
        <w:t>anking in the Philippines</w:t>
      </w:r>
      <w:r w:rsidRPr="006D1B84">
        <w:rPr>
          <w:color w:val="auto"/>
        </w:rPr>
        <w:t>. Ithaca, NY: Cornell University Press</w:t>
      </w:r>
      <w:r>
        <w:rPr>
          <w:color w:val="auto"/>
        </w:rPr>
        <w:t>, 1998</w:t>
      </w:r>
      <w:r w:rsidRPr="006D1B84">
        <w:rPr>
          <w:color w:val="auto"/>
        </w:rPr>
        <w:t xml:space="preserve">. </w:t>
      </w:r>
    </w:p>
    <w:p w:rsidR="001A7F97" w:rsidRPr="006D1B84" w:rsidRDefault="001A7F97" w:rsidP="001A7F97">
      <w:pPr>
        <w:pStyle w:val="Default"/>
        <w:spacing w:line="480" w:lineRule="auto"/>
        <w:ind w:left="-360" w:right="-334" w:firstLine="418"/>
        <w:rPr>
          <w:color w:val="auto"/>
        </w:rPr>
      </w:pPr>
      <w:r w:rsidRPr="006D1B84">
        <w:rPr>
          <w:color w:val="auto"/>
        </w:rPr>
        <w:t>Johnson</w:t>
      </w:r>
      <w:r>
        <w:rPr>
          <w:rFonts w:eastAsiaTheme="minorEastAsia" w:hint="eastAsia"/>
          <w:color w:val="auto"/>
          <w:lang w:eastAsia="ko-KR"/>
        </w:rPr>
        <w:t>,</w:t>
      </w:r>
      <w:r w:rsidRPr="006D1B84">
        <w:rPr>
          <w:color w:val="auto"/>
        </w:rPr>
        <w:t xml:space="preserve"> C</w:t>
      </w:r>
      <w:r>
        <w:rPr>
          <w:color w:val="auto"/>
        </w:rPr>
        <w:t>harlmers</w:t>
      </w:r>
      <w:r w:rsidRPr="006D1B84">
        <w:rPr>
          <w:color w:val="auto"/>
        </w:rPr>
        <w:t xml:space="preserve">. </w:t>
      </w:r>
      <w:r>
        <w:rPr>
          <w:color w:val="auto"/>
        </w:rPr>
        <w:t>“</w:t>
      </w:r>
      <w:r w:rsidRPr="006D1B84">
        <w:rPr>
          <w:color w:val="auto"/>
        </w:rPr>
        <w:t xml:space="preserve">Institutions and </w:t>
      </w:r>
      <w:r>
        <w:rPr>
          <w:rFonts w:eastAsia="Malgun Gothic"/>
          <w:color w:val="auto"/>
          <w:lang w:eastAsia="ko-KR"/>
        </w:rPr>
        <w:t>E</w:t>
      </w:r>
      <w:r w:rsidRPr="006D1B84">
        <w:rPr>
          <w:color w:val="auto"/>
        </w:rPr>
        <w:t xml:space="preserve">conomic </w:t>
      </w:r>
      <w:r>
        <w:rPr>
          <w:color w:val="auto"/>
        </w:rPr>
        <w:t>P</w:t>
      </w:r>
      <w:r w:rsidRPr="006D1B84">
        <w:rPr>
          <w:color w:val="auto"/>
        </w:rPr>
        <w:t>erformance in South Korea and Taiwan.</w:t>
      </w:r>
      <w:r>
        <w:rPr>
          <w:color w:val="auto"/>
        </w:rPr>
        <w:t>”</w:t>
      </w:r>
      <w:r w:rsidRPr="006D1B84">
        <w:rPr>
          <w:color w:val="auto"/>
        </w:rPr>
        <w:t xml:space="preserve"> </w:t>
      </w:r>
      <w:r>
        <w:rPr>
          <w:rFonts w:eastAsia="Malgun Gothic"/>
          <w:color w:val="auto"/>
          <w:lang w:eastAsia="ko-KR"/>
        </w:rPr>
        <w:t>I</w:t>
      </w:r>
      <w:r w:rsidRPr="006D1B84">
        <w:rPr>
          <w:color w:val="auto"/>
        </w:rPr>
        <w:t>n</w:t>
      </w:r>
      <w:r>
        <w:rPr>
          <w:rFonts w:eastAsia="Malgun Gothic" w:hint="eastAsia"/>
          <w:color w:val="auto"/>
          <w:lang w:eastAsia="ko-KR"/>
        </w:rPr>
        <w:t xml:space="preserve"> F.</w:t>
      </w:r>
      <w:r w:rsidRPr="006D1B84">
        <w:rPr>
          <w:color w:val="auto"/>
        </w:rPr>
        <w:t xml:space="preserve"> </w:t>
      </w:r>
      <w:r>
        <w:rPr>
          <w:rFonts w:eastAsia="Malgun Gothic"/>
          <w:color w:val="auto"/>
          <w:lang w:eastAsia="ko-KR"/>
        </w:rPr>
        <w:t>Deyo. e</w:t>
      </w:r>
      <w:r>
        <w:rPr>
          <w:rFonts w:eastAsia="Malgun Gothic" w:hint="eastAsia"/>
          <w:color w:val="auto"/>
          <w:lang w:eastAsia="ko-KR"/>
        </w:rPr>
        <w:t>d</w:t>
      </w:r>
      <w:r>
        <w:rPr>
          <w:rFonts w:eastAsia="Malgun Gothic"/>
          <w:color w:val="auto"/>
          <w:lang w:eastAsia="ko-KR"/>
        </w:rPr>
        <w:t xml:space="preserve">. </w:t>
      </w:r>
      <w:r w:rsidRPr="004929C7">
        <w:rPr>
          <w:i/>
          <w:color w:val="auto"/>
        </w:rPr>
        <w:t xml:space="preserve">The </w:t>
      </w:r>
      <w:r w:rsidRPr="004929C7">
        <w:rPr>
          <w:rFonts w:eastAsia="Malgun Gothic"/>
          <w:i/>
          <w:color w:val="auto"/>
          <w:lang w:eastAsia="ko-KR"/>
        </w:rPr>
        <w:t>p</w:t>
      </w:r>
      <w:r w:rsidRPr="004929C7">
        <w:rPr>
          <w:i/>
          <w:color w:val="auto"/>
        </w:rPr>
        <w:t xml:space="preserve">olitical </w:t>
      </w:r>
      <w:r>
        <w:rPr>
          <w:rFonts w:eastAsia="Malgun Gothic"/>
          <w:i/>
          <w:color w:val="auto"/>
          <w:lang w:eastAsia="ko-KR"/>
        </w:rPr>
        <w:t>E</w:t>
      </w:r>
      <w:r w:rsidRPr="004929C7">
        <w:rPr>
          <w:i/>
          <w:color w:val="auto"/>
        </w:rPr>
        <w:t xml:space="preserve">conomy of the </w:t>
      </w:r>
      <w:r>
        <w:rPr>
          <w:rFonts w:eastAsia="Malgun Gothic"/>
          <w:i/>
          <w:color w:val="auto"/>
          <w:lang w:eastAsia="ko-KR"/>
        </w:rPr>
        <w:t>N</w:t>
      </w:r>
      <w:r w:rsidRPr="004929C7">
        <w:rPr>
          <w:i/>
          <w:color w:val="auto"/>
        </w:rPr>
        <w:t xml:space="preserve">ew Asian </w:t>
      </w:r>
      <w:r>
        <w:rPr>
          <w:rFonts w:eastAsia="Malgun Gothic"/>
          <w:i/>
          <w:color w:val="auto"/>
          <w:lang w:eastAsia="ko-KR"/>
        </w:rPr>
        <w:t>I</w:t>
      </w:r>
      <w:r w:rsidRPr="004929C7">
        <w:rPr>
          <w:i/>
          <w:color w:val="auto"/>
        </w:rPr>
        <w:t>ndustrialism</w:t>
      </w:r>
      <w:r>
        <w:rPr>
          <w:rFonts w:eastAsia="Malgun Gothic"/>
          <w:color w:val="auto"/>
          <w:lang w:eastAsia="ko-KR"/>
        </w:rPr>
        <w:t xml:space="preserve">. </w:t>
      </w:r>
      <w:r w:rsidRPr="006D1B84">
        <w:rPr>
          <w:color w:val="auto"/>
        </w:rPr>
        <w:t>Ithaca: Cornell University Press</w:t>
      </w:r>
      <w:r>
        <w:rPr>
          <w:color w:val="auto"/>
        </w:rPr>
        <w:t xml:space="preserve">, 1987, </w:t>
      </w:r>
      <w:r>
        <w:rPr>
          <w:rFonts w:eastAsiaTheme="minorEastAsia" w:hint="eastAsia"/>
          <w:color w:val="auto"/>
          <w:lang w:eastAsia="ko-KR"/>
        </w:rPr>
        <w:t>pp. 136-156</w:t>
      </w:r>
      <w:r w:rsidRPr="006D1B84">
        <w:rPr>
          <w:color w:val="auto"/>
        </w:rPr>
        <w:t xml:space="preserve">. </w:t>
      </w:r>
    </w:p>
    <w:p w:rsidR="001A7F97" w:rsidRPr="006D1B84" w:rsidRDefault="001A7F97" w:rsidP="001A7F97">
      <w:pPr>
        <w:pStyle w:val="Default"/>
        <w:spacing w:line="480" w:lineRule="auto"/>
        <w:ind w:left="-360" w:right="-334" w:firstLine="418"/>
        <w:rPr>
          <w:color w:val="auto"/>
        </w:rPr>
      </w:pPr>
      <w:r w:rsidRPr="0012019D">
        <w:rPr>
          <w:rFonts w:eastAsia="Times New Roman"/>
        </w:rPr>
        <w:t xml:space="preserve">Jones, Leroy </w:t>
      </w:r>
      <w:r>
        <w:rPr>
          <w:rFonts w:eastAsia="Times New Roman"/>
        </w:rPr>
        <w:t xml:space="preserve">P. </w:t>
      </w:r>
      <w:r w:rsidRPr="0012019D">
        <w:rPr>
          <w:rFonts w:eastAsia="Times New Roman"/>
        </w:rPr>
        <w:t>and Il Sakong</w:t>
      </w:r>
      <w:r w:rsidRPr="006D1B84">
        <w:rPr>
          <w:color w:val="auto"/>
        </w:rPr>
        <w:t xml:space="preserve">. </w:t>
      </w:r>
      <w:r w:rsidRPr="004929C7">
        <w:rPr>
          <w:i/>
          <w:iCs/>
          <w:color w:val="auto"/>
        </w:rPr>
        <w:t xml:space="preserve">Government, </w:t>
      </w:r>
      <w:r>
        <w:rPr>
          <w:rFonts w:eastAsia="Malgun Gothic"/>
          <w:i/>
          <w:iCs/>
          <w:color w:val="auto"/>
          <w:lang w:eastAsia="ko-KR"/>
        </w:rPr>
        <w:t>B</w:t>
      </w:r>
      <w:r w:rsidRPr="004929C7">
        <w:rPr>
          <w:i/>
          <w:iCs/>
          <w:color w:val="auto"/>
        </w:rPr>
        <w:t xml:space="preserve">usiness, and </w:t>
      </w:r>
      <w:r>
        <w:rPr>
          <w:rFonts w:eastAsia="Malgun Gothic"/>
          <w:i/>
          <w:iCs/>
          <w:color w:val="auto"/>
          <w:lang w:eastAsia="ko-KR"/>
        </w:rPr>
        <w:t>E</w:t>
      </w:r>
      <w:r w:rsidRPr="004929C7">
        <w:rPr>
          <w:i/>
          <w:iCs/>
          <w:color w:val="auto"/>
        </w:rPr>
        <w:t xml:space="preserve">ntrepreneurship in </w:t>
      </w:r>
      <w:r>
        <w:rPr>
          <w:rFonts w:eastAsia="Malgun Gothic"/>
          <w:i/>
          <w:iCs/>
          <w:color w:val="auto"/>
          <w:lang w:eastAsia="ko-KR"/>
        </w:rPr>
        <w:t>E</w:t>
      </w:r>
      <w:r w:rsidRPr="004929C7">
        <w:rPr>
          <w:i/>
          <w:iCs/>
          <w:color w:val="auto"/>
        </w:rPr>
        <w:t xml:space="preserve">conomic </w:t>
      </w:r>
      <w:r>
        <w:rPr>
          <w:rFonts w:eastAsia="Malgun Gothic"/>
          <w:i/>
          <w:iCs/>
          <w:color w:val="auto"/>
          <w:lang w:eastAsia="ko-KR"/>
        </w:rPr>
        <w:t>D</w:t>
      </w:r>
      <w:r w:rsidRPr="004929C7">
        <w:rPr>
          <w:i/>
          <w:iCs/>
          <w:color w:val="auto"/>
        </w:rPr>
        <w:t xml:space="preserve">evelopment: </w:t>
      </w:r>
      <w:r w:rsidRPr="004929C7">
        <w:rPr>
          <w:rFonts w:eastAsia="Malgun Gothic" w:hint="eastAsia"/>
          <w:i/>
          <w:iCs/>
          <w:color w:val="auto"/>
          <w:lang w:eastAsia="ko-KR"/>
        </w:rPr>
        <w:t>T</w:t>
      </w:r>
      <w:r w:rsidRPr="004929C7">
        <w:rPr>
          <w:i/>
          <w:iCs/>
          <w:color w:val="auto"/>
        </w:rPr>
        <w:t xml:space="preserve">he Korean </w:t>
      </w:r>
      <w:r>
        <w:rPr>
          <w:rFonts w:eastAsia="Malgun Gothic"/>
          <w:i/>
          <w:iCs/>
          <w:color w:val="auto"/>
          <w:lang w:eastAsia="ko-KR"/>
        </w:rPr>
        <w:t>C</w:t>
      </w:r>
      <w:r w:rsidRPr="004929C7">
        <w:rPr>
          <w:i/>
          <w:iCs/>
          <w:color w:val="auto"/>
        </w:rPr>
        <w:t>ase</w:t>
      </w:r>
      <w:r w:rsidRPr="006D1B84">
        <w:rPr>
          <w:color w:val="auto"/>
        </w:rPr>
        <w:t>. Cambridge, MA: Harvard University Press</w:t>
      </w:r>
      <w:r>
        <w:rPr>
          <w:color w:val="auto"/>
        </w:rPr>
        <w:t>, 1980</w:t>
      </w:r>
      <w:r w:rsidRPr="006D1B84">
        <w:rPr>
          <w:color w:val="auto"/>
        </w:rPr>
        <w:t xml:space="preserve">. </w:t>
      </w:r>
    </w:p>
    <w:p w:rsidR="001A7F97" w:rsidRDefault="001A7F97" w:rsidP="001A7F97">
      <w:pPr>
        <w:pStyle w:val="Default"/>
        <w:spacing w:line="480" w:lineRule="auto"/>
        <w:ind w:left="-360" w:right="-334" w:firstLine="418"/>
        <w:rPr>
          <w:rFonts w:eastAsia="Malgun Gothic"/>
          <w:lang w:eastAsia="ko-KR"/>
        </w:rPr>
      </w:pPr>
      <w:r w:rsidRPr="0012019D">
        <w:rPr>
          <w:rFonts w:eastAsia="Times New Roman"/>
        </w:rPr>
        <w:t>Ju, Gyung-il and Mi-na Kim</w:t>
      </w:r>
      <w:r>
        <w:rPr>
          <w:rFonts w:eastAsia="Times New Roman"/>
        </w:rPr>
        <w:t>(</w:t>
      </w:r>
      <w:r>
        <w:rPr>
          <w:rFonts w:asciiTheme="minorEastAsia" w:eastAsiaTheme="minorEastAsia" w:hAnsiTheme="minorEastAsia" w:hint="eastAsia"/>
          <w:lang w:eastAsia="ko-KR"/>
        </w:rPr>
        <w:t>주경일,</w:t>
      </w:r>
      <w:r>
        <w:rPr>
          <w:rFonts w:asciiTheme="minorEastAsia" w:eastAsiaTheme="minorEastAsia" w:hAnsiTheme="minorEastAsia"/>
          <w:lang w:eastAsia="ko-KR"/>
        </w:rPr>
        <w:t xml:space="preserve"> </w:t>
      </w:r>
      <w:r>
        <w:rPr>
          <w:rFonts w:asciiTheme="minorEastAsia" w:eastAsiaTheme="minorEastAsia" w:hAnsiTheme="minorEastAsia" w:hint="eastAsia"/>
          <w:lang w:eastAsia="ko-KR"/>
        </w:rPr>
        <w:t>김미나)</w:t>
      </w:r>
      <w:r w:rsidRPr="0012019D">
        <w:rPr>
          <w:rFonts w:eastAsia="Times New Roman"/>
        </w:rPr>
        <w:t xml:space="preserve">. </w:t>
      </w:r>
      <w:r>
        <w:rPr>
          <w:rFonts w:asciiTheme="minorEastAsia" w:eastAsiaTheme="minorEastAsia" w:hAnsiTheme="minorEastAsia" w:hint="eastAsia"/>
          <w:i/>
          <w:iCs/>
          <w:lang w:eastAsia="ko-KR"/>
        </w:rPr>
        <w:t>한국 관료제 인사행정 체제의 이해</w:t>
      </w:r>
      <w:r w:rsidRPr="0012019D">
        <w:rPr>
          <w:rFonts w:eastAsia="Times New Roman"/>
          <w:i/>
          <w:iCs/>
        </w:rPr>
        <w:t>(Understanding of Personnel Administration System in Korean Bureaucracy).</w:t>
      </w:r>
      <w:r w:rsidRPr="0012019D">
        <w:rPr>
          <w:rFonts w:eastAsia="Times New Roman"/>
        </w:rPr>
        <w:t xml:space="preserve"> Seoul:</w:t>
      </w:r>
      <w:r>
        <w:rPr>
          <w:rFonts w:eastAsia="Times New Roman"/>
        </w:rPr>
        <w:t xml:space="preserve"> </w:t>
      </w:r>
      <w:r>
        <w:rPr>
          <w:rFonts w:asciiTheme="minorEastAsia" w:eastAsiaTheme="minorEastAsia" w:hAnsiTheme="minorEastAsia" w:hint="eastAsia"/>
          <w:lang w:eastAsia="ko-KR"/>
        </w:rPr>
        <w:t>경세원(</w:t>
      </w:r>
      <w:r w:rsidRPr="0012019D">
        <w:rPr>
          <w:rFonts w:eastAsia="Times New Roman"/>
        </w:rPr>
        <w:t>Gyongsewon</w:t>
      </w:r>
      <w:r>
        <w:rPr>
          <w:rFonts w:eastAsia="Times New Roman"/>
        </w:rPr>
        <w:t>), 2006</w:t>
      </w:r>
      <w:r>
        <w:rPr>
          <w:rFonts w:eastAsia="Malgun Gothic"/>
          <w:lang w:eastAsia="ko-KR"/>
        </w:rPr>
        <w:t>.</w:t>
      </w:r>
    </w:p>
    <w:p w:rsidR="001A7F97" w:rsidRPr="006D1B84" w:rsidRDefault="001A7F97" w:rsidP="001A7F97">
      <w:pPr>
        <w:pStyle w:val="Default"/>
        <w:spacing w:line="480" w:lineRule="auto"/>
        <w:ind w:left="-360" w:right="-334" w:firstLine="418"/>
        <w:rPr>
          <w:color w:val="auto"/>
        </w:rPr>
      </w:pPr>
      <w:r>
        <w:rPr>
          <w:color w:val="auto"/>
        </w:rPr>
        <w:lastRenderedPageBreak/>
        <w:t>Kang</w:t>
      </w:r>
      <w:r>
        <w:rPr>
          <w:rFonts w:eastAsiaTheme="minorEastAsia" w:hint="eastAsia"/>
          <w:color w:val="auto"/>
          <w:lang w:eastAsia="ko-KR"/>
        </w:rPr>
        <w:t>,</w:t>
      </w:r>
      <w:r w:rsidRPr="006D1B84">
        <w:rPr>
          <w:color w:val="auto"/>
        </w:rPr>
        <w:t xml:space="preserve"> </w:t>
      </w:r>
      <w:r w:rsidRPr="0012019D">
        <w:rPr>
          <w:rFonts w:eastAsia="Times New Roman"/>
        </w:rPr>
        <w:t xml:space="preserve">David C. </w:t>
      </w:r>
      <w:r w:rsidRPr="0012019D">
        <w:rPr>
          <w:rFonts w:eastAsia="Times New Roman"/>
          <w:i/>
          <w:iCs/>
        </w:rPr>
        <w:t>Crony Capitalism: Corruption and Development in South Korea and the Philippines</w:t>
      </w:r>
      <w:r w:rsidRPr="0012019D">
        <w:rPr>
          <w:rFonts w:eastAsia="Times New Roman"/>
        </w:rPr>
        <w:t>. Cambridge, UK: Cambridge University Press</w:t>
      </w:r>
      <w:r>
        <w:rPr>
          <w:rFonts w:eastAsia="Times New Roman"/>
        </w:rPr>
        <w:t>, 2002</w:t>
      </w:r>
      <w:r w:rsidRPr="006D1B84">
        <w:rPr>
          <w:color w:val="auto"/>
        </w:rPr>
        <w:t xml:space="preserve">. </w:t>
      </w:r>
    </w:p>
    <w:p w:rsidR="001A7F97" w:rsidRPr="006D1B84" w:rsidRDefault="001A7F97" w:rsidP="001A7F97">
      <w:pPr>
        <w:pStyle w:val="Default"/>
        <w:spacing w:line="480" w:lineRule="auto"/>
        <w:ind w:left="-360" w:right="-334" w:firstLine="418"/>
        <w:rPr>
          <w:rFonts w:eastAsia="Malgun Gothic"/>
          <w:color w:val="auto"/>
          <w:lang w:eastAsia="ko-KR"/>
        </w:rPr>
      </w:pPr>
      <w:r w:rsidRPr="006D1B84">
        <w:rPr>
          <w:color w:val="auto"/>
        </w:rPr>
        <w:t>Kaufmann</w:t>
      </w:r>
      <w:r>
        <w:rPr>
          <w:rFonts w:eastAsiaTheme="minorEastAsia" w:hint="eastAsia"/>
          <w:color w:val="auto"/>
          <w:lang w:eastAsia="ko-KR"/>
        </w:rPr>
        <w:t>,</w:t>
      </w:r>
      <w:r w:rsidRPr="006D1B84">
        <w:rPr>
          <w:color w:val="auto"/>
        </w:rPr>
        <w:t xml:space="preserve"> </w:t>
      </w:r>
      <w:r w:rsidRPr="0012019D">
        <w:rPr>
          <w:rFonts w:eastAsia="Times New Roman"/>
        </w:rPr>
        <w:t xml:space="preserve">Daniel and Aart Kraay. “Growth Without Governance.” </w:t>
      </w:r>
      <w:r w:rsidRPr="0012019D">
        <w:rPr>
          <w:rFonts w:eastAsia="Times New Roman"/>
          <w:i/>
          <w:iCs/>
        </w:rPr>
        <w:t>World Bank Policy Research Working Paper</w:t>
      </w:r>
      <w:r w:rsidRPr="00C42509">
        <w:rPr>
          <w:rFonts w:eastAsia="Times New Roman"/>
          <w:iCs/>
        </w:rPr>
        <w:t xml:space="preserve"> No. 2928</w:t>
      </w:r>
      <w:r w:rsidRPr="006D1B84">
        <w:rPr>
          <w:color w:val="auto"/>
        </w:rPr>
        <w:t xml:space="preserve">. </w:t>
      </w:r>
      <w:r>
        <w:rPr>
          <w:color w:val="auto"/>
        </w:rPr>
        <w:t>2002</w:t>
      </w:r>
      <w:r w:rsidRPr="006D1B84">
        <w:rPr>
          <w:color w:val="auto"/>
        </w:rPr>
        <w:t>.</w:t>
      </w:r>
    </w:p>
    <w:p w:rsidR="001A7F97" w:rsidRPr="006D1B84" w:rsidRDefault="001A7F97" w:rsidP="001A7F97">
      <w:pPr>
        <w:autoSpaceDE w:val="0"/>
        <w:autoSpaceDN w:val="0"/>
        <w:adjustRightInd w:val="0"/>
        <w:spacing w:line="480" w:lineRule="auto"/>
        <w:ind w:left="-360" w:right="-334" w:firstLine="418"/>
        <w:rPr>
          <w:rFonts w:eastAsia="Malgun Gothic"/>
          <w:lang w:eastAsia="ko-KR"/>
        </w:rPr>
      </w:pPr>
      <w:r w:rsidRPr="006D1B84">
        <w:t>Kaufmann</w:t>
      </w:r>
      <w:r>
        <w:rPr>
          <w:rFonts w:eastAsiaTheme="minorEastAsia" w:hint="eastAsia"/>
          <w:lang w:eastAsia="ko-KR"/>
        </w:rPr>
        <w:t>,</w:t>
      </w:r>
      <w:r w:rsidRPr="006D1B84">
        <w:t xml:space="preserve"> </w:t>
      </w:r>
      <w:r w:rsidRPr="0012019D">
        <w:rPr>
          <w:rFonts w:eastAsia="Times New Roman"/>
        </w:rPr>
        <w:t xml:space="preserve">Daniel., A. Kraay, and M. Mastruzzi. “The Worldwide Governance Indicators: Methodology and Analytical Issues.” </w:t>
      </w:r>
      <w:r w:rsidRPr="0012019D">
        <w:rPr>
          <w:rFonts w:eastAsia="Times New Roman"/>
          <w:i/>
          <w:iCs/>
        </w:rPr>
        <w:t>World Bank Policy Research Working Paper</w:t>
      </w:r>
      <w:r w:rsidRPr="006D1B84">
        <w:t xml:space="preserve"> </w:t>
      </w:r>
      <w:r>
        <w:t xml:space="preserve">No. </w:t>
      </w:r>
      <w:r>
        <w:rPr>
          <w:rFonts w:eastAsia="Malgun Gothic"/>
          <w:lang w:eastAsia="ko-KR"/>
        </w:rPr>
        <w:t>5</w:t>
      </w:r>
      <w:r w:rsidRPr="006D1B84">
        <w:t>4</w:t>
      </w:r>
      <w:r>
        <w:rPr>
          <w:rFonts w:eastAsia="Malgun Gothic"/>
          <w:lang w:eastAsia="ko-KR"/>
        </w:rPr>
        <w:t>30. September 2010</w:t>
      </w:r>
      <w:r w:rsidRPr="006D1B84">
        <w:t xml:space="preserve">. </w:t>
      </w:r>
    </w:p>
    <w:p w:rsidR="001A7F97" w:rsidRPr="006D1B84" w:rsidRDefault="001A7F97" w:rsidP="001A7F97">
      <w:pPr>
        <w:pStyle w:val="Default"/>
        <w:spacing w:line="480" w:lineRule="auto"/>
        <w:ind w:left="-360" w:right="-334" w:firstLine="418"/>
        <w:rPr>
          <w:rFonts w:eastAsia="Malgun Gothic"/>
          <w:color w:val="auto"/>
          <w:lang w:eastAsia="ko-KR"/>
        </w:rPr>
      </w:pPr>
      <w:r w:rsidRPr="006D1B84">
        <w:rPr>
          <w:color w:val="auto"/>
        </w:rPr>
        <w:t>Kim</w:t>
      </w:r>
      <w:r>
        <w:rPr>
          <w:rFonts w:eastAsiaTheme="minorEastAsia" w:hint="eastAsia"/>
          <w:color w:val="auto"/>
          <w:lang w:eastAsia="ko-KR"/>
        </w:rPr>
        <w:t>,</w:t>
      </w:r>
      <w:r w:rsidRPr="006D1B84">
        <w:rPr>
          <w:color w:val="auto"/>
        </w:rPr>
        <w:t xml:space="preserve"> </w:t>
      </w:r>
      <w:r w:rsidRPr="0012019D">
        <w:rPr>
          <w:rFonts w:eastAsia="Times New Roman"/>
        </w:rPr>
        <w:t xml:space="preserve">Byung-Kook. “Bringing and Managing Socioeconomic Change: The State in Korea and Mexico.” Ph.D. </w:t>
      </w:r>
      <w:r>
        <w:rPr>
          <w:rFonts w:eastAsia="Times New Roman"/>
        </w:rPr>
        <w:t>D</w:t>
      </w:r>
      <w:r w:rsidRPr="0012019D">
        <w:rPr>
          <w:rFonts w:eastAsia="Times New Roman"/>
        </w:rPr>
        <w:t xml:space="preserve">issertation, Harvard University, </w:t>
      </w:r>
      <w:r>
        <w:rPr>
          <w:rFonts w:eastAsia="Times New Roman"/>
        </w:rPr>
        <w:t>1987</w:t>
      </w:r>
      <w:r w:rsidRPr="006D1B84">
        <w:rPr>
          <w:rFonts w:eastAsia="Malgun Gothic"/>
          <w:color w:val="auto"/>
          <w:lang w:eastAsia="ko-KR"/>
        </w:rPr>
        <w:t>.</w:t>
      </w:r>
    </w:p>
    <w:p w:rsidR="001A7F97" w:rsidRPr="006D1B84" w:rsidRDefault="001A7F97" w:rsidP="001A7F97">
      <w:pPr>
        <w:pStyle w:val="Default"/>
        <w:spacing w:line="480" w:lineRule="auto"/>
        <w:ind w:left="-360" w:right="-334" w:firstLine="418"/>
      </w:pPr>
      <w:r w:rsidRPr="006D1B84">
        <w:t>Kim</w:t>
      </w:r>
      <w:r>
        <w:rPr>
          <w:rFonts w:eastAsiaTheme="minorEastAsia" w:hint="eastAsia"/>
          <w:lang w:eastAsia="ko-KR"/>
        </w:rPr>
        <w:t>,</w:t>
      </w:r>
      <w:r w:rsidRPr="006D1B84">
        <w:t xml:space="preserve"> </w:t>
      </w:r>
      <w:r w:rsidRPr="0012019D">
        <w:rPr>
          <w:rFonts w:eastAsia="Times New Roman"/>
        </w:rPr>
        <w:t>Kyung Il(</w:t>
      </w:r>
      <w:r w:rsidRPr="0012019D">
        <w:rPr>
          <w:rFonts w:ascii="Batang" w:eastAsia="Times New Roman" w:hAnsi="Batang" w:cs="Batang"/>
        </w:rPr>
        <w:t>김경일</w:t>
      </w:r>
      <w:r w:rsidRPr="0012019D">
        <w:rPr>
          <w:rFonts w:eastAsia="Times New Roman"/>
        </w:rPr>
        <w:t xml:space="preserve">). </w:t>
      </w:r>
      <w:r w:rsidRPr="0012019D">
        <w:rPr>
          <w:rFonts w:ascii="Batang" w:eastAsia="Times New Roman" w:hAnsi="Batang" w:cs="Batang"/>
          <w:i/>
          <w:iCs/>
        </w:rPr>
        <w:t>공자를</w:t>
      </w:r>
      <w:r w:rsidRPr="0012019D">
        <w:rPr>
          <w:rFonts w:eastAsia="Times New Roman"/>
          <w:i/>
          <w:iCs/>
        </w:rPr>
        <w:t xml:space="preserve"> </w:t>
      </w:r>
      <w:r w:rsidRPr="0012019D">
        <w:rPr>
          <w:rFonts w:ascii="Batang" w:eastAsia="Times New Roman" w:hAnsi="Batang" w:cs="Batang"/>
          <w:i/>
          <w:iCs/>
        </w:rPr>
        <w:t>죽여야</w:t>
      </w:r>
      <w:r w:rsidRPr="0012019D">
        <w:rPr>
          <w:rFonts w:eastAsia="Times New Roman"/>
          <w:i/>
          <w:iCs/>
        </w:rPr>
        <w:t xml:space="preserve"> </w:t>
      </w:r>
      <w:r w:rsidRPr="0012019D">
        <w:rPr>
          <w:rFonts w:ascii="Batang" w:eastAsia="Times New Roman" w:hAnsi="Batang" w:cs="Batang"/>
          <w:i/>
          <w:iCs/>
        </w:rPr>
        <w:t>나라가</w:t>
      </w:r>
      <w:r w:rsidRPr="0012019D">
        <w:rPr>
          <w:rFonts w:eastAsia="Times New Roman"/>
          <w:i/>
          <w:iCs/>
        </w:rPr>
        <w:t xml:space="preserve"> </w:t>
      </w:r>
      <w:r w:rsidRPr="0012019D">
        <w:rPr>
          <w:rFonts w:ascii="Batang" w:eastAsia="Times New Roman" w:hAnsi="Batang" w:cs="Batang"/>
          <w:i/>
          <w:iCs/>
        </w:rPr>
        <w:t>산다</w:t>
      </w:r>
      <w:r w:rsidRPr="0012019D">
        <w:rPr>
          <w:rFonts w:eastAsia="Times New Roman"/>
          <w:i/>
          <w:iCs/>
        </w:rPr>
        <w:t>(Kill Confucius and the Nation will Prosper).</w:t>
      </w:r>
      <w:r w:rsidRPr="0012019D">
        <w:rPr>
          <w:rFonts w:eastAsia="Times New Roman"/>
        </w:rPr>
        <w:t xml:space="preserve"> Seoul: </w:t>
      </w:r>
      <w:r w:rsidRPr="0012019D">
        <w:rPr>
          <w:rFonts w:ascii="Batang" w:eastAsia="Times New Roman" w:hAnsi="Batang" w:cs="Batang"/>
        </w:rPr>
        <w:t>바다출판사</w:t>
      </w:r>
      <w:r w:rsidRPr="0012019D">
        <w:rPr>
          <w:rFonts w:eastAsia="Times New Roman"/>
        </w:rPr>
        <w:t>(Bada Press)</w:t>
      </w:r>
      <w:r>
        <w:rPr>
          <w:rFonts w:eastAsia="Times New Roman"/>
        </w:rPr>
        <w:t>, 1999</w:t>
      </w:r>
      <w:r w:rsidRPr="006D1B84">
        <w:t xml:space="preserve">. </w:t>
      </w:r>
    </w:p>
    <w:p w:rsidR="001A7F97" w:rsidRDefault="001A7F97" w:rsidP="001A7F97">
      <w:pPr>
        <w:pStyle w:val="Default"/>
        <w:spacing w:line="480" w:lineRule="auto"/>
        <w:ind w:left="-360" w:right="-334" w:firstLine="418"/>
      </w:pPr>
      <w:r w:rsidRPr="006D1B84">
        <w:t>Kim</w:t>
      </w:r>
      <w:r>
        <w:rPr>
          <w:rFonts w:eastAsiaTheme="minorEastAsia" w:hint="eastAsia"/>
          <w:lang w:eastAsia="ko-KR"/>
        </w:rPr>
        <w:t>,</w:t>
      </w:r>
      <w:r w:rsidRPr="006D1B84">
        <w:t xml:space="preserve"> S</w:t>
      </w:r>
      <w:r>
        <w:t>ung-</w:t>
      </w:r>
      <w:r w:rsidRPr="006D1B84">
        <w:t>B</w:t>
      </w:r>
      <w:r>
        <w:t>o(</w:t>
      </w:r>
      <w:r>
        <w:rPr>
          <w:rFonts w:ascii="Malgun Gothic" w:eastAsia="Malgun Gothic" w:hAnsi="Malgun Gothic" w:cs="Malgun Gothic" w:hint="eastAsia"/>
          <w:lang w:eastAsia="ko-KR"/>
        </w:rPr>
        <w:t>김성보)</w:t>
      </w:r>
      <w:r>
        <w:rPr>
          <w:rFonts w:eastAsiaTheme="minorEastAsia" w:hint="eastAsia"/>
          <w:lang w:eastAsia="ko-KR"/>
        </w:rPr>
        <w:t xml:space="preserve">. </w:t>
      </w:r>
      <w:r>
        <w:rPr>
          <w:rFonts w:eastAsiaTheme="minorEastAsia"/>
          <w:lang w:eastAsia="ko-KR"/>
        </w:rPr>
        <w:t>“</w:t>
      </w:r>
      <w:r>
        <w:rPr>
          <w:rFonts w:eastAsiaTheme="minorEastAsia" w:hint="eastAsia"/>
          <w:lang w:eastAsia="ko-KR"/>
        </w:rPr>
        <w:t>입법과</w:t>
      </w:r>
      <w:r>
        <w:rPr>
          <w:rFonts w:eastAsiaTheme="minorEastAsia" w:hint="eastAsia"/>
          <w:lang w:eastAsia="ko-KR"/>
        </w:rPr>
        <w:t xml:space="preserve"> </w:t>
      </w:r>
      <w:r>
        <w:rPr>
          <w:rFonts w:eastAsiaTheme="minorEastAsia" w:hint="eastAsia"/>
          <w:lang w:eastAsia="ko-KR"/>
        </w:rPr>
        <w:t>실행과정을</w:t>
      </w:r>
      <w:r>
        <w:rPr>
          <w:rFonts w:eastAsiaTheme="minorEastAsia" w:hint="eastAsia"/>
          <w:lang w:eastAsia="ko-KR"/>
        </w:rPr>
        <w:t xml:space="preserve"> </w:t>
      </w:r>
      <w:r>
        <w:rPr>
          <w:rFonts w:eastAsiaTheme="minorEastAsia" w:hint="eastAsia"/>
          <w:lang w:eastAsia="ko-KR"/>
        </w:rPr>
        <w:t>통해</w:t>
      </w:r>
      <w:r>
        <w:rPr>
          <w:rFonts w:eastAsiaTheme="minorEastAsia" w:hint="eastAsia"/>
          <w:lang w:eastAsia="ko-KR"/>
        </w:rPr>
        <w:t xml:space="preserve"> </w:t>
      </w:r>
      <w:r>
        <w:rPr>
          <w:rFonts w:eastAsiaTheme="minorEastAsia" w:hint="eastAsia"/>
          <w:lang w:eastAsia="ko-KR"/>
        </w:rPr>
        <w:t>본</w:t>
      </w:r>
      <w:r>
        <w:rPr>
          <w:rFonts w:eastAsiaTheme="minorEastAsia" w:hint="eastAsia"/>
          <w:lang w:eastAsia="ko-KR"/>
        </w:rPr>
        <w:t xml:space="preserve"> </w:t>
      </w:r>
      <w:r>
        <w:rPr>
          <w:rFonts w:eastAsiaTheme="minorEastAsia" w:hint="eastAsia"/>
          <w:lang w:eastAsia="ko-KR"/>
        </w:rPr>
        <w:t>남한</w:t>
      </w:r>
      <w:r>
        <w:rPr>
          <w:rFonts w:eastAsiaTheme="minorEastAsia" w:hint="eastAsia"/>
          <w:lang w:eastAsia="ko-KR"/>
        </w:rPr>
        <w:t xml:space="preserve"> </w:t>
      </w:r>
      <w:r>
        <w:rPr>
          <w:rFonts w:eastAsiaTheme="minorEastAsia" w:hint="eastAsia"/>
          <w:lang w:eastAsia="ko-KR"/>
        </w:rPr>
        <w:t>농지개혁의</w:t>
      </w:r>
      <w:r>
        <w:rPr>
          <w:rFonts w:eastAsiaTheme="minorEastAsia" w:hint="eastAsia"/>
          <w:lang w:eastAsia="ko-KR"/>
        </w:rPr>
        <w:t xml:space="preserve"> </w:t>
      </w:r>
      <w:r>
        <w:rPr>
          <w:rFonts w:eastAsiaTheme="minorEastAsia" w:hint="eastAsia"/>
          <w:lang w:eastAsia="ko-KR"/>
        </w:rPr>
        <w:t>성격</w:t>
      </w:r>
      <w:r>
        <w:rPr>
          <w:rFonts w:eastAsiaTheme="minorEastAsia" w:hint="eastAsia"/>
          <w:lang w:eastAsia="ko-KR"/>
        </w:rPr>
        <w:t xml:space="preserve"> </w:t>
      </w:r>
      <w:r w:rsidRPr="00DE32B4">
        <w:t xml:space="preserve">(The Characteristics of South Korea’s Land Reform Based on Legislative and Implementation Processes).” In Song-Chan </w:t>
      </w:r>
      <w:r>
        <w:t xml:space="preserve">Hong. </w:t>
      </w:r>
      <w:r w:rsidRPr="00DE32B4">
        <w:t xml:space="preserve">ed. </w:t>
      </w:r>
      <w:r w:rsidRPr="00DE32B4">
        <w:rPr>
          <w:rFonts w:eastAsia="Malgun Gothic"/>
          <w:i/>
          <w:iCs/>
          <w:lang w:eastAsia="ko-KR"/>
        </w:rPr>
        <w:t>농지개혁</w:t>
      </w:r>
      <w:r w:rsidRPr="00DE32B4">
        <w:rPr>
          <w:rFonts w:eastAsia="Malgun Gothic"/>
          <w:i/>
          <w:iCs/>
          <w:lang w:eastAsia="ko-KR"/>
        </w:rPr>
        <w:t xml:space="preserve"> </w:t>
      </w:r>
      <w:r w:rsidRPr="00DE32B4">
        <w:rPr>
          <w:rFonts w:eastAsia="Malgun Gothic"/>
          <w:i/>
          <w:iCs/>
          <w:lang w:eastAsia="ko-KR"/>
        </w:rPr>
        <w:t>연구</w:t>
      </w:r>
      <w:r w:rsidRPr="00DE32B4">
        <w:rPr>
          <w:i/>
          <w:iCs/>
        </w:rPr>
        <w:t xml:space="preserve"> (Studies in Agrarian Land Reform)</w:t>
      </w:r>
      <w:r w:rsidRPr="00DE32B4">
        <w:rPr>
          <w:color w:val="auto"/>
        </w:rPr>
        <w:t>.</w:t>
      </w:r>
      <w:r w:rsidRPr="006D1B84">
        <w:rPr>
          <w:color w:val="auto"/>
        </w:rPr>
        <w:t xml:space="preserve"> Seoul: Yonsei University Press</w:t>
      </w:r>
      <w:r>
        <w:rPr>
          <w:color w:val="auto"/>
        </w:rPr>
        <w:t>, 2001</w:t>
      </w:r>
      <w:r w:rsidRPr="006D1B84">
        <w:t xml:space="preserve">. </w:t>
      </w:r>
    </w:p>
    <w:p w:rsidR="001A7F97" w:rsidRPr="006D1B84" w:rsidRDefault="001A7F97" w:rsidP="001A7F97">
      <w:pPr>
        <w:spacing w:line="480" w:lineRule="auto"/>
        <w:ind w:left="-360" w:right="-334" w:firstLine="418"/>
        <w:jc w:val="both"/>
        <w:rPr>
          <w:rFonts w:eastAsia="Malgun Gothic"/>
          <w:lang w:eastAsia="ko-KR"/>
        </w:rPr>
      </w:pPr>
      <w:r w:rsidRPr="006D1B84">
        <w:rPr>
          <w:rFonts w:eastAsia="Malgun Gothic"/>
          <w:lang w:eastAsia="ko-KR"/>
        </w:rPr>
        <w:t>Koo</w:t>
      </w:r>
      <w:r>
        <w:rPr>
          <w:rFonts w:eastAsia="Malgun Gothic" w:hint="eastAsia"/>
          <w:lang w:eastAsia="ko-KR"/>
        </w:rPr>
        <w:t>,</w:t>
      </w:r>
      <w:r w:rsidRPr="006D1B84">
        <w:rPr>
          <w:rFonts w:eastAsia="Malgun Gothic"/>
          <w:lang w:eastAsia="ko-KR"/>
        </w:rPr>
        <w:t xml:space="preserve"> </w:t>
      </w:r>
      <w:r w:rsidRPr="0012019D">
        <w:rPr>
          <w:rFonts w:eastAsia="Times New Roman"/>
        </w:rPr>
        <w:t>Hagen. “The Korean Stratification System: Continuity and C</w:t>
      </w:r>
      <w:r>
        <w:rPr>
          <w:rFonts w:eastAsia="Times New Roman"/>
        </w:rPr>
        <w:t xml:space="preserve">hange,” in H. R. Kim &amp; B. Song. </w:t>
      </w:r>
      <w:r w:rsidRPr="0012019D">
        <w:rPr>
          <w:rFonts w:eastAsia="Times New Roman"/>
        </w:rPr>
        <w:t xml:space="preserve">eds. </w:t>
      </w:r>
      <w:r w:rsidRPr="0012019D">
        <w:rPr>
          <w:rFonts w:eastAsia="Times New Roman"/>
          <w:i/>
          <w:iCs/>
        </w:rPr>
        <w:t>Modern Korean Society: Its Development and Prospect</w:t>
      </w:r>
      <w:r>
        <w:rPr>
          <w:rFonts w:eastAsia="Times New Roman"/>
          <w:i/>
          <w:iCs/>
        </w:rPr>
        <w:t>.</w:t>
      </w:r>
      <w:r w:rsidRPr="0012019D">
        <w:rPr>
          <w:rFonts w:eastAsia="Times New Roman"/>
          <w:i/>
          <w:iCs/>
        </w:rPr>
        <w:t xml:space="preserve"> </w:t>
      </w:r>
      <w:r w:rsidRPr="0012019D">
        <w:rPr>
          <w:rFonts w:eastAsia="Times New Roman"/>
        </w:rPr>
        <w:t>Berkeley, CA: Institute of East Asian Studies</w:t>
      </w:r>
      <w:r>
        <w:rPr>
          <w:rFonts w:eastAsia="Times New Roman"/>
        </w:rPr>
        <w:t xml:space="preserve">, </w:t>
      </w:r>
      <w:r w:rsidRPr="0012019D">
        <w:rPr>
          <w:rFonts w:eastAsia="Times New Roman"/>
        </w:rPr>
        <w:t>200</w:t>
      </w:r>
      <w:r>
        <w:rPr>
          <w:rFonts w:eastAsia="Times New Roman"/>
        </w:rPr>
        <w:t>7,</w:t>
      </w:r>
      <w:r w:rsidRPr="0012019D">
        <w:rPr>
          <w:rFonts w:eastAsia="Times New Roman"/>
        </w:rPr>
        <w:t xml:space="preserve"> </w:t>
      </w:r>
      <w:r>
        <w:rPr>
          <w:rFonts w:eastAsia="Times New Roman"/>
        </w:rPr>
        <w:t xml:space="preserve">pp. </w:t>
      </w:r>
      <w:r w:rsidRPr="0012019D">
        <w:rPr>
          <w:rFonts w:eastAsia="Times New Roman"/>
        </w:rPr>
        <w:t>36-62</w:t>
      </w:r>
      <w:r w:rsidRPr="006D1B84">
        <w:rPr>
          <w:rFonts w:eastAsia="Malgun Gothic"/>
          <w:lang w:eastAsia="ko-KR"/>
        </w:rPr>
        <w:t xml:space="preserve">.   </w:t>
      </w:r>
    </w:p>
    <w:p w:rsidR="001A7F97" w:rsidRPr="006D1B84" w:rsidRDefault="001A7F97" w:rsidP="001A7F97">
      <w:pPr>
        <w:pStyle w:val="Default"/>
        <w:spacing w:line="480" w:lineRule="auto"/>
        <w:ind w:left="-360" w:right="-334" w:firstLine="418"/>
        <w:rPr>
          <w:rFonts w:eastAsia="Malgun Gothic"/>
          <w:lang w:eastAsia="ko-KR"/>
        </w:rPr>
      </w:pPr>
      <w:r>
        <w:t>Kwon</w:t>
      </w:r>
      <w:r>
        <w:rPr>
          <w:rFonts w:eastAsiaTheme="minorEastAsia" w:hint="eastAsia"/>
          <w:lang w:eastAsia="ko-KR"/>
        </w:rPr>
        <w:t>,</w:t>
      </w:r>
      <w:r w:rsidRPr="006D1B84">
        <w:t xml:space="preserve"> </w:t>
      </w:r>
      <w:r w:rsidRPr="0012019D">
        <w:rPr>
          <w:rFonts w:eastAsia="Times New Roman"/>
        </w:rPr>
        <w:t>Byung Tak(</w:t>
      </w:r>
      <w:r w:rsidRPr="0012019D">
        <w:rPr>
          <w:rFonts w:ascii="Batang" w:eastAsia="Times New Roman" w:hAnsi="Batang" w:cs="Batang"/>
        </w:rPr>
        <w:t>권병탁</w:t>
      </w:r>
      <w:r w:rsidRPr="0012019D">
        <w:rPr>
          <w:rFonts w:eastAsia="Times New Roman"/>
        </w:rPr>
        <w:t>). “</w:t>
      </w:r>
      <w:r w:rsidRPr="0012019D">
        <w:rPr>
          <w:rFonts w:ascii="Batang" w:eastAsia="Times New Roman" w:hAnsi="Batang" w:cs="Batang"/>
        </w:rPr>
        <w:t>농지개혁의</w:t>
      </w:r>
      <w:r w:rsidRPr="0012019D">
        <w:rPr>
          <w:rFonts w:eastAsia="Times New Roman"/>
        </w:rPr>
        <w:t xml:space="preserve"> </w:t>
      </w:r>
      <w:r w:rsidRPr="0012019D">
        <w:rPr>
          <w:rFonts w:ascii="Batang" w:eastAsia="Times New Roman" w:hAnsi="Batang" w:cs="Batang"/>
        </w:rPr>
        <w:t>과정과</w:t>
      </w:r>
      <w:r w:rsidRPr="0012019D">
        <w:rPr>
          <w:rFonts w:eastAsia="Times New Roman"/>
        </w:rPr>
        <w:t xml:space="preserve"> </w:t>
      </w:r>
      <w:r w:rsidRPr="0012019D">
        <w:rPr>
          <w:rFonts w:ascii="Batang" w:eastAsia="Times New Roman" w:hAnsi="Batang" w:cs="Batang"/>
        </w:rPr>
        <w:t>경제적</w:t>
      </w:r>
      <w:r w:rsidRPr="0012019D">
        <w:rPr>
          <w:rFonts w:eastAsia="Times New Roman"/>
        </w:rPr>
        <w:t xml:space="preserve"> </w:t>
      </w:r>
      <w:r w:rsidRPr="0012019D">
        <w:rPr>
          <w:rFonts w:ascii="Batang" w:eastAsia="Times New Roman" w:hAnsi="Batang" w:cs="Batang"/>
        </w:rPr>
        <w:t>기여</w:t>
      </w:r>
      <w:r w:rsidRPr="0012019D">
        <w:rPr>
          <w:rFonts w:eastAsia="Times New Roman"/>
        </w:rPr>
        <w:t xml:space="preserve">(Processes of Farmland Reform and </w:t>
      </w:r>
      <w:r>
        <w:rPr>
          <w:rFonts w:eastAsia="Times New Roman"/>
        </w:rPr>
        <w:t>I</w:t>
      </w:r>
      <w:r w:rsidRPr="0012019D">
        <w:rPr>
          <w:rFonts w:eastAsia="Times New Roman"/>
        </w:rPr>
        <w:t xml:space="preserve">ts Economic Contribution in Korea).” </w:t>
      </w:r>
      <w:r w:rsidRPr="0012019D">
        <w:rPr>
          <w:rFonts w:ascii="Batang" w:eastAsia="Times New Roman" w:hAnsi="Batang" w:cs="Batang"/>
          <w:i/>
          <w:iCs/>
        </w:rPr>
        <w:t>농업정책연구</w:t>
      </w:r>
      <w:r w:rsidRPr="0012019D">
        <w:rPr>
          <w:rFonts w:eastAsia="Times New Roman"/>
          <w:i/>
          <w:iCs/>
        </w:rPr>
        <w:t xml:space="preserve"> (Korean Journal of Agricultural Policy)</w:t>
      </w:r>
      <w:r>
        <w:rPr>
          <w:rFonts w:eastAsia="Times New Roman"/>
        </w:rPr>
        <w:t xml:space="preserve"> 11-</w:t>
      </w:r>
      <w:r w:rsidRPr="0012019D">
        <w:rPr>
          <w:rFonts w:eastAsia="Times New Roman"/>
        </w:rPr>
        <w:t>1</w:t>
      </w:r>
      <w:r>
        <w:rPr>
          <w:rFonts w:eastAsia="Times New Roman"/>
        </w:rPr>
        <w:t xml:space="preserve">. 1984, pp. </w:t>
      </w:r>
      <w:r w:rsidRPr="0012019D">
        <w:rPr>
          <w:rFonts w:eastAsia="Times New Roman"/>
        </w:rPr>
        <w:t>191-207</w:t>
      </w:r>
      <w:r w:rsidRPr="006D1B84">
        <w:t xml:space="preserve">. </w:t>
      </w:r>
    </w:p>
    <w:p w:rsidR="001A7F97" w:rsidRPr="006D1B84" w:rsidRDefault="001A7F97" w:rsidP="001A7F97">
      <w:pPr>
        <w:pStyle w:val="Default"/>
        <w:spacing w:line="480" w:lineRule="auto"/>
        <w:ind w:left="-360" w:right="-334" w:firstLine="418"/>
        <w:rPr>
          <w:rFonts w:eastAsia="Malgun Gothic"/>
          <w:lang w:eastAsia="ko-KR"/>
        </w:rPr>
      </w:pPr>
      <w:r w:rsidRPr="006D1B84">
        <w:rPr>
          <w:rFonts w:eastAsia="Malgun Gothic"/>
          <w:lang w:eastAsia="ko-KR"/>
        </w:rPr>
        <w:lastRenderedPageBreak/>
        <w:t>La Porta</w:t>
      </w:r>
      <w:r>
        <w:rPr>
          <w:rFonts w:eastAsia="Malgun Gothic" w:hint="eastAsia"/>
          <w:lang w:eastAsia="ko-KR"/>
        </w:rPr>
        <w:t>,</w:t>
      </w:r>
      <w:r w:rsidRPr="006D1B84">
        <w:rPr>
          <w:rFonts w:eastAsia="Malgun Gothic"/>
          <w:lang w:eastAsia="ko-KR"/>
        </w:rPr>
        <w:t xml:space="preserve"> R</w:t>
      </w:r>
      <w:r>
        <w:rPr>
          <w:rFonts w:eastAsia="Malgun Gothic" w:hint="eastAsia"/>
          <w:lang w:eastAsia="ko-KR"/>
        </w:rPr>
        <w:t>.</w:t>
      </w:r>
      <w:r w:rsidRPr="006D1B84">
        <w:rPr>
          <w:rFonts w:eastAsia="Malgun Gothic"/>
          <w:lang w:eastAsia="ko-KR"/>
        </w:rPr>
        <w:t>, Lopez-de-Silanes</w:t>
      </w:r>
      <w:r>
        <w:rPr>
          <w:rFonts w:eastAsia="Malgun Gothic" w:hint="eastAsia"/>
          <w:lang w:eastAsia="ko-KR"/>
        </w:rPr>
        <w:t>,</w:t>
      </w:r>
      <w:r>
        <w:rPr>
          <w:rFonts w:eastAsia="Malgun Gothic"/>
          <w:lang w:eastAsia="ko-KR"/>
        </w:rPr>
        <w:t xml:space="preserve"> F</w:t>
      </w:r>
      <w:r>
        <w:rPr>
          <w:rFonts w:eastAsia="Malgun Gothic" w:hint="eastAsia"/>
          <w:lang w:eastAsia="ko-KR"/>
        </w:rPr>
        <w:t>.</w:t>
      </w:r>
      <w:r w:rsidRPr="006D1B84">
        <w:rPr>
          <w:rFonts w:eastAsia="Malgun Gothic"/>
          <w:lang w:eastAsia="ko-KR"/>
        </w:rPr>
        <w:t>, Schleifer</w:t>
      </w:r>
      <w:r>
        <w:rPr>
          <w:rFonts w:eastAsia="Malgun Gothic" w:hint="eastAsia"/>
          <w:lang w:eastAsia="ko-KR"/>
        </w:rPr>
        <w:t>,</w:t>
      </w:r>
      <w:r>
        <w:rPr>
          <w:rFonts w:eastAsia="Malgun Gothic"/>
          <w:lang w:eastAsia="ko-KR"/>
        </w:rPr>
        <w:t xml:space="preserve"> A</w:t>
      </w:r>
      <w:r>
        <w:rPr>
          <w:rFonts w:eastAsia="Malgun Gothic" w:hint="eastAsia"/>
          <w:lang w:eastAsia="ko-KR"/>
        </w:rPr>
        <w:t>.</w:t>
      </w:r>
      <w:r w:rsidRPr="006D1B84">
        <w:rPr>
          <w:rFonts w:eastAsia="Malgun Gothic"/>
          <w:lang w:eastAsia="ko-KR"/>
        </w:rPr>
        <w:t xml:space="preserve">, </w:t>
      </w:r>
      <w:r>
        <w:rPr>
          <w:rFonts w:eastAsia="Malgun Gothic" w:hint="eastAsia"/>
          <w:lang w:eastAsia="ko-KR"/>
        </w:rPr>
        <w:t xml:space="preserve">&amp; </w:t>
      </w:r>
      <w:r w:rsidRPr="006D1B84">
        <w:rPr>
          <w:rFonts w:eastAsia="Malgun Gothic"/>
          <w:lang w:eastAsia="ko-KR"/>
        </w:rPr>
        <w:t>Vishny</w:t>
      </w:r>
      <w:r>
        <w:rPr>
          <w:rFonts w:eastAsia="Malgun Gothic" w:hint="eastAsia"/>
          <w:lang w:eastAsia="ko-KR"/>
        </w:rPr>
        <w:t>,</w:t>
      </w:r>
      <w:r>
        <w:rPr>
          <w:rFonts w:eastAsia="Malgun Gothic"/>
          <w:lang w:eastAsia="ko-KR"/>
        </w:rPr>
        <w:t xml:space="preserve"> R</w:t>
      </w:r>
      <w:r>
        <w:rPr>
          <w:rFonts w:eastAsia="Malgun Gothic" w:hint="eastAsia"/>
          <w:lang w:eastAsia="ko-KR"/>
        </w:rPr>
        <w:t xml:space="preserve">. </w:t>
      </w:r>
      <w:r>
        <w:rPr>
          <w:rFonts w:eastAsia="Malgun Gothic"/>
          <w:lang w:eastAsia="ko-KR"/>
        </w:rPr>
        <w:t>W</w:t>
      </w:r>
      <w:r w:rsidRPr="006D1B84">
        <w:rPr>
          <w:rFonts w:eastAsia="Malgun Gothic"/>
          <w:lang w:eastAsia="ko-KR"/>
        </w:rPr>
        <w:t xml:space="preserve">. </w:t>
      </w:r>
      <w:r>
        <w:rPr>
          <w:rFonts w:eastAsia="Malgun Gothic"/>
          <w:lang w:eastAsia="ko-KR"/>
        </w:rPr>
        <w:t>“</w:t>
      </w:r>
      <w:r w:rsidRPr="006D1B84">
        <w:t xml:space="preserve">The </w:t>
      </w:r>
      <w:r>
        <w:t>Q</w:t>
      </w:r>
      <w:r w:rsidRPr="006D1B84">
        <w:t xml:space="preserve">uality of </w:t>
      </w:r>
      <w:r>
        <w:rPr>
          <w:rFonts w:eastAsia="Malgun Gothic"/>
          <w:lang w:eastAsia="ko-KR"/>
        </w:rPr>
        <w:t>G</w:t>
      </w:r>
      <w:r w:rsidRPr="006D1B84">
        <w:t>overnment</w:t>
      </w:r>
      <w:r w:rsidRPr="00B23E05">
        <w:t>.”</w:t>
      </w:r>
      <w:r w:rsidRPr="0045558E">
        <w:rPr>
          <w:i/>
        </w:rPr>
        <w:t xml:space="preserve"> </w:t>
      </w:r>
      <w:r w:rsidRPr="0045558E">
        <w:rPr>
          <w:rFonts w:eastAsia="Malgun Gothic"/>
          <w:i/>
          <w:iCs/>
          <w:lang w:eastAsia="ko-KR"/>
        </w:rPr>
        <w:t>J</w:t>
      </w:r>
      <w:r w:rsidRPr="0045558E">
        <w:rPr>
          <w:rFonts w:eastAsia="Malgun Gothic" w:hint="eastAsia"/>
          <w:i/>
          <w:iCs/>
          <w:lang w:eastAsia="ko-KR"/>
        </w:rPr>
        <w:t>ournal of</w:t>
      </w:r>
      <w:r w:rsidRPr="0045558E">
        <w:rPr>
          <w:i/>
          <w:iCs/>
        </w:rPr>
        <w:t xml:space="preserve"> Law</w:t>
      </w:r>
      <w:r w:rsidRPr="0045558E">
        <w:rPr>
          <w:rFonts w:eastAsiaTheme="minorEastAsia" w:hint="eastAsia"/>
          <w:i/>
          <w:iCs/>
          <w:lang w:eastAsia="ko-KR"/>
        </w:rPr>
        <w:t>,</w:t>
      </w:r>
      <w:r w:rsidRPr="0045558E">
        <w:rPr>
          <w:i/>
          <w:iCs/>
        </w:rPr>
        <w:t xml:space="preserve"> Econ</w:t>
      </w:r>
      <w:r w:rsidRPr="0045558E">
        <w:rPr>
          <w:rFonts w:eastAsiaTheme="minorEastAsia" w:hint="eastAsia"/>
          <w:i/>
          <w:iCs/>
          <w:lang w:eastAsia="ko-KR"/>
        </w:rPr>
        <w:t>omics &amp;</w:t>
      </w:r>
      <w:r w:rsidRPr="0045558E">
        <w:rPr>
          <w:i/>
          <w:iCs/>
        </w:rPr>
        <w:t xml:space="preserve"> Organ</w:t>
      </w:r>
      <w:r w:rsidRPr="0045558E">
        <w:rPr>
          <w:rFonts w:eastAsiaTheme="minorEastAsia" w:hint="eastAsia"/>
          <w:i/>
          <w:iCs/>
          <w:lang w:eastAsia="ko-KR"/>
        </w:rPr>
        <w:t>ization</w:t>
      </w:r>
      <w:r w:rsidRPr="00B23E05">
        <w:rPr>
          <w:iCs/>
        </w:rPr>
        <w:t xml:space="preserve"> </w:t>
      </w:r>
      <w:r w:rsidRPr="00B23E05">
        <w:t>15</w:t>
      </w:r>
      <w:r>
        <w:t>. 1999</w:t>
      </w:r>
      <w:r w:rsidRPr="00B23E05">
        <w:rPr>
          <w:rFonts w:eastAsiaTheme="minorEastAsia" w:hint="eastAsia"/>
          <w:lang w:eastAsia="ko-KR"/>
        </w:rPr>
        <w:t>,</w:t>
      </w:r>
      <w:r>
        <w:rPr>
          <w:rFonts w:eastAsiaTheme="minorEastAsia" w:hint="eastAsia"/>
          <w:lang w:eastAsia="ko-KR"/>
        </w:rPr>
        <w:t xml:space="preserve"> </w:t>
      </w:r>
      <w:r>
        <w:rPr>
          <w:rFonts w:eastAsiaTheme="minorEastAsia"/>
          <w:lang w:eastAsia="ko-KR"/>
        </w:rPr>
        <w:t xml:space="preserve">pp. </w:t>
      </w:r>
      <w:r w:rsidRPr="006D1B84">
        <w:t>222–</w:t>
      </w:r>
      <w:r>
        <w:rPr>
          <w:rFonts w:eastAsiaTheme="minorEastAsia" w:hint="eastAsia"/>
          <w:lang w:eastAsia="ko-KR"/>
        </w:rPr>
        <w:t>2</w:t>
      </w:r>
      <w:r w:rsidRPr="006D1B84">
        <w:t>79.</w:t>
      </w:r>
    </w:p>
    <w:p w:rsidR="001A7F97" w:rsidRPr="006D1B84" w:rsidRDefault="001A7F97" w:rsidP="001A7F97">
      <w:pPr>
        <w:pStyle w:val="Default"/>
        <w:spacing w:line="480" w:lineRule="auto"/>
        <w:ind w:left="-360" w:right="-334" w:firstLine="418"/>
      </w:pPr>
      <w:r w:rsidRPr="006D1B84">
        <w:t>Lambsdorff</w:t>
      </w:r>
      <w:r>
        <w:rPr>
          <w:rFonts w:eastAsiaTheme="minorEastAsia" w:hint="eastAsia"/>
          <w:lang w:eastAsia="ko-KR"/>
        </w:rPr>
        <w:t>,</w:t>
      </w:r>
      <w:r>
        <w:rPr>
          <w:rFonts w:eastAsia="Malgun Gothic"/>
          <w:lang w:eastAsia="ko-KR"/>
        </w:rPr>
        <w:t xml:space="preserve"> J</w:t>
      </w:r>
      <w:r>
        <w:rPr>
          <w:rFonts w:eastAsia="Malgun Gothic" w:hint="eastAsia"/>
          <w:lang w:eastAsia="ko-KR"/>
        </w:rPr>
        <w:t xml:space="preserve">. </w:t>
      </w:r>
      <w:r>
        <w:rPr>
          <w:rFonts w:eastAsia="Malgun Gothic"/>
          <w:lang w:eastAsia="ko-KR"/>
        </w:rPr>
        <w:t>G</w:t>
      </w:r>
      <w:r w:rsidRPr="006D1B84">
        <w:t>.</w:t>
      </w:r>
      <w:r>
        <w:rPr>
          <w:rFonts w:eastAsiaTheme="minorEastAsia" w:hint="eastAsia"/>
          <w:lang w:eastAsia="ko-KR"/>
        </w:rPr>
        <w:t xml:space="preserve"> </w:t>
      </w:r>
      <w:r>
        <w:rPr>
          <w:rFonts w:eastAsiaTheme="minorEastAsia"/>
          <w:lang w:eastAsia="ko-KR"/>
        </w:rPr>
        <w:t>“</w:t>
      </w:r>
      <w:r w:rsidRPr="005D103D">
        <w:t xml:space="preserve">Causes and </w:t>
      </w:r>
      <w:r>
        <w:rPr>
          <w:rFonts w:eastAsia="Malgun Gothic"/>
          <w:lang w:eastAsia="ko-KR"/>
        </w:rPr>
        <w:t>C</w:t>
      </w:r>
      <w:r w:rsidRPr="005D103D">
        <w:t xml:space="preserve">onsequences of </w:t>
      </w:r>
      <w:r>
        <w:rPr>
          <w:rFonts w:eastAsia="Malgun Gothic"/>
          <w:lang w:eastAsia="ko-KR"/>
        </w:rPr>
        <w:t>C</w:t>
      </w:r>
      <w:r w:rsidRPr="005D103D">
        <w:t xml:space="preserve">orruption: What </w:t>
      </w:r>
      <w:r>
        <w:rPr>
          <w:rFonts w:eastAsia="Malgun Gothic"/>
          <w:lang w:eastAsia="ko-KR"/>
        </w:rPr>
        <w:t>D</w:t>
      </w:r>
      <w:r w:rsidRPr="005D103D">
        <w:t xml:space="preserve">o </w:t>
      </w:r>
      <w:r>
        <w:rPr>
          <w:rFonts w:eastAsia="Malgun Gothic"/>
          <w:lang w:eastAsia="ko-KR"/>
        </w:rPr>
        <w:t>W</w:t>
      </w:r>
      <w:r w:rsidRPr="005D103D">
        <w:t xml:space="preserve">e </w:t>
      </w:r>
      <w:r>
        <w:rPr>
          <w:rFonts w:eastAsia="Malgun Gothic"/>
          <w:lang w:eastAsia="ko-KR"/>
        </w:rPr>
        <w:t>K</w:t>
      </w:r>
      <w:r w:rsidRPr="005D103D">
        <w:t xml:space="preserve">now from a </w:t>
      </w:r>
      <w:r>
        <w:rPr>
          <w:rFonts w:eastAsia="Malgun Gothic"/>
          <w:lang w:eastAsia="ko-KR"/>
        </w:rPr>
        <w:t>C</w:t>
      </w:r>
      <w:r w:rsidRPr="005D103D">
        <w:t>ross-</w:t>
      </w:r>
      <w:r w:rsidRPr="005D103D">
        <w:rPr>
          <w:rFonts w:eastAsia="Malgun Gothic"/>
          <w:lang w:eastAsia="ko-KR"/>
        </w:rPr>
        <w:t>s</w:t>
      </w:r>
      <w:r w:rsidRPr="005D103D">
        <w:t xml:space="preserve">ection of </w:t>
      </w:r>
      <w:r>
        <w:rPr>
          <w:rFonts w:eastAsia="Malgun Gothic"/>
          <w:lang w:eastAsia="ko-KR"/>
        </w:rPr>
        <w:t>C</w:t>
      </w:r>
      <w:r w:rsidRPr="005D103D">
        <w:t>ountries?</w:t>
      </w:r>
      <w:r>
        <w:t>”</w:t>
      </w:r>
      <w:r w:rsidRPr="006D1B84">
        <w:t xml:space="preserve"> Working Paper, Univ</w:t>
      </w:r>
      <w:r>
        <w:rPr>
          <w:rFonts w:eastAsiaTheme="minorEastAsia" w:hint="eastAsia"/>
          <w:lang w:eastAsia="ko-KR"/>
        </w:rPr>
        <w:t>ersity of</w:t>
      </w:r>
      <w:r w:rsidRPr="006D1B84">
        <w:t xml:space="preserve"> Passau</w:t>
      </w:r>
      <w:r>
        <w:t>, 2005</w:t>
      </w:r>
      <w:r w:rsidRPr="006D1B84">
        <w:t>.</w:t>
      </w:r>
    </w:p>
    <w:p w:rsidR="001A7F97" w:rsidRPr="00644AA5" w:rsidRDefault="001A7F97" w:rsidP="001A7F97">
      <w:pPr>
        <w:autoSpaceDE w:val="0"/>
        <w:autoSpaceDN w:val="0"/>
        <w:adjustRightInd w:val="0"/>
        <w:spacing w:line="480" w:lineRule="auto"/>
        <w:ind w:left="-360" w:right="-334" w:firstLine="418"/>
        <w:rPr>
          <w:rFonts w:ascii="Times-Roman" w:eastAsiaTheme="minorEastAsia" w:hAnsi="Times-Roman" w:cs="Times-Roman"/>
          <w:lang w:eastAsia="ko-KR"/>
        </w:rPr>
      </w:pPr>
      <w:r w:rsidRPr="00644AA5">
        <w:rPr>
          <w:lang w:eastAsia="ko-KR"/>
        </w:rPr>
        <w:t>Lambsdorff</w:t>
      </w:r>
      <w:r>
        <w:rPr>
          <w:rFonts w:eastAsiaTheme="minorEastAsia" w:hint="eastAsia"/>
          <w:lang w:eastAsia="ko-KR"/>
        </w:rPr>
        <w:t>,</w:t>
      </w:r>
      <w:r w:rsidRPr="00644AA5">
        <w:rPr>
          <w:lang w:eastAsia="ko-KR"/>
        </w:rPr>
        <w:t xml:space="preserve"> J</w:t>
      </w:r>
      <w:r>
        <w:rPr>
          <w:rFonts w:eastAsiaTheme="minorEastAsia" w:hint="eastAsia"/>
          <w:lang w:eastAsia="ko-KR"/>
        </w:rPr>
        <w:t xml:space="preserve">. </w:t>
      </w:r>
      <w:r w:rsidRPr="00644AA5">
        <w:rPr>
          <w:rFonts w:eastAsiaTheme="minorEastAsia"/>
          <w:lang w:eastAsia="ko-KR"/>
        </w:rPr>
        <w:t>G</w:t>
      </w:r>
      <w:r w:rsidRPr="00644AA5">
        <w:rPr>
          <w:lang w:eastAsia="ko-KR"/>
        </w:rPr>
        <w:t xml:space="preserve">. </w:t>
      </w:r>
      <w:r>
        <w:rPr>
          <w:rFonts w:eastAsiaTheme="minorEastAsia"/>
          <w:lang w:eastAsia="ko-KR"/>
        </w:rPr>
        <w:t>“</w:t>
      </w:r>
      <w:r w:rsidRPr="005D103D">
        <w:rPr>
          <w:iCs/>
          <w:lang w:eastAsia="ko-KR"/>
        </w:rPr>
        <w:t xml:space="preserve">The </w:t>
      </w:r>
      <w:r>
        <w:rPr>
          <w:iCs/>
          <w:lang w:eastAsia="ko-KR"/>
        </w:rPr>
        <w:t>M</w:t>
      </w:r>
      <w:r w:rsidRPr="005D103D">
        <w:rPr>
          <w:iCs/>
          <w:lang w:eastAsia="ko-KR"/>
        </w:rPr>
        <w:t>ethodology of</w:t>
      </w:r>
      <w:r w:rsidRPr="005D103D">
        <w:rPr>
          <w:rFonts w:eastAsiaTheme="minorEastAsia"/>
          <w:iCs/>
          <w:lang w:eastAsia="ko-KR"/>
        </w:rPr>
        <w:t xml:space="preserve"> </w:t>
      </w:r>
      <w:r w:rsidRPr="005D103D">
        <w:rPr>
          <w:iCs/>
          <w:lang w:eastAsia="ko-KR"/>
        </w:rPr>
        <w:t>the Corruption Perceptions Index</w:t>
      </w:r>
      <w:r w:rsidRPr="005D103D">
        <w:rPr>
          <w:rFonts w:eastAsiaTheme="minorEastAsia"/>
          <w:iCs/>
          <w:lang w:eastAsia="ko-KR"/>
        </w:rPr>
        <w:t xml:space="preserve"> 2008</w:t>
      </w:r>
      <w:r>
        <w:rPr>
          <w:rFonts w:eastAsiaTheme="minorEastAsia"/>
          <w:iCs/>
          <w:lang w:eastAsia="ko-KR"/>
        </w:rPr>
        <w:t>.”</w:t>
      </w:r>
      <w:r>
        <w:rPr>
          <w:rFonts w:eastAsiaTheme="minorEastAsia" w:hint="eastAsia"/>
          <w:lang w:eastAsia="ko-KR"/>
        </w:rPr>
        <w:t xml:space="preserve"> </w:t>
      </w:r>
      <w:r w:rsidRPr="0071362B">
        <w:rPr>
          <w:rFonts w:ascii="Times-Roman" w:hAnsi="Times-Roman" w:cs="Times-Roman"/>
          <w:lang w:eastAsia="ko-KR"/>
        </w:rPr>
        <w:t>T</w:t>
      </w:r>
      <w:r>
        <w:rPr>
          <w:rFonts w:ascii="Times-Roman" w:eastAsiaTheme="minorEastAsia" w:hAnsi="Times-Roman" w:cs="Times-Roman" w:hint="eastAsia"/>
          <w:lang w:eastAsia="ko-KR"/>
        </w:rPr>
        <w:t xml:space="preserve">ransparency </w:t>
      </w:r>
      <w:r w:rsidRPr="0071362B">
        <w:rPr>
          <w:rFonts w:ascii="Times-Roman" w:hAnsi="Times-Roman" w:cs="Times-Roman"/>
          <w:lang w:eastAsia="ko-KR"/>
        </w:rPr>
        <w:t>I</w:t>
      </w:r>
      <w:r>
        <w:rPr>
          <w:rFonts w:ascii="Times-Roman" w:eastAsiaTheme="minorEastAsia" w:hAnsi="Times-Roman" w:cs="Times-Roman" w:hint="eastAsia"/>
          <w:lang w:eastAsia="ko-KR"/>
        </w:rPr>
        <w:t>nternational</w:t>
      </w:r>
      <w:r w:rsidRPr="0071362B">
        <w:rPr>
          <w:rFonts w:ascii="Times-Roman" w:hAnsi="Times-Roman" w:cs="Times-Roman"/>
          <w:lang w:eastAsia="ko-KR"/>
        </w:rPr>
        <w:t xml:space="preserve"> and</w:t>
      </w:r>
      <w:r>
        <w:rPr>
          <w:rFonts w:ascii="Times-Roman" w:eastAsiaTheme="minorEastAsia" w:hAnsi="Times-Roman" w:cs="Times-Roman" w:hint="eastAsia"/>
          <w:lang w:eastAsia="ko-KR"/>
        </w:rPr>
        <w:t xml:space="preserve"> </w:t>
      </w:r>
      <w:r w:rsidRPr="0071362B">
        <w:rPr>
          <w:rFonts w:ascii="Times-Roman" w:hAnsi="Times-Roman" w:cs="Times-Roman"/>
          <w:lang w:eastAsia="ko-KR"/>
        </w:rPr>
        <w:t>Univ</w:t>
      </w:r>
      <w:r>
        <w:rPr>
          <w:rFonts w:ascii="Times-Roman" w:eastAsiaTheme="minorEastAsia" w:hAnsi="Times-Roman" w:cs="Times-Roman" w:hint="eastAsia"/>
          <w:lang w:eastAsia="ko-KR"/>
        </w:rPr>
        <w:t>ersity of</w:t>
      </w:r>
      <w:r w:rsidRPr="0071362B">
        <w:rPr>
          <w:rFonts w:ascii="Times-Roman" w:hAnsi="Times-Roman" w:cs="Times-Roman"/>
          <w:lang w:eastAsia="ko-KR"/>
        </w:rPr>
        <w:t xml:space="preserve"> Passau</w:t>
      </w:r>
      <w:r>
        <w:rPr>
          <w:rFonts w:ascii="Times-Roman" w:hAnsi="Times-Roman" w:cs="Times-Roman"/>
          <w:lang w:eastAsia="ko-KR"/>
        </w:rPr>
        <w:t>, 2008</w:t>
      </w:r>
      <w:r>
        <w:rPr>
          <w:rFonts w:ascii="Times-Roman" w:eastAsiaTheme="minorEastAsia" w:hAnsi="Times-Roman" w:cs="Times-Roman" w:hint="eastAsia"/>
          <w:lang w:eastAsia="ko-KR"/>
        </w:rPr>
        <w:t xml:space="preserve">. </w:t>
      </w:r>
    </w:p>
    <w:p w:rsidR="001A7F97" w:rsidRDefault="001A7F97" w:rsidP="001A7F97">
      <w:pPr>
        <w:pStyle w:val="Default"/>
        <w:spacing w:line="480" w:lineRule="auto"/>
        <w:ind w:left="-360" w:right="-334" w:firstLine="418"/>
        <w:rPr>
          <w:rFonts w:eastAsia="Malgun Gothic"/>
          <w:lang w:eastAsia="ko-KR"/>
        </w:rPr>
      </w:pPr>
      <w:r>
        <w:rPr>
          <w:rFonts w:eastAsia="Malgun Gothic" w:hint="eastAsia"/>
          <w:lang w:eastAsia="ko-KR"/>
        </w:rPr>
        <w:t>Lande, C</w:t>
      </w:r>
      <w:r>
        <w:rPr>
          <w:rFonts w:eastAsia="Malgun Gothic"/>
          <w:lang w:eastAsia="ko-KR"/>
        </w:rPr>
        <w:t>arl</w:t>
      </w:r>
      <w:r>
        <w:rPr>
          <w:rFonts w:eastAsia="Malgun Gothic" w:hint="eastAsia"/>
          <w:lang w:eastAsia="ko-KR"/>
        </w:rPr>
        <w:t xml:space="preserve">. H. </w:t>
      </w:r>
      <w:r w:rsidRPr="0045558E">
        <w:rPr>
          <w:rFonts w:eastAsia="Malgun Gothic" w:hint="eastAsia"/>
          <w:i/>
          <w:lang w:eastAsia="ko-KR"/>
        </w:rPr>
        <w:t xml:space="preserve">Leaders, </w:t>
      </w:r>
      <w:r>
        <w:rPr>
          <w:rFonts w:eastAsia="Malgun Gothic"/>
          <w:i/>
          <w:lang w:eastAsia="ko-KR"/>
        </w:rPr>
        <w:t>F</w:t>
      </w:r>
      <w:r>
        <w:rPr>
          <w:rFonts w:eastAsia="Malgun Gothic" w:hint="eastAsia"/>
          <w:i/>
          <w:lang w:eastAsia="ko-KR"/>
        </w:rPr>
        <w:t>actions, and P</w:t>
      </w:r>
      <w:r w:rsidRPr="0045558E">
        <w:rPr>
          <w:rFonts w:eastAsia="Malgun Gothic" w:hint="eastAsia"/>
          <w:i/>
          <w:lang w:eastAsia="ko-KR"/>
        </w:rPr>
        <w:t>arties: T</w:t>
      </w:r>
      <w:r>
        <w:rPr>
          <w:rFonts w:eastAsia="Malgun Gothic" w:hint="eastAsia"/>
          <w:i/>
          <w:lang w:eastAsia="ko-KR"/>
        </w:rPr>
        <w:t>he S</w:t>
      </w:r>
      <w:r w:rsidRPr="0045558E">
        <w:rPr>
          <w:rFonts w:eastAsia="Malgun Gothic" w:hint="eastAsia"/>
          <w:i/>
          <w:lang w:eastAsia="ko-KR"/>
        </w:rPr>
        <w:t xml:space="preserve">tructure of Philippine </w:t>
      </w:r>
      <w:r>
        <w:rPr>
          <w:rFonts w:eastAsia="Malgun Gothic"/>
          <w:i/>
          <w:lang w:eastAsia="ko-KR"/>
        </w:rPr>
        <w:t>P</w:t>
      </w:r>
      <w:r w:rsidRPr="0045558E">
        <w:rPr>
          <w:rFonts w:eastAsia="Malgun Gothic" w:hint="eastAsia"/>
          <w:i/>
          <w:lang w:eastAsia="ko-KR"/>
        </w:rPr>
        <w:t>olitics</w:t>
      </w:r>
      <w:r>
        <w:rPr>
          <w:rFonts w:eastAsia="Malgun Gothic" w:hint="eastAsia"/>
          <w:lang w:eastAsia="ko-KR"/>
        </w:rPr>
        <w:t>. New Haven: Yale University Press</w:t>
      </w:r>
      <w:r>
        <w:rPr>
          <w:rFonts w:eastAsia="Malgun Gothic"/>
          <w:lang w:eastAsia="ko-KR"/>
        </w:rPr>
        <w:t>, 1965</w:t>
      </w:r>
      <w:r>
        <w:rPr>
          <w:rFonts w:eastAsia="Malgun Gothic" w:hint="eastAsia"/>
          <w:lang w:eastAsia="ko-KR"/>
        </w:rPr>
        <w:t>.</w:t>
      </w:r>
    </w:p>
    <w:p w:rsidR="001A7F97" w:rsidRPr="006D1B84" w:rsidRDefault="001A7F97" w:rsidP="001A7F97">
      <w:pPr>
        <w:pStyle w:val="Default"/>
        <w:spacing w:line="480" w:lineRule="auto"/>
        <w:ind w:left="-360" w:right="-334" w:firstLine="418"/>
        <w:rPr>
          <w:rFonts w:eastAsia="Malgun Gothic"/>
          <w:lang w:eastAsia="ko-KR"/>
        </w:rPr>
      </w:pPr>
      <w:r w:rsidRPr="006D1B84">
        <w:rPr>
          <w:rFonts w:eastAsia="Malgun Gothic"/>
          <w:lang w:eastAsia="ko-KR"/>
        </w:rPr>
        <w:t>Lee</w:t>
      </w:r>
      <w:r>
        <w:rPr>
          <w:rFonts w:eastAsia="Malgun Gothic" w:hint="eastAsia"/>
          <w:lang w:eastAsia="ko-KR"/>
        </w:rPr>
        <w:t>,</w:t>
      </w:r>
      <w:r w:rsidRPr="006D1B84">
        <w:rPr>
          <w:rFonts w:eastAsia="Malgun Gothic"/>
          <w:lang w:eastAsia="ko-KR"/>
        </w:rPr>
        <w:t xml:space="preserve"> </w:t>
      </w:r>
      <w:r>
        <w:rPr>
          <w:rFonts w:eastAsia="Malgun Gothic"/>
          <w:lang w:eastAsia="ko-KR"/>
        </w:rPr>
        <w:t>Han-Been(</w:t>
      </w:r>
      <w:r>
        <w:rPr>
          <w:rFonts w:eastAsia="Malgun Gothic" w:hint="eastAsia"/>
          <w:lang w:eastAsia="ko-KR"/>
        </w:rPr>
        <w:t>이한빈</w:t>
      </w:r>
      <w:r>
        <w:rPr>
          <w:rFonts w:eastAsia="Malgun Gothic" w:hint="eastAsia"/>
          <w:lang w:eastAsia="ko-KR"/>
        </w:rPr>
        <w:t xml:space="preserve">). </w:t>
      </w:r>
      <w:r w:rsidRPr="005D103D">
        <w:rPr>
          <w:rFonts w:eastAsia="Malgun Gothic" w:hint="eastAsia"/>
          <w:i/>
          <w:lang w:eastAsia="ko-KR"/>
        </w:rPr>
        <w:t>이한빈</w:t>
      </w:r>
      <w:r w:rsidRPr="005D103D">
        <w:rPr>
          <w:rFonts w:eastAsia="Malgun Gothic" w:hint="eastAsia"/>
          <w:i/>
          <w:lang w:eastAsia="ko-KR"/>
        </w:rPr>
        <w:t xml:space="preserve"> </w:t>
      </w:r>
      <w:r w:rsidRPr="005D103D">
        <w:rPr>
          <w:rFonts w:eastAsia="Malgun Gothic" w:hint="eastAsia"/>
          <w:i/>
          <w:lang w:eastAsia="ko-KR"/>
        </w:rPr>
        <w:t>회고록</w:t>
      </w:r>
      <w:r w:rsidRPr="005D103D">
        <w:rPr>
          <w:rFonts w:eastAsia="Malgun Gothic" w:hint="eastAsia"/>
          <w:i/>
          <w:lang w:eastAsia="ko-KR"/>
        </w:rPr>
        <w:t>:</w:t>
      </w:r>
      <w:r w:rsidRPr="005D103D">
        <w:rPr>
          <w:rFonts w:eastAsia="Malgun Gothic"/>
          <w:i/>
          <w:lang w:eastAsia="ko-KR"/>
        </w:rPr>
        <w:t xml:space="preserve"> </w:t>
      </w:r>
      <w:r w:rsidRPr="005D103D">
        <w:rPr>
          <w:rFonts w:eastAsia="Malgun Gothic" w:hint="eastAsia"/>
          <w:i/>
          <w:lang w:eastAsia="ko-KR"/>
        </w:rPr>
        <w:t>일하며</w:t>
      </w:r>
      <w:r w:rsidRPr="005D103D">
        <w:rPr>
          <w:rFonts w:eastAsia="Malgun Gothic" w:hint="eastAsia"/>
          <w:i/>
          <w:lang w:eastAsia="ko-KR"/>
        </w:rPr>
        <w:t xml:space="preserve"> </w:t>
      </w:r>
      <w:r w:rsidRPr="005D103D">
        <w:rPr>
          <w:rFonts w:eastAsia="Malgun Gothic" w:hint="eastAsia"/>
          <w:i/>
          <w:lang w:eastAsia="ko-KR"/>
        </w:rPr>
        <w:t>생각하며</w:t>
      </w:r>
      <w:r w:rsidRPr="005D103D">
        <w:rPr>
          <w:rFonts w:eastAsia="Malgun Gothic" w:hint="eastAsia"/>
          <w:i/>
          <w:lang w:eastAsia="ko-KR"/>
        </w:rPr>
        <w:t>(</w:t>
      </w:r>
      <w:r w:rsidRPr="0045558E">
        <w:rPr>
          <w:rFonts w:eastAsia="Malgun Gothic"/>
          <w:i/>
          <w:lang w:eastAsia="ko-KR"/>
        </w:rPr>
        <w:t xml:space="preserve">Lee Han-Been’s </w:t>
      </w:r>
      <w:r>
        <w:rPr>
          <w:rFonts w:eastAsia="Malgun Gothic"/>
          <w:i/>
          <w:lang w:eastAsia="ko-KR"/>
        </w:rPr>
        <w:t>M</w:t>
      </w:r>
      <w:r w:rsidRPr="0045558E">
        <w:rPr>
          <w:rFonts w:eastAsia="Malgun Gothic"/>
          <w:i/>
          <w:lang w:eastAsia="ko-KR"/>
        </w:rPr>
        <w:t xml:space="preserve">emoir: </w:t>
      </w:r>
      <w:r w:rsidRPr="0045558E">
        <w:rPr>
          <w:rFonts w:eastAsia="Malgun Gothic" w:hint="eastAsia"/>
          <w:i/>
          <w:lang w:eastAsia="ko-KR"/>
        </w:rPr>
        <w:t>W</w:t>
      </w:r>
      <w:r w:rsidRPr="0045558E">
        <w:rPr>
          <w:rFonts w:eastAsia="Malgun Gothic"/>
          <w:i/>
          <w:lang w:eastAsia="ko-KR"/>
        </w:rPr>
        <w:t xml:space="preserve">orking and </w:t>
      </w:r>
      <w:r>
        <w:rPr>
          <w:rFonts w:eastAsia="Malgun Gothic"/>
          <w:i/>
          <w:lang w:eastAsia="ko-KR"/>
        </w:rPr>
        <w:t>T</w:t>
      </w:r>
      <w:r w:rsidRPr="0045558E">
        <w:rPr>
          <w:rFonts w:eastAsia="Malgun Gothic"/>
          <w:i/>
          <w:lang w:eastAsia="ko-KR"/>
        </w:rPr>
        <w:t>hinking</w:t>
      </w:r>
      <w:r>
        <w:rPr>
          <w:rFonts w:eastAsia="Malgun Gothic"/>
          <w:i/>
          <w:lang w:eastAsia="ko-KR"/>
        </w:rPr>
        <w:t>)</w:t>
      </w:r>
      <w:r w:rsidRPr="0045558E">
        <w:rPr>
          <w:rFonts w:eastAsia="Malgun Gothic"/>
          <w:i/>
          <w:lang w:eastAsia="ko-KR"/>
        </w:rPr>
        <w:t>.</w:t>
      </w:r>
      <w:r w:rsidRPr="006D1B84">
        <w:rPr>
          <w:rFonts w:eastAsia="Malgun Gothic"/>
          <w:lang w:eastAsia="ko-KR"/>
        </w:rPr>
        <w:t xml:space="preserve"> Seoul: </w:t>
      </w:r>
      <w:r>
        <w:rPr>
          <w:rFonts w:eastAsia="Malgun Gothic" w:hint="eastAsia"/>
          <w:lang w:eastAsia="ko-KR"/>
        </w:rPr>
        <w:t>조선일보사</w:t>
      </w:r>
      <w:r>
        <w:rPr>
          <w:rFonts w:eastAsia="Malgun Gothic" w:hint="eastAsia"/>
          <w:lang w:eastAsia="ko-KR"/>
        </w:rPr>
        <w:t>(</w:t>
      </w:r>
      <w:r w:rsidRPr="006D1B84">
        <w:rPr>
          <w:rFonts w:eastAsia="Malgun Gothic"/>
          <w:lang w:eastAsia="ko-KR"/>
        </w:rPr>
        <w:t>Chosunilbosa</w:t>
      </w:r>
      <w:r>
        <w:rPr>
          <w:rFonts w:eastAsia="Malgun Gothic"/>
          <w:lang w:eastAsia="ko-KR"/>
        </w:rPr>
        <w:t>), 1996</w:t>
      </w:r>
      <w:r w:rsidRPr="006D1B84">
        <w:rPr>
          <w:rFonts w:eastAsia="Malgun Gothic"/>
          <w:lang w:eastAsia="ko-KR"/>
        </w:rPr>
        <w:t xml:space="preserve">.  </w:t>
      </w:r>
    </w:p>
    <w:p w:rsidR="001A7F97" w:rsidRPr="006D1B84" w:rsidRDefault="001A7F97" w:rsidP="001A7F97">
      <w:pPr>
        <w:autoSpaceDE w:val="0"/>
        <w:autoSpaceDN w:val="0"/>
        <w:adjustRightInd w:val="0"/>
        <w:spacing w:line="480" w:lineRule="auto"/>
        <w:ind w:left="-360" w:right="-334" w:firstLine="418"/>
        <w:rPr>
          <w:rFonts w:eastAsia="Malgun Gothic"/>
          <w:lang w:eastAsia="ko-KR"/>
        </w:rPr>
      </w:pPr>
      <w:r w:rsidRPr="006D1B84">
        <w:rPr>
          <w:rFonts w:eastAsia="Malgun Gothic"/>
          <w:lang w:eastAsia="ko-KR"/>
        </w:rPr>
        <w:t>Lee</w:t>
      </w:r>
      <w:r>
        <w:rPr>
          <w:rFonts w:eastAsia="Malgun Gothic" w:hint="eastAsia"/>
          <w:lang w:eastAsia="ko-KR"/>
        </w:rPr>
        <w:t>,</w:t>
      </w:r>
      <w:r w:rsidRPr="006D1B84">
        <w:rPr>
          <w:rFonts w:eastAsia="Malgun Gothic"/>
          <w:lang w:eastAsia="ko-KR"/>
        </w:rPr>
        <w:t xml:space="preserve"> </w:t>
      </w:r>
      <w:r w:rsidRPr="0012019D">
        <w:rPr>
          <w:rFonts w:eastAsia="Times New Roman"/>
        </w:rPr>
        <w:t>Woong-Hee(</w:t>
      </w:r>
      <w:r w:rsidRPr="0012019D">
        <w:rPr>
          <w:rFonts w:ascii="Batang" w:eastAsia="Times New Roman" w:hAnsi="Batang" w:cs="Batang"/>
        </w:rPr>
        <w:t>이웅희</w:t>
      </w:r>
      <w:r w:rsidRPr="0012019D">
        <w:rPr>
          <w:rFonts w:eastAsia="Times New Roman"/>
        </w:rPr>
        <w:t>) and Chin-Hyon Kim(</w:t>
      </w:r>
      <w:r w:rsidRPr="0012019D">
        <w:rPr>
          <w:rFonts w:ascii="Batang" w:eastAsia="Times New Roman" w:hAnsi="Batang" w:cs="Batang"/>
        </w:rPr>
        <w:t>김진현</w:t>
      </w:r>
      <w:r w:rsidRPr="0012019D">
        <w:rPr>
          <w:rFonts w:eastAsia="Times New Roman"/>
        </w:rPr>
        <w:t>). “</w:t>
      </w:r>
      <w:r w:rsidRPr="0012019D">
        <w:rPr>
          <w:rFonts w:ascii="Batang" w:eastAsia="Times New Roman" w:hAnsi="Batang" w:cs="Batang"/>
        </w:rPr>
        <w:t>정치자금</w:t>
      </w:r>
      <w:r w:rsidRPr="0012019D">
        <w:rPr>
          <w:rFonts w:eastAsia="Times New Roman"/>
        </w:rPr>
        <w:t xml:space="preserve">(Political Funds).” </w:t>
      </w:r>
      <w:r w:rsidRPr="0012019D">
        <w:rPr>
          <w:rFonts w:ascii="Batang" w:eastAsia="Times New Roman" w:hAnsi="Batang" w:cs="Batang"/>
          <w:i/>
          <w:iCs/>
        </w:rPr>
        <w:t>신동아</w:t>
      </w:r>
      <w:r w:rsidRPr="0012019D">
        <w:rPr>
          <w:rFonts w:eastAsia="Times New Roman"/>
          <w:i/>
          <w:iCs/>
        </w:rPr>
        <w:t xml:space="preserve">(Shindonga) </w:t>
      </w:r>
      <w:r w:rsidRPr="0012019D">
        <w:rPr>
          <w:rFonts w:eastAsia="Times New Roman"/>
        </w:rPr>
        <w:t>September</w:t>
      </w:r>
      <w:r>
        <w:rPr>
          <w:rFonts w:eastAsia="Times New Roman"/>
        </w:rPr>
        <w:t xml:space="preserve"> 1964</w:t>
      </w:r>
      <w:r w:rsidRPr="0012019D">
        <w:rPr>
          <w:rFonts w:eastAsia="Times New Roman"/>
        </w:rPr>
        <w:t xml:space="preserve">, </w:t>
      </w:r>
      <w:r>
        <w:rPr>
          <w:rFonts w:eastAsia="Times New Roman"/>
        </w:rPr>
        <w:t xml:space="preserve">pp. </w:t>
      </w:r>
      <w:r w:rsidRPr="0012019D">
        <w:rPr>
          <w:rFonts w:eastAsia="Times New Roman"/>
        </w:rPr>
        <w:t>108-133</w:t>
      </w:r>
      <w:r w:rsidRPr="00612D7B">
        <w:rPr>
          <w:rFonts w:eastAsia="Malgun Gothic"/>
          <w:lang w:eastAsia="ko-KR"/>
        </w:rPr>
        <w:t>.</w:t>
      </w:r>
      <w:r w:rsidRPr="006D1B84">
        <w:rPr>
          <w:rFonts w:eastAsia="Malgun Gothic"/>
          <w:lang w:eastAsia="ko-KR"/>
        </w:rPr>
        <w:t xml:space="preserve"> </w:t>
      </w:r>
    </w:p>
    <w:p w:rsidR="001A7F97" w:rsidRPr="005D103D" w:rsidRDefault="001A7F97" w:rsidP="001A7F97">
      <w:pPr>
        <w:autoSpaceDE w:val="0"/>
        <w:autoSpaceDN w:val="0"/>
        <w:adjustRightInd w:val="0"/>
        <w:spacing w:line="480" w:lineRule="auto"/>
        <w:ind w:left="-360" w:right="-334" w:firstLine="418"/>
      </w:pPr>
      <w:r>
        <w:t>Li</w:t>
      </w:r>
      <w:r>
        <w:rPr>
          <w:rFonts w:eastAsiaTheme="minorEastAsia" w:hint="eastAsia"/>
          <w:lang w:eastAsia="ko-KR"/>
        </w:rPr>
        <w:t>,</w:t>
      </w:r>
      <w:r w:rsidRPr="006D1B84">
        <w:t xml:space="preserve"> H</w:t>
      </w:r>
      <w:r>
        <w:rPr>
          <w:rFonts w:eastAsiaTheme="minorEastAsia" w:hint="eastAsia"/>
          <w:lang w:eastAsia="ko-KR"/>
        </w:rPr>
        <w:t>.</w:t>
      </w:r>
      <w:r w:rsidRPr="006D1B84">
        <w:t>, Xu</w:t>
      </w:r>
      <w:r>
        <w:rPr>
          <w:rFonts w:eastAsiaTheme="minorEastAsia" w:hint="eastAsia"/>
          <w:lang w:eastAsia="ko-KR"/>
        </w:rPr>
        <w:t>,</w:t>
      </w:r>
      <w:r>
        <w:rPr>
          <w:rFonts w:eastAsia="Malgun Gothic"/>
          <w:lang w:eastAsia="ko-KR"/>
        </w:rPr>
        <w:t xml:space="preserve"> L</w:t>
      </w:r>
      <w:r>
        <w:rPr>
          <w:rFonts w:eastAsia="Malgun Gothic" w:hint="eastAsia"/>
          <w:lang w:eastAsia="ko-KR"/>
        </w:rPr>
        <w:t xml:space="preserve">. </w:t>
      </w:r>
      <w:r>
        <w:rPr>
          <w:rFonts w:eastAsia="Malgun Gothic"/>
          <w:lang w:eastAsia="ko-KR"/>
        </w:rPr>
        <w:t>C</w:t>
      </w:r>
      <w:r>
        <w:rPr>
          <w:rFonts w:eastAsia="Malgun Gothic" w:hint="eastAsia"/>
          <w:lang w:eastAsia="ko-KR"/>
        </w:rPr>
        <w:t>.</w:t>
      </w:r>
      <w:r w:rsidRPr="006D1B84">
        <w:t xml:space="preserve">, </w:t>
      </w:r>
      <w:r>
        <w:rPr>
          <w:rFonts w:eastAsiaTheme="minorEastAsia" w:hint="eastAsia"/>
          <w:lang w:eastAsia="ko-KR"/>
        </w:rPr>
        <w:t xml:space="preserve">&amp; </w:t>
      </w:r>
      <w:r w:rsidRPr="006D1B84">
        <w:t>Zou</w:t>
      </w:r>
      <w:r>
        <w:rPr>
          <w:rFonts w:eastAsiaTheme="minorEastAsia" w:hint="eastAsia"/>
          <w:lang w:eastAsia="ko-KR"/>
        </w:rPr>
        <w:t>,</w:t>
      </w:r>
      <w:r>
        <w:rPr>
          <w:rFonts w:eastAsia="Malgun Gothic"/>
          <w:lang w:eastAsia="ko-KR"/>
        </w:rPr>
        <w:t xml:space="preserve"> H</w:t>
      </w:r>
      <w:r w:rsidRPr="006D1B84">
        <w:t>.</w:t>
      </w:r>
      <w:r>
        <w:rPr>
          <w:rFonts w:eastAsiaTheme="minorEastAsia" w:hint="eastAsia"/>
          <w:lang w:eastAsia="ko-KR"/>
        </w:rPr>
        <w:t xml:space="preserve"> </w:t>
      </w:r>
      <w:r>
        <w:rPr>
          <w:rFonts w:eastAsiaTheme="minorEastAsia"/>
          <w:lang w:eastAsia="ko-KR"/>
        </w:rPr>
        <w:t>“</w:t>
      </w:r>
      <w:r w:rsidRPr="006D1B84">
        <w:t xml:space="preserve">Corruption, </w:t>
      </w:r>
      <w:r>
        <w:rPr>
          <w:rFonts w:eastAsia="Malgun Gothic"/>
          <w:lang w:eastAsia="ko-KR"/>
        </w:rPr>
        <w:t>I</w:t>
      </w:r>
      <w:r w:rsidRPr="006D1B84">
        <w:t xml:space="preserve">ncome </w:t>
      </w:r>
      <w:r>
        <w:rPr>
          <w:rFonts w:eastAsia="Malgun Gothic"/>
          <w:lang w:eastAsia="ko-KR"/>
        </w:rPr>
        <w:t>D</w:t>
      </w:r>
      <w:r w:rsidRPr="006D1B84">
        <w:t xml:space="preserve">istribution, and </w:t>
      </w:r>
      <w:r>
        <w:rPr>
          <w:rFonts w:eastAsia="Malgun Gothic"/>
          <w:lang w:eastAsia="ko-KR"/>
        </w:rPr>
        <w:t>G</w:t>
      </w:r>
      <w:r w:rsidRPr="006D1B84">
        <w:t>rowth.</w:t>
      </w:r>
      <w:r>
        <w:t>”</w:t>
      </w:r>
      <w:r w:rsidRPr="006D1B84">
        <w:t xml:space="preserve"> </w:t>
      </w:r>
      <w:r w:rsidRPr="005D103D">
        <w:rPr>
          <w:i/>
        </w:rPr>
        <w:t xml:space="preserve">Economics and Politics </w:t>
      </w:r>
      <w:r w:rsidRPr="005D103D">
        <w:t>12. 2000</w:t>
      </w:r>
      <w:r w:rsidRPr="005D103D">
        <w:rPr>
          <w:rFonts w:eastAsiaTheme="minorEastAsia" w:hint="eastAsia"/>
          <w:lang w:eastAsia="ko-KR"/>
        </w:rPr>
        <w:t xml:space="preserve">, </w:t>
      </w:r>
      <w:r w:rsidRPr="005D103D">
        <w:rPr>
          <w:rFonts w:eastAsiaTheme="minorEastAsia"/>
          <w:lang w:eastAsia="ko-KR"/>
        </w:rPr>
        <w:t xml:space="preserve">pp. </w:t>
      </w:r>
      <w:r w:rsidRPr="005D103D">
        <w:t>155-</w:t>
      </w:r>
      <w:r w:rsidRPr="005D103D">
        <w:rPr>
          <w:rFonts w:eastAsiaTheme="minorEastAsia" w:hint="eastAsia"/>
          <w:lang w:eastAsia="ko-KR"/>
        </w:rPr>
        <w:t>1</w:t>
      </w:r>
      <w:r w:rsidRPr="005D103D">
        <w:t>82.</w:t>
      </w:r>
    </w:p>
    <w:p w:rsidR="001A7F97" w:rsidRPr="006D1B84" w:rsidRDefault="001A7F97" w:rsidP="001A7F97">
      <w:pPr>
        <w:pStyle w:val="Default"/>
        <w:spacing w:line="480" w:lineRule="auto"/>
        <w:ind w:left="-360" w:right="-334" w:firstLine="418"/>
      </w:pPr>
      <w:r w:rsidRPr="006D1B84">
        <w:t>Lie</w:t>
      </w:r>
      <w:r>
        <w:rPr>
          <w:rFonts w:eastAsiaTheme="minorEastAsia" w:hint="eastAsia"/>
          <w:lang w:eastAsia="ko-KR"/>
        </w:rPr>
        <w:t>,</w:t>
      </w:r>
      <w:r w:rsidRPr="006D1B84">
        <w:t xml:space="preserve"> </w:t>
      </w:r>
      <w:r>
        <w:rPr>
          <w:rFonts w:eastAsia="Times New Roman"/>
        </w:rPr>
        <w:t>John</w:t>
      </w:r>
      <w:r w:rsidRPr="0012019D">
        <w:rPr>
          <w:rFonts w:eastAsia="Times New Roman"/>
        </w:rPr>
        <w:t xml:space="preserve">. </w:t>
      </w:r>
      <w:r w:rsidRPr="0012019D">
        <w:rPr>
          <w:rFonts w:eastAsia="Times New Roman"/>
          <w:i/>
          <w:iCs/>
        </w:rPr>
        <w:t>Han Unbound: The Political Economy of South Korea</w:t>
      </w:r>
      <w:r w:rsidRPr="0012019D">
        <w:rPr>
          <w:rFonts w:eastAsia="Times New Roman"/>
        </w:rPr>
        <w:t xml:space="preserve">. </w:t>
      </w:r>
      <w:r w:rsidRPr="006D1B84">
        <w:t>Stanford, CA: Stanford University Press</w:t>
      </w:r>
      <w:r>
        <w:t>, 1998</w:t>
      </w:r>
      <w:r w:rsidRPr="006D1B84">
        <w:t xml:space="preserve">. </w:t>
      </w:r>
    </w:p>
    <w:p w:rsidR="001A7F97" w:rsidRPr="006D1B84" w:rsidRDefault="001A7F97" w:rsidP="001A7F97">
      <w:pPr>
        <w:pStyle w:val="Default"/>
        <w:spacing w:line="480" w:lineRule="auto"/>
        <w:ind w:left="-360" w:right="-334" w:firstLine="418"/>
        <w:rPr>
          <w:rFonts w:eastAsia="Malgun Gothic"/>
          <w:color w:val="auto"/>
          <w:lang w:eastAsia="ko-KR"/>
        </w:rPr>
      </w:pPr>
      <w:r w:rsidRPr="006D1B84">
        <w:rPr>
          <w:rFonts w:eastAsia="Malgun Gothic"/>
          <w:color w:val="auto"/>
          <w:lang w:eastAsia="ko-KR"/>
        </w:rPr>
        <w:t>Lim</w:t>
      </w:r>
      <w:r>
        <w:rPr>
          <w:rFonts w:eastAsia="Malgun Gothic" w:hint="eastAsia"/>
          <w:color w:val="auto"/>
          <w:lang w:eastAsia="ko-KR"/>
        </w:rPr>
        <w:t>,</w:t>
      </w:r>
      <w:r w:rsidRPr="006D1B84">
        <w:rPr>
          <w:rFonts w:eastAsia="Malgun Gothic"/>
          <w:color w:val="auto"/>
          <w:lang w:eastAsia="ko-KR"/>
        </w:rPr>
        <w:t xml:space="preserve"> W</w:t>
      </w:r>
      <w:r>
        <w:rPr>
          <w:rFonts w:eastAsia="Malgun Gothic"/>
          <w:color w:val="auto"/>
          <w:lang w:eastAsia="ko-KR"/>
        </w:rPr>
        <w:t>on</w:t>
      </w:r>
      <w:r>
        <w:rPr>
          <w:rFonts w:eastAsia="Malgun Gothic" w:hint="eastAsia"/>
          <w:color w:val="auto"/>
          <w:lang w:eastAsia="ko-KR"/>
        </w:rPr>
        <w:t xml:space="preserve"> H</w:t>
      </w:r>
      <w:r>
        <w:rPr>
          <w:rFonts w:eastAsia="Malgun Gothic"/>
          <w:color w:val="auto"/>
          <w:lang w:eastAsia="ko-KR"/>
        </w:rPr>
        <w:t>yuk</w:t>
      </w:r>
      <w:r>
        <w:rPr>
          <w:rFonts w:eastAsia="Malgun Gothic" w:hint="eastAsia"/>
          <w:color w:val="auto"/>
          <w:lang w:eastAsia="ko-KR"/>
        </w:rPr>
        <w:t xml:space="preserve">. </w:t>
      </w:r>
      <w:r w:rsidRPr="0012019D">
        <w:rPr>
          <w:rFonts w:eastAsia="Times New Roman"/>
        </w:rPr>
        <w:t>“The Emergence of the Chaebol and the</w:t>
      </w:r>
      <w:r>
        <w:rPr>
          <w:rFonts w:eastAsia="Times New Roman"/>
        </w:rPr>
        <w:t xml:space="preserve"> Origins of the Chaebol Problem.</w:t>
      </w:r>
      <w:r w:rsidRPr="0012019D">
        <w:rPr>
          <w:rFonts w:eastAsia="Times New Roman"/>
        </w:rPr>
        <w:t>”</w:t>
      </w:r>
      <w:r w:rsidRPr="006D1B84">
        <w:rPr>
          <w:rFonts w:eastAsia="Malgun Gothic"/>
          <w:color w:val="auto"/>
          <w:lang w:eastAsia="ko-KR"/>
        </w:rPr>
        <w:t xml:space="preserve"> In</w:t>
      </w:r>
      <w:r>
        <w:rPr>
          <w:rFonts w:eastAsia="Malgun Gothic" w:hint="eastAsia"/>
          <w:color w:val="auto"/>
          <w:lang w:eastAsia="ko-KR"/>
        </w:rPr>
        <w:t xml:space="preserve"> S.</w:t>
      </w:r>
      <w:r>
        <w:rPr>
          <w:rFonts w:eastAsia="Malgun Gothic"/>
          <w:color w:val="auto"/>
          <w:lang w:eastAsia="ko-KR"/>
        </w:rPr>
        <w:t xml:space="preserve"> </w:t>
      </w:r>
      <w:r w:rsidRPr="006D1B84">
        <w:rPr>
          <w:rFonts w:eastAsia="Malgun Gothic"/>
          <w:color w:val="auto"/>
          <w:lang w:eastAsia="ko-KR"/>
        </w:rPr>
        <w:t xml:space="preserve">Haggard, </w:t>
      </w:r>
      <w:r>
        <w:rPr>
          <w:rFonts w:eastAsia="Malgun Gothic" w:hint="eastAsia"/>
          <w:color w:val="auto"/>
          <w:lang w:eastAsia="ko-KR"/>
        </w:rPr>
        <w:t xml:space="preserve">W. H. </w:t>
      </w:r>
      <w:r w:rsidRPr="006D1B84">
        <w:rPr>
          <w:rFonts w:eastAsia="Malgun Gothic"/>
          <w:color w:val="auto"/>
          <w:lang w:eastAsia="ko-KR"/>
        </w:rPr>
        <w:t xml:space="preserve">Lim, </w:t>
      </w:r>
      <w:r>
        <w:rPr>
          <w:rFonts w:eastAsia="Malgun Gothic" w:hint="eastAsia"/>
          <w:color w:val="auto"/>
          <w:lang w:eastAsia="ko-KR"/>
        </w:rPr>
        <w:t xml:space="preserve">&amp; E. S. </w:t>
      </w:r>
      <w:r w:rsidRPr="006D1B84">
        <w:rPr>
          <w:rFonts w:eastAsia="Malgun Gothic"/>
          <w:color w:val="auto"/>
          <w:lang w:eastAsia="ko-KR"/>
        </w:rPr>
        <w:t>Kim</w:t>
      </w:r>
      <w:r>
        <w:rPr>
          <w:rFonts w:eastAsia="Malgun Gothic"/>
          <w:color w:val="auto"/>
          <w:lang w:eastAsia="ko-KR"/>
        </w:rPr>
        <w:t>.</w:t>
      </w:r>
      <w:r w:rsidRPr="006D1B84">
        <w:rPr>
          <w:rFonts w:eastAsia="Malgun Gothic"/>
          <w:color w:val="auto"/>
          <w:lang w:eastAsia="ko-KR"/>
        </w:rPr>
        <w:t xml:space="preserve"> </w:t>
      </w:r>
      <w:r>
        <w:rPr>
          <w:rFonts w:eastAsia="Malgun Gothic"/>
          <w:color w:val="auto"/>
          <w:lang w:eastAsia="ko-KR"/>
        </w:rPr>
        <w:t>e</w:t>
      </w:r>
      <w:r>
        <w:rPr>
          <w:rFonts w:eastAsia="Malgun Gothic" w:hint="eastAsia"/>
          <w:color w:val="auto"/>
          <w:lang w:eastAsia="ko-KR"/>
        </w:rPr>
        <w:t>d</w:t>
      </w:r>
      <w:r>
        <w:rPr>
          <w:rFonts w:eastAsia="Malgun Gothic"/>
          <w:color w:val="auto"/>
          <w:lang w:eastAsia="ko-KR"/>
        </w:rPr>
        <w:t>s.</w:t>
      </w:r>
      <w:r w:rsidRPr="006D1B84">
        <w:rPr>
          <w:rFonts w:eastAsia="Malgun Gothic"/>
          <w:color w:val="auto"/>
          <w:lang w:eastAsia="ko-KR"/>
        </w:rPr>
        <w:t xml:space="preserve"> </w:t>
      </w:r>
      <w:r w:rsidRPr="00687FCA">
        <w:rPr>
          <w:rFonts w:eastAsia="Malgun Gothic"/>
          <w:i/>
          <w:color w:val="auto"/>
          <w:lang w:eastAsia="ko-KR"/>
        </w:rPr>
        <w:t xml:space="preserve">Economic </w:t>
      </w:r>
      <w:r>
        <w:rPr>
          <w:rFonts w:eastAsia="Malgun Gothic"/>
          <w:i/>
          <w:color w:val="auto"/>
          <w:lang w:eastAsia="ko-KR"/>
        </w:rPr>
        <w:t>C</w:t>
      </w:r>
      <w:r w:rsidRPr="00687FCA">
        <w:rPr>
          <w:rFonts w:eastAsia="Malgun Gothic"/>
          <w:i/>
          <w:color w:val="auto"/>
          <w:lang w:eastAsia="ko-KR"/>
        </w:rPr>
        <w:t xml:space="preserve">risis and </w:t>
      </w:r>
      <w:r>
        <w:rPr>
          <w:rFonts w:eastAsia="Malgun Gothic"/>
          <w:i/>
          <w:color w:val="auto"/>
          <w:lang w:eastAsia="ko-KR"/>
        </w:rPr>
        <w:t>C</w:t>
      </w:r>
      <w:r w:rsidRPr="00687FCA">
        <w:rPr>
          <w:rFonts w:eastAsia="Malgun Gothic"/>
          <w:i/>
          <w:color w:val="auto"/>
          <w:lang w:eastAsia="ko-KR"/>
        </w:rPr>
        <w:t xml:space="preserve">orporate </w:t>
      </w:r>
      <w:r>
        <w:rPr>
          <w:rFonts w:eastAsia="Malgun Gothic"/>
          <w:i/>
          <w:color w:val="auto"/>
          <w:lang w:eastAsia="ko-KR"/>
        </w:rPr>
        <w:t>R</w:t>
      </w:r>
      <w:r w:rsidRPr="00687FCA">
        <w:rPr>
          <w:rFonts w:eastAsia="Malgun Gothic"/>
          <w:i/>
          <w:color w:val="auto"/>
          <w:lang w:eastAsia="ko-KR"/>
        </w:rPr>
        <w:t>estructuring in Korea</w:t>
      </w:r>
      <w:r w:rsidRPr="006D1B84">
        <w:rPr>
          <w:rFonts w:eastAsia="Malgun Gothic"/>
          <w:color w:val="auto"/>
          <w:lang w:eastAsia="ko-KR"/>
        </w:rPr>
        <w:t>. Cambridge: Cambridge University Press</w:t>
      </w:r>
      <w:r>
        <w:rPr>
          <w:rFonts w:eastAsia="Malgun Gothic"/>
          <w:color w:val="auto"/>
          <w:lang w:eastAsia="ko-KR"/>
        </w:rPr>
        <w:t xml:space="preserve">, 2003, </w:t>
      </w:r>
      <w:r>
        <w:rPr>
          <w:rFonts w:eastAsia="Malgun Gothic" w:hint="eastAsia"/>
          <w:color w:val="auto"/>
          <w:lang w:eastAsia="ko-KR"/>
        </w:rPr>
        <w:t>pp. 35-52</w:t>
      </w:r>
      <w:r>
        <w:rPr>
          <w:rFonts w:eastAsia="Malgun Gothic"/>
          <w:color w:val="auto"/>
          <w:lang w:eastAsia="ko-KR"/>
        </w:rPr>
        <w:t>.</w:t>
      </w:r>
    </w:p>
    <w:p w:rsidR="001A7F97" w:rsidRPr="006D1B84" w:rsidRDefault="001A7F97" w:rsidP="001A7F97">
      <w:pPr>
        <w:pStyle w:val="Default"/>
        <w:spacing w:line="480" w:lineRule="auto"/>
        <w:ind w:left="-360" w:right="-334" w:firstLine="418"/>
        <w:rPr>
          <w:color w:val="auto"/>
        </w:rPr>
      </w:pPr>
      <w:r w:rsidRPr="006D1B84">
        <w:rPr>
          <w:color w:val="auto"/>
        </w:rPr>
        <w:t>MacIntyre</w:t>
      </w:r>
      <w:r>
        <w:rPr>
          <w:rFonts w:eastAsiaTheme="minorEastAsia" w:hint="eastAsia"/>
          <w:color w:val="auto"/>
          <w:lang w:eastAsia="ko-KR"/>
        </w:rPr>
        <w:t>,</w:t>
      </w:r>
      <w:r w:rsidRPr="006D1B84">
        <w:rPr>
          <w:color w:val="auto"/>
        </w:rPr>
        <w:t xml:space="preserve"> A</w:t>
      </w:r>
      <w:r>
        <w:rPr>
          <w:color w:val="auto"/>
        </w:rPr>
        <w:t>ndrew</w:t>
      </w:r>
      <w:r w:rsidRPr="006D1B84">
        <w:rPr>
          <w:color w:val="auto"/>
        </w:rPr>
        <w:t xml:space="preserve">. </w:t>
      </w:r>
      <w:r>
        <w:rPr>
          <w:rFonts w:eastAsiaTheme="minorEastAsia"/>
          <w:color w:val="auto"/>
          <w:lang w:eastAsia="ko-KR"/>
        </w:rPr>
        <w:t>“</w:t>
      </w:r>
      <w:r w:rsidRPr="006D1B84">
        <w:rPr>
          <w:color w:val="auto"/>
        </w:rPr>
        <w:t xml:space="preserve">Business, </w:t>
      </w:r>
      <w:r>
        <w:rPr>
          <w:rFonts w:eastAsia="Malgun Gothic"/>
          <w:color w:val="auto"/>
          <w:lang w:eastAsia="ko-KR"/>
        </w:rPr>
        <w:t>G</w:t>
      </w:r>
      <w:r w:rsidRPr="006D1B84">
        <w:rPr>
          <w:color w:val="auto"/>
        </w:rPr>
        <w:t xml:space="preserve">overnment and </w:t>
      </w:r>
      <w:r>
        <w:rPr>
          <w:rFonts w:eastAsia="Malgun Gothic"/>
          <w:color w:val="auto"/>
          <w:lang w:eastAsia="ko-KR"/>
        </w:rPr>
        <w:t>D</w:t>
      </w:r>
      <w:r w:rsidRPr="006D1B84">
        <w:rPr>
          <w:color w:val="auto"/>
        </w:rPr>
        <w:t xml:space="preserve">evelopment: Northeast and Southeast Asian </w:t>
      </w:r>
      <w:r>
        <w:rPr>
          <w:rFonts w:eastAsia="Malgun Gothic"/>
          <w:color w:val="auto"/>
          <w:lang w:eastAsia="ko-KR"/>
        </w:rPr>
        <w:t>C</w:t>
      </w:r>
      <w:r w:rsidRPr="006D1B84">
        <w:rPr>
          <w:color w:val="auto"/>
        </w:rPr>
        <w:t>omparisons.</w:t>
      </w:r>
      <w:r>
        <w:rPr>
          <w:color w:val="auto"/>
        </w:rPr>
        <w:t>”</w:t>
      </w:r>
      <w:r w:rsidRPr="006D1B84">
        <w:rPr>
          <w:color w:val="auto"/>
        </w:rPr>
        <w:t xml:space="preserve"> In</w:t>
      </w:r>
      <w:r>
        <w:rPr>
          <w:rFonts w:eastAsia="Malgun Gothic" w:hint="eastAsia"/>
          <w:color w:val="auto"/>
          <w:lang w:eastAsia="ko-KR"/>
        </w:rPr>
        <w:t xml:space="preserve"> A.</w:t>
      </w:r>
      <w:r w:rsidRPr="006D1B84">
        <w:rPr>
          <w:color w:val="auto"/>
        </w:rPr>
        <w:t xml:space="preserve"> MacIntyre </w:t>
      </w:r>
      <w:r>
        <w:rPr>
          <w:rFonts w:eastAsiaTheme="minorEastAsia"/>
          <w:color w:val="auto"/>
          <w:lang w:eastAsia="ko-KR"/>
        </w:rPr>
        <w:t>e</w:t>
      </w:r>
      <w:r>
        <w:rPr>
          <w:rFonts w:eastAsiaTheme="minorEastAsia" w:hint="eastAsia"/>
          <w:color w:val="auto"/>
          <w:lang w:eastAsia="ko-KR"/>
        </w:rPr>
        <w:t>d</w:t>
      </w:r>
      <w:r w:rsidRPr="006D1B84">
        <w:rPr>
          <w:color w:val="auto"/>
        </w:rPr>
        <w:t xml:space="preserve">. </w:t>
      </w:r>
      <w:r w:rsidRPr="00687FCA">
        <w:rPr>
          <w:i/>
          <w:iCs/>
          <w:color w:val="auto"/>
        </w:rPr>
        <w:t xml:space="preserve">Business and </w:t>
      </w:r>
      <w:r w:rsidRPr="0012019D">
        <w:rPr>
          <w:rFonts w:eastAsia="Times New Roman"/>
          <w:i/>
          <w:iCs/>
        </w:rPr>
        <w:t>Government in Industrialising</w:t>
      </w:r>
      <w:r w:rsidRPr="00687FCA">
        <w:rPr>
          <w:i/>
          <w:iCs/>
          <w:color w:val="auto"/>
        </w:rPr>
        <w:t xml:space="preserve"> Asia</w:t>
      </w:r>
      <w:r w:rsidRPr="006D1B84">
        <w:rPr>
          <w:color w:val="auto"/>
        </w:rPr>
        <w:t>. St. Leonards, Australia: Allen &amp; Unwin Pty Ltd</w:t>
      </w:r>
      <w:r>
        <w:rPr>
          <w:color w:val="auto"/>
        </w:rPr>
        <w:t>., 1994, 1-28</w:t>
      </w:r>
      <w:r w:rsidRPr="006D1B84">
        <w:rPr>
          <w:color w:val="auto"/>
        </w:rPr>
        <w:t xml:space="preserve">. </w:t>
      </w:r>
    </w:p>
    <w:p w:rsidR="001A7F97" w:rsidRPr="006D1B84" w:rsidRDefault="001A7F97" w:rsidP="001A7F97">
      <w:pPr>
        <w:pStyle w:val="Default"/>
        <w:spacing w:line="480" w:lineRule="auto"/>
        <w:ind w:left="-360" w:right="-334" w:firstLine="418"/>
        <w:rPr>
          <w:color w:val="auto"/>
        </w:rPr>
      </w:pPr>
      <w:r>
        <w:rPr>
          <w:color w:val="auto"/>
        </w:rPr>
        <w:lastRenderedPageBreak/>
        <w:t>Mauro</w:t>
      </w:r>
      <w:r>
        <w:rPr>
          <w:rFonts w:eastAsiaTheme="minorEastAsia" w:hint="eastAsia"/>
          <w:color w:val="auto"/>
          <w:lang w:eastAsia="ko-KR"/>
        </w:rPr>
        <w:t>,</w:t>
      </w:r>
      <w:r w:rsidRPr="006D1B84">
        <w:rPr>
          <w:color w:val="auto"/>
        </w:rPr>
        <w:t xml:space="preserve"> P</w:t>
      </w:r>
      <w:r>
        <w:rPr>
          <w:color w:val="auto"/>
        </w:rPr>
        <w:t>aulo</w:t>
      </w:r>
      <w:r w:rsidRPr="006D1B84">
        <w:rPr>
          <w:color w:val="auto"/>
        </w:rPr>
        <w:t>.</w:t>
      </w:r>
      <w:r>
        <w:rPr>
          <w:rFonts w:eastAsiaTheme="minorEastAsia" w:hint="eastAsia"/>
          <w:color w:val="auto"/>
          <w:lang w:eastAsia="ko-KR"/>
        </w:rPr>
        <w:t xml:space="preserve"> </w:t>
      </w:r>
      <w:r>
        <w:rPr>
          <w:rFonts w:eastAsiaTheme="minorEastAsia"/>
          <w:color w:val="auto"/>
          <w:lang w:eastAsia="ko-KR"/>
        </w:rPr>
        <w:t>“</w:t>
      </w:r>
      <w:r w:rsidRPr="006D1B84">
        <w:rPr>
          <w:color w:val="auto"/>
        </w:rPr>
        <w:t xml:space="preserve">Corruption and </w:t>
      </w:r>
      <w:r>
        <w:rPr>
          <w:rFonts w:eastAsia="Malgun Gothic"/>
          <w:color w:val="auto"/>
          <w:lang w:eastAsia="ko-KR"/>
        </w:rPr>
        <w:t>G</w:t>
      </w:r>
      <w:r w:rsidRPr="006D1B84">
        <w:rPr>
          <w:color w:val="auto"/>
        </w:rPr>
        <w:t>rowth.</w:t>
      </w:r>
      <w:r>
        <w:rPr>
          <w:color w:val="auto"/>
        </w:rPr>
        <w:t>”</w:t>
      </w:r>
      <w:r w:rsidRPr="006D1B84">
        <w:rPr>
          <w:color w:val="auto"/>
        </w:rPr>
        <w:t xml:space="preserve"> </w:t>
      </w:r>
      <w:r>
        <w:rPr>
          <w:i/>
          <w:iCs/>
          <w:color w:val="auto"/>
          <w:sz w:val="22"/>
          <w:szCs w:val="22"/>
        </w:rPr>
        <w:t xml:space="preserve">Quarterly Journal of Economics </w:t>
      </w:r>
      <w:r w:rsidRPr="00C2139D">
        <w:rPr>
          <w:color w:val="auto"/>
        </w:rPr>
        <w:t>110. 1995</w:t>
      </w:r>
      <w:r w:rsidRPr="00C2139D">
        <w:rPr>
          <w:rFonts w:eastAsiaTheme="minorEastAsia" w:hint="eastAsia"/>
          <w:color w:val="auto"/>
          <w:lang w:eastAsia="ko-KR"/>
        </w:rPr>
        <w:t>,</w:t>
      </w:r>
      <w:r>
        <w:rPr>
          <w:rFonts w:eastAsiaTheme="minorEastAsia" w:hint="eastAsia"/>
          <w:color w:val="auto"/>
          <w:lang w:eastAsia="ko-KR"/>
        </w:rPr>
        <w:t xml:space="preserve"> </w:t>
      </w:r>
      <w:r>
        <w:rPr>
          <w:rFonts w:eastAsiaTheme="minorEastAsia"/>
          <w:color w:val="auto"/>
          <w:lang w:eastAsia="ko-KR"/>
        </w:rPr>
        <w:t xml:space="preserve">pp. </w:t>
      </w:r>
      <w:r w:rsidRPr="006D1B84">
        <w:rPr>
          <w:color w:val="auto"/>
        </w:rPr>
        <w:t xml:space="preserve">681–712. </w:t>
      </w:r>
    </w:p>
    <w:p w:rsidR="001A7F97" w:rsidRPr="00C27309" w:rsidRDefault="001A7F97" w:rsidP="001A7F97">
      <w:pPr>
        <w:autoSpaceDE w:val="0"/>
        <w:autoSpaceDN w:val="0"/>
        <w:adjustRightInd w:val="0"/>
        <w:spacing w:line="480" w:lineRule="auto"/>
        <w:ind w:left="-360" w:right="-334" w:firstLine="418"/>
        <w:rPr>
          <w:rFonts w:eastAsiaTheme="minorEastAsia"/>
          <w:lang w:eastAsia="ko-KR"/>
        </w:rPr>
      </w:pPr>
      <w:r w:rsidRPr="00C27309">
        <w:rPr>
          <w:lang w:eastAsia="ko-KR"/>
        </w:rPr>
        <w:t>Meltzer</w:t>
      </w:r>
      <w:r>
        <w:rPr>
          <w:rFonts w:eastAsiaTheme="minorEastAsia" w:hint="eastAsia"/>
          <w:lang w:eastAsia="ko-KR"/>
        </w:rPr>
        <w:t>,</w:t>
      </w:r>
      <w:r w:rsidRPr="00C27309">
        <w:rPr>
          <w:lang w:eastAsia="ko-KR"/>
        </w:rPr>
        <w:t xml:space="preserve"> A</w:t>
      </w:r>
      <w:r>
        <w:rPr>
          <w:rFonts w:eastAsiaTheme="minorEastAsia" w:hint="eastAsia"/>
          <w:lang w:eastAsia="ko-KR"/>
        </w:rPr>
        <w:t xml:space="preserve">. </w:t>
      </w:r>
      <w:r w:rsidRPr="00C27309">
        <w:rPr>
          <w:lang w:eastAsia="ko-KR"/>
        </w:rPr>
        <w:t>H</w:t>
      </w:r>
      <w:r>
        <w:rPr>
          <w:rFonts w:eastAsiaTheme="minorEastAsia" w:hint="eastAsia"/>
          <w:lang w:eastAsia="ko-KR"/>
        </w:rPr>
        <w:t>. &amp;</w:t>
      </w:r>
      <w:r w:rsidRPr="00C27309">
        <w:rPr>
          <w:lang w:eastAsia="ko-KR"/>
        </w:rPr>
        <w:t xml:space="preserve"> Richard</w:t>
      </w:r>
      <w:r>
        <w:rPr>
          <w:rFonts w:eastAsiaTheme="minorEastAsia" w:hint="eastAsia"/>
          <w:lang w:eastAsia="ko-KR"/>
        </w:rPr>
        <w:t>, S. F</w:t>
      </w:r>
      <w:r>
        <w:rPr>
          <w:lang w:eastAsia="ko-KR"/>
        </w:rPr>
        <w:t>. “</w:t>
      </w:r>
      <w:r w:rsidRPr="00C27309">
        <w:rPr>
          <w:lang w:eastAsia="ko-KR"/>
        </w:rPr>
        <w:t>A</w:t>
      </w:r>
      <w:r>
        <w:rPr>
          <w:rFonts w:eastAsiaTheme="minorEastAsia" w:hint="eastAsia"/>
          <w:lang w:eastAsia="ko-KR"/>
        </w:rPr>
        <w:t xml:space="preserve"> R</w:t>
      </w:r>
      <w:r w:rsidRPr="00C27309">
        <w:rPr>
          <w:lang w:eastAsia="ko-KR"/>
        </w:rPr>
        <w:t xml:space="preserve">ational </w:t>
      </w:r>
      <w:r>
        <w:rPr>
          <w:lang w:eastAsia="ko-KR"/>
        </w:rPr>
        <w:t>T</w:t>
      </w:r>
      <w:r w:rsidRPr="00C27309">
        <w:rPr>
          <w:lang w:eastAsia="ko-KR"/>
        </w:rPr>
        <w:t xml:space="preserve">heory of the </w:t>
      </w:r>
      <w:r>
        <w:rPr>
          <w:lang w:eastAsia="ko-KR"/>
        </w:rPr>
        <w:t>S</w:t>
      </w:r>
      <w:r w:rsidRPr="00C27309">
        <w:rPr>
          <w:lang w:eastAsia="ko-KR"/>
        </w:rPr>
        <w:t xml:space="preserve">ize of </w:t>
      </w:r>
      <w:r>
        <w:rPr>
          <w:lang w:eastAsia="ko-KR"/>
        </w:rPr>
        <w:t>G</w:t>
      </w:r>
      <w:r w:rsidRPr="00C27309">
        <w:rPr>
          <w:lang w:eastAsia="ko-KR"/>
        </w:rPr>
        <w:t>overnment.</w:t>
      </w:r>
      <w:r>
        <w:rPr>
          <w:lang w:eastAsia="ko-KR"/>
        </w:rPr>
        <w:t>”</w:t>
      </w:r>
      <w:r>
        <w:rPr>
          <w:rFonts w:eastAsiaTheme="minorEastAsia" w:hint="eastAsia"/>
          <w:lang w:eastAsia="ko-KR"/>
        </w:rPr>
        <w:t xml:space="preserve"> </w:t>
      </w:r>
      <w:r>
        <w:rPr>
          <w:i/>
          <w:iCs/>
          <w:sz w:val="22"/>
          <w:szCs w:val="22"/>
        </w:rPr>
        <w:t>Journal of Political Economy</w:t>
      </w:r>
      <w:r w:rsidRPr="00687FCA">
        <w:rPr>
          <w:i/>
          <w:iCs/>
          <w:sz w:val="22"/>
          <w:szCs w:val="22"/>
        </w:rPr>
        <w:t xml:space="preserve"> </w:t>
      </w:r>
      <w:r w:rsidRPr="00C2139D">
        <w:rPr>
          <w:lang w:eastAsia="ko-KR"/>
        </w:rPr>
        <w:t>89. 1981</w:t>
      </w:r>
      <w:r w:rsidRPr="00C2139D">
        <w:rPr>
          <w:rFonts w:eastAsiaTheme="minorEastAsia" w:hint="eastAsia"/>
          <w:lang w:eastAsia="ko-KR"/>
        </w:rPr>
        <w:t>,</w:t>
      </w:r>
      <w:r>
        <w:rPr>
          <w:rFonts w:eastAsiaTheme="minorEastAsia" w:hint="eastAsia"/>
          <w:lang w:eastAsia="ko-KR"/>
        </w:rPr>
        <w:t xml:space="preserve"> </w:t>
      </w:r>
      <w:r>
        <w:rPr>
          <w:rFonts w:eastAsiaTheme="minorEastAsia"/>
          <w:lang w:eastAsia="ko-KR"/>
        </w:rPr>
        <w:t xml:space="preserve">pp. </w:t>
      </w:r>
      <w:r w:rsidRPr="00C27309">
        <w:rPr>
          <w:lang w:eastAsia="ko-KR"/>
        </w:rPr>
        <w:t>914–</w:t>
      </w:r>
      <w:r>
        <w:rPr>
          <w:rFonts w:eastAsiaTheme="minorEastAsia" w:hint="eastAsia"/>
          <w:lang w:eastAsia="ko-KR"/>
        </w:rPr>
        <w:t>9</w:t>
      </w:r>
      <w:r w:rsidRPr="00C27309">
        <w:rPr>
          <w:lang w:eastAsia="ko-KR"/>
        </w:rPr>
        <w:t>27.</w:t>
      </w:r>
    </w:p>
    <w:p w:rsidR="001A7F97" w:rsidRDefault="001A7F97" w:rsidP="001A7F97">
      <w:pPr>
        <w:pStyle w:val="Default"/>
        <w:spacing w:line="480" w:lineRule="auto"/>
        <w:ind w:left="-360" w:right="-334" w:firstLine="418"/>
        <w:rPr>
          <w:rFonts w:eastAsia="Malgun Gothic"/>
          <w:lang w:eastAsia="ko-KR"/>
        </w:rPr>
      </w:pPr>
      <w:r w:rsidRPr="00A25F40">
        <w:rPr>
          <w:rFonts w:eastAsia="Malgun Gothic"/>
          <w:lang w:eastAsia="ko-KR"/>
        </w:rPr>
        <w:t xml:space="preserve">Ministry of </w:t>
      </w:r>
      <w:r w:rsidRPr="0012019D">
        <w:rPr>
          <w:rFonts w:eastAsia="Times New Roman"/>
        </w:rPr>
        <w:t>Government(</w:t>
      </w:r>
      <w:r w:rsidRPr="0012019D">
        <w:rPr>
          <w:rFonts w:ascii="Batang" w:eastAsia="Times New Roman" w:hAnsi="Batang" w:cs="Batang"/>
        </w:rPr>
        <w:t>총무처</w:t>
      </w:r>
      <w:r w:rsidRPr="0012019D">
        <w:rPr>
          <w:rFonts w:eastAsia="Times New Roman"/>
        </w:rPr>
        <w:t xml:space="preserve">). </w:t>
      </w:r>
      <w:r w:rsidRPr="0012019D">
        <w:rPr>
          <w:rFonts w:ascii="Batang" w:eastAsia="Times New Roman" w:hAnsi="Batang" w:cs="Batang"/>
          <w:i/>
          <w:iCs/>
        </w:rPr>
        <w:t>총무처</w:t>
      </w:r>
      <w:r w:rsidRPr="0012019D">
        <w:rPr>
          <w:rFonts w:eastAsia="Times New Roman"/>
          <w:i/>
          <w:iCs/>
        </w:rPr>
        <w:t xml:space="preserve"> </w:t>
      </w:r>
      <w:r w:rsidRPr="0012019D">
        <w:rPr>
          <w:rFonts w:ascii="Batang" w:eastAsia="Times New Roman" w:hAnsi="Batang" w:cs="Batang"/>
          <w:i/>
          <w:iCs/>
        </w:rPr>
        <w:t>연보</w:t>
      </w:r>
      <w:r w:rsidRPr="0012019D">
        <w:rPr>
          <w:rFonts w:eastAsia="Times New Roman"/>
          <w:i/>
          <w:iCs/>
        </w:rPr>
        <w:t>(Government Affairs Yearbook)</w:t>
      </w:r>
      <w:r w:rsidRPr="0012019D">
        <w:rPr>
          <w:rFonts w:eastAsia="Times New Roman"/>
        </w:rPr>
        <w:t xml:space="preserve">. </w:t>
      </w:r>
      <w:r w:rsidRPr="0012019D">
        <w:rPr>
          <w:rFonts w:ascii="Batang" w:eastAsia="Times New Roman" w:hAnsi="Batang" w:cs="Batang"/>
        </w:rPr>
        <w:t>총무처</w:t>
      </w:r>
      <w:r w:rsidRPr="0012019D">
        <w:rPr>
          <w:rFonts w:eastAsia="Times New Roman"/>
        </w:rPr>
        <w:t>(Ministry of Government), Republic of Korea</w:t>
      </w:r>
      <w:r>
        <w:rPr>
          <w:rFonts w:eastAsia="Times New Roman"/>
        </w:rPr>
        <w:t>, 1977-1995</w:t>
      </w:r>
      <w:r w:rsidRPr="0012019D">
        <w:rPr>
          <w:rFonts w:eastAsia="Times New Roman"/>
        </w:rPr>
        <w:t>(various years)</w:t>
      </w:r>
      <w:r>
        <w:rPr>
          <w:rFonts w:eastAsia="Malgun Gothic"/>
          <w:lang w:eastAsia="ko-KR"/>
        </w:rPr>
        <w:t>.</w:t>
      </w:r>
    </w:p>
    <w:p w:rsidR="001A7F97" w:rsidRDefault="001A7F97" w:rsidP="001A7F97">
      <w:pPr>
        <w:pStyle w:val="Default"/>
        <w:spacing w:line="480" w:lineRule="auto"/>
        <w:ind w:left="-360" w:right="-334" w:firstLine="418"/>
        <w:rPr>
          <w:rFonts w:eastAsia="Malgun Gothic"/>
          <w:lang w:eastAsia="ko-KR"/>
        </w:rPr>
      </w:pPr>
      <w:r w:rsidRPr="0012019D">
        <w:rPr>
          <w:rFonts w:eastAsia="Times New Roman"/>
        </w:rPr>
        <w:t>Ministry of Interior, Bureau of Statistics(</w:t>
      </w:r>
      <w:r w:rsidRPr="0012019D">
        <w:rPr>
          <w:rFonts w:ascii="Batang" w:eastAsia="Times New Roman" w:hAnsi="Batang" w:cs="Batang"/>
        </w:rPr>
        <w:t>내무부</w:t>
      </w:r>
      <w:r w:rsidRPr="0012019D">
        <w:rPr>
          <w:rFonts w:eastAsia="Times New Roman"/>
        </w:rPr>
        <w:t xml:space="preserve"> </w:t>
      </w:r>
      <w:r w:rsidRPr="0012019D">
        <w:rPr>
          <w:rFonts w:ascii="Batang" w:eastAsia="Times New Roman" w:hAnsi="Batang" w:cs="Batang"/>
        </w:rPr>
        <w:t>통계국</w:t>
      </w:r>
      <w:r w:rsidRPr="0012019D">
        <w:rPr>
          <w:rFonts w:eastAsia="Times New Roman"/>
        </w:rPr>
        <w:t xml:space="preserve">). </w:t>
      </w:r>
      <w:r w:rsidRPr="0012019D">
        <w:rPr>
          <w:rFonts w:ascii="Batang" w:eastAsia="Times New Roman" w:hAnsi="Batang" w:cs="Batang"/>
          <w:i/>
        </w:rPr>
        <w:t>대한민국</w:t>
      </w:r>
      <w:r>
        <w:rPr>
          <w:rFonts w:ascii="Batang" w:eastAsia="Times New Roman" w:hAnsi="Batang" w:cs="Batang"/>
          <w:i/>
        </w:rPr>
        <w:t xml:space="preserve"> </w:t>
      </w:r>
      <w:r w:rsidRPr="0012019D">
        <w:rPr>
          <w:rFonts w:ascii="Batang" w:eastAsia="Times New Roman" w:hAnsi="Batang" w:cs="Batang"/>
          <w:i/>
        </w:rPr>
        <w:t>통계연감</w:t>
      </w:r>
      <w:r w:rsidRPr="0012019D">
        <w:rPr>
          <w:rFonts w:eastAsia="Times New Roman"/>
          <w:i/>
        </w:rPr>
        <w:t>(Statistical Yearbook of Republic of Korea)</w:t>
      </w:r>
      <w:r w:rsidRPr="0012019D">
        <w:rPr>
          <w:rFonts w:eastAsia="Times New Roman"/>
        </w:rPr>
        <w:t xml:space="preserve">, </w:t>
      </w:r>
      <w:r w:rsidRPr="0012019D">
        <w:rPr>
          <w:rFonts w:ascii="Batang" w:eastAsia="Times New Roman" w:hAnsi="Batang" w:cs="Batang"/>
        </w:rPr>
        <w:t>내무부</w:t>
      </w:r>
      <w:r w:rsidRPr="0012019D">
        <w:rPr>
          <w:rFonts w:eastAsia="Times New Roman"/>
        </w:rPr>
        <w:t>(Ministry of Interior), Republic of Korea</w:t>
      </w:r>
      <w:r w:rsidR="001E40A0">
        <w:rPr>
          <w:rFonts w:eastAsia="Times New Roman"/>
        </w:rPr>
        <w:t xml:space="preserve">, </w:t>
      </w:r>
      <w:r w:rsidR="001E40A0" w:rsidRPr="0012019D">
        <w:rPr>
          <w:rFonts w:eastAsia="Times New Roman"/>
        </w:rPr>
        <w:t>1954, 1957, 1964</w:t>
      </w:r>
      <w:r>
        <w:rPr>
          <w:rFonts w:eastAsia="Times New Roman"/>
        </w:rPr>
        <w:t>.</w:t>
      </w:r>
    </w:p>
    <w:p w:rsidR="001A7F97" w:rsidRPr="006D1B84" w:rsidRDefault="001A7F97" w:rsidP="001A7F97">
      <w:pPr>
        <w:pStyle w:val="Default"/>
        <w:spacing w:line="480" w:lineRule="auto"/>
        <w:ind w:left="-360" w:right="-334" w:firstLine="418"/>
        <w:rPr>
          <w:rFonts w:eastAsia="Malgun Gothic"/>
          <w:color w:val="auto"/>
          <w:lang w:eastAsia="ko-KR"/>
        </w:rPr>
      </w:pPr>
      <w:r>
        <w:rPr>
          <w:rFonts w:eastAsia="Malgun Gothic"/>
          <w:color w:val="auto"/>
          <w:lang w:eastAsia="ko-KR"/>
        </w:rPr>
        <w:t>Milne</w:t>
      </w:r>
      <w:r>
        <w:rPr>
          <w:rFonts w:eastAsia="Malgun Gothic" w:hint="eastAsia"/>
          <w:color w:val="auto"/>
          <w:lang w:eastAsia="ko-KR"/>
        </w:rPr>
        <w:t>,</w:t>
      </w:r>
      <w:r w:rsidRPr="006D1B84">
        <w:rPr>
          <w:rFonts w:eastAsia="Malgun Gothic"/>
          <w:color w:val="auto"/>
          <w:lang w:eastAsia="ko-KR"/>
        </w:rPr>
        <w:t xml:space="preserve"> </w:t>
      </w:r>
      <w:r w:rsidRPr="0012019D">
        <w:rPr>
          <w:rFonts w:eastAsia="Times New Roman"/>
        </w:rPr>
        <w:t xml:space="preserve">R. S. “Political Finance in Southeast Asia with Particular Reference to the Philippines and Malaysia.” </w:t>
      </w:r>
      <w:r w:rsidRPr="0012019D">
        <w:rPr>
          <w:rFonts w:eastAsia="Times New Roman"/>
          <w:i/>
          <w:iCs/>
        </w:rPr>
        <w:t xml:space="preserve">Pacific Affairs </w:t>
      </w:r>
      <w:r>
        <w:rPr>
          <w:rFonts w:eastAsia="Times New Roman"/>
        </w:rPr>
        <w:t>41-</w:t>
      </w:r>
      <w:r w:rsidRPr="0012019D">
        <w:rPr>
          <w:rFonts w:eastAsia="Times New Roman"/>
        </w:rPr>
        <w:t>4</w:t>
      </w:r>
      <w:r>
        <w:rPr>
          <w:rFonts w:eastAsia="Times New Roman"/>
        </w:rPr>
        <w:t>. 1968, pp.</w:t>
      </w:r>
      <w:r w:rsidRPr="0012019D">
        <w:rPr>
          <w:rFonts w:eastAsia="Times New Roman"/>
        </w:rPr>
        <w:t xml:space="preserve"> 491-510</w:t>
      </w:r>
      <w:r w:rsidRPr="006D1B84">
        <w:rPr>
          <w:rFonts w:eastAsia="Times New Roman"/>
          <w:lang w:eastAsia="ko-KR"/>
        </w:rPr>
        <w:t>.</w:t>
      </w:r>
    </w:p>
    <w:p w:rsidR="00E53269" w:rsidRDefault="001A7F97" w:rsidP="00E53269">
      <w:pPr>
        <w:pStyle w:val="Default"/>
        <w:spacing w:line="480" w:lineRule="auto"/>
        <w:ind w:left="-360" w:right="-334" w:firstLine="418"/>
        <w:rPr>
          <w:color w:val="auto"/>
        </w:rPr>
      </w:pPr>
      <w:r>
        <w:rPr>
          <w:color w:val="auto"/>
        </w:rPr>
        <w:t>Mo</w:t>
      </w:r>
      <w:r>
        <w:rPr>
          <w:rFonts w:eastAsiaTheme="minorEastAsia" w:hint="eastAsia"/>
          <w:color w:val="auto"/>
          <w:lang w:eastAsia="ko-KR"/>
        </w:rPr>
        <w:t>,</w:t>
      </w:r>
      <w:r w:rsidRPr="006D1B84">
        <w:rPr>
          <w:color w:val="auto"/>
        </w:rPr>
        <w:t xml:space="preserve"> </w:t>
      </w:r>
      <w:r>
        <w:rPr>
          <w:rFonts w:eastAsia="Malgun Gothic"/>
          <w:color w:val="auto"/>
          <w:lang w:eastAsia="ko-KR"/>
        </w:rPr>
        <w:t>Jongryn</w:t>
      </w:r>
      <w:r>
        <w:rPr>
          <w:rFonts w:eastAsia="Malgun Gothic" w:hint="eastAsia"/>
          <w:color w:val="auto"/>
          <w:lang w:eastAsia="ko-KR"/>
        </w:rPr>
        <w:t xml:space="preserve"> </w:t>
      </w:r>
      <w:r>
        <w:rPr>
          <w:rFonts w:eastAsia="Malgun Gothic"/>
          <w:color w:val="auto"/>
          <w:lang w:eastAsia="ko-KR"/>
        </w:rPr>
        <w:t>and</w:t>
      </w:r>
      <w:r w:rsidRPr="006D1B84">
        <w:rPr>
          <w:color w:val="auto"/>
        </w:rPr>
        <w:t xml:space="preserve"> </w:t>
      </w:r>
      <w:r>
        <w:rPr>
          <w:color w:val="auto"/>
        </w:rPr>
        <w:t xml:space="preserve">Barry R. </w:t>
      </w:r>
      <w:r w:rsidRPr="006D1B84">
        <w:rPr>
          <w:color w:val="auto"/>
        </w:rPr>
        <w:t>Weingast</w:t>
      </w:r>
      <w:r>
        <w:rPr>
          <w:rFonts w:eastAsia="Malgun Gothic"/>
          <w:color w:val="auto"/>
          <w:lang w:eastAsia="ko-KR"/>
        </w:rPr>
        <w:t>.</w:t>
      </w:r>
      <w:r w:rsidRPr="006D1B84">
        <w:rPr>
          <w:color w:val="auto"/>
        </w:rPr>
        <w:t xml:space="preserve"> </w:t>
      </w:r>
      <w:r w:rsidRPr="002C4875">
        <w:rPr>
          <w:rStyle w:val="a-size-large1"/>
          <w:rFonts w:ascii="Times New Roman" w:hAnsi="Times New Roman" w:cs="Times New Roman"/>
          <w:i/>
          <w:color w:val="auto"/>
        </w:rPr>
        <w:t>Korean Political and Economic Development: Crisis, Security, and Institutional Rebalancing</w:t>
      </w:r>
      <w:r w:rsidRPr="002C4875">
        <w:rPr>
          <w:rStyle w:val="a-size-large1"/>
          <w:rFonts w:ascii="Times New Roman" w:hAnsi="Times New Roman" w:cs="Times New Roman"/>
          <w:color w:val="auto"/>
        </w:rPr>
        <w:t xml:space="preserve">. </w:t>
      </w:r>
      <w:r w:rsidRPr="002C4875">
        <w:rPr>
          <w:color w:val="auto"/>
        </w:rPr>
        <w:t>Harvard University Asia Center, 2013.</w:t>
      </w:r>
      <w:r w:rsidR="00E53269">
        <w:rPr>
          <w:color w:val="auto"/>
        </w:rPr>
        <w:t xml:space="preserve"> </w:t>
      </w:r>
    </w:p>
    <w:p w:rsidR="00E53269" w:rsidRPr="00E53269" w:rsidRDefault="00E53269" w:rsidP="00E53269">
      <w:pPr>
        <w:pStyle w:val="Default"/>
        <w:spacing w:line="480" w:lineRule="auto"/>
        <w:ind w:left="-360" w:right="-334" w:firstLine="418"/>
        <w:rPr>
          <w:lang w:eastAsia="ko-KR"/>
        </w:rPr>
      </w:pPr>
      <w:r>
        <w:rPr>
          <w:color w:val="auto"/>
        </w:rPr>
        <w:t>M</w:t>
      </w:r>
      <w:r w:rsidRPr="00E53269">
        <w:rPr>
          <w:lang w:eastAsia="ko-KR"/>
        </w:rPr>
        <w:t xml:space="preserve">ojares, Resil B. “The Dream Goes On and On: Three Generations of the Osmenas, 1906-1990.” In Alfred McCoy. ed. </w:t>
      </w:r>
      <w:r w:rsidRPr="00E53269">
        <w:rPr>
          <w:i/>
          <w:iCs/>
          <w:lang w:eastAsia="ko-KR"/>
        </w:rPr>
        <w:t xml:space="preserve">An Anarchy of Families: State and Family in the Philippines. </w:t>
      </w:r>
      <w:r w:rsidRPr="00E53269">
        <w:rPr>
          <w:lang w:eastAsia="ko-KR"/>
        </w:rPr>
        <w:t xml:space="preserve">Madison, WI: University of Wisconsin, Center for Southeast Asian Studies. 1993, pp. 311-346. </w:t>
      </w:r>
    </w:p>
    <w:p w:rsidR="001A7F97" w:rsidRPr="00A850AA" w:rsidRDefault="001A7F97" w:rsidP="001A7F97">
      <w:pPr>
        <w:autoSpaceDE w:val="0"/>
        <w:autoSpaceDN w:val="0"/>
        <w:adjustRightInd w:val="0"/>
        <w:spacing w:line="480" w:lineRule="auto"/>
        <w:ind w:left="-360" w:right="-334" w:firstLine="418"/>
        <w:rPr>
          <w:bCs/>
          <w:sz w:val="19"/>
          <w:szCs w:val="19"/>
        </w:rPr>
      </w:pPr>
      <w:r w:rsidRPr="00A850AA">
        <w:t>Monsod</w:t>
      </w:r>
      <w:r>
        <w:rPr>
          <w:rFonts w:hint="eastAsia"/>
        </w:rPr>
        <w:t xml:space="preserve">, </w:t>
      </w:r>
      <w:r w:rsidRPr="00A850AA">
        <w:t>T. C.</w:t>
      </w:r>
      <w:r>
        <w:rPr>
          <w:rFonts w:eastAsiaTheme="minorEastAsia" w:hint="eastAsia"/>
          <w:lang w:eastAsia="ko-KR"/>
        </w:rPr>
        <w:t xml:space="preserve"> </w:t>
      </w:r>
      <w:r w:rsidRPr="0012019D">
        <w:rPr>
          <w:rFonts w:eastAsia="Times New Roman"/>
        </w:rPr>
        <w:t xml:space="preserve">“The Philippine Bureaucracy: Incentive Structures and Implications for Performance.” </w:t>
      </w:r>
      <w:r w:rsidRPr="0012019D">
        <w:rPr>
          <w:rFonts w:eastAsia="Times New Roman"/>
          <w:i/>
          <w:iCs/>
        </w:rPr>
        <w:t xml:space="preserve">HDN Discussion Paper Series. PHDR </w:t>
      </w:r>
      <w:r>
        <w:rPr>
          <w:rFonts w:hint="eastAsia"/>
          <w:bCs/>
        </w:rPr>
        <w:t>No.4.</w:t>
      </w:r>
      <w:r>
        <w:rPr>
          <w:bCs/>
        </w:rPr>
        <w:t xml:space="preserve"> 2008/2009.</w:t>
      </w:r>
      <w:r w:rsidRPr="00A850AA">
        <w:rPr>
          <w:bCs/>
        </w:rPr>
        <w:t xml:space="preserve"> </w:t>
      </w:r>
    </w:p>
    <w:p w:rsidR="001A7F97" w:rsidRPr="006D1B84" w:rsidRDefault="001A7F97" w:rsidP="001A7F97">
      <w:pPr>
        <w:pStyle w:val="Default"/>
        <w:spacing w:line="480" w:lineRule="auto"/>
        <w:ind w:left="-360" w:right="-334" w:firstLine="418"/>
        <w:rPr>
          <w:rFonts w:eastAsia="Malgun Gothic"/>
          <w:color w:val="auto"/>
          <w:lang w:eastAsia="ko-KR"/>
        </w:rPr>
      </w:pPr>
      <w:r>
        <w:rPr>
          <w:color w:val="auto"/>
        </w:rPr>
        <w:t>Montinola</w:t>
      </w:r>
      <w:r>
        <w:rPr>
          <w:rFonts w:eastAsiaTheme="minorEastAsia" w:hint="eastAsia"/>
          <w:color w:val="auto"/>
          <w:lang w:eastAsia="ko-KR"/>
        </w:rPr>
        <w:t>,</w:t>
      </w:r>
      <w:r w:rsidRPr="006D1B84">
        <w:rPr>
          <w:color w:val="auto"/>
        </w:rPr>
        <w:t xml:space="preserve"> </w:t>
      </w:r>
      <w:r w:rsidRPr="0012019D">
        <w:rPr>
          <w:rFonts w:eastAsia="Times New Roman"/>
        </w:rPr>
        <w:t xml:space="preserve">Gabriella. “Politicians, Parties, and the Persistence of Weak States: Lessons from the Philippines.” </w:t>
      </w:r>
      <w:r w:rsidRPr="0012019D">
        <w:rPr>
          <w:rFonts w:eastAsia="Times New Roman"/>
          <w:i/>
          <w:iCs/>
        </w:rPr>
        <w:t xml:space="preserve">Development and Change </w:t>
      </w:r>
      <w:r w:rsidRPr="0012019D">
        <w:rPr>
          <w:rFonts w:eastAsia="Times New Roman"/>
        </w:rPr>
        <w:t>30</w:t>
      </w:r>
      <w:r>
        <w:rPr>
          <w:rFonts w:eastAsia="Times New Roman"/>
        </w:rPr>
        <w:t>. 1999, pp.</w:t>
      </w:r>
      <w:r w:rsidRPr="0012019D">
        <w:rPr>
          <w:rFonts w:eastAsia="Times New Roman"/>
        </w:rPr>
        <w:t xml:space="preserve"> 739-774</w:t>
      </w:r>
      <w:r w:rsidRPr="006D1B84">
        <w:rPr>
          <w:rFonts w:eastAsia="Malgun Gothic"/>
          <w:color w:val="auto"/>
          <w:lang w:eastAsia="ko-KR"/>
        </w:rPr>
        <w:t>.</w:t>
      </w:r>
    </w:p>
    <w:p w:rsidR="001A7F97" w:rsidRPr="006D1B84" w:rsidRDefault="001A7F97" w:rsidP="001A7F97">
      <w:pPr>
        <w:spacing w:line="480" w:lineRule="auto"/>
        <w:ind w:left="-360" w:right="-334" w:firstLine="418"/>
        <w:rPr>
          <w:rFonts w:eastAsia="Malgun Gothic"/>
          <w:lang w:eastAsia="ko-KR"/>
        </w:rPr>
      </w:pPr>
      <w:r w:rsidRPr="006D1B84">
        <w:lastRenderedPageBreak/>
        <w:t>Montinola</w:t>
      </w:r>
      <w:r>
        <w:rPr>
          <w:rFonts w:eastAsiaTheme="minorEastAsia" w:hint="eastAsia"/>
          <w:lang w:eastAsia="ko-KR"/>
        </w:rPr>
        <w:t>,</w:t>
      </w:r>
      <w:r w:rsidRPr="006D1B84">
        <w:t xml:space="preserve"> G</w:t>
      </w:r>
      <w:r w:rsidRPr="0012019D">
        <w:rPr>
          <w:rFonts w:eastAsia="Times New Roman"/>
        </w:rPr>
        <w:t>abriella</w:t>
      </w:r>
      <w:r w:rsidRPr="006D1B84">
        <w:t>.</w:t>
      </w:r>
      <w:r w:rsidRPr="006D1B84">
        <w:rPr>
          <w:rFonts w:eastAsia="Malgun Gothic"/>
          <w:lang w:eastAsia="ko-KR"/>
        </w:rPr>
        <w:t xml:space="preserve"> </w:t>
      </w:r>
      <w:r w:rsidRPr="0012019D">
        <w:rPr>
          <w:rFonts w:eastAsia="Times New Roman"/>
        </w:rPr>
        <w:t>"Change and Continuity in a Limited Access Order: The Philippines</w:t>
      </w:r>
      <w:r w:rsidRPr="006D1B84">
        <w:rPr>
          <w:rFonts w:eastAsia="Malgun Gothic"/>
          <w:b/>
          <w:bCs/>
          <w:sz w:val="16"/>
          <w:szCs w:val="16"/>
          <w:lang w:eastAsia="ko-KR"/>
        </w:rPr>
        <w:t>.</w:t>
      </w:r>
      <w:r>
        <w:rPr>
          <w:rFonts w:eastAsia="Malgun Gothic"/>
          <w:b/>
          <w:bCs/>
          <w:sz w:val="16"/>
          <w:szCs w:val="16"/>
          <w:lang w:eastAsia="ko-KR"/>
        </w:rPr>
        <w:t>”</w:t>
      </w:r>
      <w:r w:rsidRPr="006D1B84">
        <w:rPr>
          <w:rFonts w:eastAsia="Malgun Gothic"/>
          <w:b/>
          <w:bCs/>
          <w:sz w:val="16"/>
          <w:szCs w:val="16"/>
          <w:lang w:eastAsia="ko-KR"/>
        </w:rPr>
        <w:t xml:space="preserve"> </w:t>
      </w:r>
      <w:r w:rsidRPr="006D1B84">
        <w:rPr>
          <w:rFonts w:eastAsia="Malgun Gothic"/>
        </w:rPr>
        <w:t xml:space="preserve">In </w:t>
      </w:r>
      <w:r>
        <w:rPr>
          <w:rFonts w:eastAsia="Malgun Gothic" w:hint="eastAsia"/>
          <w:lang w:eastAsia="ko-KR"/>
        </w:rPr>
        <w:t xml:space="preserve">D. </w:t>
      </w:r>
      <w:r w:rsidRPr="006D1B84">
        <w:t xml:space="preserve">North, </w:t>
      </w:r>
      <w:r>
        <w:rPr>
          <w:rFonts w:eastAsiaTheme="minorEastAsia" w:hint="eastAsia"/>
          <w:lang w:eastAsia="ko-KR"/>
        </w:rPr>
        <w:t xml:space="preserve">J. </w:t>
      </w:r>
      <w:r w:rsidRPr="006D1B84">
        <w:t xml:space="preserve">Wallis, </w:t>
      </w:r>
      <w:r>
        <w:rPr>
          <w:rFonts w:eastAsiaTheme="minorEastAsia" w:hint="eastAsia"/>
          <w:lang w:eastAsia="ko-KR"/>
        </w:rPr>
        <w:t xml:space="preserve">S. </w:t>
      </w:r>
      <w:r w:rsidRPr="006D1B84">
        <w:t xml:space="preserve">Webb, </w:t>
      </w:r>
      <w:r>
        <w:rPr>
          <w:rFonts w:eastAsiaTheme="minorEastAsia" w:hint="eastAsia"/>
          <w:lang w:eastAsia="ko-KR"/>
        </w:rPr>
        <w:t xml:space="preserve">&amp; B. </w:t>
      </w:r>
      <w:r w:rsidRPr="006D1B84">
        <w:t xml:space="preserve">Weingast </w:t>
      </w:r>
      <w:r>
        <w:rPr>
          <w:rFonts w:eastAsiaTheme="minorEastAsia"/>
          <w:lang w:eastAsia="ko-KR"/>
        </w:rPr>
        <w:t>e</w:t>
      </w:r>
      <w:r>
        <w:rPr>
          <w:rFonts w:eastAsiaTheme="minorEastAsia" w:hint="eastAsia"/>
          <w:lang w:eastAsia="ko-KR"/>
        </w:rPr>
        <w:t>d</w:t>
      </w:r>
      <w:r>
        <w:rPr>
          <w:rFonts w:eastAsia="Malgun Gothic"/>
          <w:lang w:eastAsia="ko-KR"/>
        </w:rPr>
        <w:t xml:space="preserve">s. </w:t>
      </w:r>
      <w:r w:rsidRPr="0091473A">
        <w:rPr>
          <w:i/>
        </w:rPr>
        <w:t xml:space="preserve">In the </w:t>
      </w:r>
      <w:r>
        <w:rPr>
          <w:rFonts w:eastAsia="Malgun Gothic"/>
          <w:i/>
          <w:lang w:eastAsia="ko-KR"/>
        </w:rPr>
        <w:t>S</w:t>
      </w:r>
      <w:r w:rsidRPr="0091473A">
        <w:rPr>
          <w:i/>
        </w:rPr>
        <w:t xml:space="preserve">hadow of </w:t>
      </w:r>
      <w:r>
        <w:rPr>
          <w:rFonts w:eastAsia="Malgun Gothic"/>
          <w:i/>
          <w:lang w:eastAsia="ko-KR"/>
        </w:rPr>
        <w:t>V</w:t>
      </w:r>
      <w:r w:rsidRPr="0091473A">
        <w:rPr>
          <w:i/>
        </w:rPr>
        <w:t xml:space="preserve">iolence: </w:t>
      </w:r>
      <w:r w:rsidRPr="0012019D">
        <w:rPr>
          <w:rFonts w:eastAsia="Times New Roman"/>
          <w:i/>
          <w:iCs/>
        </w:rPr>
        <w:t>Politics, Economics, and the Problems of Development</w:t>
      </w:r>
      <w:r w:rsidRPr="006D1B84">
        <w:rPr>
          <w:rFonts w:eastAsia="Malgun Gothic"/>
        </w:rPr>
        <w:t>. Cambridge University Press</w:t>
      </w:r>
      <w:r>
        <w:rPr>
          <w:rFonts w:eastAsia="Malgun Gothic"/>
        </w:rPr>
        <w:t>, 2012, pp. 149-197</w:t>
      </w:r>
      <w:r w:rsidRPr="006D1B84">
        <w:rPr>
          <w:rFonts w:eastAsia="Malgun Gothic"/>
          <w:lang w:eastAsia="ko-KR"/>
        </w:rPr>
        <w:t>.</w:t>
      </w:r>
    </w:p>
    <w:p w:rsidR="001A7F97" w:rsidRPr="006D1B84" w:rsidRDefault="001A7F97" w:rsidP="001A7F97">
      <w:pPr>
        <w:pStyle w:val="Default"/>
        <w:spacing w:line="480" w:lineRule="auto"/>
        <w:ind w:left="-360" w:right="-334" w:firstLine="418"/>
        <w:rPr>
          <w:color w:val="auto"/>
        </w:rPr>
      </w:pPr>
      <w:r>
        <w:rPr>
          <w:color w:val="auto"/>
        </w:rPr>
        <w:t>Montinola</w:t>
      </w:r>
      <w:r>
        <w:rPr>
          <w:rFonts w:eastAsiaTheme="minorEastAsia" w:hint="eastAsia"/>
          <w:color w:val="auto"/>
          <w:lang w:eastAsia="ko-KR"/>
        </w:rPr>
        <w:t>,</w:t>
      </w:r>
      <w:r w:rsidRPr="006D1B84">
        <w:rPr>
          <w:color w:val="auto"/>
        </w:rPr>
        <w:t xml:space="preserve"> G</w:t>
      </w:r>
      <w:r>
        <w:rPr>
          <w:rFonts w:eastAsiaTheme="minorEastAsia" w:hint="eastAsia"/>
          <w:color w:val="auto"/>
          <w:lang w:eastAsia="ko-KR"/>
        </w:rPr>
        <w:t>. &amp;</w:t>
      </w:r>
      <w:r w:rsidRPr="006D1B84">
        <w:rPr>
          <w:color w:val="auto"/>
        </w:rPr>
        <w:t xml:space="preserve"> Jackman</w:t>
      </w:r>
      <w:r>
        <w:rPr>
          <w:rFonts w:eastAsiaTheme="minorEastAsia" w:hint="eastAsia"/>
          <w:color w:val="auto"/>
          <w:lang w:eastAsia="ko-KR"/>
        </w:rPr>
        <w:t>,</w:t>
      </w:r>
      <w:r>
        <w:rPr>
          <w:rFonts w:eastAsia="Malgun Gothic"/>
          <w:color w:val="auto"/>
          <w:lang w:eastAsia="ko-KR"/>
        </w:rPr>
        <w:t xml:space="preserve"> R</w:t>
      </w:r>
      <w:r w:rsidRPr="006D1B84">
        <w:rPr>
          <w:color w:val="auto"/>
        </w:rPr>
        <w:t>.</w:t>
      </w:r>
      <w:r>
        <w:rPr>
          <w:rFonts w:eastAsiaTheme="minorEastAsia" w:hint="eastAsia"/>
          <w:color w:val="auto"/>
          <w:lang w:eastAsia="ko-KR"/>
        </w:rPr>
        <w:t xml:space="preserve"> </w:t>
      </w:r>
      <w:r w:rsidRPr="0012019D">
        <w:rPr>
          <w:rFonts w:eastAsia="Times New Roman"/>
        </w:rPr>
        <w:t>“Sources of Corruption: a Cross-country Study.”</w:t>
      </w:r>
      <w:r>
        <w:rPr>
          <w:rFonts w:eastAsia="Times New Roman"/>
        </w:rPr>
        <w:t xml:space="preserve"> </w:t>
      </w:r>
      <w:r w:rsidRPr="004D122F">
        <w:rPr>
          <w:i/>
          <w:iCs/>
          <w:color w:val="auto"/>
        </w:rPr>
        <w:t>Brit</w:t>
      </w:r>
      <w:r w:rsidRPr="004D122F">
        <w:rPr>
          <w:rFonts w:eastAsiaTheme="minorEastAsia" w:hint="eastAsia"/>
          <w:i/>
          <w:iCs/>
          <w:color w:val="auto"/>
          <w:lang w:eastAsia="ko-KR"/>
        </w:rPr>
        <w:t>ish</w:t>
      </w:r>
      <w:r w:rsidRPr="004D122F">
        <w:rPr>
          <w:i/>
          <w:iCs/>
          <w:color w:val="auto"/>
        </w:rPr>
        <w:t xml:space="preserve"> </w:t>
      </w:r>
      <w:r w:rsidRPr="004D122F">
        <w:rPr>
          <w:rFonts w:eastAsia="Malgun Gothic"/>
          <w:i/>
          <w:iCs/>
          <w:color w:val="auto"/>
          <w:lang w:eastAsia="ko-KR"/>
        </w:rPr>
        <w:t>J</w:t>
      </w:r>
      <w:r w:rsidRPr="004D122F">
        <w:rPr>
          <w:rFonts w:eastAsia="Malgun Gothic" w:hint="eastAsia"/>
          <w:i/>
          <w:iCs/>
          <w:color w:val="auto"/>
          <w:lang w:eastAsia="ko-KR"/>
        </w:rPr>
        <w:t>ournal of</w:t>
      </w:r>
      <w:r w:rsidRPr="004D122F">
        <w:rPr>
          <w:i/>
          <w:iCs/>
          <w:color w:val="auto"/>
        </w:rPr>
        <w:t xml:space="preserve"> Polit</w:t>
      </w:r>
      <w:r w:rsidRPr="004D122F">
        <w:rPr>
          <w:rFonts w:eastAsiaTheme="minorEastAsia" w:hint="eastAsia"/>
          <w:i/>
          <w:iCs/>
          <w:color w:val="auto"/>
          <w:lang w:eastAsia="ko-KR"/>
        </w:rPr>
        <w:t>ical</w:t>
      </w:r>
      <w:r w:rsidRPr="004D122F">
        <w:rPr>
          <w:i/>
          <w:iCs/>
          <w:color w:val="auto"/>
        </w:rPr>
        <w:t xml:space="preserve"> Sci</w:t>
      </w:r>
      <w:r w:rsidRPr="004D122F">
        <w:rPr>
          <w:rFonts w:eastAsiaTheme="minorEastAsia" w:hint="eastAsia"/>
          <w:i/>
          <w:iCs/>
          <w:color w:val="auto"/>
          <w:lang w:eastAsia="ko-KR"/>
        </w:rPr>
        <w:t>ence</w:t>
      </w:r>
      <w:r w:rsidRPr="004D122F">
        <w:rPr>
          <w:i/>
          <w:iCs/>
          <w:color w:val="auto"/>
        </w:rPr>
        <w:t xml:space="preserve"> </w:t>
      </w:r>
      <w:r w:rsidRPr="00806656">
        <w:rPr>
          <w:color w:val="auto"/>
        </w:rPr>
        <w:t>32. 2002</w:t>
      </w:r>
      <w:r>
        <w:rPr>
          <w:rFonts w:eastAsiaTheme="minorEastAsia" w:hint="eastAsia"/>
          <w:color w:val="auto"/>
          <w:lang w:eastAsia="ko-KR"/>
        </w:rPr>
        <w:t xml:space="preserve">, </w:t>
      </w:r>
      <w:r>
        <w:rPr>
          <w:rFonts w:eastAsiaTheme="minorEastAsia"/>
          <w:color w:val="auto"/>
          <w:lang w:eastAsia="ko-KR"/>
        </w:rPr>
        <w:t xml:space="preserve">pp. </w:t>
      </w:r>
      <w:r w:rsidRPr="006D1B84">
        <w:rPr>
          <w:color w:val="auto"/>
        </w:rPr>
        <w:t>147–</w:t>
      </w:r>
      <w:r>
        <w:rPr>
          <w:rFonts w:eastAsiaTheme="minorEastAsia" w:hint="eastAsia"/>
          <w:color w:val="auto"/>
          <w:lang w:eastAsia="ko-KR"/>
        </w:rPr>
        <w:t>1</w:t>
      </w:r>
      <w:r w:rsidRPr="006D1B84">
        <w:rPr>
          <w:color w:val="auto"/>
        </w:rPr>
        <w:t xml:space="preserve">70. </w:t>
      </w:r>
    </w:p>
    <w:p w:rsidR="001A7F97" w:rsidRPr="006D1B84" w:rsidRDefault="001A7F97" w:rsidP="001A7F97">
      <w:pPr>
        <w:autoSpaceDE w:val="0"/>
        <w:autoSpaceDN w:val="0"/>
        <w:adjustRightInd w:val="0"/>
        <w:spacing w:line="480" w:lineRule="auto"/>
        <w:ind w:left="-360" w:right="-334" w:firstLine="418"/>
      </w:pPr>
      <w:r>
        <w:t>Paldam</w:t>
      </w:r>
      <w:r>
        <w:rPr>
          <w:rFonts w:eastAsiaTheme="minorEastAsia" w:hint="eastAsia"/>
          <w:lang w:eastAsia="ko-KR"/>
        </w:rPr>
        <w:t>,</w:t>
      </w:r>
      <w:r w:rsidRPr="006D1B84">
        <w:t xml:space="preserve"> M. </w:t>
      </w:r>
      <w:r w:rsidRPr="0012019D">
        <w:rPr>
          <w:rFonts w:eastAsia="Times New Roman"/>
        </w:rPr>
        <w:t>“Corruption and Religion: Adding to the Economic Model.”</w:t>
      </w:r>
      <w:r>
        <w:rPr>
          <w:rFonts w:eastAsia="Times New Roman"/>
        </w:rPr>
        <w:t xml:space="preserve"> </w:t>
      </w:r>
      <w:r w:rsidRPr="008D21EE">
        <w:rPr>
          <w:i/>
        </w:rPr>
        <w:t xml:space="preserve">Kyklos </w:t>
      </w:r>
      <w:r w:rsidRPr="008A0A72">
        <w:t>54. 2001</w:t>
      </w:r>
      <w:r w:rsidRPr="008A0A72">
        <w:rPr>
          <w:rFonts w:eastAsiaTheme="minorEastAsia" w:hint="eastAsia"/>
          <w:lang w:eastAsia="ko-KR"/>
        </w:rPr>
        <w:t>,</w:t>
      </w:r>
      <w:r>
        <w:rPr>
          <w:rFonts w:eastAsiaTheme="minorEastAsia" w:hint="eastAsia"/>
          <w:lang w:eastAsia="ko-KR"/>
        </w:rPr>
        <w:t xml:space="preserve"> </w:t>
      </w:r>
      <w:r>
        <w:rPr>
          <w:rFonts w:eastAsiaTheme="minorEastAsia"/>
          <w:lang w:eastAsia="ko-KR"/>
        </w:rPr>
        <w:t xml:space="preserve">pp. </w:t>
      </w:r>
      <w:r w:rsidRPr="006D1B84">
        <w:t>383-413.</w:t>
      </w:r>
    </w:p>
    <w:p w:rsidR="001A7F97" w:rsidRPr="006D1B84" w:rsidRDefault="001A7F97" w:rsidP="001A7F97">
      <w:pPr>
        <w:pStyle w:val="Default"/>
        <w:spacing w:line="480" w:lineRule="auto"/>
        <w:ind w:left="-360" w:right="-334" w:firstLine="418"/>
        <w:rPr>
          <w:color w:val="auto"/>
        </w:rPr>
      </w:pPr>
      <w:r w:rsidRPr="006D1B84">
        <w:rPr>
          <w:color w:val="auto"/>
        </w:rPr>
        <w:t>Putzel</w:t>
      </w:r>
      <w:r>
        <w:rPr>
          <w:rFonts w:eastAsiaTheme="minorEastAsia" w:hint="eastAsia"/>
          <w:color w:val="auto"/>
          <w:lang w:eastAsia="ko-KR"/>
        </w:rPr>
        <w:t>,</w:t>
      </w:r>
      <w:r w:rsidRPr="006D1B84">
        <w:rPr>
          <w:color w:val="auto"/>
        </w:rPr>
        <w:t xml:space="preserve"> J</w:t>
      </w:r>
      <w:r>
        <w:rPr>
          <w:color w:val="auto"/>
        </w:rPr>
        <w:t>ames</w:t>
      </w:r>
      <w:r w:rsidRPr="006D1B84">
        <w:rPr>
          <w:color w:val="auto"/>
        </w:rPr>
        <w:t>.</w:t>
      </w:r>
      <w:r>
        <w:rPr>
          <w:rFonts w:eastAsiaTheme="minorEastAsia" w:hint="eastAsia"/>
          <w:color w:val="auto"/>
          <w:lang w:eastAsia="ko-KR"/>
        </w:rPr>
        <w:t xml:space="preserve"> </w:t>
      </w:r>
      <w:r w:rsidRPr="0012019D">
        <w:rPr>
          <w:rFonts w:eastAsia="Times New Roman"/>
          <w:i/>
          <w:iCs/>
        </w:rPr>
        <w:t>A Captive Land: The Politics of Agrarian Reform in the Philippines</w:t>
      </w:r>
      <w:r w:rsidRPr="006D1B84">
        <w:rPr>
          <w:color w:val="auto"/>
        </w:rPr>
        <w:t>. London, UK: Catholic Institute for International Relations</w:t>
      </w:r>
      <w:r>
        <w:rPr>
          <w:color w:val="auto"/>
        </w:rPr>
        <w:t>, 1992</w:t>
      </w:r>
      <w:r w:rsidRPr="006D1B84">
        <w:rPr>
          <w:color w:val="auto"/>
        </w:rPr>
        <w:t xml:space="preserve">. </w:t>
      </w:r>
    </w:p>
    <w:p w:rsidR="001A7F97" w:rsidRPr="006D1B84" w:rsidRDefault="001A7F97" w:rsidP="001A7F97">
      <w:pPr>
        <w:pStyle w:val="Default"/>
        <w:spacing w:line="480" w:lineRule="auto"/>
        <w:ind w:left="-360" w:right="-334" w:firstLine="418"/>
        <w:rPr>
          <w:color w:val="auto"/>
        </w:rPr>
      </w:pPr>
      <w:r w:rsidRPr="006D1B84">
        <w:rPr>
          <w:color w:val="auto"/>
        </w:rPr>
        <w:t>Riedinger</w:t>
      </w:r>
      <w:r>
        <w:rPr>
          <w:rFonts w:eastAsiaTheme="minorEastAsia" w:hint="eastAsia"/>
          <w:color w:val="auto"/>
          <w:lang w:eastAsia="ko-KR"/>
        </w:rPr>
        <w:t>,</w:t>
      </w:r>
      <w:r w:rsidRPr="006D1B84">
        <w:rPr>
          <w:color w:val="auto"/>
        </w:rPr>
        <w:t xml:space="preserve"> J</w:t>
      </w:r>
      <w:r>
        <w:rPr>
          <w:rFonts w:eastAsiaTheme="minorEastAsia" w:hint="eastAsia"/>
          <w:color w:val="auto"/>
          <w:lang w:eastAsia="ko-KR"/>
        </w:rPr>
        <w:t xml:space="preserve">. </w:t>
      </w:r>
      <w:r w:rsidRPr="006D1B84">
        <w:rPr>
          <w:color w:val="auto"/>
        </w:rPr>
        <w:t xml:space="preserve">M. </w:t>
      </w:r>
      <w:r w:rsidRPr="0012019D">
        <w:rPr>
          <w:rFonts w:eastAsia="Times New Roman"/>
          <w:i/>
          <w:iCs/>
        </w:rPr>
        <w:t>Agrarian Reform in the Philippines: Democratic Transitions and Redistributive Reform</w:t>
      </w:r>
      <w:r w:rsidRPr="006D1B84">
        <w:rPr>
          <w:color w:val="auto"/>
        </w:rPr>
        <w:t>. Stanford, CA: Stanford University Press</w:t>
      </w:r>
      <w:r>
        <w:rPr>
          <w:color w:val="auto"/>
        </w:rPr>
        <w:t>, 1995</w:t>
      </w:r>
      <w:r w:rsidRPr="006D1B84">
        <w:rPr>
          <w:color w:val="auto"/>
        </w:rPr>
        <w:t>.</w:t>
      </w:r>
    </w:p>
    <w:p w:rsidR="001A7F97" w:rsidRPr="006D1B84" w:rsidRDefault="001A7F97" w:rsidP="001A7F97">
      <w:pPr>
        <w:pStyle w:val="Default"/>
        <w:spacing w:line="480" w:lineRule="auto"/>
        <w:ind w:left="-360" w:right="-334" w:firstLine="418"/>
        <w:rPr>
          <w:rFonts w:eastAsia="Malgun Gothic"/>
          <w:color w:val="auto"/>
          <w:lang w:eastAsia="ko-KR"/>
        </w:rPr>
      </w:pPr>
      <w:r w:rsidRPr="006D1B84">
        <w:rPr>
          <w:rFonts w:eastAsia="Malgun Gothic"/>
          <w:color w:val="auto"/>
          <w:lang w:eastAsia="ko-KR"/>
        </w:rPr>
        <w:t>Robinson</w:t>
      </w:r>
      <w:r>
        <w:rPr>
          <w:rFonts w:eastAsia="Malgun Gothic" w:hint="eastAsia"/>
          <w:color w:val="auto"/>
          <w:lang w:eastAsia="ko-KR"/>
        </w:rPr>
        <w:t>,</w:t>
      </w:r>
      <w:r w:rsidRPr="006D1B84">
        <w:rPr>
          <w:rFonts w:eastAsia="Malgun Gothic"/>
          <w:color w:val="auto"/>
          <w:lang w:eastAsia="ko-KR"/>
        </w:rPr>
        <w:t xml:space="preserve"> </w:t>
      </w:r>
      <w:r w:rsidRPr="0012019D">
        <w:rPr>
          <w:rFonts w:eastAsia="Times New Roman"/>
        </w:rPr>
        <w:t xml:space="preserve">James and Thierry Verdier. “The Political Economy of Clientelism.” </w:t>
      </w:r>
      <w:r w:rsidRPr="0012019D">
        <w:rPr>
          <w:rFonts w:eastAsia="Times New Roman"/>
          <w:i/>
          <w:iCs/>
        </w:rPr>
        <w:t>Scandinavian Journal of Economics</w:t>
      </w:r>
      <w:r>
        <w:rPr>
          <w:rFonts w:eastAsia="Times New Roman"/>
        </w:rPr>
        <w:t xml:space="preserve"> 115-</w:t>
      </w:r>
      <w:r w:rsidRPr="0012019D">
        <w:rPr>
          <w:rFonts w:eastAsia="Times New Roman"/>
        </w:rPr>
        <w:t>2</w:t>
      </w:r>
      <w:r>
        <w:rPr>
          <w:rFonts w:eastAsia="Times New Roman"/>
        </w:rPr>
        <w:t>. 2013, pp.</w:t>
      </w:r>
      <w:r w:rsidRPr="0012019D">
        <w:rPr>
          <w:rFonts w:eastAsia="Times New Roman"/>
        </w:rPr>
        <w:t xml:space="preserve"> 260-291</w:t>
      </w:r>
      <w:r>
        <w:rPr>
          <w:rFonts w:eastAsia="Times New Roman"/>
        </w:rPr>
        <w:t>.</w:t>
      </w:r>
    </w:p>
    <w:p w:rsidR="001A7F97" w:rsidRPr="006D1B84" w:rsidRDefault="001A7F97" w:rsidP="001A7F97">
      <w:pPr>
        <w:pStyle w:val="Default"/>
        <w:spacing w:line="480" w:lineRule="auto"/>
        <w:ind w:left="-360" w:right="-334" w:firstLine="418"/>
        <w:rPr>
          <w:color w:val="auto"/>
        </w:rPr>
      </w:pPr>
      <w:r w:rsidRPr="006D1B84">
        <w:rPr>
          <w:color w:val="auto"/>
        </w:rPr>
        <w:t>Rodrik</w:t>
      </w:r>
      <w:r>
        <w:rPr>
          <w:rFonts w:eastAsiaTheme="minorEastAsia" w:hint="eastAsia"/>
          <w:color w:val="auto"/>
          <w:lang w:eastAsia="ko-KR"/>
        </w:rPr>
        <w:t>,</w:t>
      </w:r>
      <w:r w:rsidRPr="006D1B84">
        <w:rPr>
          <w:color w:val="auto"/>
        </w:rPr>
        <w:t xml:space="preserve"> D</w:t>
      </w:r>
      <w:r>
        <w:rPr>
          <w:color w:val="auto"/>
        </w:rPr>
        <w:t>ani</w:t>
      </w:r>
      <w:r>
        <w:rPr>
          <w:rFonts w:eastAsiaTheme="minorEastAsia" w:hint="eastAsia"/>
          <w:color w:val="auto"/>
          <w:lang w:eastAsia="ko-KR"/>
        </w:rPr>
        <w:t xml:space="preserve">. </w:t>
      </w:r>
      <w:r w:rsidRPr="0012019D">
        <w:rPr>
          <w:rFonts w:eastAsia="Times New Roman"/>
        </w:rPr>
        <w:t xml:space="preserve">"Getting Interventions Right: How South Korea and Taiwan Grew Rich." </w:t>
      </w:r>
      <w:r w:rsidRPr="0012019D">
        <w:rPr>
          <w:rFonts w:eastAsia="Times New Roman"/>
          <w:i/>
          <w:iCs/>
        </w:rPr>
        <w:t xml:space="preserve">Economic Policy </w:t>
      </w:r>
      <w:r w:rsidRPr="0012019D">
        <w:rPr>
          <w:rFonts w:eastAsia="Times New Roman"/>
        </w:rPr>
        <w:t>20</w:t>
      </w:r>
      <w:r>
        <w:rPr>
          <w:rFonts w:eastAsia="Times New Roman"/>
        </w:rPr>
        <w:t>. 1995, pp.</w:t>
      </w:r>
      <w:r w:rsidRPr="0012019D">
        <w:rPr>
          <w:rFonts w:eastAsia="Times New Roman"/>
        </w:rPr>
        <w:t xml:space="preserve"> 55-107</w:t>
      </w:r>
      <w:r w:rsidRPr="006D1B84">
        <w:rPr>
          <w:color w:val="auto"/>
        </w:rPr>
        <w:t xml:space="preserve">. </w:t>
      </w:r>
    </w:p>
    <w:p w:rsidR="005D48FB" w:rsidRDefault="001A7F97" w:rsidP="005D48FB">
      <w:pPr>
        <w:pStyle w:val="Default"/>
        <w:spacing w:line="480" w:lineRule="auto"/>
        <w:ind w:left="-360" w:right="-334" w:firstLine="418"/>
        <w:rPr>
          <w:color w:val="auto"/>
        </w:rPr>
      </w:pPr>
      <w:r w:rsidRPr="006D1B84">
        <w:rPr>
          <w:color w:val="auto"/>
        </w:rPr>
        <w:t>Rose-Ackerman</w:t>
      </w:r>
      <w:r>
        <w:rPr>
          <w:rFonts w:eastAsiaTheme="minorEastAsia" w:hint="eastAsia"/>
          <w:color w:val="auto"/>
          <w:lang w:eastAsia="ko-KR"/>
        </w:rPr>
        <w:t>,</w:t>
      </w:r>
      <w:r w:rsidRPr="006D1B84">
        <w:rPr>
          <w:color w:val="auto"/>
        </w:rPr>
        <w:t xml:space="preserve"> S</w:t>
      </w:r>
      <w:r>
        <w:rPr>
          <w:color w:val="auto"/>
        </w:rPr>
        <w:t>usan</w:t>
      </w:r>
      <w:r>
        <w:rPr>
          <w:rFonts w:eastAsiaTheme="minorEastAsia" w:hint="eastAsia"/>
          <w:color w:val="auto"/>
          <w:lang w:eastAsia="ko-KR"/>
        </w:rPr>
        <w:t xml:space="preserve">. </w:t>
      </w:r>
      <w:r w:rsidRPr="004F7C56">
        <w:rPr>
          <w:i/>
          <w:iCs/>
          <w:color w:val="auto"/>
        </w:rPr>
        <w:t xml:space="preserve">Corruption and </w:t>
      </w:r>
      <w:r>
        <w:rPr>
          <w:rFonts w:eastAsia="Malgun Gothic"/>
          <w:i/>
          <w:iCs/>
          <w:color w:val="auto"/>
          <w:lang w:eastAsia="ko-KR"/>
        </w:rPr>
        <w:t>G</w:t>
      </w:r>
      <w:r w:rsidRPr="004F7C56">
        <w:rPr>
          <w:i/>
          <w:iCs/>
          <w:color w:val="auto"/>
        </w:rPr>
        <w:t xml:space="preserve">overnment: </w:t>
      </w:r>
      <w:r w:rsidRPr="004F7C56">
        <w:rPr>
          <w:rFonts w:eastAsia="Malgun Gothic" w:hint="eastAsia"/>
          <w:i/>
          <w:iCs/>
          <w:color w:val="auto"/>
          <w:lang w:eastAsia="ko-KR"/>
        </w:rPr>
        <w:t>C</w:t>
      </w:r>
      <w:r w:rsidRPr="004F7C56">
        <w:rPr>
          <w:i/>
          <w:iCs/>
          <w:color w:val="auto"/>
        </w:rPr>
        <w:t xml:space="preserve">auses, </w:t>
      </w:r>
      <w:r>
        <w:rPr>
          <w:rFonts w:eastAsia="Malgun Gothic"/>
          <w:i/>
          <w:iCs/>
          <w:color w:val="auto"/>
          <w:lang w:eastAsia="ko-KR"/>
        </w:rPr>
        <w:t>C</w:t>
      </w:r>
      <w:r w:rsidRPr="004F7C56">
        <w:rPr>
          <w:i/>
          <w:iCs/>
          <w:color w:val="auto"/>
        </w:rPr>
        <w:t xml:space="preserve">onsequences and </w:t>
      </w:r>
      <w:r>
        <w:rPr>
          <w:rFonts w:eastAsia="Malgun Gothic"/>
          <w:i/>
          <w:iCs/>
          <w:color w:val="auto"/>
          <w:lang w:eastAsia="ko-KR"/>
        </w:rPr>
        <w:t>R</w:t>
      </w:r>
      <w:r w:rsidRPr="004F7C56">
        <w:rPr>
          <w:i/>
          <w:iCs/>
          <w:color w:val="auto"/>
        </w:rPr>
        <w:t>eform</w:t>
      </w:r>
      <w:r w:rsidRPr="006D1B84">
        <w:rPr>
          <w:iCs/>
          <w:color w:val="auto"/>
        </w:rPr>
        <w:t xml:space="preserve">. </w:t>
      </w:r>
      <w:r w:rsidRPr="006D1B84">
        <w:rPr>
          <w:color w:val="auto"/>
        </w:rPr>
        <w:t>Cambridge: Cambridge University Press</w:t>
      </w:r>
      <w:r>
        <w:rPr>
          <w:color w:val="auto"/>
        </w:rPr>
        <w:t>, 1999</w:t>
      </w:r>
      <w:r w:rsidRPr="006D1B84">
        <w:rPr>
          <w:color w:val="auto"/>
        </w:rPr>
        <w:t xml:space="preserve">. </w:t>
      </w:r>
    </w:p>
    <w:p w:rsidR="005D48FB" w:rsidRPr="006D1B84" w:rsidRDefault="005D48FB" w:rsidP="001A7F97">
      <w:pPr>
        <w:pStyle w:val="Default"/>
        <w:spacing w:line="480" w:lineRule="auto"/>
        <w:ind w:left="-360" w:right="-334" w:firstLine="418"/>
        <w:rPr>
          <w:color w:val="auto"/>
        </w:rPr>
      </w:pPr>
      <w:r w:rsidRPr="005D48FB">
        <w:rPr>
          <w:lang w:eastAsia="ko-KR"/>
        </w:rPr>
        <w:t>Rose-Ac</w:t>
      </w:r>
      <w:r>
        <w:rPr>
          <w:lang w:eastAsia="ko-KR"/>
        </w:rPr>
        <w:t>kerman, Susan. “Corruption.</w:t>
      </w:r>
      <w:r w:rsidRPr="005D48FB">
        <w:rPr>
          <w:lang w:eastAsia="ko-KR"/>
        </w:rPr>
        <w:t xml:space="preserve">” </w:t>
      </w:r>
      <w:r>
        <w:rPr>
          <w:lang w:eastAsia="ko-KR"/>
        </w:rPr>
        <w:t>I</w:t>
      </w:r>
      <w:r w:rsidRPr="005D48FB">
        <w:rPr>
          <w:lang w:eastAsia="ko-KR"/>
        </w:rPr>
        <w:t>n C. K. Rowley and F. G. Schneider</w:t>
      </w:r>
      <w:r>
        <w:rPr>
          <w:lang w:eastAsia="ko-KR"/>
        </w:rPr>
        <w:t>.</w:t>
      </w:r>
      <w:r w:rsidRPr="005D48FB">
        <w:rPr>
          <w:lang w:eastAsia="ko-KR"/>
        </w:rPr>
        <w:t xml:space="preserve"> eds.</w:t>
      </w:r>
      <w:r>
        <w:rPr>
          <w:lang w:eastAsia="ko-KR"/>
        </w:rPr>
        <w:t xml:space="preserve"> </w:t>
      </w:r>
      <w:r w:rsidRPr="005D48FB">
        <w:rPr>
          <w:i/>
          <w:lang w:eastAsia="ko-KR"/>
        </w:rPr>
        <w:t>Readings in Public Choice and Constitutional Political Economy</w:t>
      </w:r>
      <w:r>
        <w:rPr>
          <w:lang w:eastAsia="ko-KR"/>
        </w:rPr>
        <w:t>.</w:t>
      </w:r>
      <w:r w:rsidRPr="005D48FB">
        <w:rPr>
          <w:lang w:eastAsia="ko-KR"/>
        </w:rPr>
        <w:t xml:space="preserve"> New York, NY: Springer, </w:t>
      </w:r>
      <w:r>
        <w:rPr>
          <w:lang w:eastAsia="ko-KR"/>
        </w:rPr>
        <w:t xml:space="preserve">2008, pp. </w:t>
      </w:r>
      <w:r w:rsidRPr="005D48FB">
        <w:rPr>
          <w:lang w:eastAsia="ko-KR"/>
        </w:rPr>
        <w:t>551-566.</w:t>
      </w:r>
    </w:p>
    <w:p w:rsidR="001A7F97" w:rsidRPr="006D1B84" w:rsidRDefault="001A7F97" w:rsidP="001A7F97">
      <w:pPr>
        <w:pStyle w:val="Default"/>
        <w:spacing w:line="480" w:lineRule="auto"/>
        <w:ind w:left="-360" w:right="-334" w:firstLine="418"/>
        <w:rPr>
          <w:color w:val="auto"/>
        </w:rPr>
      </w:pPr>
      <w:r w:rsidRPr="006D1B84">
        <w:rPr>
          <w:color w:val="auto"/>
        </w:rPr>
        <w:lastRenderedPageBreak/>
        <w:t>Rueschemeyer</w:t>
      </w:r>
      <w:r>
        <w:rPr>
          <w:rFonts w:eastAsiaTheme="minorEastAsia" w:hint="eastAsia"/>
          <w:color w:val="auto"/>
          <w:lang w:eastAsia="ko-KR"/>
        </w:rPr>
        <w:t>,</w:t>
      </w:r>
      <w:r w:rsidRPr="006D1B84">
        <w:rPr>
          <w:color w:val="auto"/>
        </w:rPr>
        <w:t xml:space="preserve"> D</w:t>
      </w:r>
      <w:r>
        <w:rPr>
          <w:rFonts w:eastAsiaTheme="minorEastAsia" w:hint="eastAsia"/>
          <w:color w:val="auto"/>
          <w:lang w:eastAsia="ko-KR"/>
        </w:rPr>
        <w:t>. &amp;</w:t>
      </w:r>
      <w:r w:rsidRPr="006D1B84">
        <w:rPr>
          <w:color w:val="auto"/>
        </w:rPr>
        <w:t xml:space="preserve"> Stephens</w:t>
      </w:r>
      <w:r>
        <w:rPr>
          <w:rFonts w:eastAsiaTheme="minorEastAsia" w:hint="eastAsia"/>
          <w:color w:val="auto"/>
          <w:lang w:eastAsia="ko-KR"/>
        </w:rPr>
        <w:t>,</w:t>
      </w:r>
      <w:r>
        <w:rPr>
          <w:rFonts w:eastAsia="Malgun Gothic"/>
          <w:color w:val="auto"/>
          <w:lang w:eastAsia="ko-KR"/>
        </w:rPr>
        <w:t xml:space="preserve"> J</w:t>
      </w:r>
      <w:r>
        <w:rPr>
          <w:rFonts w:eastAsia="Malgun Gothic" w:hint="eastAsia"/>
          <w:color w:val="auto"/>
          <w:lang w:eastAsia="ko-KR"/>
        </w:rPr>
        <w:t xml:space="preserve">. </w:t>
      </w:r>
      <w:r>
        <w:rPr>
          <w:rFonts w:eastAsia="Malgun Gothic"/>
          <w:color w:val="auto"/>
          <w:lang w:eastAsia="ko-KR"/>
        </w:rPr>
        <w:t>D</w:t>
      </w:r>
      <w:r w:rsidRPr="006D1B84">
        <w:rPr>
          <w:color w:val="auto"/>
        </w:rPr>
        <w:t xml:space="preserve">. </w:t>
      </w:r>
      <w:r w:rsidRPr="0012019D">
        <w:rPr>
          <w:rFonts w:eastAsia="Times New Roman"/>
        </w:rPr>
        <w:t xml:space="preserve">“Comparing Historical Sequences - A Powerful Tool for Causal Analysis.” </w:t>
      </w:r>
      <w:r w:rsidRPr="0012019D">
        <w:rPr>
          <w:rFonts w:eastAsia="Times New Roman"/>
          <w:i/>
          <w:iCs/>
        </w:rPr>
        <w:t>Comparative Social Research</w:t>
      </w:r>
      <w:r w:rsidRPr="0012019D">
        <w:rPr>
          <w:rFonts w:eastAsia="Times New Roman"/>
        </w:rPr>
        <w:t xml:space="preserve"> 16</w:t>
      </w:r>
      <w:r>
        <w:rPr>
          <w:rFonts w:eastAsia="Times New Roman"/>
        </w:rPr>
        <w:t>. 1997, pp.</w:t>
      </w:r>
      <w:r w:rsidRPr="0012019D">
        <w:rPr>
          <w:rFonts w:eastAsia="Times New Roman"/>
        </w:rPr>
        <w:t xml:space="preserve"> 55-72</w:t>
      </w:r>
      <w:r w:rsidRPr="006D1B84">
        <w:rPr>
          <w:color w:val="auto"/>
        </w:rPr>
        <w:t xml:space="preserve">. </w:t>
      </w:r>
    </w:p>
    <w:p w:rsidR="001A7F97" w:rsidRDefault="001A7F97" w:rsidP="001A7F97">
      <w:pPr>
        <w:spacing w:line="480" w:lineRule="auto"/>
        <w:ind w:left="-360" w:right="-334" w:firstLine="418"/>
      </w:pPr>
      <w:r>
        <w:rPr>
          <w:rFonts w:hint="eastAsia"/>
        </w:rPr>
        <w:t xml:space="preserve">Schaffer, </w:t>
      </w:r>
      <w:r w:rsidRPr="0012019D">
        <w:rPr>
          <w:rFonts w:eastAsia="Times New Roman"/>
        </w:rPr>
        <w:t xml:space="preserve">Frederic Charles. “How Effective is Voter Education?” In Schaffer, F.C. ed. </w:t>
      </w:r>
      <w:r w:rsidRPr="0012019D">
        <w:rPr>
          <w:rFonts w:eastAsia="Times New Roman"/>
          <w:i/>
          <w:iCs/>
        </w:rPr>
        <w:t>Elections for Sale: The Causes and Consequences of Vote Buying.</w:t>
      </w:r>
      <w:r w:rsidRPr="0012019D">
        <w:rPr>
          <w:rFonts w:eastAsia="Times New Roman"/>
        </w:rPr>
        <w:t xml:space="preserve"> Boulder, CO: Lynne Rienner Publishers, </w:t>
      </w:r>
      <w:r>
        <w:rPr>
          <w:rFonts w:eastAsia="Times New Roman"/>
        </w:rPr>
        <w:t xml:space="preserve">2007, pp. </w:t>
      </w:r>
      <w:r w:rsidRPr="0012019D">
        <w:rPr>
          <w:rFonts w:eastAsia="Times New Roman"/>
        </w:rPr>
        <w:t>161-179</w:t>
      </w:r>
      <w:r>
        <w:rPr>
          <w:rFonts w:hint="eastAsia"/>
        </w:rPr>
        <w:t>.</w:t>
      </w:r>
    </w:p>
    <w:p w:rsidR="001A7F97" w:rsidRDefault="001A7F97" w:rsidP="001A7F97">
      <w:pPr>
        <w:pStyle w:val="Default"/>
        <w:spacing w:line="480" w:lineRule="auto"/>
        <w:ind w:left="-360" w:right="-334" w:firstLine="418"/>
        <w:rPr>
          <w:rFonts w:eastAsia="Malgun Gothic"/>
          <w:lang w:eastAsia="ko-KR"/>
        </w:rPr>
      </w:pPr>
      <w:r>
        <w:rPr>
          <w:rFonts w:eastAsia="Malgun Gothic" w:hint="eastAsia"/>
          <w:lang w:eastAsia="ko-KR"/>
        </w:rPr>
        <w:t>Scott, J</w:t>
      </w:r>
      <w:r>
        <w:rPr>
          <w:rFonts w:eastAsia="Malgun Gothic"/>
          <w:lang w:eastAsia="ko-KR"/>
        </w:rPr>
        <w:t>ames</w:t>
      </w:r>
      <w:r>
        <w:rPr>
          <w:rFonts w:eastAsia="Malgun Gothic" w:hint="eastAsia"/>
          <w:lang w:eastAsia="ko-KR"/>
        </w:rPr>
        <w:t xml:space="preserve"> C. </w:t>
      </w:r>
      <w:r w:rsidRPr="004F7C56">
        <w:rPr>
          <w:rFonts w:eastAsia="Malgun Gothic" w:hint="eastAsia"/>
          <w:i/>
          <w:lang w:eastAsia="ko-KR"/>
        </w:rPr>
        <w:t xml:space="preserve">Comparative </w:t>
      </w:r>
      <w:r>
        <w:rPr>
          <w:rFonts w:eastAsia="Malgun Gothic"/>
          <w:i/>
          <w:lang w:eastAsia="ko-KR"/>
        </w:rPr>
        <w:t>P</w:t>
      </w:r>
      <w:r w:rsidRPr="004F7C56">
        <w:rPr>
          <w:rFonts w:eastAsia="Malgun Gothic" w:hint="eastAsia"/>
          <w:i/>
          <w:lang w:eastAsia="ko-KR"/>
        </w:rPr>
        <w:t xml:space="preserve">olitical </w:t>
      </w:r>
      <w:r>
        <w:rPr>
          <w:rFonts w:eastAsia="Malgun Gothic"/>
          <w:i/>
          <w:lang w:eastAsia="ko-KR"/>
        </w:rPr>
        <w:t>C</w:t>
      </w:r>
      <w:r w:rsidRPr="004F7C56">
        <w:rPr>
          <w:rFonts w:eastAsia="Malgun Gothic" w:hint="eastAsia"/>
          <w:i/>
          <w:lang w:eastAsia="ko-KR"/>
        </w:rPr>
        <w:t>orruption</w:t>
      </w:r>
      <w:r>
        <w:rPr>
          <w:rFonts w:eastAsia="Malgun Gothic" w:hint="eastAsia"/>
          <w:lang w:eastAsia="ko-KR"/>
        </w:rPr>
        <w:t>. Englewood Cliffs, NJ: Prentice-Hall</w:t>
      </w:r>
      <w:r>
        <w:rPr>
          <w:rFonts w:eastAsia="Malgun Gothic"/>
          <w:lang w:eastAsia="ko-KR"/>
        </w:rPr>
        <w:t>, 1972</w:t>
      </w:r>
      <w:r>
        <w:rPr>
          <w:rFonts w:eastAsia="Malgun Gothic" w:hint="eastAsia"/>
          <w:lang w:eastAsia="ko-KR"/>
        </w:rPr>
        <w:t>.</w:t>
      </w:r>
    </w:p>
    <w:p w:rsidR="001A7F97" w:rsidRPr="006D1B84" w:rsidRDefault="001A7F97" w:rsidP="001A7F97">
      <w:pPr>
        <w:pStyle w:val="Default"/>
        <w:spacing w:line="480" w:lineRule="auto"/>
        <w:ind w:left="-360" w:right="-334" w:firstLine="418"/>
        <w:rPr>
          <w:rFonts w:eastAsia="Malgun Gothic"/>
          <w:lang w:eastAsia="ko-KR"/>
        </w:rPr>
      </w:pPr>
      <w:r w:rsidRPr="006D1B84">
        <w:rPr>
          <w:rFonts w:eastAsia="Malgun Gothic"/>
          <w:lang w:eastAsia="ko-KR"/>
        </w:rPr>
        <w:t>Social Weather Stations.</w:t>
      </w:r>
      <w:r>
        <w:rPr>
          <w:rFonts w:eastAsia="Malgun Gothic" w:hint="eastAsia"/>
          <w:lang w:eastAsia="ko-KR"/>
        </w:rPr>
        <w:t xml:space="preserve"> (2008).</w:t>
      </w:r>
      <w:r w:rsidRPr="006D1B84">
        <w:rPr>
          <w:rFonts w:eastAsia="Malgun Gothic"/>
          <w:lang w:eastAsia="ko-KR"/>
        </w:rPr>
        <w:t xml:space="preserve"> </w:t>
      </w:r>
      <w:r w:rsidRPr="004F7C56">
        <w:rPr>
          <w:rFonts w:eastAsia="Malgun Gothic"/>
          <w:i/>
          <w:lang w:eastAsia="ko-KR"/>
        </w:rPr>
        <w:t xml:space="preserve">The 2008 SWS </w:t>
      </w:r>
      <w:r>
        <w:rPr>
          <w:rFonts w:eastAsia="Malgun Gothic"/>
          <w:i/>
          <w:lang w:eastAsia="ko-KR"/>
        </w:rPr>
        <w:t>S</w:t>
      </w:r>
      <w:r w:rsidRPr="004F7C56">
        <w:rPr>
          <w:rFonts w:eastAsia="Malgun Gothic"/>
          <w:i/>
          <w:lang w:eastAsia="ko-KR"/>
        </w:rPr>
        <w:t xml:space="preserve">urvey </w:t>
      </w:r>
      <w:r>
        <w:rPr>
          <w:rFonts w:eastAsia="Malgun Gothic"/>
          <w:i/>
          <w:lang w:eastAsia="ko-KR"/>
        </w:rPr>
        <w:t>R</w:t>
      </w:r>
      <w:r w:rsidRPr="004F7C56">
        <w:rPr>
          <w:rFonts w:eastAsia="Malgun Gothic"/>
          <w:i/>
          <w:lang w:eastAsia="ko-KR"/>
        </w:rPr>
        <w:t>eview</w:t>
      </w:r>
      <w:r w:rsidRPr="006D1B84">
        <w:rPr>
          <w:rFonts w:eastAsia="Malgun Gothic"/>
          <w:lang w:eastAsia="ko-KR"/>
        </w:rPr>
        <w:t xml:space="preserve">. Available at </w:t>
      </w:r>
      <w:hyperlink r:id="rId8" w:history="1">
        <w:r w:rsidRPr="006D1B84">
          <w:rPr>
            <w:rStyle w:val="Hyperlink"/>
            <w:rFonts w:eastAsia="Malgun Gothic"/>
            <w:lang w:eastAsia="ko-KR"/>
          </w:rPr>
          <w:t>http://www.sws.org.ph/</w:t>
        </w:r>
      </w:hyperlink>
    </w:p>
    <w:p w:rsidR="001A7F97" w:rsidRPr="00FC613D" w:rsidRDefault="001A7F97" w:rsidP="001A7F97">
      <w:pPr>
        <w:pStyle w:val="Default"/>
        <w:spacing w:line="480" w:lineRule="auto"/>
        <w:ind w:left="-360" w:right="-334" w:firstLine="418"/>
        <w:rPr>
          <w:rFonts w:eastAsia="Malgun Gothic"/>
          <w:color w:val="auto"/>
          <w:lang w:eastAsia="ko-KR"/>
        </w:rPr>
      </w:pPr>
      <w:r w:rsidRPr="00FC613D">
        <w:rPr>
          <w:rFonts w:eastAsia="Malgun Gothic"/>
          <w:lang w:eastAsia="ko-KR"/>
        </w:rPr>
        <w:t xml:space="preserve">Supreme </w:t>
      </w:r>
      <w:r w:rsidRPr="0012019D">
        <w:rPr>
          <w:rFonts w:eastAsia="Times New Roman"/>
        </w:rPr>
        <w:t>Prosecutors’ Office(</w:t>
      </w:r>
      <w:r w:rsidRPr="0012019D">
        <w:rPr>
          <w:rFonts w:ascii="Batang" w:eastAsia="Times New Roman" w:hAnsi="Batang" w:cs="Batang"/>
        </w:rPr>
        <w:t>대검찰청</w:t>
      </w:r>
      <w:r w:rsidRPr="0012019D">
        <w:rPr>
          <w:rFonts w:eastAsia="Times New Roman"/>
        </w:rPr>
        <w:t xml:space="preserve">). </w:t>
      </w:r>
      <w:r w:rsidRPr="0012019D">
        <w:rPr>
          <w:rFonts w:ascii="Batang" w:eastAsia="Times New Roman" w:hAnsi="Batang" w:cs="Batang"/>
          <w:i/>
          <w:iCs/>
        </w:rPr>
        <w:t>검찰연감</w:t>
      </w:r>
      <w:r w:rsidRPr="0012019D">
        <w:rPr>
          <w:rFonts w:eastAsia="Times New Roman"/>
          <w:i/>
          <w:iCs/>
        </w:rPr>
        <w:t>(Prosecution yearbook)</w:t>
      </w:r>
      <w:r w:rsidRPr="0012019D">
        <w:rPr>
          <w:rFonts w:eastAsia="Times New Roman"/>
        </w:rPr>
        <w:t xml:space="preserve">. </w:t>
      </w:r>
      <w:r w:rsidRPr="0012019D">
        <w:rPr>
          <w:rFonts w:ascii="Batang" w:eastAsia="Times New Roman" w:hAnsi="Batang" w:cs="Batang"/>
        </w:rPr>
        <w:t>대검찰청</w:t>
      </w:r>
      <w:r w:rsidRPr="0012019D">
        <w:rPr>
          <w:rFonts w:eastAsia="Times New Roman"/>
        </w:rPr>
        <w:t>(Supreme Prosecutors’ Office), Republic of Korea</w:t>
      </w:r>
      <w:r>
        <w:rPr>
          <w:rFonts w:eastAsia="Times New Roman"/>
        </w:rPr>
        <w:t xml:space="preserve">, </w:t>
      </w:r>
      <w:r w:rsidRPr="0012019D">
        <w:rPr>
          <w:rFonts w:eastAsia="Times New Roman"/>
        </w:rPr>
        <w:t>1966-2009</w:t>
      </w:r>
      <w:r>
        <w:rPr>
          <w:rFonts w:eastAsia="Malgun Gothic"/>
          <w:lang w:eastAsia="ko-KR"/>
        </w:rPr>
        <w:t>.</w:t>
      </w:r>
    </w:p>
    <w:p w:rsidR="001A7F97" w:rsidRPr="006D1B84" w:rsidRDefault="001A7F97" w:rsidP="001A7F97">
      <w:pPr>
        <w:pStyle w:val="Default"/>
        <w:spacing w:line="480" w:lineRule="auto"/>
        <w:ind w:left="-360" w:right="-334" w:firstLine="418"/>
        <w:rPr>
          <w:rFonts w:eastAsia="Malgun Gothic"/>
          <w:lang w:eastAsia="ko-KR"/>
        </w:rPr>
      </w:pPr>
      <w:r w:rsidRPr="006D1B84">
        <w:rPr>
          <w:rFonts w:eastAsia="Malgun Gothic"/>
          <w:lang w:eastAsia="ko-KR"/>
        </w:rPr>
        <w:t>Stauffer</w:t>
      </w:r>
      <w:r>
        <w:rPr>
          <w:rFonts w:eastAsia="Malgun Gothic" w:hint="eastAsia"/>
          <w:lang w:eastAsia="ko-KR"/>
        </w:rPr>
        <w:t>,</w:t>
      </w:r>
      <w:r w:rsidRPr="006D1B84">
        <w:rPr>
          <w:rFonts w:eastAsia="Malgun Gothic"/>
          <w:lang w:eastAsia="ko-KR"/>
        </w:rPr>
        <w:t xml:space="preserve"> </w:t>
      </w:r>
      <w:r>
        <w:rPr>
          <w:rFonts w:eastAsia="Malgun Gothic"/>
          <w:lang w:eastAsia="ko-KR"/>
        </w:rPr>
        <w:t>R. B. “</w:t>
      </w:r>
      <w:r w:rsidRPr="0012019D">
        <w:rPr>
          <w:rFonts w:eastAsia="Times New Roman"/>
        </w:rPr>
        <w:t xml:space="preserve">Philippine Legislators and their Changing Universe.” </w:t>
      </w:r>
      <w:r w:rsidRPr="0012019D">
        <w:rPr>
          <w:rFonts w:eastAsia="Times New Roman"/>
          <w:i/>
          <w:iCs/>
        </w:rPr>
        <w:t xml:space="preserve">The Journal of Politics </w:t>
      </w:r>
      <w:r>
        <w:rPr>
          <w:rFonts w:eastAsia="Times New Roman"/>
        </w:rPr>
        <w:t>28-</w:t>
      </w:r>
      <w:r w:rsidRPr="0012019D">
        <w:rPr>
          <w:rFonts w:eastAsia="Times New Roman"/>
        </w:rPr>
        <w:t>3</w:t>
      </w:r>
      <w:r>
        <w:rPr>
          <w:rFonts w:eastAsia="Times New Roman"/>
        </w:rPr>
        <w:t>. 1966, pp.</w:t>
      </w:r>
      <w:r w:rsidRPr="0012019D">
        <w:rPr>
          <w:rFonts w:eastAsia="Times New Roman"/>
        </w:rPr>
        <w:t xml:space="preserve"> 556-597</w:t>
      </w:r>
      <w:r w:rsidRPr="006D1B84">
        <w:rPr>
          <w:rFonts w:eastAsia="Malgun Gothic"/>
          <w:lang w:eastAsia="ko-KR"/>
        </w:rPr>
        <w:t>.</w:t>
      </w:r>
    </w:p>
    <w:p w:rsidR="001A7F97" w:rsidRPr="006D1B84" w:rsidRDefault="001A7F97" w:rsidP="001A7F97">
      <w:pPr>
        <w:pStyle w:val="Default"/>
        <w:spacing w:line="480" w:lineRule="auto"/>
        <w:ind w:left="-360" w:right="-334" w:firstLine="418"/>
        <w:rPr>
          <w:rFonts w:eastAsia="Malgun Gothic"/>
          <w:lang w:eastAsia="ko-KR"/>
        </w:rPr>
      </w:pPr>
      <w:r w:rsidRPr="006D1B84">
        <w:rPr>
          <w:rFonts w:eastAsia="Malgun Gothic"/>
          <w:lang w:eastAsia="ko-KR"/>
        </w:rPr>
        <w:t>Taylor</w:t>
      </w:r>
      <w:r>
        <w:rPr>
          <w:rFonts w:eastAsia="Malgun Gothic" w:hint="eastAsia"/>
          <w:lang w:eastAsia="ko-KR"/>
        </w:rPr>
        <w:t>,</w:t>
      </w:r>
      <w:r w:rsidRPr="006D1B84">
        <w:rPr>
          <w:rFonts w:eastAsia="Malgun Gothic"/>
          <w:lang w:eastAsia="ko-KR"/>
        </w:rPr>
        <w:t xml:space="preserve"> C</w:t>
      </w:r>
      <w:r>
        <w:rPr>
          <w:rFonts w:eastAsia="Malgun Gothic" w:hint="eastAsia"/>
          <w:lang w:eastAsia="ko-KR"/>
        </w:rPr>
        <w:t xml:space="preserve">. </w:t>
      </w:r>
      <w:r w:rsidRPr="006D1B84">
        <w:rPr>
          <w:rFonts w:eastAsia="Malgun Gothic"/>
          <w:lang w:eastAsia="ko-KR"/>
        </w:rPr>
        <w:t>L</w:t>
      </w:r>
      <w:r>
        <w:rPr>
          <w:rFonts w:eastAsia="Malgun Gothic" w:hint="eastAsia"/>
          <w:lang w:eastAsia="ko-KR"/>
        </w:rPr>
        <w:t>. &amp;</w:t>
      </w:r>
      <w:r w:rsidRPr="006D1B84">
        <w:rPr>
          <w:rFonts w:eastAsia="Malgun Gothic"/>
          <w:lang w:eastAsia="ko-KR"/>
        </w:rPr>
        <w:t xml:space="preserve"> Jodice</w:t>
      </w:r>
      <w:r>
        <w:rPr>
          <w:rFonts w:eastAsia="Malgun Gothic" w:hint="eastAsia"/>
          <w:lang w:eastAsia="ko-KR"/>
        </w:rPr>
        <w:t>,</w:t>
      </w:r>
      <w:r w:rsidRPr="006D1B84">
        <w:rPr>
          <w:rFonts w:eastAsia="Malgun Gothic"/>
          <w:lang w:eastAsia="ko-KR"/>
        </w:rPr>
        <w:t xml:space="preserve"> D.</w:t>
      </w:r>
      <w:r>
        <w:rPr>
          <w:rFonts w:eastAsia="Malgun Gothic" w:hint="eastAsia"/>
          <w:lang w:eastAsia="ko-KR"/>
        </w:rPr>
        <w:t xml:space="preserve"> </w:t>
      </w:r>
      <w:r w:rsidRPr="0012019D">
        <w:rPr>
          <w:rFonts w:eastAsia="Times New Roman"/>
          <w:i/>
          <w:iCs/>
        </w:rPr>
        <w:t>World Handbook of Political and Social Indicators</w:t>
      </w:r>
      <w:r w:rsidRPr="0012019D">
        <w:rPr>
          <w:rFonts w:eastAsia="Times New Roman"/>
          <w:i/>
          <w:iCs/>
          <w:vertAlign w:val="superscript"/>
        </w:rPr>
        <w:t>,</w:t>
      </w:r>
      <w:r w:rsidRPr="0012019D">
        <w:rPr>
          <w:rFonts w:eastAsia="Times New Roman"/>
          <w:i/>
          <w:iCs/>
        </w:rPr>
        <w:t>, third ed</w:t>
      </w:r>
      <w:r w:rsidRPr="006D1B84">
        <w:rPr>
          <w:rFonts w:eastAsia="Malgun Gothic"/>
          <w:lang w:eastAsia="ko-KR"/>
        </w:rPr>
        <w:t>.</w:t>
      </w:r>
      <w:r w:rsidRPr="006D1B84">
        <w:t xml:space="preserve"> </w:t>
      </w:r>
      <w:r>
        <w:t>New Haven</w:t>
      </w:r>
      <w:r w:rsidRPr="006D1B84">
        <w:t>: Yale University Press</w:t>
      </w:r>
      <w:r>
        <w:t>, 1983</w:t>
      </w:r>
      <w:r w:rsidRPr="006D1B84">
        <w:rPr>
          <w:rFonts w:eastAsia="Malgun Gothic"/>
          <w:lang w:eastAsia="ko-KR"/>
        </w:rPr>
        <w:t>.</w:t>
      </w:r>
    </w:p>
    <w:p w:rsidR="001A7F97" w:rsidRPr="00651DFE" w:rsidRDefault="001A7F97" w:rsidP="001A7F97">
      <w:pPr>
        <w:spacing w:line="480" w:lineRule="auto"/>
        <w:ind w:left="-360" w:right="-334" w:firstLine="418"/>
        <w:rPr>
          <w:lang w:eastAsia="ko-KR"/>
        </w:rPr>
      </w:pPr>
      <w:r w:rsidRPr="00DA29B0">
        <w:rPr>
          <w:rFonts w:eastAsia="Malgun Gothic"/>
        </w:rPr>
        <w:t>Thompson</w:t>
      </w:r>
      <w:r>
        <w:rPr>
          <w:rFonts w:hint="eastAsia"/>
        </w:rPr>
        <w:t xml:space="preserve">, </w:t>
      </w:r>
      <w:r w:rsidRPr="00651DFE">
        <w:rPr>
          <w:rFonts w:eastAsia="Malgun Gothic"/>
        </w:rPr>
        <w:t>M</w:t>
      </w:r>
      <w:r>
        <w:rPr>
          <w:rFonts w:eastAsia="Malgun Gothic" w:hint="eastAsia"/>
          <w:lang w:eastAsia="ko-KR"/>
        </w:rPr>
        <w:t>.</w:t>
      </w:r>
      <w:r w:rsidRPr="00651DFE">
        <w:rPr>
          <w:rFonts w:eastAsia="Malgun Gothic"/>
        </w:rPr>
        <w:t xml:space="preserve"> R.</w:t>
      </w:r>
      <w:r>
        <w:rPr>
          <w:rFonts w:eastAsia="Malgun Gothic" w:hint="eastAsia"/>
          <w:lang w:eastAsia="ko-KR"/>
        </w:rPr>
        <w:t xml:space="preserve"> </w:t>
      </w:r>
      <w:r w:rsidRPr="0012019D">
        <w:rPr>
          <w:rFonts w:eastAsia="Times New Roman"/>
          <w:i/>
          <w:iCs/>
        </w:rPr>
        <w:t>The Anti-Marcos Struggle: Personalistic Rule and Democratic Transition in the Philippines</w:t>
      </w:r>
      <w:r>
        <w:rPr>
          <w:rFonts w:eastAsia="Malgun Gothic" w:hint="eastAsia"/>
          <w:lang w:eastAsia="ko-KR"/>
        </w:rPr>
        <w:t xml:space="preserve">. </w:t>
      </w:r>
      <w:r>
        <w:rPr>
          <w:rFonts w:eastAsia="Malgun Gothic"/>
        </w:rPr>
        <w:t>New Haven</w:t>
      </w:r>
      <w:r w:rsidRPr="00651DFE">
        <w:rPr>
          <w:rFonts w:eastAsia="Malgun Gothic"/>
        </w:rPr>
        <w:t>: Yale University Press</w:t>
      </w:r>
      <w:r>
        <w:rPr>
          <w:rFonts w:eastAsia="Malgun Gothic"/>
        </w:rPr>
        <w:t>, 1995</w:t>
      </w:r>
      <w:r>
        <w:rPr>
          <w:rFonts w:eastAsia="Malgun Gothic" w:hint="eastAsia"/>
          <w:lang w:eastAsia="ko-KR"/>
        </w:rPr>
        <w:t>.</w:t>
      </w:r>
    </w:p>
    <w:p w:rsidR="001A7F97" w:rsidRPr="006D1B84" w:rsidRDefault="001A7F97" w:rsidP="001A7F97">
      <w:pPr>
        <w:pStyle w:val="Default"/>
        <w:spacing w:line="480" w:lineRule="auto"/>
        <w:ind w:left="-360" w:right="-334" w:firstLine="418"/>
        <w:rPr>
          <w:rFonts w:eastAsia="Malgun Gothic"/>
          <w:lang w:eastAsia="ko-KR"/>
        </w:rPr>
      </w:pPr>
      <w:r w:rsidRPr="006D1B84">
        <w:t xml:space="preserve">Transparency International. </w:t>
      </w:r>
      <w:r w:rsidRPr="007339B7">
        <w:rPr>
          <w:i/>
          <w:iCs/>
        </w:rPr>
        <w:t xml:space="preserve">Corruption Perceptions Index </w:t>
      </w:r>
      <w:r w:rsidRPr="007339B7">
        <w:rPr>
          <w:i/>
        </w:rPr>
        <w:t>(CPI)</w:t>
      </w:r>
      <w:r>
        <w:rPr>
          <w:rFonts w:eastAsiaTheme="minorEastAsia" w:hint="eastAsia"/>
          <w:i/>
          <w:lang w:eastAsia="ko-KR"/>
        </w:rPr>
        <w:t xml:space="preserve"> and </w:t>
      </w:r>
      <w:r>
        <w:rPr>
          <w:rFonts w:eastAsiaTheme="minorEastAsia" w:hint="eastAsia"/>
          <w:i/>
          <w:iCs/>
          <w:lang w:eastAsia="ko-KR"/>
        </w:rPr>
        <w:t>Global Barometer Survey</w:t>
      </w:r>
      <w:r w:rsidRPr="007339B7">
        <w:rPr>
          <w:i/>
        </w:rPr>
        <w:t>.</w:t>
      </w:r>
      <w:r w:rsidRPr="006D1B84">
        <w:t xml:space="preserve"> Available at: </w:t>
      </w:r>
      <w:hyperlink r:id="rId9" w:history="1">
        <w:r w:rsidRPr="006D1B84">
          <w:rPr>
            <w:rStyle w:val="Hyperlink"/>
          </w:rPr>
          <w:t>www.transparency.org/</w:t>
        </w:r>
      </w:hyperlink>
    </w:p>
    <w:p w:rsidR="001A7F97" w:rsidRPr="00A97F74" w:rsidRDefault="001A7F97" w:rsidP="001A7F97">
      <w:pPr>
        <w:pStyle w:val="Default"/>
        <w:spacing w:line="480" w:lineRule="auto"/>
        <w:ind w:left="-360" w:right="-334" w:firstLine="418"/>
        <w:rPr>
          <w:rFonts w:eastAsia="Malgun Gothic"/>
          <w:bCs/>
          <w:lang w:eastAsia="ko-KR"/>
        </w:rPr>
      </w:pPr>
      <w:r w:rsidRPr="006D1B84">
        <w:t>Treisman</w:t>
      </w:r>
      <w:r>
        <w:rPr>
          <w:rFonts w:eastAsiaTheme="minorEastAsia" w:hint="eastAsia"/>
          <w:lang w:eastAsia="ko-KR"/>
        </w:rPr>
        <w:t>,</w:t>
      </w:r>
      <w:r w:rsidRPr="006D1B84">
        <w:t xml:space="preserve"> D</w:t>
      </w:r>
      <w:r>
        <w:t>aniel</w:t>
      </w:r>
      <w:r w:rsidRPr="006D1B84">
        <w:t xml:space="preserve">. </w:t>
      </w:r>
      <w:r w:rsidRPr="0012019D">
        <w:rPr>
          <w:rFonts w:eastAsia="Times New Roman"/>
        </w:rPr>
        <w:t>“What Have We Learned about the Causes of Corruption from Ten Years of Cross-national Empirical Research?”</w:t>
      </w:r>
      <w:r w:rsidRPr="006D1B84">
        <w:rPr>
          <w:rFonts w:eastAsia="Malgun Gothic"/>
          <w:bCs/>
          <w:lang w:eastAsia="ko-KR"/>
        </w:rPr>
        <w:t xml:space="preserve"> </w:t>
      </w:r>
      <w:r w:rsidRPr="007339B7">
        <w:rPr>
          <w:i/>
          <w:lang w:eastAsia="ko-KR"/>
        </w:rPr>
        <w:t>Annu</w:t>
      </w:r>
      <w:r w:rsidRPr="007339B7">
        <w:rPr>
          <w:rFonts w:eastAsiaTheme="minorEastAsia" w:hint="eastAsia"/>
          <w:i/>
          <w:lang w:eastAsia="ko-KR"/>
        </w:rPr>
        <w:t>al</w:t>
      </w:r>
      <w:r w:rsidRPr="007339B7">
        <w:rPr>
          <w:i/>
          <w:lang w:eastAsia="ko-KR"/>
        </w:rPr>
        <w:t xml:space="preserve"> Rev</w:t>
      </w:r>
      <w:r w:rsidRPr="007339B7">
        <w:rPr>
          <w:rFonts w:eastAsiaTheme="minorEastAsia" w:hint="eastAsia"/>
          <w:i/>
          <w:lang w:eastAsia="ko-KR"/>
        </w:rPr>
        <w:t>iew of</w:t>
      </w:r>
      <w:r w:rsidRPr="007339B7">
        <w:rPr>
          <w:i/>
          <w:lang w:eastAsia="ko-KR"/>
        </w:rPr>
        <w:t xml:space="preserve"> Polit</w:t>
      </w:r>
      <w:r w:rsidRPr="007339B7">
        <w:rPr>
          <w:rFonts w:eastAsiaTheme="minorEastAsia" w:hint="eastAsia"/>
          <w:i/>
          <w:lang w:eastAsia="ko-KR"/>
        </w:rPr>
        <w:t>ical</w:t>
      </w:r>
      <w:r w:rsidRPr="007339B7">
        <w:rPr>
          <w:i/>
          <w:lang w:eastAsia="ko-KR"/>
        </w:rPr>
        <w:t xml:space="preserve"> Sci</w:t>
      </w:r>
      <w:r w:rsidRPr="007339B7">
        <w:rPr>
          <w:rFonts w:eastAsiaTheme="minorEastAsia" w:hint="eastAsia"/>
          <w:i/>
          <w:lang w:eastAsia="ko-KR"/>
        </w:rPr>
        <w:t>ence</w:t>
      </w:r>
      <w:r w:rsidRPr="007339B7">
        <w:rPr>
          <w:i/>
          <w:lang w:eastAsia="ko-KR"/>
        </w:rPr>
        <w:t xml:space="preserve"> </w:t>
      </w:r>
      <w:r w:rsidRPr="00987267">
        <w:rPr>
          <w:lang w:eastAsia="ko-KR"/>
        </w:rPr>
        <w:t>10. 2007</w:t>
      </w:r>
      <w:r w:rsidRPr="00987267">
        <w:rPr>
          <w:rFonts w:eastAsiaTheme="minorEastAsia" w:hint="eastAsia"/>
          <w:lang w:eastAsia="ko-KR"/>
        </w:rPr>
        <w:t>,</w:t>
      </w:r>
      <w:r>
        <w:rPr>
          <w:rFonts w:eastAsiaTheme="minorEastAsia" w:hint="eastAsia"/>
          <w:lang w:eastAsia="ko-KR"/>
        </w:rPr>
        <w:t xml:space="preserve"> </w:t>
      </w:r>
      <w:r>
        <w:rPr>
          <w:rFonts w:eastAsiaTheme="minorEastAsia"/>
          <w:lang w:eastAsia="ko-KR"/>
        </w:rPr>
        <w:t xml:space="preserve">pp. </w:t>
      </w:r>
      <w:r w:rsidRPr="006D1B84">
        <w:rPr>
          <w:lang w:eastAsia="ko-KR"/>
        </w:rPr>
        <w:t>211–</w:t>
      </w:r>
      <w:r>
        <w:rPr>
          <w:rFonts w:eastAsiaTheme="minorEastAsia" w:hint="eastAsia"/>
          <w:lang w:eastAsia="ko-KR"/>
        </w:rPr>
        <w:t>2</w:t>
      </w:r>
      <w:r w:rsidRPr="006D1B84">
        <w:rPr>
          <w:lang w:eastAsia="ko-KR"/>
        </w:rPr>
        <w:t>44</w:t>
      </w:r>
      <w:r>
        <w:rPr>
          <w:rFonts w:eastAsia="Malgun Gothic"/>
          <w:lang w:eastAsia="ko-KR"/>
        </w:rPr>
        <w:t>.</w:t>
      </w:r>
    </w:p>
    <w:p w:rsidR="001A7F97" w:rsidRPr="006D1B84" w:rsidRDefault="001A7F97" w:rsidP="001A7F97">
      <w:pPr>
        <w:pStyle w:val="Default"/>
        <w:spacing w:line="480" w:lineRule="auto"/>
        <w:ind w:left="-360" w:right="-334" w:firstLine="418"/>
      </w:pPr>
      <w:r w:rsidRPr="006D1B84">
        <w:lastRenderedPageBreak/>
        <w:t>Wade</w:t>
      </w:r>
      <w:r>
        <w:rPr>
          <w:rFonts w:eastAsiaTheme="minorEastAsia" w:hint="eastAsia"/>
          <w:lang w:eastAsia="ko-KR"/>
        </w:rPr>
        <w:t>,</w:t>
      </w:r>
      <w:r w:rsidRPr="006D1B84">
        <w:t xml:space="preserve"> R</w:t>
      </w:r>
      <w:r>
        <w:t>obert</w:t>
      </w:r>
      <w:r w:rsidRPr="006D1B84">
        <w:t>.</w:t>
      </w:r>
      <w:r>
        <w:rPr>
          <w:rFonts w:eastAsiaTheme="minorEastAsia" w:hint="eastAsia"/>
          <w:lang w:eastAsia="ko-KR"/>
        </w:rPr>
        <w:t xml:space="preserve"> </w:t>
      </w:r>
      <w:r w:rsidRPr="0012019D">
        <w:rPr>
          <w:rFonts w:eastAsia="Times New Roman"/>
          <w:i/>
          <w:iCs/>
        </w:rPr>
        <w:t>Governing the Market: Economic Theory and the Role of Government in East Asian Industrialization</w:t>
      </w:r>
      <w:r w:rsidRPr="006D1B84">
        <w:t>. Princeton: Princeton University Press</w:t>
      </w:r>
      <w:r>
        <w:t>, 1990</w:t>
      </w:r>
      <w:r w:rsidRPr="006D1B84">
        <w:t xml:space="preserve">. </w:t>
      </w:r>
    </w:p>
    <w:p w:rsidR="001A7F97" w:rsidRDefault="001A7F97" w:rsidP="001A7F97">
      <w:pPr>
        <w:pStyle w:val="Default"/>
        <w:spacing w:line="480" w:lineRule="auto"/>
        <w:ind w:left="-360" w:right="-334" w:firstLine="418"/>
        <w:rPr>
          <w:rFonts w:eastAsia="Malgun Gothic"/>
          <w:lang w:eastAsia="ko-KR"/>
        </w:rPr>
      </w:pPr>
      <w:r w:rsidRPr="006D1B84">
        <w:rPr>
          <w:rFonts w:eastAsia="Malgun Gothic"/>
          <w:lang w:eastAsia="ko-KR"/>
        </w:rPr>
        <w:t>Wang</w:t>
      </w:r>
      <w:r>
        <w:rPr>
          <w:rFonts w:eastAsia="Malgun Gothic" w:hint="eastAsia"/>
          <w:lang w:eastAsia="ko-KR"/>
        </w:rPr>
        <w:t>,</w:t>
      </w:r>
      <w:r w:rsidRPr="006D1B84">
        <w:rPr>
          <w:rFonts w:eastAsia="Malgun Gothic"/>
          <w:lang w:eastAsia="ko-KR"/>
        </w:rPr>
        <w:t xml:space="preserve"> C</w:t>
      </w:r>
      <w:r>
        <w:rPr>
          <w:rFonts w:eastAsia="Malgun Gothic" w:hint="eastAsia"/>
          <w:lang w:eastAsia="ko-KR"/>
        </w:rPr>
        <w:t xml:space="preserve">. </w:t>
      </w:r>
      <w:r w:rsidRPr="006D1B84">
        <w:rPr>
          <w:rFonts w:eastAsia="Malgun Gothic"/>
          <w:lang w:eastAsia="ko-KR"/>
        </w:rPr>
        <w:t>S</w:t>
      </w:r>
      <w:r>
        <w:rPr>
          <w:rFonts w:eastAsia="Malgun Gothic" w:hint="eastAsia"/>
          <w:lang w:eastAsia="ko-KR"/>
        </w:rPr>
        <w:t>. &amp;</w:t>
      </w:r>
      <w:r w:rsidRPr="006D1B84">
        <w:rPr>
          <w:rFonts w:eastAsia="Malgun Gothic"/>
          <w:lang w:eastAsia="ko-KR"/>
        </w:rPr>
        <w:t xml:space="preserve"> Kurzman</w:t>
      </w:r>
      <w:r>
        <w:rPr>
          <w:rFonts w:eastAsia="Malgun Gothic" w:hint="eastAsia"/>
          <w:lang w:eastAsia="ko-KR"/>
        </w:rPr>
        <w:t>,</w:t>
      </w:r>
      <w:r w:rsidRPr="006D1B84">
        <w:rPr>
          <w:rFonts w:eastAsia="Malgun Gothic"/>
          <w:lang w:eastAsia="ko-KR"/>
        </w:rPr>
        <w:t xml:space="preserve"> C. </w:t>
      </w:r>
      <w:r>
        <w:rPr>
          <w:rFonts w:eastAsia="Malgun Gothic"/>
          <w:lang w:eastAsia="ko-KR"/>
        </w:rPr>
        <w:t>“</w:t>
      </w:r>
      <w:r w:rsidRPr="006D1B84">
        <w:rPr>
          <w:rFonts w:eastAsia="Malgun Gothic"/>
          <w:lang w:eastAsia="ko-KR"/>
        </w:rPr>
        <w:t xml:space="preserve">The </w:t>
      </w:r>
      <w:r w:rsidRPr="006D1B84">
        <w:t xml:space="preserve">Logistics: </w:t>
      </w:r>
      <w:r>
        <w:rPr>
          <w:rFonts w:eastAsia="Malgun Gothic" w:hint="eastAsia"/>
          <w:lang w:eastAsia="ko-KR"/>
        </w:rPr>
        <w:t>H</w:t>
      </w:r>
      <w:r w:rsidRPr="006D1B84">
        <w:t xml:space="preserve">ow to </w:t>
      </w:r>
      <w:r>
        <w:rPr>
          <w:rFonts w:eastAsia="Malgun Gothic"/>
          <w:lang w:eastAsia="ko-KR"/>
        </w:rPr>
        <w:t>B</w:t>
      </w:r>
      <w:r w:rsidRPr="006D1B84">
        <w:t xml:space="preserve">uy </w:t>
      </w:r>
      <w:r>
        <w:rPr>
          <w:rFonts w:eastAsia="Malgun Gothic"/>
          <w:lang w:eastAsia="ko-KR"/>
        </w:rPr>
        <w:t>V</w:t>
      </w:r>
      <w:r w:rsidRPr="006D1B84">
        <w:t>otes</w:t>
      </w:r>
      <w:r w:rsidRPr="006D1B84">
        <w:rPr>
          <w:rFonts w:eastAsia="Malgun Gothic"/>
          <w:lang w:eastAsia="ko-KR"/>
        </w:rPr>
        <w:t>.</w:t>
      </w:r>
      <w:r>
        <w:rPr>
          <w:rFonts w:eastAsia="Malgun Gothic"/>
          <w:lang w:eastAsia="ko-KR"/>
        </w:rPr>
        <w:t>”</w:t>
      </w:r>
      <w:r w:rsidRPr="006D1B84">
        <w:rPr>
          <w:rFonts w:eastAsia="Malgun Gothic"/>
          <w:lang w:eastAsia="ko-KR"/>
        </w:rPr>
        <w:t xml:space="preserve"> In</w:t>
      </w:r>
      <w:r>
        <w:rPr>
          <w:rFonts w:eastAsia="Malgun Gothic" w:hint="eastAsia"/>
          <w:lang w:eastAsia="ko-KR"/>
        </w:rPr>
        <w:t xml:space="preserve"> F. C.</w:t>
      </w:r>
      <w:r>
        <w:rPr>
          <w:rFonts w:eastAsia="Malgun Gothic"/>
          <w:lang w:eastAsia="ko-KR"/>
        </w:rPr>
        <w:t xml:space="preserve"> </w:t>
      </w:r>
      <w:r w:rsidRPr="006D1B84">
        <w:rPr>
          <w:rStyle w:val="Strong"/>
          <w:b w:val="0"/>
        </w:rPr>
        <w:t>Schaffer</w:t>
      </w:r>
      <w:r>
        <w:rPr>
          <w:rStyle w:val="Strong"/>
          <w:rFonts w:eastAsia="Malgun Gothic"/>
          <w:b w:val="0"/>
          <w:lang w:eastAsia="ko-KR"/>
        </w:rPr>
        <w:t xml:space="preserve"> e</w:t>
      </w:r>
      <w:r>
        <w:rPr>
          <w:rStyle w:val="Strong"/>
          <w:rFonts w:eastAsia="Malgun Gothic" w:hint="eastAsia"/>
          <w:b w:val="0"/>
          <w:lang w:eastAsia="ko-KR"/>
        </w:rPr>
        <w:t>d</w:t>
      </w:r>
      <w:r>
        <w:rPr>
          <w:rStyle w:val="Strong"/>
          <w:rFonts w:eastAsia="Malgun Gothic"/>
          <w:b w:val="0"/>
          <w:lang w:eastAsia="ko-KR"/>
        </w:rPr>
        <w:t>.</w:t>
      </w:r>
      <w:r w:rsidRPr="006D1B84">
        <w:rPr>
          <w:rFonts w:eastAsia="Malgun Gothic"/>
          <w:lang w:eastAsia="ko-KR"/>
        </w:rPr>
        <w:t xml:space="preserve"> </w:t>
      </w:r>
      <w:r w:rsidRPr="007339B7">
        <w:rPr>
          <w:rStyle w:val="Strong"/>
          <w:b w:val="0"/>
          <w:i/>
        </w:rPr>
        <w:t xml:space="preserve">Elections for </w:t>
      </w:r>
      <w:r>
        <w:rPr>
          <w:rStyle w:val="Strong"/>
          <w:b w:val="0"/>
          <w:i/>
        </w:rPr>
        <w:t>S</w:t>
      </w:r>
      <w:r w:rsidRPr="007339B7">
        <w:rPr>
          <w:rStyle w:val="Strong"/>
          <w:b w:val="0"/>
          <w:i/>
        </w:rPr>
        <w:t xml:space="preserve">ale: </w:t>
      </w:r>
      <w:r w:rsidRPr="007339B7">
        <w:rPr>
          <w:rStyle w:val="Strong"/>
          <w:rFonts w:eastAsiaTheme="minorEastAsia" w:hint="eastAsia"/>
          <w:b w:val="0"/>
          <w:i/>
          <w:lang w:eastAsia="ko-KR"/>
        </w:rPr>
        <w:t>T</w:t>
      </w:r>
      <w:r w:rsidRPr="007339B7">
        <w:rPr>
          <w:rStyle w:val="Strong"/>
          <w:b w:val="0"/>
          <w:i/>
        </w:rPr>
        <w:t xml:space="preserve">he </w:t>
      </w:r>
      <w:r>
        <w:rPr>
          <w:rStyle w:val="Strong"/>
          <w:b w:val="0"/>
          <w:i/>
        </w:rPr>
        <w:t>C</w:t>
      </w:r>
      <w:r w:rsidRPr="007339B7">
        <w:rPr>
          <w:rStyle w:val="Strong"/>
          <w:b w:val="0"/>
          <w:i/>
        </w:rPr>
        <w:t xml:space="preserve">auses and </w:t>
      </w:r>
      <w:r>
        <w:rPr>
          <w:rStyle w:val="Strong"/>
          <w:b w:val="0"/>
          <w:i/>
        </w:rPr>
        <w:t>C</w:t>
      </w:r>
      <w:r w:rsidRPr="007339B7">
        <w:rPr>
          <w:rStyle w:val="Strong"/>
          <w:b w:val="0"/>
          <w:i/>
        </w:rPr>
        <w:t xml:space="preserve">onsequences of </w:t>
      </w:r>
      <w:r>
        <w:rPr>
          <w:rStyle w:val="Strong"/>
          <w:b w:val="0"/>
          <w:i/>
        </w:rPr>
        <w:t>V</w:t>
      </w:r>
      <w:r w:rsidRPr="007339B7">
        <w:rPr>
          <w:rStyle w:val="Strong"/>
          <w:b w:val="0"/>
          <w:i/>
        </w:rPr>
        <w:t xml:space="preserve">ote </w:t>
      </w:r>
      <w:r>
        <w:rPr>
          <w:rStyle w:val="Strong"/>
          <w:b w:val="0"/>
          <w:i/>
        </w:rPr>
        <w:t>B</w:t>
      </w:r>
      <w:r w:rsidRPr="007339B7">
        <w:rPr>
          <w:rStyle w:val="Strong"/>
          <w:b w:val="0"/>
          <w:i/>
        </w:rPr>
        <w:t>uying</w:t>
      </w:r>
      <w:r w:rsidRPr="006D1B84">
        <w:rPr>
          <w:rStyle w:val="Strong"/>
          <w:rFonts w:eastAsia="Malgun Gothic"/>
          <w:b w:val="0"/>
          <w:lang w:eastAsia="ko-KR"/>
        </w:rPr>
        <w:t xml:space="preserve">. </w:t>
      </w:r>
      <w:r w:rsidRPr="006D1B84">
        <w:t>Boulder, C</w:t>
      </w:r>
      <w:r>
        <w:rPr>
          <w:rFonts w:eastAsia="Malgun Gothic"/>
          <w:lang w:eastAsia="ko-KR"/>
        </w:rPr>
        <w:t>O</w:t>
      </w:r>
      <w:r w:rsidRPr="006D1B84">
        <w:t>: Lynne Rienner Publ</w:t>
      </w:r>
      <w:r>
        <w:t>ishers, 2007, pp. 61-78</w:t>
      </w:r>
      <w:r>
        <w:rPr>
          <w:rFonts w:eastAsia="Malgun Gothic"/>
          <w:lang w:eastAsia="ko-KR"/>
        </w:rPr>
        <w:t xml:space="preserve">. </w:t>
      </w:r>
    </w:p>
    <w:p w:rsidR="001A7F97" w:rsidRPr="00E36F14" w:rsidRDefault="001A7F97" w:rsidP="001A7F97">
      <w:pPr>
        <w:pStyle w:val="Default"/>
        <w:spacing w:line="480" w:lineRule="auto"/>
        <w:ind w:left="-360" w:right="-334" w:firstLine="418"/>
        <w:rPr>
          <w:rFonts w:eastAsia="Malgun Gothic"/>
          <w:lang w:eastAsia="ko-KR"/>
        </w:rPr>
      </w:pPr>
      <w:r>
        <w:rPr>
          <w:rStyle w:val="Strong"/>
          <w:rFonts w:eastAsiaTheme="minorEastAsia" w:hint="eastAsia"/>
          <w:b w:val="0"/>
          <w:lang w:eastAsia="ko-KR"/>
        </w:rPr>
        <w:t xml:space="preserve">World Economic Forum. </w:t>
      </w:r>
      <w:r w:rsidRPr="002578D8">
        <w:rPr>
          <w:rStyle w:val="Strong"/>
          <w:rFonts w:eastAsiaTheme="minorEastAsia" w:hint="eastAsia"/>
          <w:b w:val="0"/>
          <w:i/>
          <w:lang w:eastAsia="ko-KR"/>
        </w:rPr>
        <w:t xml:space="preserve">Global </w:t>
      </w:r>
      <w:r>
        <w:rPr>
          <w:rStyle w:val="Strong"/>
          <w:rFonts w:eastAsiaTheme="minorEastAsia"/>
          <w:b w:val="0"/>
          <w:i/>
          <w:lang w:eastAsia="ko-KR"/>
        </w:rPr>
        <w:t>C</w:t>
      </w:r>
      <w:r w:rsidRPr="002578D8">
        <w:rPr>
          <w:rStyle w:val="Strong"/>
          <w:rFonts w:eastAsiaTheme="minorEastAsia" w:hint="eastAsia"/>
          <w:b w:val="0"/>
          <w:i/>
          <w:lang w:eastAsia="ko-KR"/>
        </w:rPr>
        <w:t xml:space="preserve">ompetitiveness </w:t>
      </w:r>
      <w:r>
        <w:rPr>
          <w:rStyle w:val="Strong"/>
          <w:rFonts w:eastAsiaTheme="minorEastAsia"/>
          <w:b w:val="0"/>
          <w:i/>
          <w:lang w:eastAsia="ko-KR"/>
        </w:rPr>
        <w:t>R</w:t>
      </w:r>
      <w:r w:rsidRPr="002578D8">
        <w:rPr>
          <w:rStyle w:val="Strong"/>
          <w:rFonts w:eastAsiaTheme="minorEastAsia" w:hint="eastAsia"/>
          <w:b w:val="0"/>
          <w:i/>
          <w:lang w:eastAsia="ko-KR"/>
        </w:rPr>
        <w:t>eport</w:t>
      </w:r>
      <w:r>
        <w:rPr>
          <w:rStyle w:val="Strong"/>
          <w:rFonts w:eastAsiaTheme="minorEastAsia"/>
          <w:b w:val="0"/>
          <w:i/>
          <w:lang w:eastAsia="ko-KR"/>
        </w:rPr>
        <w:t xml:space="preserve"> 2003-2012</w:t>
      </w:r>
      <w:r>
        <w:rPr>
          <w:rStyle w:val="Strong"/>
          <w:rFonts w:eastAsiaTheme="minorEastAsia" w:hint="eastAsia"/>
          <w:b w:val="0"/>
          <w:lang w:eastAsia="ko-KR"/>
        </w:rPr>
        <w:t>.</w:t>
      </w:r>
    </w:p>
    <w:p w:rsidR="001A7F97" w:rsidRPr="006D1B84" w:rsidRDefault="001A7F97" w:rsidP="001A7F97">
      <w:pPr>
        <w:pStyle w:val="Default"/>
        <w:spacing w:line="480" w:lineRule="auto"/>
        <w:ind w:left="-360" w:right="-334" w:firstLine="418"/>
        <w:rPr>
          <w:rStyle w:val="Strong"/>
        </w:rPr>
      </w:pPr>
      <w:r w:rsidRPr="006D1B84">
        <w:rPr>
          <w:rStyle w:val="Strong"/>
          <w:b w:val="0"/>
        </w:rPr>
        <w:t xml:space="preserve">World Institute for Development Economics Research of the United Nations University (UNU-WIDER), </w:t>
      </w:r>
      <w:r w:rsidRPr="007339B7">
        <w:rPr>
          <w:i/>
        </w:rPr>
        <w:t>World Income Inequality Database (WIID)</w:t>
      </w:r>
      <w:r w:rsidRPr="006D1B84">
        <w:t>, version 2.0C.</w:t>
      </w:r>
    </w:p>
    <w:p w:rsidR="001A7F97" w:rsidRPr="006D1B84" w:rsidRDefault="001A7F97" w:rsidP="001A7F97">
      <w:pPr>
        <w:pStyle w:val="Default"/>
        <w:spacing w:line="480" w:lineRule="auto"/>
        <w:ind w:left="-360" w:right="-334" w:firstLine="418"/>
      </w:pPr>
      <w:r w:rsidRPr="006D1B84">
        <w:t>Wurfel</w:t>
      </w:r>
      <w:r>
        <w:rPr>
          <w:rFonts w:eastAsiaTheme="minorEastAsia" w:hint="eastAsia"/>
          <w:lang w:eastAsia="ko-KR"/>
        </w:rPr>
        <w:t>,</w:t>
      </w:r>
      <w:r w:rsidRPr="006D1B84">
        <w:t xml:space="preserve"> D</w:t>
      </w:r>
      <w:r>
        <w:t>avid</w:t>
      </w:r>
      <w:r w:rsidRPr="006D1B84">
        <w:t>.</w:t>
      </w:r>
      <w:r>
        <w:rPr>
          <w:rFonts w:eastAsiaTheme="minorEastAsia" w:hint="eastAsia"/>
          <w:lang w:eastAsia="ko-KR"/>
        </w:rPr>
        <w:t xml:space="preserve"> </w:t>
      </w:r>
      <w:r w:rsidRPr="0012019D">
        <w:rPr>
          <w:rFonts w:eastAsia="Times New Roman"/>
          <w:i/>
          <w:iCs/>
        </w:rPr>
        <w:t>Filipino Politics: Development and Decay</w:t>
      </w:r>
      <w:r w:rsidRPr="006D1B84">
        <w:t xml:space="preserve">. </w:t>
      </w:r>
      <w:r>
        <w:rPr>
          <w:rFonts w:eastAsia="Malgun Gothic"/>
          <w:lang w:eastAsia="ko-KR"/>
        </w:rPr>
        <w:t xml:space="preserve">Ithaka: </w:t>
      </w:r>
      <w:r w:rsidRPr="006D1B84">
        <w:t>Cornell University Press</w:t>
      </w:r>
      <w:r>
        <w:t>, 1988</w:t>
      </w:r>
      <w:r w:rsidRPr="006D1B84">
        <w:t>.</w:t>
      </w:r>
    </w:p>
    <w:p w:rsidR="001A7F97" w:rsidRDefault="001A7F97" w:rsidP="001A7F97">
      <w:pPr>
        <w:pStyle w:val="Default"/>
        <w:spacing w:line="480" w:lineRule="auto"/>
        <w:ind w:left="-360" w:right="-334" w:firstLine="418"/>
        <w:rPr>
          <w:color w:val="auto"/>
        </w:rPr>
      </w:pPr>
      <w:r>
        <w:rPr>
          <w:color w:val="auto"/>
        </w:rPr>
        <w:t>You</w:t>
      </w:r>
      <w:r>
        <w:rPr>
          <w:rFonts w:eastAsiaTheme="minorEastAsia" w:hint="eastAsia"/>
          <w:color w:val="auto"/>
          <w:lang w:eastAsia="ko-KR"/>
        </w:rPr>
        <w:t>,</w:t>
      </w:r>
      <w:r w:rsidRPr="006D1B84">
        <w:rPr>
          <w:color w:val="auto"/>
        </w:rPr>
        <w:t xml:space="preserve"> J</w:t>
      </w:r>
      <w:r>
        <w:rPr>
          <w:color w:val="auto"/>
        </w:rPr>
        <w:t>ong</w:t>
      </w:r>
      <w:r>
        <w:rPr>
          <w:rFonts w:eastAsiaTheme="minorEastAsia" w:hint="eastAsia"/>
          <w:color w:val="auto"/>
          <w:lang w:eastAsia="ko-KR"/>
        </w:rPr>
        <w:t>-</w:t>
      </w:r>
      <w:r>
        <w:rPr>
          <w:rFonts w:eastAsia="Malgun Gothic"/>
          <w:color w:val="auto"/>
          <w:lang w:eastAsia="ko-KR"/>
        </w:rPr>
        <w:t>Il</w:t>
      </w:r>
      <w:r w:rsidRPr="006D1B84">
        <w:rPr>
          <w:color w:val="auto"/>
        </w:rPr>
        <w:t xml:space="preserve">. </w:t>
      </w:r>
      <w:r w:rsidRPr="0012019D">
        <w:rPr>
          <w:rFonts w:eastAsia="Times New Roman"/>
        </w:rPr>
        <w:t xml:space="preserve">“Income Distribution and Growth in East Asia.” </w:t>
      </w:r>
      <w:r w:rsidRPr="0012019D">
        <w:rPr>
          <w:rFonts w:eastAsia="Times New Roman"/>
          <w:i/>
          <w:iCs/>
        </w:rPr>
        <w:t>Journal of Development Studies</w:t>
      </w:r>
      <w:r>
        <w:rPr>
          <w:rFonts w:eastAsia="Times New Roman"/>
        </w:rPr>
        <w:t xml:space="preserve"> 34-</w:t>
      </w:r>
      <w:r w:rsidRPr="0012019D">
        <w:rPr>
          <w:rFonts w:eastAsia="Times New Roman"/>
        </w:rPr>
        <w:t>6</w:t>
      </w:r>
      <w:r>
        <w:rPr>
          <w:rFonts w:eastAsia="Times New Roman"/>
        </w:rPr>
        <w:t>. 1998, pp.</w:t>
      </w:r>
      <w:r w:rsidRPr="0012019D">
        <w:rPr>
          <w:rFonts w:eastAsia="Times New Roman"/>
        </w:rPr>
        <w:t xml:space="preserve"> 37-65</w:t>
      </w:r>
      <w:r w:rsidRPr="006D1B84">
        <w:rPr>
          <w:color w:val="auto"/>
        </w:rPr>
        <w:t xml:space="preserve">. </w:t>
      </w:r>
    </w:p>
    <w:p w:rsidR="00DA136E" w:rsidRDefault="001A7F97" w:rsidP="00DA136E">
      <w:pPr>
        <w:pStyle w:val="Default"/>
        <w:spacing w:line="480" w:lineRule="auto"/>
        <w:ind w:left="-360" w:right="-334" w:firstLine="418"/>
      </w:pPr>
      <w:r w:rsidRPr="006D1B84">
        <w:t>You</w:t>
      </w:r>
      <w:r>
        <w:rPr>
          <w:rFonts w:eastAsiaTheme="minorEastAsia" w:hint="eastAsia"/>
          <w:lang w:eastAsia="ko-KR"/>
        </w:rPr>
        <w:t>,</w:t>
      </w:r>
      <w:r w:rsidRPr="006D1B84">
        <w:t xml:space="preserve"> J</w:t>
      </w:r>
      <w:r>
        <w:t>ong-</w:t>
      </w:r>
      <w:r>
        <w:rPr>
          <w:rFonts w:eastAsia="Malgun Gothic"/>
          <w:lang w:eastAsia="ko-KR"/>
        </w:rPr>
        <w:t>sung</w:t>
      </w:r>
      <w:r>
        <w:rPr>
          <w:rFonts w:eastAsia="Malgun Gothic" w:hint="eastAsia"/>
          <w:lang w:eastAsia="ko-KR"/>
        </w:rPr>
        <w:t xml:space="preserve"> </w:t>
      </w:r>
      <w:r w:rsidRPr="0012019D">
        <w:rPr>
          <w:rFonts w:eastAsia="Times New Roman"/>
        </w:rPr>
        <w:t>and Sanjeev Khagram</w:t>
      </w:r>
      <w:r w:rsidRPr="006D1B84">
        <w:t>.</w:t>
      </w:r>
      <w:r>
        <w:rPr>
          <w:rFonts w:eastAsiaTheme="minorEastAsia" w:hint="eastAsia"/>
          <w:lang w:eastAsia="ko-KR"/>
        </w:rPr>
        <w:t xml:space="preserve"> </w:t>
      </w:r>
      <w:r w:rsidRPr="0012019D">
        <w:rPr>
          <w:rFonts w:eastAsia="Times New Roman"/>
        </w:rPr>
        <w:t xml:space="preserve">“A Comparative Study of Inequality and Corruption.” </w:t>
      </w:r>
      <w:r w:rsidRPr="0012019D">
        <w:rPr>
          <w:rFonts w:eastAsia="Times New Roman"/>
          <w:i/>
          <w:iCs/>
        </w:rPr>
        <w:t xml:space="preserve">American Sociological Review </w:t>
      </w:r>
      <w:r>
        <w:rPr>
          <w:rFonts w:eastAsia="Times New Roman"/>
        </w:rPr>
        <w:t>70-</w:t>
      </w:r>
      <w:r w:rsidRPr="0012019D">
        <w:rPr>
          <w:rFonts w:eastAsia="Times New Roman"/>
        </w:rPr>
        <w:t>1</w:t>
      </w:r>
      <w:r>
        <w:rPr>
          <w:rFonts w:eastAsia="Times New Roman"/>
        </w:rPr>
        <w:t>. 2005, pp.</w:t>
      </w:r>
      <w:r w:rsidRPr="0012019D">
        <w:rPr>
          <w:rFonts w:eastAsia="Times New Roman"/>
        </w:rPr>
        <w:t xml:space="preserve"> 136-157</w:t>
      </w:r>
      <w:r w:rsidRPr="006D1B84">
        <w:t>.</w:t>
      </w:r>
      <w:r w:rsidR="00DA136E">
        <w:t xml:space="preserve"> </w:t>
      </w:r>
    </w:p>
    <w:p w:rsidR="001E40A0" w:rsidRDefault="00DA136E" w:rsidP="001A7F97">
      <w:pPr>
        <w:pStyle w:val="Default"/>
        <w:spacing w:line="480" w:lineRule="auto"/>
        <w:ind w:left="-360" w:right="-334" w:firstLine="418"/>
        <w:rPr>
          <w:rFonts w:eastAsia="SimSun"/>
          <w:lang w:eastAsia="ko-KR"/>
        </w:rPr>
      </w:pPr>
      <w:r w:rsidRPr="00DA136E">
        <w:t xml:space="preserve">Zakaria, </w:t>
      </w:r>
      <w:r>
        <w:rPr>
          <w:rFonts w:eastAsia="SimSun"/>
          <w:lang w:eastAsia="ko-KR"/>
        </w:rPr>
        <w:t>Fareed</w:t>
      </w:r>
      <w:r w:rsidRPr="00DA136E">
        <w:rPr>
          <w:rFonts w:eastAsia="SimSun"/>
          <w:lang w:eastAsia="ko-KR"/>
        </w:rPr>
        <w:t xml:space="preserve">. “Culture Is Destiny: A Conversation with Lee Kuan Yew.” </w:t>
      </w:r>
      <w:r w:rsidRPr="00DA136E">
        <w:rPr>
          <w:rFonts w:eastAsia="SimSun"/>
          <w:i/>
          <w:iCs/>
          <w:lang w:eastAsia="ko-KR"/>
        </w:rPr>
        <w:t xml:space="preserve">Foreign Affairs </w:t>
      </w:r>
      <w:r w:rsidRPr="00DA136E">
        <w:rPr>
          <w:rFonts w:eastAsia="SimSun"/>
          <w:lang w:eastAsia="ko-KR"/>
        </w:rPr>
        <w:t>73</w:t>
      </w:r>
      <w:r>
        <w:rPr>
          <w:rFonts w:eastAsia="SimSun"/>
          <w:lang w:eastAsia="ko-KR"/>
        </w:rPr>
        <w:t>-</w:t>
      </w:r>
      <w:r w:rsidRPr="00DA136E">
        <w:rPr>
          <w:rFonts w:eastAsia="SimSun"/>
          <w:lang w:eastAsia="ko-KR"/>
        </w:rPr>
        <w:t>2</w:t>
      </w:r>
      <w:r>
        <w:rPr>
          <w:rFonts w:eastAsia="SimSun"/>
          <w:lang w:eastAsia="ko-KR"/>
        </w:rPr>
        <w:t>. 1994, pp.</w:t>
      </w:r>
      <w:r w:rsidRPr="00DA136E">
        <w:rPr>
          <w:rFonts w:eastAsia="SimSun"/>
          <w:lang w:eastAsia="ko-KR"/>
        </w:rPr>
        <w:t xml:space="preserve"> 109-126. </w:t>
      </w:r>
    </w:p>
    <w:p w:rsidR="00DA136E" w:rsidRDefault="001E40A0" w:rsidP="001A7F97">
      <w:pPr>
        <w:pStyle w:val="Default"/>
        <w:spacing w:line="480" w:lineRule="auto"/>
        <w:ind w:left="-360" w:right="-334" w:firstLine="418"/>
        <w:rPr>
          <w:rFonts w:eastAsia="Times New Roman"/>
        </w:rPr>
      </w:pPr>
      <w:r w:rsidRPr="006D1B84">
        <w:rPr>
          <w:rFonts w:eastAsia="Malgun Gothic"/>
          <w:lang w:eastAsia="ko-KR"/>
        </w:rPr>
        <w:t>Ziblatt</w:t>
      </w:r>
      <w:r>
        <w:rPr>
          <w:rFonts w:eastAsia="Malgun Gothic" w:hint="eastAsia"/>
          <w:lang w:eastAsia="ko-KR"/>
        </w:rPr>
        <w:t>,</w:t>
      </w:r>
      <w:r w:rsidRPr="006D1B84">
        <w:rPr>
          <w:rFonts w:eastAsia="Malgun Gothic"/>
          <w:lang w:eastAsia="ko-KR"/>
        </w:rPr>
        <w:t xml:space="preserve"> D.</w:t>
      </w:r>
      <w:r>
        <w:rPr>
          <w:rFonts w:eastAsia="Malgun Gothic" w:hint="eastAsia"/>
          <w:lang w:eastAsia="ko-KR"/>
        </w:rPr>
        <w:t xml:space="preserve"> </w:t>
      </w:r>
      <w:r w:rsidRPr="0012019D">
        <w:rPr>
          <w:rFonts w:eastAsia="Times New Roman"/>
        </w:rPr>
        <w:t xml:space="preserve">“Shaping Democratic Practice and the Causes of Electoral Fraud: The Case of Nineteenth-century Germany.” </w:t>
      </w:r>
      <w:r w:rsidRPr="0012019D">
        <w:rPr>
          <w:rFonts w:eastAsia="Times New Roman"/>
          <w:i/>
        </w:rPr>
        <w:t xml:space="preserve">American Political Science Review </w:t>
      </w:r>
      <w:r w:rsidRPr="0012019D">
        <w:rPr>
          <w:rFonts w:eastAsia="Times New Roman"/>
        </w:rPr>
        <w:t>103</w:t>
      </w:r>
      <w:r>
        <w:rPr>
          <w:rFonts w:eastAsia="Times New Roman"/>
        </w:rPr>
        <w:t>-</w:t>
      </w:r>
      <w:r w:rsidRPr="0012019D">
        <w:rPr>
          <w:rFonts w:eastAsia="Times New Roman"/>
        </w:rPr>
        <w:t>1</w:t>
      </w:r>
      <w:r>
        <w:rPr>
          <w:rFonts w:eastAsia="Times New Roman"/>
        </w:rPr>
        <w:t>. 2009, pp.</w:t>
      </w:r>
      <w:r w:rsidRPr="0012019D">
        <w:rPr>
          <w:rFonts w:eastAsia="Times New Roman"/>
        </w:rPr>
        <w:t xml:space="preserve"> 1-21</w:t>
      </w:r>
      <w:r>
        <w:rPr>
          <w:rFonts w:eastAsia="Times New Roman"/>
        </w:rPr>
        <w:t>.</w:t>
      </w:r>
    </w:p>
    <w:p w:rsidR="003A5CD4" w:rsidRDefault="003A5CD4" w:rsidP="001A7F97">
      <w:pPr>
        <w:pStyle w:val="Default"/>
        <w:spacing w:line="480" w:lineRule="auto"/>
        <w:ind w:left="-360" w:right="-334" w:firstLine="418"/>
        <w:rPr>
          <w:rFonts w:eastAsia="Times New Roman"/>
        </w:rPr>
      </w:pPr>
    </w:p>
    <w:p w:rsidR="003A5CD4" w:rsidRDefault="003A5CD4" w:rsidP="001A7F97">
      <w:pPr>
        <w:pStyle w:val="Default"/>
        <w:spacing w:line="480" w:lineRule="auto"/>
        <w:ind w:left="-360" w:right="-334" w:firstLine="418"/>
        <w:rPr>
          <w:rFonts w:eastAsia="Times New Roman"/>
        </w:rPr>
      </w:pPr>
    </w:p>
    <w:p w:rsidR="003A5CD4" w:rsidRDefault="003A5CD4" w:rsidP="001A7F97">
      <w:pPr>
        <w:pStyle w:val="Default"/>
        <w:spacing w:line="480" w:lineRule="auto"/>
        <w:ind w:left="-360" w:right="-334" w:firstLine="418"/>
        <w:rPr>
          <w:rFonts w:eastAsia="Times New Roman"/>
        </w:rPr>
      </w:pPr>
    </w:p>
    <w:p w:rsidR="003A5CD4" w:rsidRDefault="003A5CD4" w:rsidP="001A7F97">
      <w:pPr>
        <w:pStyle w:val="Default"/>
        <w:spacing w:line="480" w:lineRule="auto"/>
        <w:ind w:left="-360" w:right="-334" w:firstLine="418"/>
        <w:rPr>
          <w:rFonts w:eastAsia="Times New Roman"/>
        </w:rPr>
      </w:pPr>
    </w:p>
    <w:p w:rsidR="003A5CD4" w:rsidRPr="00B46859" w:rsidRDefault="003A5CD4" w:rsidP="003A5CD4">
      <w:pPr>
        <w:spacing w:line="480" w:lineRule="auto"/>
        <w:ind w:left="-540" w:right="-720" w:firstLine="288"/>
        <w:jc w:val="both"/>
      </w:pPr>
      <w:r w:rsidRPr="00B46859">
        <w:rPr>
          <w:b/>
          <w:bCs/>
        </w:rPr>
        <w:lastRenderedPageBreak/>
        <w:t>Fig</w:t>
      </w:r>
      <w:r>
        <w:rPr>
          <w:rFonts w:eastAsiaTheme="minorEastAsia" w:hint="eastAsia"/>
          <w:b/>
          <w:bCs/>
          <w:lang w:eastAsia="ko-KR"/>
        </w:rPr>
        <w:t>ure</w:t>
      </w:r>
      <w:r w:rsidRPr="00B46859">
        <w:rPr>
          <w:b/>
          <w:bCs/>
        </w:rPr>
        <w:t xml:space="preserve"> </w:t>
      </w:r>
      <w:r>
        <w:rPr>
          <w:rFonts w:eastAsia="Batang" w:hint="eastAsia"/>
          <w:b/>
          <w:bCs/>
        </w:rPr>
        <w:t>1</w:t>
      </w:r>
      <w:r>
        <w:rPr>
          <w:rFonts w:eastAsia="Batang" w:hint="eastAsia"/>
          <w:b/>
          <w:bCs/>
          <w:lang w:eastAsia="ko-KR"/>
        </w:rPr>
        <w:t>.</w:t>
      </w:r>
      <w:r w:rsidRPr="00B46859">
        <w:rPr>
          <w:bCs/>
        </w:rPr>
        <w:t xml:space="preserve"> Causal mechanisms from inequality to corruption</w:t>
      </w:r>
    </w:p>
    <w:p w:rsidR="003A5CD4" w:rsidRDefault="003A5CD4" w:rsidP="003A5CD4">
      <w:pPr>
        <w:spacing w:line="480" w:lineRule="auto"/>
        <w:ind w:left="-540" w:right="-720" w:firstLine="288"/>
        <w:jc w:val="both"/>
      </w:pPr>
      <w:r>
        <w:rPr>
          <w:noProof/>
          <w:lang w:eastAsia="ko-KR"/>
        </w:rPr>
        <mc:AlternateContent>
          <mc:Choice Requires="wps">
            <w:drawing>
              <wp:anchor distT="0" distB="0" distL="114300" distR="114300" simplePos="0" relativeHeight="251669504" behindDoc="0" locked="0" layoutInCell="1" allowOverlap="1" wp14:anchorId="13D73016" wp14:editId="415C7A8F">
                <wp:simplePos x="0" y="0"/>
                <wp:positionH relativeFrom="column">
                  <wp:posOffset>3371850</wp:posOffset>
                </wp:positionH>
                <wp:positionV relativeFrom="paragraph">
                  <wp:posOffset>38100</wp:posOffset>
                </wp:positionV>
                <wp:extent cx="1123950" cy="552450"/>
                <wp:effectExtent l="0" t="0" r="19050" b="1905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52450"/>
                        </a:xfrm>
                        <a:prstGeom prst="rect">
                          <a:avLst/>
                        </a:prstGeom>
                        <a:solidFill>
                          <a:srgbClr val="FFFFFF"/>
                        </a:solidFill>
                        <a:ln w="9525">
                          <a:solidFill>
                            <a:srgbClr val="000000"/>
                          </a:solidFill>
                          <a:miter lim="800000"/>
                          <a:headEnd/>
                          <a:tailEnd/>
                        </a:ln>
                      </wps:spPr>
                      <wps:txbx>
                        <w:txbxContent>
                          <w:p w:rsidR="003A5CD4" w:rsidRDefault="003A5CD4" w:rsidP="003A5CD4">
                            <w:pPr>
                              <w:spacing w:before="240"/>
                            </w:pPr>
                            <w:r>
                              <w:rPr>
                                <w:rFonts w:eastAsiaTheme="minorEastAsia" w:hint="eastAsia"/>
                                <w:lang w:eastAsia="ko-KR"/>
                              </w:rPr>
                              <w:t>Bribery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73016" id="_x0000_t202" coordsize="21600,21600" o:spt="202" path="m,l,21600r21600,l21600,xe">
                <v:stroke joinstyle="miter"/>
                <v:path gradientshapeok="t" o:connecttype="rect"/>
              </v:shapetype>
              <v:shape id="Text Box 44" o:spid="_x0000_s1026" type="#_x0000_t202" style="position:absolute;left:0;text-align:left;margin-left:265.5pt;margin-top:3pt;width:88.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">
                <v:textbox>
                  <w:txbxContent>
                    <w:p w:rsidR="003A5CD4" w:rsidRDefault="003A5CD4" w:rsidP="003A5CD4">
                      <w:pPr>
                        <w:spacing w:before="240"/>
                      </w:pPr>
                      <w:r>
                        <w:rPr>
                          <w:rFonts w:eastAsiaTheme="minorEastAsia" w:hint="eastAsia"/>
                          <w:lang w:eastAsia="ko-KR"/>
                        </w:rPr>
                        <w:t>Bribery</w:t>
                      </w:r>
                    </w:p>
                  </w:txbxContent>
                </v:textbox>
              </v:shape>
            </w:pict>
          </mc:Fallback>
        </mc:AlternateContent>
      </w:r>
      <w:r>
        <w:rPr>
          <w:noProof/>
          <w:lang w:eastAsia="ko-KR"/>
        </w:rPr>
        <mc:AlternateContent>
          <mc:Choice Requires="wps">
            <w:drawing>
              <wp:anchor distT="0" distB="0" distL="114300" distR="114300" simplePos="0" relativeHeight="251659264" behindDoc="0" locked="0" layoutInCell="1" allowOverlap="1" wp14:anchorId="13D68D21" wp14:editId="28F0E1EA">
                <wp:simplePos x="0" y="0"/>
                <wp:positionH relativeFrom="column">
                  <wp:posOffset>2324100</wp:posOffset>
                </wp:positionH>
                <wp:positionV relativeFrom="paragraph">
                  <wp:posOffset>371475</wp:posOffset>
                </wp:positionV>
                <wp:extent cx="1047750" cy="641985"/>
                <wp:effectExtent l="0" t="0" r="19050" b="2476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41985"/>
                        </a:xfrm>
                        <a:prstGeom prst="rect">
                          <a:avLst/>
                        </a:prstGeom>
                        <a:solidFill>
                          <a:srgbClr val="FFFFFF"/>
                        </a:solidFill>
                        <a:ln w="6350">
                          <a:solidFill>
                            <a:srgbClr val="000000"/>
                          </a:solidFill>
                          <a:miter lim="800000"/>
                          <a:headEnd/>
                          <a:tailEnd/>
                        </a:ln>
                      </wps:spPr>
                      <wps:txbx>
                        <w:txbxContent>
                          <w:p w:rsidR="003A5CD4" w:rsidRPr="00D56640" w:rsidRDefault="003A5CD4" w:rsidP="003A5CD4">
                            <w:pPr>
                              <w:spacing w:before="240" w:after="240"/>
                            </w:pPr>
                            <w:r>
                              <w:rPr>
                                <w:rFonts w:eastAsiaTheme="minorEastAsia" w:hint="eastAsia"/>
                                <w:lang w:eastAsia="ko-KR"/>
                              </w:rPr>
                              <w:t xml:space="preserve">  </w:t>
                            </w:r>
                            <w:r w:rsidRPr="00D56640">
                              <w:t>Capture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8D21" id="Text Box 4" o:spid="_x0000_s1027" type="#_x0000_t202" style="position:absolute;left:0;text-align:left;margin-left:183pt;margin-top:29.25pt;width:82.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" strokeweight=".5pt">
                <v:textbox>
                  <w:txbxContent>
                    <w:p w:rsidR="003A5CD4" w:rsidRPr="00D56640" w:rsidRDefault="003A5CD4" w:rsidP="003A5CD4">
                      <w:pPr>
                        <w:spacing w:before="240" w:after="240"/>
                      </w:pPr>
                      <w:r>
                        <w:rPr>
                          <w:rFonts w:eastAsiaTheme="minorEastAsia" w:hint="eastAsia"/>
                          <w:lang w:eastAsia="ko-KR"/>
                        </w:rPr>
                        <w:t xml:space="preserve">  </w:t>
                      </w:r>
                      <w:r w:rsidRPr="00D56640">
                        <w:t>Capture</w:t>
                      </w:r>
                    </w:p>
                  </w:txbxContent>
                </v:textbox>
              </v:shape>
            </w:pict>
          </mc:Fallback>
        </mc:AlternateContent>
      </w:r>
    </w:p>
    <w:p w:rsidR="003A5CD4" w:rsidRDefault="003A5CD4" w:rsidP="003A5CD4">
      <w:pPr>
        <w:spacing w:line="480" w:lineRule="auto"/>
        <w:ind w:left="-540" w:right="-720" w:firstLine="288"/>
        <w:jc w:val="both"/>
      </w:pPr>
      <w:r>
        <w:rPr>
          <w:noProof/>
          <w:lang w:eastAsia="ko-KR"/>
        </w:rPr>
        <mc:AlternateContent>
          <mc:Choice Requires="wps">
            <w:drawing>
              <wp:anchor distT="0" distB="0" distL="114300" distR="114300" simplePos="0" relativeHeight="251670528" behindDoc="0" locked="0" layoutInCell="1" allowOverlap="1" wp14:anchorId="3C1786F4" wp14:editId="6DA11A47">
                <wp:simplePos x="0" y="0"/>
                <wp:positionH relativeFrom="column">
                  <wp:posOffset>3371850</wp:posOffset>
                </wp:positionH>
                <wp:positionV relativeFrom="paragraph">
                  <wp:posOffset>194310</wp:posOffset>
                </wp:positionV>
                <wp:extent cx="1123950" cy="697230"/>
                <wp:effectExtent l="0" t="0" r="19050" b="2667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97230"/>
                        </a:xfrm>
                        <a:prstGeom prst="rect">
                          <a:avLst/>
                        </a:prstGeom>
                        <a:solidFill>
                          <a:srgbClr val="FFFFFF"/>
                        </a:solidFill>
                        <a:ln w="9525">
                          <a:solidFill>
                            <a:srgbClr val="000000"/>
                          </a:solidFill>
                          <a:miter lim="800000"/>
                          <a:headEnd/>
                          <a:tailEnd/>
                        </a:ln>
                      </wps:spPr>
                      <wps:txbx>
                        <w:txbxContent>
                          <w:p w:rsidR="003A5CD4" w:rsidRDefault="003A5CD4" w:rsidP="003A5CD4">
                            <w:pPr>
                              <w:rPr>
                                <w:rFonts w:eastAsiaTheme="minorEastAsia"/>
                                <w:lang w:eastAsia="ko-KR"/>
                              </w:rPr>
                            </w:pPr>
                            <w:r>
                              <w:rPr>
                                <w:rFonts w:eastAsiaTheme="minorEastAsia" w:hint="eastAsia"/>
                                <w:lang w:eastAsia="ko-KR"/>
                              </w:rPr>
                              <w:t>Illegal &amp; legal</w:t>
                            </w:r>
                          </w:p>
                          <w:p w:rsidR="003A5CD4" w:rsidRDefault="003A5CD4" w:rsidP="003A5CD4">
                            <w:r>
                              <w:rPr>
                                <w:rFonts w:eastAsiaTheme="minorEastAsia" w:hint="eastAsia"/>
                                <w:lang w:eastAsia="ko-KR"/>
                              </w:rPr>
                              <w:t>campaign contributions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786F4" id="Text Box 45" o:spid="_x0000_s1028" type="#_x0000_t202" style="position:absolute;left:0;text-align:left;margin-left:265.5pt;margin-top:15.3pt;width:88.5pt;height:5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">
                <v:textbox>
                  <w:txbxContent>
                    <w:p w:rsidR="003A5CD4" w:rsidRDefault="003A5CD4" w:rsidP="003A5CD4">
                      <w:pPr>
                        <w:rPr>
                          <w:rFonts w:eastAsiaTheme="minorEastAsia"/>
                          <w:lang w:eastAsia="ko-KR"/>
                        </w:rPr>
                      </w:pPr>
                      <w:r>
                        <w:rPr>
                          <w:rFonts w:eastAsiaTheme="minorEastAsia" w:hint="eastAsia"/>
                          <w:lang w:eastAsia="ko-KR"/>
                        </w:rPr>
                        <w:t>Illegal &amp; legal</w:t>
                      </w:r>
                    </w:p>
                    <w:p w:rsidR="003A5CD4" w:rsidRDefault="003A5CD4" w:rsidP="003A5CD4">
                      <w:r>
                        <w:rPr>
                          <w:rFonts w:eastAsiaTheme="minorEastAsia" w:hint="eastAsia"/>
                          <w:lang w:eastAsia="ko-KR"/>
                        </w:rPr>
                        <w:t>campaign contributions</w:t>
                      </w:r>
                    </w:p>
                  </w:txbxContent>
                </v:textbox>
              </v:shape>
            </w:pict>
          </mc:Fallback>
        </mc:AlternateContent>
      </w:r>
      <w:r>
        <w:rPr>
          <w:noProof/>
          <w:lang w:eastAsia="ko-KR"/>
        </w:rPr>
        <mc:AlternateContent>
          <mc:Choice Requires="wps">
            <w:drawing>
              <wp:anchor distT="4294967295" distB="4294967295" distL="114300" distR="114300" simplePos="0" relativeHeight="251667456" behindDoc="0" locked="0" layoutInCell="1" allowOverlap="1" wp14:anchorId="5879F540" wp14:editId="59C281F9">
                <wp:simplePos x="0" y="0"/>
                <wp:positionH relativeFrom="column">
                  <wp:posOffset>2000250</wp:posOffset>
                </wp:positionH>
                <wp:positionV relativeFrom="paragraph">
                  <wp:posOffset>316864</wp:posOffset>
                </wp:positionV>
                <wp:extent cx="323850" cy="0"/>
                <wp:effectExtent l="0" t="76200" r="19050" b="9525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2AAFD4" id="_x0000_t32" coordsize="21600,21600" o:spt="32" o:oned="t" path="m,l21600,21600e" filled="f">
                <v:path arrowok="t" fillok="f" o:connecttype="none"/>
                <o:lock v:ext="edit" shapetype="t"/>
              </v:shapetype>
              <v:shape id="AutoShape 33" o:spid="_x0000_s1026" type="#_x0000_t32" style="position:absolute;margin-left:157.5pt;margin-top:24.95pt;width:2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">
                <v:stroke endarrow="block"/>
              </v:shape>
            </w:pict>
          </mc:Fallback>
        </mc:AlternateContent>
      </w:r>
      <w:r>
        <w:rPr>
          <w:noProof/>
          <w:lang w:eastAsia="ko-KR"/>
        </w:rPr>
        <mc:AlternateContent>
          <mc:Choice Requires="wps">
            <w:drawing>
              <wp:anchor distT="0" distB="0" distL="114300" distR="114300" simplePos="0" relativeHeight="251660288" behindDoc="0" locked="0" layoutInCell="1" allowOverlap="1" wp14:anchorId="1601129D" wp14:editId="4233CCC1">
                <wp:simplePos x="0" y="0"/>
                <wp:positionH relativeFrom="column">
                  <wp:posOffset>904875</wp:posOffset>
                </wp:positionH>
                <wp:positionV relativeFrom="paragraph">
                  <wp:posOffset>70485</wp:posOffset>
                </wp:positionV>
                <wp:extent cx="1095375" cy="7613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61365"/>
                        </a:xfrm>
                        <a:prstGeom prst="rect">
                          <a:avLst/>
                        </a:prstGeom>
                        <a:solidFill>
                          <a:srgbClr val="FFFFFF"/>
                        </a:solidFill>
                        <a:ln w="6350">
                          <a:solidFill>
                            <a:srgbClr val="000000"/>
                          </a:solidFill>
                          <a:miter lim="800000"/>
                          <a:headEnd/>
                          <a:tailEnd/>
                        </a:ln>
                      </wps:spPr>
                      <wps:txbx>
                        <w:txbxContent>
                          <w:p w:rsidR="003A5CD4" w:rsidRPr="00D56640" w:rsidRDefault="003A5CD4" w:rsidP="003A5CD4">
                            <w:pPr>
                              <w:spacing w:line="180" w:lineRule="auto"/>
                            </w:pPr>
                            <w:r>
                              <w:rPr>
                                <w:rFonts w:eastAsiaTheme="minorEastAsia" w:hint="eastAsia"/>
                                <w:lang w:eastAsia="ko-KR"/>
                              </w:rPr>
                              <w:t>P</w:t>
                            </w:r>
                            <w:r w:rsidRPr="00D56640">
                              <w:t xml:space="preserve">owerful economic elite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1129D" id="Text Box 2" o:spid="_x0000_s1029" type="#_x0000_t202" style="position:absolute;left:0;text-align:left;margin-left:71.25pt;margin-top:5.55pt;width:86.25pt;height:5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heLAIAAFc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" strokeweight=".5pt">
                <v:textbox>
                  <w:txbxContent>
                    <w:p w:rsidR="003A5CD4" w:rsidRPr="00D56640" w:rsidRDefault="003A5CD4" w:rsidP="003A5CD4">
                      <w:pPr>
                        <w:spacing w:line="180" w:lineRule="auto"/>
                      </w:pPr>
                      <w:r>
                        <w:rPr>
                          <w:rFonts w:eastAsiaTheme="minorEastAsia" w:hint="eastAsia"/>
                          <w:lang w:eastAsia="ko-KR"/>
                        </w:rPr>
                        <w:t>P</w:t>
                      </w:r>
                      <w:r w:rsidRPr="00D56640">
                        <w:t xml:space="preserve">owerful economic elite </w:t>
                      </w:r>
                    </w:p>
                  </w:txbxContent>
                </v:textbox>
              </v:shape>
            </w:pict>
          </mc:Fallback>
        </mc:AlternateContent>
      </w:r>
    </w:p>
    <w:p w:rsidR="003A5CD4" w:rsidRDefault="003A5CD4" w:rsidP="003A5CD4">
      <w:pPr>
        <w:spacing w:line="480" w:lineRule="auto"/>
        <w:ind w:left="-540" w:right="-720" w:firstLine="288"/>
        <w:jc w:val="both"/>
      </w:pPr>
      <w:r>
        <w:rPr>
          <w:noProof/>
          <w:lang w:eastAsia="ko-KR"/>
        </w:rPr>
        <mc:AlternateContent>
          <mc:Choice Requires="wps">
            <w:drawing>
              <wp:anchor distT="0" distB="0" distL="114300" distR="114300" simplePos="0" relativeHeight="251661312" behindDoc="0" locked="0" layoutInCell="1" allowOverlap="1" wp14:anchorId="5842D909" wp14:editId="178D0EB4">
                <wp:simplePos x="0" y="0"/>
                <wp:positionH relativeFrom="column">
                  <wp:posOffset>-132715</wp:posOffset>
                </wp:positionH>
                <wp:positionV relativeFrom="paragraph">
                  <wp:posOffset>151765</wp:posOffset>
                </wp:positionV>
                <wp:extent cx="1038225" cy="751205"/>
                <wp:effectExtent l="0" t="0" r="28575" b="1079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51205"/>
                        </a:xfrm>
                        <a:prstGeom prst="rect">
                          <a:avLst/>
                        </a:prstGeom>
                        <a:solidFill>
                          <a:srgbClr val="FFFFFF"/>
                        </a:solidFill>
                        <a:ln w="6350">
                          <a:solidFill>
                            <a:srgbClr val="000000"/>
                          </a:solidFill>
                          <a:miter lim="800000"/>
                          <a:headEnd/>
                          <a:tailEnd/>
                        </a:ln>
                      </wps:spPr>
                      <wps:txbx>
                        <w:txbxContent>
                          <w:p w:rsidR="003A5CD4" w:rsidRDefault="003A5CD4" w:rsidP="003A5CD4">
                            <w:pPr>
                              <w:rPr>
                                <w:rFonts w:eastAsiaTheme="minorEastAsia"/>
                                <w:lang w:eastAsia="ko-KR"/>
                              </w:rPr>
                            </w:pPr>
                          </w:p>
                          <w:p w:rsidR="003A5CD4" w:rsidRPr="00D56640" w:rsidRDefault="003A5CD4" w:rsidP="003A5CD4">
                            <w:r>
                              <w:rPr>
                                <w:rFonts w:eastAsiaTheme="minorEastAsia" w:hint="eastAsia"/>
                                <w:lang w:eastAsia="ko-KR"/>
                              </w:rPr>
                              <w:t xml:space="preserve"> </w:t>
                            </w:r>
                            <w:r w:rsidRPr="00D56640">
                              <w:t>Inequality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2D909" id="Text Box 1" o:spid="_x0000_s1030" type="#_x0000_t202" style="position:absolute;left:0;text-align:left;margin-left:-10.45pt;margin-top:11.95pt;width:81.75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" strokeweight=".5pt">
                <v:textbox>
                  <w:txbxContent>
                    <w:p w:rsidR="003A5CD4" w:rsidRDefault="003A5CD4" w:rsidP="003A5CD4">
                      <w:pPr>
                        <w:rPr>
                          <w:rFonts w:eastAsiaTheme="minorEastAsia"/>
                          <w:lang w:eastAsia="ko-KR"/>
                        </w:rPr>
                      </w:pPr>
                    </w:p>
                    <w:p w:rsidR="003A5CD4" w:rsidRPr="00D56640" w:rsidRDefault="003A5CD4" w:rsidP="003A5CD4">
                      <w:r>
                        <w:rPr>
                          <w:rFonts w:eastAsiaTheme="minorEastAsia" w:hint="eastAsia"/>
                          <w:lang w:eastAsia="ko-KR"/>
                        </w:rPr>
                        <w:t xml:space="preserve"> </w:t>
                      </w:r>
                      <w:r w:rsidRPr="00D56640">
                        <w:t>Inequality</w:t>
                      </w:r>
                    </w:p>
                  </w:txbxContent>
                </v:textbox>
              </v:shape>
            </w:pict>
          </mc:Fallback>
        </mc:AlternateContent>
      </w:r>
      <w:r>
        <w:rPr>
          <w:noProof/>
          <w:lang w:eastAsia="ko-KR"/>
        </w:rPr>
        <mc:AlternateContent>
          <mc:Choice Requires="wps">
            <w:drawing>
              <wp:anchor distT="0" distB="0" distL="114300" distR="114300" simplePos="0" relativeHeight="251668480" behindDoc="0" locked="0" layoutInCell="1" allowOverlap="1" wp14:anchorId="1979E077" wp14:editId="73A4FD3C">
                <wp:simplePos x="0" y="0"/>
                <wp:positionH relativeFrom="column">
                  <wp:posOffset>2000250</wp:posOffset>
                </wp:positionH>
                <wp:positionV relativeFrom="paragraph">
                  <wp:posOffset>386715</wp:posOffset>
                </wp:positionV>
                <wp:extent cx="323850" cy="516255"/>
                <wp:effectExtent l="0" t="0" r="76200" b="5524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516255"/>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FF2EB" id="AutoShape 35" o:spid="_x0000_s1026" type="#_x0000_t32" style="position:absolute;margin-left:157.5pt;margin-top:30.45pt;width:25.5pt;height:4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">
                <v:stroke endarrow="block"/>
              </v:shape>
            </w:pict>
          </mc:Fallback>
        </mc:AlternateContent>
      </w:r>
    </w:p>
    <w:p w:rsidR="003A5CD4" w:rsidRDefault="003A5CD4" w:rsidP="003A5CD4">
      <w:pPr>
        <w:spacing w:line="480" w:lineRule="auto"/>
        <w:ind w:left="-540" w:right="-720" w:firstLine="288"/>
        <w:jc w:val="both"/>
      </w:pPr>
      <w:r>
        <w:rPr>
          <w:noProof/>
          <w:lang w:eastAsia="ko-KR"/>
        </w:rPr>
        <mc:AlternateContent>
          <mc:Choice Requires="wps">
            <w:drawing>
              <wp:anchor distT="0" distB="0" distL="114300" distR="114300" simplePos="0" relativeHeight="251662336" behindDoc="0" locked="0" layoutInCell="1" allowOverlap="1" wp14:anchorId="1B93D5FE" wp14:editId="11853A08">
                <wp:simplePos x="0" y="0"/>
                <wp:positionH relativeFrom="column">
                  <wp:posOffset>3371850</wp:posOffset>
                </wp:positionH>
                <wp:positionV relativeFrom="paragraph">
                  <wp:posOffset>278130</wp:posOffset>
                </wp:positionV>
                <wp:extent cx="1123950" cy="467360"/>
                <wp:effectExtent l="0" t="0" r="19050" b="279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7360"/>
                        </a:xfrm>
                        <a:prstGeom prst="rect">
                          <a:avLst/>
                        </a:prstGeom>
                        <a:solidFill>
                          <a:srgbClr val="FFFFFF"/>
                        </a:solidFill>
                        <a:ln w="6350">
                          <a:solidFill>
                            <a:srgbClr val="000000"/>
                          </a:solidFill>
                          <a:miter lim="800000"/>
                          <a:headEnd/>
                          <a:tailEnd/>
                        </a:ln>
                      </wps:spPr>
                      <wps:txbx>
                        <w:txbxContent>
                          <w:p w:rsidR="003A5CD4" w:rsidRDefault="003A5CD4" w:rsidP="003A5CD4">
                            <w:r w:rsidRPr="00D56640">
                              <w:t>Vote buying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3D5FE" id="Text Box 8" o:spid="_x0000_s1031" type="#_x0000_t202" style="position:absolute;left:0;text-align:left;margin-left:265.5pt;margin-top:21.9pt;width:88.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" strokeweight=".5pt">
                <v:textbox>
                  <w:txbxContent>
                    <w:p w:rsidR="003A5CD4" w:rsidRDefault="003A5CD4" w:rsidP="003A5CD4">
                      <w:r w:rsidRPr="00D56640">
                        <w:t>Vote buying</w:t>
                      </w:r>
                    </w:p>
                  </w:txbxContent>
                </v:textbox>
              </v:shape>
            </w:pict>
          </mc:Fallback>
        </mc:AlternateContent>
      </w:r>
      <w:r>
        <w:rPr>
          <w:noProof/>
          <w:lang w:eastAsia="ko-KR"/>
        </w:rPr>
        <mc:AlternateContent>
          <mc:Choice Requires="wps">
            <w:drawing>
              <wp:anchor distT="0" distB="0" distL="114300" distR="114300" simplePos="0" relativeHeight="251664384" behindDoc="0" locked="0" layoutInCell="1" allowOverlap="1" wp14:anchorId="3F1006B2" wp14:editId="64DDA092">
                <wp:simplePos x="0" y="0"/>
                <wp:positionH relativeFrom="column">
                  <wp:posOffset>904875</wp:posOffset>
                </wp:positionH>
                <wp:positionV relativeFrom="paragraph">
                  <wp:posOffset>221615</wp:posOffset>
                </wp:positionV>
                <wp:extent cx="1095375" cy="725170"/>
                <wp:effectExtent l="0" t="0" r="28575"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25170"/>
                        </a:xfrm>
                        <a:prstGeom prst="rect">
                          <a:avLst/>
                        </a:prstGeom>
                        <a:solidFill>
                          <a:srgbClr val="FFFFFF"/>
                        </a:solidFill>
                        <a:ln w="6350">
                          <a:solidFill>
                            <a:srgbClr val="000000"/>
                          </a:solidFill>
                          <a:miter lim="800000"/>
                          <a:headEnd/>
                          <a:tailEnd/>
                        </a:ln>
                      </wps:spPr>
                      <wps:txbx>
                        <w:txbxContent>
                          <w:p w:rsidR="003A5CD4" w:rsidRDefault="003A5CD4" w:rsidP="003A5CD4">
                            <w:pPr>
                              <w:spacing w:line="180" w:lineRule="auto"/>
                              <w:rPr>
                                <w:rFonts w:eastAsiaTheme="minorEastAsia"/>
                                <w:lang w:eastAsia="ko-KR"/>
                              </w:rPr>
                            </w:pPr>
                            <w:r>
                              <w:rPr>
                                <w:rFonts w:eastAsiaTheme="minorEastAsia" w:hint="eastAsia"/>
                                <w:lang w:eastAsia="ko-KR"/>
                              </w:rPr>
                              <w:t>L</w:t>
                            </w:r>
                            <w:r w:rsidRPr="00D56640">
                              <w:t xml:space="preserve">arge </w:t>
                            </w:r>
                          </w:p>
                          <w:p w:rsidR="003A5CD4" w:rsidRPr="00D56640" w:rsidRDefault="003A5CD4" w:rsidP="003A5CD4">
                            <w:pPr>
                              <w:spacing w:line="180" w:lineRule="auto"/>
                            </w:pPr>
                            <w:r w:rsidRPr="00D56640">
                              <w:t>poor population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006B2" id="Text Box 3" o:spid="_x0000_s1032" type="#_x0000_t202" style="position:absolute;left:0;text-align:left;margin-left:71.25pt;margin-top:17.45pt;width:86.25pt;height:5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" strokeweight=".5pt">
                <v:textbox>
                  <w:txbxContent>
                    <w:p w:rsidR="003A5CD4" w:rsidRDefault="003A5CD4" w:rsidP="003A5CD4">
                      <w:pPr>
                        <w:spacing w:line="180" w:lineRule="auto"/>
                        <w:rPr>
                          <w:rFonts w:eastAsiaTheme="minorEastAsia"/>
                          <w:lang w:eastAsia="ko-KR"/>
                        </w:rPr>
                      </w:pPr>
                      <w:r>
                        <w:rPr>
                          <w:rFonts w:eastAsiaTheme="minorEastAsia" w:hint="eastAsia"/>
                          <w:lang w:eastAsia="ko-KR"/>
                        </w:rPr>
                        <w:t>L</w:t>
                      </w:r>
                      <w:r w:rsidRPr="00D56640">
                        <w:t xml:space="preserve">arge </w:t>
                      </w:r>
                    </w:p>
                    <w:p w:rsidR="003A5CD4" w:rsidRPr="00D56640" w:rsidRDefault="003A5CD4" w:rsidP="003A5CD4">
                      <w:pPr>
                        <w:spacing w:line="180" w:lineRule="auto"/>
                      </w:pPr>
                      <w:r w:rsidRPr="00D56640">
                        <w:t>poor population</w:t>
                      </w:r>
                    </w:p>
                  </w:txbxContent>
                </v:textbox>
              </v:shape>
            </w:pict>
          </mc:Fallback>
        </mc:AlternateContent>
      </w:r>
    </w:p>
    <w:p w:rsidR="003A5CD4" w:rsidRDefault="003A5CD4" w:rsidP="003A5CD4">
      <w:pPr>
        <w:spacing w:line="480" w:lineRule="auto"/>
        <w:ind w:left="-540" w:right="-720" w:firstLine="288"/>
        <w:jc w:val="both"/>
      </w:pPr>
      <w:r>
        <w:rPr>
          <w:noProof/>
          <w:lang w:eastAsia="ko-KR"/>
        </w:rPr>
        <mc:AlternateContent>
          <mc:Choice Requires="wps">
            <w:drawing>
              <wp:anchor distT="0" distB="0" distL="114300" distR="114300" simplePos="0" relativeHeight="251665408" behindDoc="0" locked="0" layoutInCell="1" allowOverlap="1" wp14:anchorId="2565ECF0" wp14:editId="523F7C3E">
                <wp:simplePos x="0" y="0"/>
                <wp:positionH relativeFrom="column">
                  <wp:posOffset>3371850</wp:posOffset>
                </wp:positionH>
                <wp:positionV relativeFrom="paragraph">
                  <wp:posOffset>349250</wp:posOffset>
                </wp:positionV>
                <wp:extent cx="1123950" cy="551180"/>
                <wp:effectExtent l="0" t="0" r="19050" b="203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51180"/>
                        </a:xfrm>
                        <a:prstGeom prst="rect">
                          <a:avLst/>
                        </a:prstGeom>
                        <a:solidFill>
                          <a:srgbClr val="FFFFFF"/>
                        </a:solidFill>
                        <a:ln w="6350">
                          <a:solidFill>
                            <a:srgbClr val="000000"/>
                          </a:solidFill>
                          <a:miter lim="800000"/>
                          <a:headEnd/>
                          <a:tailEnd/>
                        </a:ln>
                      </wps:spPr>
                      <wps:txbx>
                        <w:txbxContent>
                          <w:p w:rsidR="003A5CD4" w:rsidRPr="00D56640" w:rsidRDefault="003A5CD4" w:rsidP="003A5CD4">
                            <w:pPr>
                              <w:spacing w:line="180" w:lineRule="auto"/>
                            </w:pPr>
                            <w:r w:rsidRPr="00D56640">
                              <w:t>Patronage in bureaucracy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5ECF0" id="Text Box 9" o:spid="_x0000_s1033" type="#_x0000_t202" style="position:absolute;left:0;text-align:left;margin-left:265.5pt;margin-top:27.5pt;width:88.5pt;height: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" strokeweight=".5pt">
                <v:textbox>
                  <w:txbxContent>
                    <w:p w:rsidR="003A5CD4" w:rsidRPr="00D56640" w:rsidRDefault="003A5CD4" w:rsidP="003A5CD4">
                      <w:pPr>
                        <w:spacing w:line="180" w:lineRule="auto"/>
                      </w:pPr>
                      <w:r w:rsidRPr="00D56640">
                        <w:t>Patronage in bureaucracy</w:t>
                      </w:r>
                    </w:p>
                  </w:txbxContent>
                </v:textbox>
              </v:shape>
            </w:pict>
          </mc:Fallback>
        </mc:AlternateContent>
      </w:r>
      <w:r>
        <w:rPr>
          <w:noProof/>
          <w:lang w:eastAsia="ko-KR"/>
        </w:rPr>
        <mc:AlternateContent>
          <mc:Choice Requires="wps">
            <w:drawing>
              <wp:anchor distT="4294967295" distB="4294967295" distL="114300" distR="114300" simplePos="0" relativeHeight="251666432" behindDoc="0" locked="0" layoutInCell="1" allowOverlap="1" wp14:anchorId="688E342F" wp14:editId="3274CADD">
                <wp:simplePos x="0" y="0"/>
                <wp:positionH relativeFrom="column">
                  <wp:posOffset>2000250</wp:posOffset>
                </wp:positionH>
                <wp:positionV relativeFrom="paragraph">
                  <wp:posOffset>292734</wp:posOffset>
                </wp:positionV>
                <wp:extent cx="323850" cy="0"/>
                <wp:effectExtent l="0" t="76200" r="19050" b="9525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229A3" id="AutoShape 28" o:spid="_x0000_s1026" type="#_x0000_t32" style="position:absolute;margin-left:157.5pt;margin-top:23.05pt;width:2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">
                <v:stroke endarrow="block"/>
              </v:shape>
            </w:pict>
          </mc:Fallback>
        </mc:AlternateContent>
      </w:r>
      <w:r>
        <w:rPr>
          <w:noProof/>
          <w:lang w:eastAsia="ko-KR"/>
        </w:rPr>
        <mc:AlternateContent>
          <mc:Choice Requires="wps">
            <w:drawing>
              <wp:anchor distT="0" distB="0" distL="114300" distR="114300" simplePos="0" relativeHeight="251663360" behindDoc="0" locked="0" layoutInCell="1" allowOverlap="1" wp14:anchorId="45974751" wp14:editId="5797CFC2">
                <wp:simplePos x="0" y="0"/>
                <wp:positionH relativeFrom="column">
                  <wp:posOffset>2324100</wp:posOffset>
                </wp:positionH>
                <wp:positionV relativeFrom="paragraph">
                  <wp:posOffset>17145</wp:posOffset>
                </wp:positionV>
                <wp:extent cx="1047750" cy="67437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74370"/>
                        </a:xfrm>
                        <a:prstGeom prst="rect">
                          <a:avLst/>
                        </a:prstGeom>
                        <a:solidFill>
                          <a:srgbClr val="FFFFFF"/>
                        </a:solidFill>
                        <a:ln w="6350">
                          <a:solidFill>
                            <a:srgbClr val="000000"/>
                          </a:solidFill>
                          <a:miter lim="800000"/>
                          <a:headEnd/>
                          <a:tailEnd/>
                        </a:ln>
                      </wps:spPr>
                      <wps:txbx>
                        <w:txbxContent>
                          <w:p w:rsidR="003A5CD4" w:rsidRPr="00D56640" w:rsidRDefault="003A5CD4" w:rsidP="003A5CD4">
                            <w:pPr>
                              <w:spacing w:before="240" w:after="240"/>
                            </w:pPr>
                            <w:r>
                              <w:rPr>
                                <w:rFonts w:eastAsiaTheme="minorEastAsia" w:hint="eastAsia"/>
                                <w:lang w:eastAsia="ko-KR"/>
                              </w:rPr>
                              <w:t xml:space="preserve"> </w:t>
                            </w:r>
                            <w:r w:rsidRPr="00D56640">
                              <w:t>Clientelism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5974751" id="Text Box 5" o:spid="_x0000_s1034" type="#_x0000_t202" style="position:absolute;left:0;text-align:left;margin-left:183pt;margin-top:1.35pt;width:82.5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" strokeweight=".5pt">
                <v:textbox>
                  <w:txbxContent>
                    <w:p w:rsidR="003A5CD4" w:rsidRPr="00D56640" w:rsidRDefault="003A5CD4" w:rsidP="003A5CD4">
                      <w:pPr>
                        <w:spacing w:before="240" w:after="240"/>
                      </w:pPr>
                      <w:r>
                        <w:rPr>
                          <w:rFonts w:eastAsiaTheme="minorEastAsia" w:hint="eastAsia"/>
                          <w:lang w:eastAsia="ko-KR"/>
                        </w:rPr>
                        <w:t xml:space="preserve"> </w:t>
                      </w:r>
                      <w:r w:rsidRPr="00D56640">
                        <w:t>Clientelism</w:t>
                      </w:r>
                    </w:p>
                  </w:txbxContent>
                </v:textbox>
              </v:shape>
            </w:pict>
          </mc:Fallback>
        </mc:AlternateContent>
      </w:r>
    </w:p>
    <w:p w:rsidR="003A5CD4" w:rsidRDefault="003A5CD4" w:rsidP="003A5CD4">
      <w:pPr>
        <w:spacing w:line="480" w:lineRule="auto"/>
        <w:ind w:left="-540" w:right="-720" w:firstLine="288"/>
        <w:jc w:val="both"/>
      </w:pPr>
    </w:p>
    <w:p w:rsidR="003A5CD4" w:rsidRDefault="003A5CD4" w:rsidP="003A5CD4">
      <w:pPr>
        <w:spacing w:line="480" w:lineRule="auto"/>
        <w:ind w:left="-540" w:right="-720" w:firstLine="288"/>
        <w:jc w:val="both"/>
      </w:pPr>
    </w:p>
    <w:p w:rsidR="003A5CD4" w:rsidRDefault="003A5CD4" w:rsidP="003A5CD4">
      <w:pPr>
        <w:spacing w:line="480" w:lineRule="auto"/>
        <w:ind w:left="-540" w:right="-720" w:firstLine="288"/>
        <w:jc w:val="both"/>
        <w:rPr>
          <w:rFonts w:eastAsiaTheme="minorEastAsia"/>
          <w:lang w:eastAsia="ko-KR"/>
        </w:rPr>
      </w:pPr>
    </w:p>
    <w:p w:rsidR="003A5CD4" w:rsidRDefault="003A5CD4" w:rsidP="003A5CD4">
      <w:pPr>
        <w:spacing w:line="480" w:lineRule="auto"/>
        <w:ind w:left="-540" w:right="-720" w:firstLine="288"/>
        <w:jc w:val="both"/>
        <w:rPr>
          <w:rFonts w:eastAsiaTheme="minorEastAsia"/>
          <w:lang w:eastAsia="ko-KR"/>
        </w:rPr>
      </w:pPr>
    </w:p>
    <w:p w:rsidR="003A5CD4" w:rsidRDefault="003A5CD4" w:rsidP="003A5CD4">
      <w:pPr>
        <w:spacing w:line="480" w:lineRule="auto"/>
        <w:ind w:left="-540" w:right="-720" w:firstLine="288"/>
        <w:jc w:val="both"/>
        <w:rPr>
          <w:rFonts w:eastAsia="Malgun Gothic"/>
        </w:rPr>
      </w:pPr>
      <w:r w:rsidRPr="00FF39E8">
        <w:rPr>
          <w:b/>
          <w:lang w:eastAsia="zh-CN"/>
        </w:rPr>
        <w:t>Fig</w:t>
      </w:r>
      <w:r>
        <w:rPr>
          <w:rFonts w:eastAsiaTheme="minorEastAsia" w:hint="eastAsia"/>
          <w:b/>
          <w:lang w:eastAsia="ko-KR"/>
        </w:rPr>
        <w:t>ure</w:t>
      </w:r>
      <w:r w:rsidRPr="00FF39E8">
        <w:rPr>
          <w:b/>
          <w:lang w:eastAsia="zh-CN"/>
        </w:rPr>
        <w:t xml:space="preserve"> </w:t>
      </w:r>
      <w:r>
        <w:rPr>
          <w:rFonts w:eastAsia="Malgun Gothic" w:hint="eastAsia"/>
          <w:b/>
        </w:rPr>
        <w:t>2</w:t>
      </w:r>
      <w:r>
        <w:rPr>
          <w:rFonts w:eastAsia="Malgun Gothic" w:hint="eastAsia"/>
          <w:b/>
          <w:lang w:eastAsia="ko-KR"/>
        </w:rPr>
        <w:t>.</w:t>
      </w:r>
      <w:r w:rsidRPr="00FF39E8">
        <w:rPr>
          <w:lang w:eastAsia="zh-CN"/>
        </w:rPr>
        <w:t xml:space="preserve"> Control of Corruption </w:t>
      </w:r>
      <w:r w:rsidRPr="00FF39E8">
        <w:rPr>
          <w:rFonts w:eastAsia="Malgun Gothic"/>
        </w:rPr>
        <w:t>scores</w:t>
      </w:r>
      <w:r w:rsidRPr="00FF39E8">
        <w:rPr>
          <w:lang w:eastAsia="zh-CN"/>
        </w:rPr>
        <w:t>, from 1996 through 20</w:t>
      </w:r>
      <w:r>
        <w:rPr>
          <w:lang w:eastAsia="zh-CN"/>
        </w:rPr>
        <w:t>11</w:t>
      </w:r>
    </w:p>
    <w:p w:rsidR="003A5CD4" w:rsidRPr="009E670E" w:rsidRDefault="003A5CD4" w:rsidP="003A5CD4">
      <w:pPr>
        <w:spacing w:line="480" w:lineRule="auto"/>
        <w:ind w:left="-540" w:right="-720" w:firstLine="288"/>
        <w:jc w:val="both"/>
        <w:rPr>
          <w:rFonts w:eastAsiaTheme="minorEastAsia"/>
          <w:lang w:eastAsia="ko-KR"/>
        </w:rPr>
      </w:pPr>
      <w:r w:rsidRPr="00531981">
        <w:rPr>
          <w:i/>
          <w:noProof/>
          <w:lang w:eastAsia="ko-KR"/>
        </w:rPr>
        <w:drawing>
          <wp:inline distT="0" distB="0" distL="0" distR="0" wp14:anchorId="760A1D70" wp14:editId="7D185B54">
            <wp:extent cx="5486400" cy="2467122"/>
            <wp:effectExtent l="19050" t="0" r="19050" b="9378"/>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5CD4" w:rsidRPr="00B21DA1" w:rsidRDefault="003A5CD4" w:rsidP="003A5CD4">
      <w:pPr>
        <w:spacing w:line="480" w:lineRule="auto"/>
        <w:ind w:left="-540" w:right="-720" w:firstLine="288"/>
        <w:jc w:val="both"/>
        <w:rPr>
          <w:lang w:eastAsia="zh-CN"/>
        </w:rPr>
      </w:pPr>
      <w:r>
        <w:rPr>
          <w:i/>
          <w:iCs/>
          <w:sz w:val="22"/>
          <w:szCs w:val="22"/>
        </w:rPr>
        <w:t>Source</w:t>
      </w:r>
      <w:r>
        <w:rPr>
          <w:sz w:val="22"/>
          <w:szCs w:val="22"/>
        </w:rPr>
        <w:t>: Worldwide Governance Indicators (www.govindicators.org)</w:t>
      </w:r>
    </w:p>
    <w:p w:rsidR="003A5CD4" w:rsidRDefault="003A5CD4" w:rsidP="003A5CD4">
      <w:pPr>
        <w:spacing w:line="480" w:lineRule="auto"/>
        <w:ind w:left="-540" w:right="-720" w:firstLine="288"/>
        <w:jc w:val="both"/>
        <w:rPr>
          <w:rFonts w:eastAsiaTheme="minorEastAsia"/>
          <w:b/>
          <w:bCs/>
          <w:color w:val="000000"/>
          <w:lang w:eastAsia="ko-KR"/>
        </w:rPr>
      </w:pPr>
    </w:p>
    <w:p w:rsidR="003A5CD4" w:rsidRDefault="003A5CD4" w:rsidP="003A5CD4">
      <w:pPr>
        <w:spacing w:line="480" w:lineRule="auto"/>
        <w:ind w:left="-540" w:right="-720" w:firstLine="288"/>
        <w:jc w:val="both"/>
        <w:rPr>
          <w:rFonts w:eastAsiaTheme="minorEastAsia"/>
          <w:b/>
          <w:bCs/>
          <w:color w:val="000000"/>
          <w:lang w:eastAsia="ko-KR"/>
        </w:rPr>
      </w:pPr>
    </w:p>
    <w:p w:rsidR="003A5CD4" w:rsidRDefault="003A5CD4" w:rsidP="003A5CD4">
      <w:pPr>
        <w:spacing w:line="480" w:lineRule="auto"/>
        <w:ind w:left="-540" w:right="-720" w:firstLine="288"/>
        <w:jc w:val="both"/>
        <w:rPr>
          <w:rFonts w:eastAsiaTheme="minorEastAsia"/>
          <w:b/>
          <w:bCs/>
          <w:color w:val="000000"/>
          <w:lang w:eastAsia="ko-KR"/>
        </w:rPr>
      </w:pPr>
    </w:p>
    <w:p w:rsidR="003A5CD4" w:rsidRDefault="003A5CD4" w:rsidP="003A5CD4">
      <w:pPr>
        <w:spacing w:line="480" w:lineRule="auto"/>
        <w:ind w:left="-540" w:right="-720" w:firstLine="288"/>
        <w:jc w:val="both"/>
        <w:rPr>
          <w:rFonts w:eastAsiaTheme="minorEastAsia"/>
          <w:b/>
          <w:bCs/>
          <w:color w:val="000000"/>
          <w:lang w:eastAsia="ko-KR"/>
        </w:rPr>
      </w:pPr>
    </w:p>
    <w:p w:rsidR="003A5CD4" w:rsidRPr="00FF39E8" w:rsidRDefault="003A5CD4" w:rsidP="003A5CD4">
      <w:pPr>
        <w:spacing w:line="480" w:lineRule="auto"/>
        <w:ind w:left="-540" w:right="-720" w:firstLine="288"/>
        <w:jc w:val="both"/>
        <w:rPr>
          <w:rFonts w:eastAsia="Malgun Gothic"/>
          <w:bCs/>
          <w:color w:val="000000"/>
        </w:rPr>
      </w:pPr>
      <w:r w:rsidRPr="00FF39E8">
        <w:rPr>
          <w:b/>
          <w:bCs/>
          <w:color w:val="000000"/>
        </w:rPr>
        <w:lastRenderedPageBreak/>
        <w:t>Fig</w:t>
      </w:r>
      <w:r>
        <w:rPr>
          <w:rFonts w:eastAsiaTheme="minorEastAsia" w:hint="eastAsia"/>
          <w:b/>
          <w:bCs/>
          <w:color w:val="000000"/>
          <w:lang w:eastAsia="ko-KR"/>
        </w:rPr>
        <w:t>ure</w:t>
      </w:r>
      <w:r w:rsidRPr="00FF39E8">
        <w:rPr>
          <w:b/>
          <w:bCs/>
          <w:color w:val="000000"/>
        </w:rPr>
        <w:t xml:space="preserve"> </w:t>
      </w:r>
      <w:r>
        <w:rPr>
          <w:rFonts w:eastAsia="Malgun Gothic" w:hint="eastAsia"/>
          <w:b/>
          <w:bCs/>
          <w:color w:val="000000"/>
        </w:rPr>
        <w:t>3</w:t>
      </w:r>
      <w:r>
        <w:rPr>
          <w:rFonts w:eastAsia="Malgun Gothic" w:hint="eastAsia"/>
          <w:b/>
          <w:bCs/>
          <w:color w:val="000000"/>
          <w:lang w:eastAsia="ko-KR"/>
        </w:rPr>
        <w:t>.</w:t>
      </w:r>
      <w:r w:rsidRPr="00FF39E8">
        <w:rPr>
          <w:bCs/>
          <w:color w:val="000000"/>
        </w:rPr>
        <w:t xml:space="preserve"> Real GDP per capita, 1953-200</w:t>
      </w:r>
      <w:r w:rsidRPr="00FF39E8">
        <w:rPr>
          <w:rFonts w:eastAsia="Malgun Gothic"/>
          <w:bCs/>
          <w:color w:val="000000"/>
        </w:rPr>
        <w:t>7</w:t>
      </w:r>
      <w:r w:rsidRPr="00FF39E8">
        <w:rPr>
          <w:bCs/>
          <w:color w:val="000000"/>
        </w:rPr>
        <w:t xml:space="preserve"> (in 200</w:t>
      </w:r>
      <w:r w:rsidRPr="00FF39E8">
        <w:rPr>
          <w:rFonts w:eastAsia="Malgun Gothic"/>
          <w:bCs/>
          <w:color w:val="000000"/>
        </w:rPr>
        <w:t>5</w:t>
      </w:r>
      <w:r w:rsidRPr="00FF39E8">
        <w:rPr>
          <w:bCs/>
          <w:color w:val="000000"/>
        </w:rPr>
        <w:t xml:space="preserve"> constant dollars) </w:t>
      </w:r>
    </w:p>
    <w:p w:rsidR="003A5CD4" w:rsidRPr="00FF39E8" w:rsidRDefault="003A5CD4" w:rsidP="003A5CD4">
      <w:pPr>
        <w:spacing w:line="480" w:lineRule="auto"/>
        <w:ind w:left="-540" w:right="-720" w:firstLine="288"/>
        <w:jc w:val="both"/>
        <w:rPr>
          <w:rFonts w:eastAsia="Malgun Gothic"/>
        </w:rPr>
      </w:pPr>
      <w:r w:rsidRPr="00FF39E8">
        <w:rPr>
          <w:rFonts w:eastAsia="Malgun Gothic"/>
          <w:noProof/>
          <w:lang w:eastAsia="ko-KR"/>
        </w:rPr>
        <w:drawing>
          <wp:inline distT="0" distB="0" distL="0" distR="0" wp14:anchorId="2A749948" wp14:editId="56292B0F">
            <wp:extent cx="4781550" cy="2943225"/>
            <wp:effectExtent l="19050" t="0" r="1905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5CD4" w:rsidRDefault="003A5CD4" w:rsidP="003A5CD4">
      <w:pPr>
        <w:spacing w:line="480" w:lineRule="auto"/>
        <w:ind w:left="-540" w:right="-720" w:firstLine="288"/>
        <w:jc w:val="both"/>
      </w:pPr>
      <w:r w:rsidRPr="005549E0">
        <w:rPr>
          <w:i/>
        </w:rPr>
        <w:t>Source</w:t>
      </w:r>
      <w:r w:rsidRPr="005549E0">
        <w:t>: Penn World Table 6.</w:t>
      </w:r>
      <w:r w:rsidRPr="005549E0">
        <w:rPr>
          <w:rFonts w:eastAsia="Malgun Gothic"/>
        </w:rPr>
        <w:t>3</w:t>
      </w:r>
      <w:r w:rsidRPr="005549E0">
        <w:t>.</w:t>
      </w:r>
    </w:p>
    <w:p w:rsidR="003A5CD4" w:rsidRPr="005549E0" w:rsidRDefault="003A5CD4" w:rsidP="003A5CD4">
      <w:pPr>
        <w:spacing w:line="480" w:lineRule="auto"/>
        <w:ind w:left="-540" w:right="-720" w:firstLine="288"/>
        <w:jc w:val="both"/>
      </w:pPr>
    </w:p>
    <w:p w:rsidR="003A5CD4" w:rsidRPr="00531981" w:rsidRDefault="003A5CD4" w:rsidP="003A5CD4">
      <w:pPr>
        <w:spacing w:before="240" w:line="360" w:lineRule="auto"/>
        <w:ind w:left="-540" w:firstLine="270"/>
        <w:jc w:val="both"/>
        <w:rPr>
          <w:bCs/>
        </w:rPr>
      </w:pPr>
      <w:r w:rsidRPr="00775D81">
        <w:rPr>
          <w:b/>
          <w:bCs/>
        </w:rPr>
        <w:t xml:space="preserve">Figure 4. </w:t>
      </w:r>
      <w:r w:rsidRPr="00531981">
        <w:rPr>
          <w:bCs/>
        </w:rPr>
        <w:t xml:space="preserve">The trends of income inequality (Gini index) in the </w:t>
      </w:r>
      <w:r w:rsidRPr="00531981">
        <w:rPr>
          <w:rFonts w:eastAsia="Batang"/>
          <w:bCs/>
        </w:rPr>
        <w:t>t</w:t>
      </w:r>
      <w:r w:rsidRPr="00531981">
        <w:rPr>
          <w:bCs/>
        </w:rPr>
        <w:t xml:space="preserve">hree </w:t>
      </w:r>
      <w:r w:rsidRPr="00531981">
        <w:rPr>
          <w:rFonts w:eastAsia="Batang"/>
          <w:bCs/>
        </w:rPr>
        <w:t>c</w:t>
      </w:r>
      <w:r w:rsidRPr="00531981">
        <w:rPr>
          <w:bCs/>
        </w:rPr>
        <w:t>ountries, 19</w:t>
      </w:r>
      <w:r w:rsidRPr="00531981">
        <w:rPr>
          <w:rFonts w:eastAsia="Batang"/>
          <w:bCs/>
        </w:rPr>
        <w:t>53</w:t>
      </w:r>
      <w:r w:rsidRPr="00531981">
        <w:rPr>
          <w:bCs/>
        </w:rPr>
        <w:t>-2005</w:t>
      </w:r>
    </w:p>
    <w:p w:rsidR="003A5CD4" w:rsidRPr="00531981" w:rsidRDefault="003A5CD4" w:rsidP="003A5CD4">
      <w:pPr>
        <w:pStyle w:val="ListParagraph"/>
        <w:spacing w:after="120" w:line="360" w:lineRule="auto"/>
        <w:ind w:left="-540" w:firstLine="270"/>
        <w:jc w:val="both"/>
        <w:rPr>
          <w:rFonts w:ascii="Times New Roman" w:eastAsia="Batang" w:hAnsi="Times New Roman"/>
          <w:sz w:val="24"/>
          <w:szCs w:val="24"/>
        </w:rPr>
      </w:pPr>
      <w:r w:rsidRPr="00531981">
        <w:rPr>
          <w:rFonts w:ascii="Times New Roman" w:eastAsia="Batang" w:hAnsi="Times New Roman"/>
          <w:noProof/>
          <w:sz w:val="24"/>
          <w:szCs w:val="24"/>
        </w:rPr>
        <w:drawing>
          <wp:inline distT="0" distB="0" distL="0" distR="0" wp14:anchorId="0465B85E" wp14:editId="4D5EA06D">
            <wp:extent cx="5419725" cy="2476500"/>
            <wp:effectExtent l="19050" t="0" r="9525"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5CD4" w:rsidRPr="00531981" w:rsidRDefault="003A5CD4" w:rsidP="003A5CD4">
      <w:pPr>
        <w:pStyle w:val="ListParagraph"/>
        <w:spacing w:after="120"/>
        <w:ind w:left="-540" w:firstLine="270"/>
        <w:jc w:val="both"/>
        <w:rPr>
          <w:rFonts w:ascii="Times New Roman" w:hAnsi="Times New Roman"/>
          <w:sz w:val="24"/>
          <w:szCs w:val="24"/>
        </w:rPr>
      </w:pPr>
      <w:r w:rsidRPr="00531981">
        <w:rPr>
          <w:rFonts w:ascii="Times New Roman" w:hAnsi="Times New Roman"/>
          <w:i/>
          <w:sz w:val="24"/>
          <w:szCs w:val="24"/>
        </w:rPr>
        <w:t>Source</w:t>
      </w:r>
      <w:r w:rsidRPr="00531981">
        <w:rPr>
          <w:rFonts w:ascii="Times New Roman" w:hAnsi="Times New Roman"/>
          <w:sz w:val="24"/>
          <w:szCs w:val="24"/>
        </w:rPr>
        <w:t>:</w:t>
      </w:r>
      <w:r w:rsidRPr="00531981">
        <w:rPr>
          <w:rFonts w:ascii="Times New Roman" w:eastAsia="Batang" w:hAnsi="Times New Roman"/>
          <w:sz w:val="24"/>
          <w:szCs w:val="24"/>
        </w:rPr>
        <w:t xml:space="preserve"> UNU-WIDER World Income Inequality Database (version 2.0c), </w:t>
      </w:r>
      <w:r w:rsidRPr="00531981">
        <w:rPr>
          <w:rFonts w:ascii="Times New Roman" w:hAnsi="Times New Roman"/>
          <w:sz w:val="24"/>
          <w:szCs w:val="24"/>
        </w:rPr>
        <w:t>Korea National Statistical Office, Taiwan Statistical Bureau, and the Philippine National Statistical Office</w:t>
      </w:r>
    </w:p>
    <w:p w:rsidR="003A5CD4" w:rsidRDefault="003A5CD4" w:rsidP="003A5CD4">
      <w:pPr>
        <w:spacing w:line="480" w:lineRule="auto"/>
        <w:ind w:left="-720" w:right="-720" w:firstLine="270"/>
        <w:jc w:val="both"/>
        <w:rPr>
          <w:rFonts w:eastAsiaTheme="minorEastAsia"/>
          <w:lang w:eastAsia="ko-KR"/>
        </w:rPr>
      </w:pPr>
    </w:p>
    <w:p w:rsidR="003A5CD4" w:rsidRDefault="003A5CD4" w:rsidP="001A7F97">
      <w:pPr>
        <w:pStyle w:val="Default"/>
        <w:spacing w:line="480" w:lineRule="auto"/>
        <w:ind w:left="-360" w:right="-334" w:firstLine="418"/>
        <w:rPr>
          <w:rFonts w:eastAsia="Times New Roman"/>
        </w:rPr>
      </w:pPr>
    </w:p>
    <w:p w:rsidR="003A5CD4" w:rsidRDefault="003A5CD4" w:rsidP="001A7F97">
      <w:pPr>
        <w:pStyle w:val="Default"/>
        <w:spacing w:line="480" w:lineRule="auto"/>
        <w:ind w:left="-360" w:right="-334" w:firstLine="418"/>
        <w:rPr>
          <w:rFonts w:eastAsia="Times New Roman"/>
        </w:rPr>
      </w:pPr>
    </w:p>
    <w:p w:rsidR="003A5CD4" w:rsidRDefault="003A5CD4" w:rsidP="003A5CD4">
      <w:pPr>
        <w:spacing w:line="480" w:lineRule="auto"/>
        <w:jc w:val="both"/>
        <w:rPr>
          <w:rFonts w:eastAsia="Malgun Gothic"/>
          <w:lang w:eastAsia="ko-KR"/>
        </w:rPr>
      </w:pPr>
      <w:r w:rsidRPr="00FF39E8">
        <w:rPr>
          <w:b/>
        </w:rPr>
        <w:lastRenderedPageBreak/>
        <w:t xml:space="preserve">Table </w:t>
      </w:r>
      <w:r w:rsidRPr="00FF39E8">
        <w:rPr>
          <w:rFonts w:eastAsia="Malgun Gothic"/>
          <w:b/>
        </w:rPr>
        <w:t>1</w:t>
      </w:r>
      <w:r>
        <w:rPr>
          <w:rFonts w:eastAsia="Malgun Gothic" w:hint="eastAsia"/>
          <w:b/>
          <w:lang w:eastAsia="ko-KR"/>
        </w:rPr>
        <w:t>.</w:t>
      </w:r>
      <w:r w:rsidRPr="00FF39E8">
        <w:t xml:space="preserve"> </w:t>
      </w:r>
      <w:r w:rsidRPr="005C7E77">
        <w:rPr>
          <w:rFonts w:eastAsia="Malgun Gothic"/>
        </w:rPr>
        <w:t xml:space="preserve">Trends of CPI </w:t>
      </w:r>
      <w:r w:rsidRPr="005C7E77">
        <w:rPr>
          <w:rFonts w:eastAsia="Malgun Gothic" w:hint="eastAsia"/>
          <w:lang w:eastAsia="ko-KR"/>
        </w:rPr>
        <w:t>S</w:t>
      </w:r>
      <w:r w:rsidRPr="005C7E77">
        <w:rPr>
          <w:rFonts w:eastAsia="Malgun Gothic"/>
        </w:rPr>
        <w:t xml:space="preserve">cores and </w:t>
      </w:r>
      <w:r w:rsidRPr="005C7E77">
        <w:rPr>
          <w:rFonts w:eastAsia="Malgun Gothic" w:hint="eastAsia"/>
          <w:lang w:eastAsia="ko-KR"/>
        </w:rPr>
        <w:t>R</w:t>
      </w:r>
      <w:r w:rsidRPr="005C7E77">
        <w:rPr>
          <w:rFonts w:eastAsia="Malgun Gothic"/>
        </w:rPr>
        <w:t xml:space="preserve">anks (in </w:t>
      </w:r>
      <w:r>
        <w:rPr>
          <w:rFonts w:eastAsia="Malgun Gothic" w:hint="eastAsia"/>
          <w:lang w:eastAsia="ko-KR"/>
        </w:rPr>
        <w:t>p</w:t>
      </w:r>
      <w:r w:rsidRPr="005C7E77">
        <w:rPr>
          <w:rFonts w:eastAsia="Malgun Gothic"/>
        </w:rPr>
        <w:t>arentheses)</w:t>
      </w:r>
      <w:r w:rsidRPr="00FF39E8">
        <w:rPr>
          <w:rFonts w:eastAsia="Malgun Gothic"/>
        </w:rPr>
        <w:t xml:space="preserve"> </w:t>
      </w:r>
    </w:p>
    <w:tbl>
      <w:tblPr>
        <w:tblW w:w="7980" w:type="dxa"/>
        <w:tblInd w:w="93" w:type="dxa"/>
        <w:tblLook w:val="04A0" w:firstRow="1" w:lastRow="0" w:firstColumn="1" w:lastColumn="0" w:noHBand="0" w:noVBand="1"/>
      </w:tblPr>
      <w:tblGrid>
        <w:gridCol w:w="1696"/>
        <w:gridCol w:w="1260"/>
        <w:gridCol w:w="1260"/>
        <w:gridCol w:w="1260"/>
        <w:gridCol w:w="1260"/>
        <w:gridCol w:w="1260"/>
      </w:tblGrid>
      <w:tr w:rsidR="003A5CD4" w:rsidRPr="0096715D" w:rsidTr="00927F51">
        <w:trPr>
          <w:trHeight w:val="315"/>
        </w:trPr>
        <w:tc>
          <w:tcPr>
            <w:tcW w:w="168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Country\Period</w:t>
            </w:r>
          </w:p>
        </w:tc>
        <w:tc>
          <w:tcPr>
            <w:tcW w:w="126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1980-85</w:t>
            </w:r>
          </w:p>
        </w:tc>
        <w:tc>
          <w:tcPr>
            <w:tcW w:w="126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1988-92</w:t>
            </w:r>
          </w:p>
        </w:tc>
        <w:tc>
          <w:tcPr>
            <w:tcW w:w="126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1995-2000</w:t>
            </w:r>
          </w:p>
        </w:tc>
        <w:tc>
          <w:tcPr>
            <w:tcW w:w="126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2001-05</w:t>
            </w:r>
          </w:p>
        </w:tc>
        <w:tc>
          <w:tcPr>
            <w:tcW w:w="126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2005-10</w:t>
            </w:r>
          </w:p>
        </w:tc>
      </w:tr>
      <w:tr w:rsidR="003A5CD4" w:rsidRPr="0096715D" w:rsidTr="00927F51">
        <w:trPr>
          <w:trHeight w:val="315"/>
        </w:trPr>
        <w:tc>
          <w:tcPr>
            <w:tcW w:w="168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Taiwan</w:t>
            </w:r>
          </w:p>
        </w:tc>
        <w:tc>
          <w:tcPr>
            <w:tcW w:w="12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6.0 (25)</w:t>
            </w:r>
          </w:p>
        </w:tc>
        <w:tc>
          <w:tcPr>
            <w:tcW w:w="12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5.1 (29)</w:t>
            </w:r>
          </w:p>
        </w:tc>
        <w:tc>
          <w:tcPr>
            <w:tcW w:w="12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5.2 (24)</w:t>
            </w:r>
          </w:p>
        </w:tc>
        <w:tc>
          <w:tcPr>
            <w:tcW w:w="12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5.7 (24)</w:t>
            </w:r>
          </w:p>
        </w:tc>
        <w:tc>
          <w:tcPr>
            <w:tcW w:w="12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5.7 (24)</w:t>
            </w:r>
          </w:p>
        </w:tc>
      </w:tr>
      <w:tr w:rsidR="003A5CD4" w:rsidRPr="0096715D" w:rsidTr="00927F51">
        <w:trPr>
          <w:trHeight w:val="315"/>
        </w:trPr>
        <w:tc>
          <w:tcPr>
            <w:tcW w:w="168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Korea</w:t>
            </w:r>
          </w:p>
        </w:tc>
        <w:tc>
          <w:tcPr>
            <w:tcW w:w="12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3.9 (38)</w:t>
            </w:r>
          </w:p>
        </w:tc>
        <w:tc>
          <w:tcPr>
            <w:tcW w:w="12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3.5 (37)</w:t>
            </w:r>
          </w:p>
        </w:tc>
        <w:tc>
          <w:tcPr>
            <w:tcW w:w="12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4.3 (32)</w:t>
            </w:r>
          </w:p>
        </w:tc>
        <w:tc>
          <w:tcPr>
            <w:tcW w:w="12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4.5 (30)</w:t>
            </w:r>
          </w:p>
        </w:tc>
        <w:tc>
          <w:tcPr>
            <w:tcW w:w="12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5.3 (25)</w:t>
            </w:r>
          </w:p>
        </w:tc>
      </w:tr>
      <w:tr w:rsidR="003A5CD4" w:rsidRPr="0096715D" w:rsidTr="00927F51">
        <w:trPr>
          <w:trHeight w:val="315"/>
        </w:trPr>
        <w:tc>
          <w:tcPr>
            <w:tcW w:w="168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Philippines</w:t>
            </w:r>
          </w:p>
        </w:tc>
        <w:tc>
          <w:tcPr>
            <w:tcW w:w="126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1.0 (49)</w:t>
            </w:r>
          </w:p>
        </w:tc>
        <w:tc>
          <w:tcPr>
            <w:tcW w:w="126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2.0 (46)</w:t>
            </w:r>
          </w:p>
        </w:tc>
        <w:tc>
          <w:tcPr>
            <w:tcW w:w="126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3.0 (39)</w:t>
            </w:r>
          </w:p>
        </w:tc>
        <w:tc>
          <w:tcPr>
            <w:tcW w:w="126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2.6 (43)</w:t>
            </w:r>
          </w:p>
        </w:tc>
        <w:tc>
          <w:tcPr>
            <w:tcW w:w="126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2.4 (46)</w:t>
            </w:r>
          </w:p>
        </w:tc>
      </w:tr>
    </w:tbl>
    <w:p w:rsidR="003A5CD4" w:rsidRDefault="003A5CD4" w:rsidP="003A5CD4">
      <w:pPr>
        <w:spacing w:before="240" w:line="480" w:lineRule="auto"/>
        <w:jc w:val="both"/>
        <w:rPr>
          <w:rFonts w:eastAsia="Batang"/>
          <w:lang w:eastAsia="ko-KR"/>
        </w:rPr>
      </w:pPr>
      <w:r w:rsidRPr="00FF39E8">
        <w:rPr>
          <w:rFonts w:eastAsia="Batang"/>
          <w:i/>
        </w:rPr>
        <w:t>Source</w:t>
      </w:r>
      <w:r w:rsidRPr="00FF39E8">
        <w:rPr>
          <w:rFonts w:eastAsia="Batang"/>
        </w:rPr>
        <w:t>: Transparency International</w:t>
      </w:r>
    </w:p>
    <w:p w:rsidR="003A5CD4" w:rsidRDefault="003A5CD4" w:rsidP="003A5CD4">
      <w:pPr>
        <w:spacing w:before="120" w:line="480" w:lineRule="auto"/>
        <w:jc w:val="both"/>
        <w:rPr>
          <w:rFonts w:eastAsia="Malgun Gothic"/>
        </w:rPr>
      </w:pPr>
      <w:r w:rsidRPr="00FF39E8">
        <w:rPr>
          <w:rFonts w:eastAsia="Malgun Gothic"/>
          <w:i/>
        </w:rPr>
        <w:t>Note</w:t>
      </w:r>
      <w:r w:rsidRPr="00FF39E8">
        <w:rPr>
          <w:rFonts w:eastAsia="Malgun Gothic"/>
        </w:rPr>
        <w:t>: CPI 1980-85 and CPI 1988-92 are from TI’s historical CPI. CPI 1995-2000, CPI 2001-05, and CPI 2006-10 are averages of the annual CPI scores for the periods.  The ranks in parentheses are out of 54 countries for which the historical CPI scores are available.</w:t>
      </w:r>
    </w:p>
    <w:p w:rsidR="003A5CD4" w:rsidRDefault="003A5CD4" w:rsidP="003A5CD4">
      <w:pPr>
        <w:spacing w:before="240" w:after="100" w:afterAutospacing="1" w:line="480" w:lineRule="auto"/>
        <w:ind w:firstLine="288"/>
        <w:jc w:val="both"/>
        <w:rPr>
          <w:rFonts w:eastAsia="Malgun Gothic"/>
          <w:lang w:eastAsia="ko-KR"/>
        </w:rPr>
      </w:pPr>
    </w:p>
    <w:p w:rsidR="003A5CD4" w:rsidRDefault="003A5CD4" w:rsidP="003A5CD4">
      <w:pPr>
        <w:spacing w:after="100" w:afterAutospacing="1" w:line="360" w:lineRule="auto"/>
        <w:ind w:firstLine="288"/>
        <w:jc w:val="both"/>
        <w:rPr>
          <w:rFonts w:eastAsiaTheme="minorEastAsia"/>
          <w:b/>
          <w:bCs/>
          <w:lang w:eastAsia="ko-KR"/>
        </w:rPr>
      </w:pPr>
    </w:p>
    <w:p w:rsidR="003A5CD4" w:rsidRDefault="003A5CD4" w:rsidP="003A5CD4">
      <w:pPr>
        <w:spacing w:after="100" w:afterAutospacing="1" w:line="360" w:lineRule="auto"/>
        <w:ind w:firstLine="288"/>
        <w:jc w:val="both"/>
        <w:rPr>
          <w:rFonts w:eastAsiaTheme="minorEastAsia"/>
          <w:b/>
          <w:bCs/>
          <w:lang w:eastAsia="ko-KR"/>
        </w:rPr>
      </w:pPr>
    </w:p>
    <w:p w:rsidR="003A5CD4" w:rsidRDefault="003A5CD4" w:rsidP="003A5CD4">
      <w:pPr>
        <w:spacing w:line="480" w:lineRule="auto"/>
        <w:ind w:firstLine="288"/>
        <w:jc w:val="both"/>
        <w:rPr>
          <w:rFonts w:eastAsiaTheme="minorEastAsia"/>
          <w:bCs/>
          <w:lang w:eastAsia="ko-KR"/>
        </w:rPr>
      </w:pPr>
      <w:r w:rsidRPr="00FF39E8">
        <w:rPr>
          <w:b/>
          <w:bCs/>
        </w:rPr>
        <w:t xml:space="preserve">Table </w:t>
      </w:r>
      <w:r w:rsidRPr="005C7E77">
        <w:rPr>
          <w:b/>
          <w:bCs/>
        </w:rPr>
        <w:t>2</w:t>
      </w:r>
      <w:r>
        <w:rPr>
          <w:rFonts w:eastAsiaTheme="minorEastAsia" w:hint="eastAsia"/>
          <w:b/>
          <w:bCs/>
          <w:lang w:eastAsia="ko-KR"/>
        </w:rPr>
        <w:t>.</w:t>
      </w:r>
      <w:r w:rsidRPr="005C7E77">
        <w:rPr>
          <w:b/>
          <w:bCs/>
        </w:rPr>
        <w:t xml:space="preserve"> </w:t>
      </w:r>
      <w:r w:rsidRPr="005C7E77">
        <w:rPr>
          <w:bCs/>
        </w:rPr>
        <w:t xml:space="preserve">Predictive </w:t>
      </w:r>
      <w:r w:rsidRPr="005C7E77">
        <w:rPr>
          <w:rFonts w:eastAsiaTheme="minorEastAsia" w:hint="eastAsia"/>
          <w:bCs/>
          <w:lang w:eastAsia="ko-KR"/>
        </w:rPr>
        <w:t>A</w:t>
      </w:r>
      <w:r w:rsidRPr="005C7E77">
        <w:rPr>
          <w:bCs/>
        </w:rPr>
        <w:t xml:space="preserve">bility of </w:t>
      </w:r>
      <w:r w:rsidRPr="005C7E77">
        <w:rPr>
          <w:rFonts w:eastAsiaTheme="minorEastAsia" w:hint="eastAsia"/>
          <w:bCs/>
          <w:lang w:eastAsia="ko-KR"/>
        </w:rPr>
        <w:t>P</w:t>
      </w:r>
      <w:r w:rsidRPr="005C7E77">
        <w:rPr>
          <w:bCs/>
        </w:rPr>
        <w:t xml:space="preserve">ossible </w:t>
      </w:r>
      <w:r w:rsidRPr="005C7E77">
        <w:rPr>
          <w:rFonts w:eastAsiaTheme="minorEastAsia" w:hint="eastAsia"/>
          <w:bCs/>
          <w:lang w:eastAsia="ko-KR"/>
        </w:rPr>
        <w:t>C</w:t>
      </w:r>
      <w:r w:rsidRPr="005C7E77">
        <w:rPr>
          <w:bCs/>
        </w:rPr>
        <w:t xml:space="preserve">auses of </w:t>
      </w:r>
      <w:r w:rsidRPr="005C7E77">
        <w:rPr>
          <w:rFonts w:eastAsiaTheme="minorEastAsia" w:hint="eastAsia"/>
          <w:bCs/>
          <w:lang w:eastAsia="ko-KR"/>
        </w:rPr>
        <w:t>C</w:t>
      </w:r>
      <w:r w:rsidRPr="005C7E77">
        <w:rPr>
          <w:bCs/>
        </w:rPr>
        <w:t>orruption</w:t>
      </w:r>
      <w:r w:rsidRPr="00FF39E8">
        <w:rPr>
          <w:bCs/>
        </w:rPr>
        <w:t xml:space="preserve"> </w:t>
      </w:r>
    </w:p>
    <w:bookmarkStart w:id="0" w:name="_MON_1407511026"/>
    <w:bookmarkEnd w:id="0"/>
    <w:p w:rsidR="003A5CD4" w:rsidRDefault="003A5CD4" w:rsidP="003A5CD4">
      <w:pPr>
        <w:spacing w:after="100" w:afterAutospacing="1" w:line="360" w:lineRule="auto"/>
        <w:ind w:firstLine="288"/>
        <w:jc w:val="both"/>
        <w:rPr>
          <w:rFonts w:eastAsiaTheme="minorEastAsia"/>
          <w:bCs/>
          <w:lang w:eastAsia="ko-KR"/>
        </w:rPr>
      </w:pPr>
      <w:r>
        <w:rPr>
          <w:rFonts w:eastAsiaTheme="minorEastAsia"/>
          <w:bCs/>
          <w:lang w:eastAsia="ko-KR"/>
        </w:rPr>
        <w:object w:dxaOrig="8531"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4pt;height:185.05pt" o:ole="">
            <v:imagedata r:id="rId13" o:title=""/>
          </v:shape>
          <o:OLEObject Type="Embed" ProgID="Excel.Sheet.8" ShapeID="_x0000_i1025" DrawAspect="Content" ObjectID="_1461699164" r:id="rId14"/>
        </w:object>
      </w:r>
    </w:p>
    <w:p w:rsidR="003A5CD4" w:rsidRDefault="003A5CD4" w:rsidP="003A5CD4">
      <w:pPr>
        <w:spacing w:after="100" w:afterAutospacing="1" w:line="360" w:lineRule="auto"/>
        <w:ind w:firstLine="288"/>
        <w:jc w:val="both"/>
        <w:rPr>
          <w:rFonts w:eastAsiaTheme="minorEastAsia"/>
          <w:bCs/>
          <w:lang w:eastAsia="ko-KR"/>
        </w:rPr>
      </w:pPr>
    </w:p>
    <w:p w:rsidR="003A5CD4" w:rsidRDefault="003A5CD4" w:rsidP="003A5CD4">
      <w:pPr>
        <w:spacing w:after="100" w:afterAutospacing="1" w:line="360" w:lineRule="auto"/>
        <w:ind w:firstLine="288"/>
        <w:jc w:val="both"/>
        <w:rPr>
          <w:rFonts w:eastAsiaTheme="minorEastAsia"/>
          <w:bCs/>
          <w:lang w:eastAsia="ko-KR"/>
        </w:rPr>
      </w:pPr>
    </w:p>
    <w:p w:rsidR="003A5CD4" w:rsidRDefault="003A5CD4" w:rsidP="003A5CD4">
      <w:pPr>
        <w:spacing w:line="480" w:lineRule="auto"/>
        <w:jc w:val="both"/>
        <w:rPr>
          <w:rFonts w:eastAsia="Batang"/>
          <w:lang w:eastAsia="ko-KR"/>
        </w:rPr>
      </w:pPr>
      <w:r w:rsidRPr="00FF39E8">
        <w:rPr>
          <w:rFonts w:eastAsia="Batang"/>
          <w:b/>
        </w:rPr>
        <w:t>Table 3</w:t>
      </w:r>
      <w:r>
        <w:rPr>
          <w:rFonts w:eastAsia="Batang" w:hint="eastAsia"/>
          <w:b/>
          <w:lang w:eastAsia="ko-KR"/>
        </w:rPr>
        <w:t>.</w:t>
      </w:r>
      <w:r w:rsidRPr="00FF39E8">
        <w:rPr>
          <w:rFonts w:eastAsia="Batang"/>
        </w:rPr>
        <w:t xml:space="preserve"> </w:t>
      </w:r>
      <w:r w:rsidRPr="005C7E77">
        <w:rPr>
          <w:rFonts w:eastAsia="Batang"/>
        </w:rPr>
        <w:t xml:space="preserve">The </w:t>
      </w:r>
      <w:r w:rsidRPr="005C7E77">
        <w:rPr>
          <w:rFonts w:eastAsia="Batang" w:hint="eastAsia"/>
          <w:lang w:eastAsia="ko-KR"/>
        </w:rPr>
        <w:t>T</w:t>
      </w:r>
      <w:r w:rsidRPr="005C7E77">
        <w:rPr>
          <w:rFonts w:eastAsia="Batang"/>
        </w:rPr>
        <w:t xml:space="preserve">rends of </w:t>
      </w:r>
      <w:r w:rsidRPr="005C7E77">
        <w:rPr>
          <w:rFonts w:eastAsia="Batang" w:hint="eastAsia"/>
          <w:lang w:eastAsia="ko-KR"/>
        </w:rPr>
        <w:t>L</w:t>
      </w:r>
      <w:r w:rsidRPr="005C7E77">
        <w:rPr>
          <w:rFonts w:eastAsia="Batang"/>
        </w:rPr>
        <w:t xml:space="preserve">and </w:t>
      </w:r>
      <w:r w:rsidRPr="005C7E77">
        <w:rPr>
          <w:rFonts w:eastAsia="Batang" w:hint="eastAsia"/>
          <w:lang w:eastAsia="ko-KR"/>
        </w:rPr>
        <w:t>G</w:t>
      </w:r>
      <w:r w:rsidRPr="005C7E77">
        <w:rPr>
          <w:rFonts w:eastAsia="Batang"/>
        </w:rPr>
        <w:t>ini</w:t>
      </w:r>
      <w:r w:rsidRPr="00FF39E8">
        <w:rPr>
          <w:rFonts w:eastAsia="Batang"/>
        </w:rPr>
        <w:t xml:space="preserve"> </w:t>
      </w:r>
    </w:p>
    <w:tbl>
      <w:tblPr>
        <w:tblW w:w="5400" w:type="dxa"/>
        <w:tblInd w:w="108" w:type="dxa"/>
        <w:tblLook w:val="04A0" w:firstRow="1" w:lastRow="0" w:firstColumn="1" w:lastColumn="0" w:noHBand="0" w:noVBand="1"/>
      </w:tblPr>
      <w:tblGrid>
        <w:gridCol w:w="1003"/>
        <w:gridCol w:w="1480"/>
        <w:gridCol w:w="1480"/>
        <w:gridCol w:w="1480"/>
      </w:tblGrid>
      <w:tr w:rsidR="003A5CD4" w:rsidRPr="009F7906" w:rsidTr="00927F51">
        <w:trPr>
          <w:trHeight w:val="405"/>
        </w:trPr>
        <w:tc>
          <w:tcPr>
            <w:tcW w:w="960" w:type="dxa"/>
            <w:tcBorders>
              <w:top w:val="single" w:sz="8" w:space="0" w:color="auto"/>
              <w:left w:val="nil"/>
              <w:bottom w:val="single" w:sz="8" w:space="0" w:color="auto"/>
              <w:right w:val="nil"/>
            </w:tcBorders>
            <w:shd w:val="clear" w:color="auto" w:fill="auto"/>
            <w:noWrap/>
            <w:vAlign w:val="center"/>
            <w:hideMark/>
          </w:tcPr>
          <w:p w:rsidR="003A5CD4" w:rsidRPr="009F7906" w:rsidRDefault="003A5CD4" w:rsidP="00927F51">
            <w:pPr>
              <w:jc w:val="both"/>
              <w:rPr>
                <w:rFonts w:eastAsia="Times New Roman"/>
                <w:color w:val="000000"/>
                <w:lang w:eastAsia="ko-KR"/>
              </w:rPr>
            </w:pPr>
            <w:r w:rsidRPr="009F7906">
              <w:rPr>
                <w:rFonts w:eastAsia="Times New Roman"/>
                <w:color w:val="000000"/>
                <w:lang w:eastAsia="ko-KR"/>
              </w:rPr>
              <w:t> </w:t>
            </w:r>
          </w:p>
        </w:tc>
        <w:tc>
          <w:tcPr>
            <w:tcW w:w="1480" w:type="dxa"/>
            <w:tcBorders>
              <w:top w:val="single" w:sz="8" w:space="0" w:color="auto"/>
              <w:left w:val="nil"/>
              <w:bottom w:val="single" w:sz="8" w:space="0" w:color="auto"/>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Korea</w:t>
            </w:r>
          </w:p>
        </w:tc>
        <w:tc>
          <w:tcPr>
            <w:tcW w:w="1480" w:type="dxa"/>
            <w:tcBorders>
              <w:top w:val="single" w:sz="8" w:space="0" w:color="auto"/>
              <w:left w:val="nil"/>
              <w:bottom w:val="single" w:sz="8" w:space="0" w:color="auto"/>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Taiwan</w:t>
            </w:r>
          </w:p>
        </w:tc>
        <w:tc>
          <w:tcPr>
            <w:tcW w:w="1480" w:type="dxa"/>
            <w:tcBorders>
              <w:top w:val="single" w:sz="8" w:space="0" w:color="auto"/>
              <w:left w:val="nil"/>
              <w:bottom w:val="single" w:sz="8" w:space="0" w:color="auto"/>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Philippines</w:t>
            </w:r>
          </w:p>
        </w:tc>
      </w:tr>
      <w:tr w:rsidR="003A5CD4" w:rsidRPr="009F7906" w:rsidTr="00927F51">
        <w:trPr>
          <w:trHeight w:val="405"/>
        </w:trPr>
        <w:tc>
          <w:tcPr>
            <w:tcW w:w="960" w:type="dxa"/>
            <w:tcBorders>
              <w:top w:val="nil"/>
              <w:left w:val="nil"/>
              <w:bottom w:val="nil"/>
              <w:right w:val="nil"/>
            </w:tcBorders>
            <w:shd w:val="clear" w:color="auto" w:fill="auto"/>
            <w:noWrap/>
            <w:vAlign w:val="center"/>
            <w:hideMark/>
          </w:tcPr>
          <w:p w:rsidR="003A5CD4" w:rsidRPr="009F7906" w:rsidRDefault="003A5CD4" w:rsidP="00927F51">
            <w:pPr>
              <w:jc w:val="both"/>
              <w:rPr>
                <w:rFonts w:eastAsia="Times New Roman"/>
                <w:color w:val="000000"/>
                <w:lang w:eastAsia="ko-KR"/>
              </w:rPr>
            </w:pPr>
            <w:r w:rsidRPr="009F7906">
              <w:rPr>
                <w:rFonts w:eastAsia="Times New Roman"/>
                <w:color w:val="000000"/>
                <w:lang w:eastAsia="ko-KR"/>
              </w:rPr>
              <w:t>1945/50</w:t>
            </w:r>
          </w:p>
        </w:tc>
        <w:tc>
          <w:tcPr>
            <w:tcW w:w="1480" w:type="dxa"/>
            <w:tcBorders>
              <w:top w:val="nil"/>
              <w:left w:val="nil"/>
              <w:bottom w:val="nil"/>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0.73</w:t>
            </w:r>
          </w:p>
        </w:tc>
        <w:tc>
          <w:tcPr>
            <w:tcW w:w="1480" w:type="dxa"/>
            <w:tcBorders>
              <w:top w:val="nil"/>
              <w:left w:val="nil"/>
              <w:bottom w:val="nil"/>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0.58 - 0.62</w:t>
            </w:r>
          </w:p>
        </w:tc>
        <w:tc>
          <w:tcPr>
            <w:tcW w:w="1480" w:type="dxa"/>
            <w:tcBorders>
              <w:top w:val="nil"/>
              <w:left w:val="nil"/>
              <w:bottom w:val="nil"/>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0.58</w:t>
            </w:r>
          </w:p>
        </w:tc>
      </w:tr>
      <w:tr w:rsidR="003A5CD4" w:rsidRPr="009F7906" w:rsidTr="00927F51">
        <w:trPr>
          <w:trHeight w:val="405"/>
        </w:trPr>
        <w:tc>
          <w:tcPr>
            <w:tcW w:w="960" w:type="dxa"/>
            <w:tcBorders>
              <w:top w:val="nil"/>
              <w:left w:val="nil"/>
              <w:bottom w:val="nil"/>
              <w:right w:val="nil"/>
            </w:tcBorders>
            <w:shd w:val="clear" w:color="auto" w:fill="auto"/>
            <w:noWrap/>
            <w:vAlign w:val="center"/>
            <w:hideMark/>
          </w:tcPr>
          <w:p w:rsidR="003A5CD4" w:rsidRPr="009F7906" w:rsidRDefault="003A5CD4" w:rsidP="00927F51">
            <w:pPr>
              <w:jc w:val="both"/>
              <w:rPr>
                <w:rFonts w:eastAsia="Times New Roman"/>
                <w:color w:val="000000"/>
                <w:lang w:eastAsia="ko-KR"/>
              </w:rPr>
            </w:pPr>
            <w:r w:rsidRPr="009F7906">
              <w:rPr>
                <w:rFonts w:eastAsia="Times New Roman"/>
                <w:color w:val="000000"/>
                <w:lang w:eastAsia="ko-KR"/>
              </w:rPr>
              <w:t>c. 1960</w:t>
            </w:r>
          </w:p>
        </w:tc>
        <w:tc>
          <w:tcPr>
            <w:tcW w:w="1480" w:type="dxa"/>
            <w:tcBorders>
              <w:top w:val="nil"/>
              <w:left w:val="nil"/>
              <w:bottom w:val="nil"/>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0.38 - 0.39</w:t>
            </w:r>
          </w:p>
        </w:tc>
        <w:tc>
          <w:tcPr>
            <w:tcW w:w="1480" w:type="dxa"/>
            <w:tcBorders>
              <w:top w:val="nil"/>
              <w:left w:val="nil"/>
              <w:bottom w:val="nil"/>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 xml:space="preserve">0.39 - 0.46 </w:t>
            </w:r>
          </w:p>
        </w:tc>
        <w:tc>
          <w:tcPr>
            <w:tcW w:w="1480" w:type="dxa"/>
            <w:tcBorders>
              <w:top w:val="nil"/>
              <w:left w:val="nil"/>
              <w:bottom w:val="nil"/>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0.52 - 0.53</w:t>
            </w:r>
          </w:p>
        </w:tc>
      </w:tr>
      <w:tr w:rsidR="003A5CD4" w:rsidRPr="009F7906" w:rsidTr="00927F51">
        <w:trPr>
          <w:trHeight w:val="405"/>
        </w:trPr>
        <w:tc>
          <w:tcPr>
            <w:tcW w:w="960" w:type="dxa"/>
            <w:tcBorders>
              <w:top w:val="nil"/>
              <w:left w:val="nil"/>
              <w:bottom w:val="single" w:sz="8" w:space="0" w:color="auto"/>
              <w:right w:val="nil"/>
            </w:tcBorders>
            <w:shd w:val="clear" w:color="auto" w:fill="auto"/>
            <w:noWrap/>
            <w:vAlign w:val="center"/>
            <w:hideMark/>
          </w:tcPr>
          <w:p w:rsidR="003A5CD4" w:rsidRPr="009F7906" w:rsidRDefault="003A5CD4" w:rsidP="00927F51">
            <w:pPr>
              <w:jc w:val="both"/>
              <w:rPr>
                <w:rFonts w:eastAsia="Times New Roman"/>
                <w:color w:val="000000"/>
                <w:lang w:eastAsia="ko-KR"/>
              </w:rPr>
            </w:pPr>
            <w:r w:rsidRPr="009F7906">
              <w:rPr>
                <w:rFonts w:eastAsia="Times New Roman"/>
                <w:color w:val="000000"/>
                <w:lang w:eastAsia="ko-KR"/>
              </w:rPr>
              <w:t>c. 1990</w:t>
            </w:r>
          </w:p>
        </w:tc>
        <w:tc>
          <w:tcPr>
            <w:tcW w:w="1480" w:type="dxa"/>
            <w:tcBorders>
              <w:top w:val="nil"/>
              <w:left w:val="nil"/>
              <w:bottom w:val="single" w:sz="8" w:space="0" w:color="auto"/>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0.37 - 0.39</w:t>
            </w:r>
          </w:p>
        </w:tc>
        <w:tc>
          <w:tcPr>
            <w:tcW w:w="1480" w:type="dxa"/>
            <w:tcBorders>
              <w:top w:val="nil"/>
              <w:left w:val="nil"/>
              <w:bottom w:val="single" w:sz="8" w:space="0" w:color="auto"/>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 </w:t>
            </w:r>
          </w:p>
        </w:tc>
        <w:tc>
          <w:tcPr>
            <w:tcW w:w="1480" w:type="dxa"/>
            <w:tcBorders>
              <w:top w:val="nil"/>
              <w:left w:val="nil"/>
              <w:bottom w:val="single" w:sz="8" w:space="0" w:color="auto"/>
              <w:right w:val="nil"/>
            </w:tcBorders>
            <w:shd w:val="clear" w:color="auto" w:fill="auto"/>
            <w:noWrap/>
            <w:vAlign w:val="center"/>
            <w:hideMark/>
          </w:tcPr>
          <w:p w:rsidR="003A5CD4" w:rsidRPr="009F7906" w:rsidRDefault="003A5CD4" w:rsidP="00927F51">
            <w:pPr>
              <w:jc w:val="center"/>
              <w:rPr>
                <w:rFonts w:eastAsia="Times New Roman"/>
                <w:color w:val="000000"/>
                <w:lang w:eastAsia="ko-KR"/>
              </w:rPr>
            </w:pPr>
            <w:r w:rsidRPr="009F7906">
              <w:rPr>
                <w:rFonts w:eastAsia="Times New Roman"/>
                <w:color w:val="000000"/>
                <w:lang w:eastAsia="ko-KR"/>
              </w:rPr>
              <w:t>0.55</w:t>
            </w:r>
          </w:p>
        </w:tc>
      </w:tr>
    </w:tbl>
    <w:p w:rsidR="003A5CD4" w:rsidRPr="005549E0" w:rsidRDefault="003A5CD4" w:rsidP="003A5CD4">
      <w:pPr>
        <w:spacing w:before="240" w:line="480" w:lineRule="auto"/>
        <w:jc w:val="both"/>
        <w:rPr>
          <w:rFonts w:eastAsia="Batang"/>
        </w:rPr>
      </w:pPr>
      <w:r w:rsidRPr="005549E0">
        <w:rPr>
          <w:rFonts w:eastAsia="Batang"/>
          <w:i/>
        </w:rPr>
        <w:t>Source</w:t>
      </w:r>
      <w:r w:rsidRPr="005549E0">
        <w:rPr>
          <w:rFonts w:eastAsia="Batang"/>
        </w:rPr>
        <w:t>:  Ban</w:t>
      </w:r>
      <w:r>
        <w:rPr>
          <w:rFonts w:eastAsia="Batang" w:hint="eastAsia"/>
          <w:lang w:eastAsia="ko-KR"/>
        </w:rPr>
        <w:t>, Moon, &amp; Perkins</w:t>
      </w:r>
      <w:r w:rsidRPr="005549E0">
        <w:rPr>
          <w:rFonts w:eastAsia="Batang"/>
        </w:rPr>
        <w:t xml:space="preserve"> (1980), Taylor and Jodice (1983), and Frankema (2006)</w:t>
      </w:r>
    </w:p>
    <w:p w:rsidR="003A5CD4" w:rsidRDefault="003A5CD4" w:rsidP="003A5CD4">
      <w:pPr>
        <w:spacing w:before="120" w:line="480" w:lineRule="auto"/>
        <w:jc w:val="both"/>
        <w:rPr>
          <w:rFonts w:eastAsia="Batang"/>
          <w:lang w:eastAsia="ko-KR"/>
        </w:rPr>
      </w:pPr>
      <w:r w:rsidRPr="005549E0">
        <w:rPr>
          <w:rFonts w:eastAsia="Batang"/>
          <w:i/>
        </w:rPr>
        <w:t>Note</w:t>
      </w:r>
      <w:r w:rsidRPr="005549E0">
        <w:rPr>
          <w:rFonts w:eastAsia="Batang"/>
        </w:rPr>
        <w:t xml:space="preserve">:  When there are multiple estimates, both the lower and the higher estimates are included.  </w:t>
      </w:r>
    </w:p>
    <w:p w:rsidR="003A5CD4" w:rsidRPr="005549E0" w:rsidRDefault="003A5CD4" w:rsidP="003A5CD4">
      <w:pPr>
        <w:spacing w:after="100" w:afterAutospacing="1" w:line="480" w:lineRule="auto"/>
        <w:ind w:firstLine="288"/>
        <w:jc w:val="both"/>
        <w:rPr>
          <w:rFonts w:eastAsia="Batang"/>
          <w:lang w:eastAsia="ko-KR"/>
        </w:rPr>
      </w:pPr>
    </w:p>
    <w:p w:rsidR="003A5CD4" w:rsidRDefault="003A5CD4" w:rsidP="003A5CD4">
      <w:pPr>
        <w:spacing w:line="480" w:lineRule="auto"/>
        <w:jc w:val="both"/>
        <w:rPr>
          <w:rFonts w:eastAsia="Malgun Gothic"/>
          <w:lang w:eastAsia="ko-KR"/>
        </w:rPr>
      </w:pPr>
      <w:r w:rsidRPr="00FF39E8">
        <w:rPr>
          <w:rFonts w:eastAsia="Malgun Gothic"/>
          <w:b/>
        </w:rPr>
        <w:t>Table 4</w:t>
      </w:r>
      <w:r>
        <w:rPr>
          <w:rFonts w:eastAsia="Malgun Gothic" w:hint="eastAsia"/>
          <w:b/>
          <w:lang w:eastAsia="ko-KR"/>
        </w:rPr>
        <w:t>.</w:t>
      </w:r>
      <w:r w:rsidRPr="00FF39E8">
        <w:rPr>
          <w:rFonts w:eastAsia="Malgun Gothic"/>
        </w:rPr>
        <w:t xml:space="preserve"> </w:t>
      </w:r>
      <w:r w:rsidRPr="005C7E77">
        <w:rPr>
          <w:rFonts w:eastAsia="Malgun Gothic"/>
        </w:rPr>
        <w:t xml:space="preserve">The </w:t>
      </w:r>
      <w:r w:rsidRPr="005C7E77">
        <w:rPr>
          <w:rFonts w:eastAsia="Malgun Gothic" w:hint="eastAsia"/>
          <w:lang w:eastAsia="ko-KR"/>
        </w:rPr>
        <w:t>T</w:t>
      </w:r>
      <w:r w:rsidRPr="005C7E77">
        <w:rPr>
          <w:rFonts w:eastAsia="Malgun Gothic"/>
        </w:rPr>
        <w:t xml:space="preserve">rends of </w:t>
      </w:r>
      <w:r w:rsidRPr="005C7E77">
        <w:rPr>
          <w:rFonts w:eastAsia="Malgun Gothic" w:hint="eastAsia"/>
          <w:lang w:eastAsia="ko-KR"/>
        </w:rPr>
        <w:t>I</w:t>
      </w:r>
      <w:r w:rsidRPr="005C7E77">
        <w:rPr>
          <w:rFonts w:eastAsia="Malgun Gothic"/>
        </w:rPr>
        <w:t xml:space="preserve">ncome </w:t>
      </w:r>
      <w:r w:rsidRPr="005C7E77">
        <w:rPr>
          <w:rFonts w:eastAsia="Malgun Gothic" w:hint="eastAsia"/>
          <w:lang w:eastAsia="ko-KR"/>
        </w:rPr>
        <w:t>G</w:t>
      </w:r>
      <w:r w:rsidRPr="005C7E77">
        <w:rPr>
          <w:rFonts w:eastAsia="Malgun Gothic"/>
        </w:rPr>
        <w:t>ini</w:t>
      </w:r>
      <w:r w:rsidRPr="005C7E77">
        <w:rPr>
          <w:rFonts w:eastAsia="Malgun Gothic"/>
          <w:b/>
        </w:rPr>
        <w:t xml:space="preserve"> </w:t>
      </w:r>
    </w:p>
    <w:tbl>
      <w:tblPr>
        <w:tblW w:w="5840" w:type="dxa"/>
        <w:tblInd w:w="93" w:type="dxa"/>
        <w:tblLook w:val="04A0" w:firstRow="1" w:lastRow="0" w:firstColumn="1" w:lastColumn="0" w:noHBand="0" w:noVBand="1"/>
      </w:tblPr>
      <w:tblGrid>
        <w:gridCol w:w="1460"/>
        <w:gridCol w:w="1460"/>
        <w:gridCol w:w="1460"/>
        <w:gridCol w:w="1460"/>
      </w:tblGrid>
      <w:tr w:rsidR="003A5CD4" w:rsidRPr="0096715D" w:rsidTr="00927F51">
        <w:trPr>
          <w:trHeight w:val="315"/>
        </w:trPr>
        <w:tc>
          <w:tcPr>
            <w:tcW w:w="146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year</w:t>
            </w:r>
          </w:p>
        </w:tc>
        <w:tc>
          <w:tcPr>
            <w:tcW w:w="146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sidRPr="0096715D">
              <w:rPr>
                <w:rFonts w:eastAsia="Times New Roman"/>
                <w:lang w:eastAsia="ko-KR"/>
              </w:rPr>
              <w:t>Korea</w:t>
            </w:r>
          </w:p>
        </w:tc>
        <w:tc>
          <w:tcPr>
            <w:tcW w:w="146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sidRPr="0096715D">
              <w:rPr>
                <w:rFonts w:eastAsia="Times New Roman"/>
                <w:lang w:eastAsia="ko-KR"/>
              </w:rPr>
              <w:t>Taiwan</w:t>
            </w:r>
          </w:p>
        </w:tc>
        <w:tc>
          <w:tcPr>
            <w:tcW w:w="146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sidRPr="0096715D">
              <w:rPr>
                <w:rFonts w:eastAsia="Times New Roman"/>
                <w:lang w:eastAsia="ko-KR"/>
              </w:rPr>
              <w:t>Philippines</w:t>
            </w:r>
          </w:p>
        </w:tc>
      </w:tr>
      <w:tr w:rsidR="003A5CD4" w:rsidRPr="0096715D" w:rsidTr="00927F51">
        <w:trPr>
          <w:trHeight w:val="315"/>
        </w:trPr>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pre-1950</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sidRPr="0096715D">
              <w:rPr>
                <w:rFonts w:eastAsia="Times New Roman"/>
                <w:lang w:eastAsia="ko-KR"/>
              </w:rPr>
              <w:t>High</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p>
        </w:tc>
      </w:tr>
      <w:tr w:rsidR="003A5CD4" w:rsidRPr="0096715D" w:rsidTr="00927F51">
        <w:trPr>
          <w:trHeight w:val="315"/>
        </w:trPr>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1953</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Pr>
                <w:rFonts w:eastAsia="Times New Roman"/>
                <w:lang w:eastAsia="ko-KR"/>
              </w:rPr>
              <w:t>0.</w:t>
            </w:r>
            <w:r w:rsidRPr="0096715D">
              <w:rPr>
                <w:rFonts w:eastAsia="Times New Roman"/>
                <w:lang w:eastAsia="ko-KR"/>
              </w:rPr>
              <w:t>34</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Pr>
                <w:rFonts w:eastAsia="Times New Roman"/>
                <w:lang w:eastAsia="ko-KR"/>
              </w:rPr>
              <w:t>0.57</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p>
        </w:tc>
      </w:tr>
      <w:tr w:rsidR="003A5CD4" w:rsidRPr="0096715D" w:rsidTr="00927F51">
        <w:trPr>
          <w:trHeight w:val="315"/>
        </w:trPr>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1959</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Pr>
                <w:rFonts w:eastAsia="Times New Roman"/>
                <w:lang w:eastAsia="ko-KR"/>
              </w:rPr>
              <w:t>0.4</w:t>
            </w:r>
            <w:r w:rsidRPr="0096715D">
              <w:rPr>
                <w:rFonts w:eastAsia="Times New Roman"/>
                <w:lang w:eastAsia="ko-KR"/>
              </w:rPr>
              <w:t>5</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p>
        </w:tc>
      </w:tr>
      <w:tr w:rsidR="003A5CD4" w:rsidRPr="0096715D" w:rsidTr="00927F51">
        <w:trPr>
          <w:trHeight w:val="315"/>
        </w:trPr>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1961</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Pr>
                <w:rFonts w:eastAsia="Times New Roman"/>
                <w:lang w:eastAsia="ko-KR"/>
              </w:rPr>
              <w:t>0.</w:t>
            </w:r>
            <w:r w:rsidRPr="0096715D">
              <w:rPr>
                <w:rFonts w:eastAsia="Times New Roman"/>
                <w:lang w:eastAsia="ko-KR"/>
              </w:rPr>
              <w:t>32</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Pr>
                <w:rFonts w:eastAsia="Times New Roman"/>
                <w:lang w:eastAsia="ko-KR"/>
              </w:rPr>
              <w:t>0.</w:t>
            </w:r>
            <w:r w:rsidRPr="0096715D">
              <w:rPr>
                <w:rFonts w:eastAsia="Times New Roman"/>
                <w:lang w:eastAsia="ko-KR"/>
              </w:rPr>
              <w:t>4</w:t>
            </w:r>
            <w:r>
              <w:rPr>
                <w:rFonts w:eastAsia="Times New Roman"/>
                <w:lang w:eastAsia="ko-KR"/>
              </w:rPr>
              <w:t>7</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Pr>
                <w:rFonts w:eastAsia="Times New Roman"/>
                <w:lang w:eastAsia="ko-KR"/>
              </w:rPr>
              <w:t>0.</w:t>
            </w:r>
            <w:r w:rsidRPr="0096715D">
              <w:rPr>
                <w:rFonts w:eastAsia="Times New Roman"/>
                <w:lang w:eastAsia="ko-KR"/>
              </w:rPr>
              <w:t>51</w:t>
            </w:r>
          </w:p>
        </w:tc>
      </w:tr>
      <w:tr w:rsidR="003A5CD4" w:rsidRPr="0096715D" w:rsidTr="00927F51">
        <w:trPr>
          <w:trHeight w:val="315"/>
        </w:trPr>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1964</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Pr>
                <w:rFonts w:eastAsia="Times New Roman"/>
                <w:lang w:eastAsia="ko-KR"/>
              </w:rPr>
              <w:t>0.</w:t>
            </w:r>
            <w:r w:rsidRPr="0096715D">
              <w:rPr>
                <w:rFonts w:eastAsia="Times New Roman"/>
                <w:lang w:eastAsia="ko-KR"/>
              </w:rPr>
              <w:t>33</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Pr>
                <w:rFonts w:eastAsia="Times New Roman"/>
                <w:lang w:eastAsia="ko-KR"/>
              </w:rPr>
              <w:t>0.</w:t>
            </w:r>
            <w:r w:rsidRPr="0096715D">
              <w:rPr>
                <w:rFonts w:eastAsia="Times New Roman"/>
                <w:lang w:eastAsia="ko-KR"/>
              </w:rPr>
              <w:t>3</w:t>
            </w:r>
            <w:r>
              <w:rPr>
                <w:rFonts w:eastAsia="Times New Roman"/>
                <w:lang w:eastAsia="ko-KR"/>
              </w:rPr>
              <w:t>3</w:t>
            </w:r>
          </w:p>
        </w:tc>
        <w:tc>
          <w:tcPr>
            <w:tcW w:w="146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p>
        </w:tc>
      </w:tr>
      <w:tr w:rsidR="003A5CD4" w:rsidRPr="0096715D" w:rsidTr="00927F51">
        <w:trPr>
          <w:trHeight w:val="315"/>
        </w:trPr>
        <w:tc>
          <w:tcPr>
            <w:tcW w:w="146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1965</w:t>
            </w:r>
          </w:p>
        </w:tc>
        <w:tc>
          <w:tcPr>
            <w:tcW w:w="146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p>
        </w:tc>
        <w:tc>
          <w:tcPr>
            <w:tcW w:w="146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p>
        </w:tc>
        <w:tc>
          <w:tcPr>
            <w:tcW w:w="146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center"/>
              <w:rPr>
                <w:rFonts w:eastAsia="Times New Roman"/>
                <w:lang w:eastAsia="ko-KR"/>
              </w:rPr>
            </w:pPr>
            <w:r>
              <w:rPr>
                <w:rFonts w:eastAsia="Times New Roman"/>
                <w:lang w:eastAsia="ko-KR"/>
              </w:rPr>
              <w:t>0.50</w:t>
            </w:r>
          </w:p>
        </w:tc>
      </w:tr>
    </w:tbl>
    <w:p w:rsidR="003A5CD4" w:rsidRPr="005549E0" w:rsidRDefault="003A5CD4" w:rsidP="003A5CD4">
      <w:pPr>
        <w:spacing w:before="240" w:line="480" w:lineRule="auto"/>
        <w:jc w:val="both"/>
        <w:rPr>
          <w:rFonts w:eastAsia="Batang"/>
        </w:rPr>
      </w:pPr>
      <w:r w:rsidRPr="005549E0">
        <w:rPr>
          <w:rFonts w:eastAsia="Batang"/>
          <w:i/>
        </w:rPr>
        <w:t>Source</w:t>
      </w:r>
      <w:r w:rsidRPr="005549E0">
        <w:rPr>
          <w:rFonts w:eastAsia="Batang"/>
        </w:rPr>
        <w:t>:  UNU-WIDER World Income Inequality Database (version 2.0c)</w:t>
      </w:r>
    </w:p>
    <w:p w:rsidR="003A5CD4" w:rsidRDefault="003A5CD4" w:rsidP="003A5CD4">
      <w:pPr>
        <w:spacing w:after="100" w:afterAutospacing="1" w:line="480" w:lineRule="auto"/>
        <w:ind w:firstLine="288"/>
        <w:jc w:val="both"/>
        <w:rPr>
          <w:rFonts w:eastAsia="Batang"/>
          <w:b/>
          <w:lang w:eastAsia="ko-KR"/>
        </w:rPr>
      </w:pPr>
    </w:p>
    <w:p w:rsidR="003A5CD4" w:rsidRPr="005C7E77" w:rsidRDefault="003A5CD4" w:rsidP="003A5CD4">
      <w:pPr>
        <w:spacing w:line="480" w:lineRule="auto"/>
        <w:jc w:val="both"/>
        <w:rPr>
          <w:rFonts w:eastAsia="Batang"/>
        </w:rPr>
      </w:pPr>
      <w:r w:rsidRPr="00FF39E8">
        <w:rPr>
          <w:rFonts w:eastAsia="Batang"/>
          <w:b/>
        </w:rPr>
        <w:t>Table 5</w:t>
      </w:r>
      <w:r>
        <w:rPr>
          <w:rFonts w:eastAsia="Batang" w:hint="eastAsia"/>
          <w:b/>
          <w:lang w:eastAsia="ko-KR"/>
        </w:rPr>
        <w:t>.</w:t>
      </w:r>
      <w:r w:rsidRPr="00FF39E8">
        <w:rPr>
          <w:rFonts w:eastAsia="Batang"/>
        </w:rPr>
        <w:t xml:space="preserve"> </w:t>
      </w:r>
      <w:r w:rsidRPr="005C7E77">
        <w:rPr>
          <w:rFonts w:eastAsia="Batang"/>
        </w:rPr>
        <w:t>Pre-</w:t>
      </w:r>
      <w:r w:rsidRPr="005C7E77">
        <w:rPr>
          <w:rFonts w:eastAsia="Batang" w:hint="eastAsia"/>
          <w:lang w:eastAsia="ko-KR"/>
        </w:rPr>
        <w:t>E</w:t>
      </w:r>
      <w:r w:rsidRPr="005C7E77">
        <w:rPr>
          <w:rFonts w:eastAsia="Batang"/>
        </w:rPr>
        <w:t xml:space="preserve">lection </w:t>
      </w:r>
      <w:r w:rsidRPr="005C7E77">
        <w:rPr>
          <w:rFonts w:eastAsia="Batang" w:hint="eastAsia"/>
          <w:lang w:eastAsia="ko-KR"/>
        </w:rPr>
        <w:t>E</w:t>
      </w:r>
      <w:r w:rsidRPr="005C7E77">
        <w:rPr>
          <w:rFonts w:eastAsia="Batang"/>
        </w:rPr>
        <w:t xml:space="preserve">xpectations of </w:t>
      </w:r>
      <w:r w:rsidRPr="005C7E77">
        <w:rPr>
          <w:rFonts w:eastAsia="Batang" w:hint="eastAsia"/>
          <w:lang w:eastAsia="ko-KR"/>
        </w:rPr>
        <w:t>E</w:t>
      </w:r>
      <w:r w:rsidRPr="005C7E77">
        <w:rPr>
          <w:rFonts w:eastAsia="Batang"/>
        </w:rPr>
        <w:t xml:space="preserve">lection </w:t>
      </w:r>
      <w:r w:rsidRPr="005C7E77">
        <w:rPr>
          <w:rFonts w:eastAsia="Batang" w:hint="eastAsia"/>
          <w:lang w:eastAsia="ko-KR"/>
        </w:rPr>
        <w:t>I</w:t>
      </w:r>
      <w:r w:rsidRPr="005C7E77">
        <w:rPr>
          <w:rFonts w:eastAsia="Batang"/>
        </w:rPr>
        <w:t>rregularities in the Philippines</w:t>
      </w:r>
    </w:p>
    <w:tbl>
      <w:tblPr>
        <w:tblW w:w="8220" w:type="dxa"/>
        <w:tblInd w:w="93" w:type="dxa"/>
        <w:tblLook w:val="04A0" w:firstRow="1" w:lastRow="0" w:firstColumn="1" w:lastColumn="0" w:noHBand="0" w:noVBand="1"/>
      </w:tblPr>
      <w:tblGrid>
        <w:gridCol w:w="2740"/>
        <w:gridCol w:w="1096"/>
        <w:gridCol w:w="1096"/>
        <w:gridCol w:w="1096"/>
        <w:gridCol w:w="1096"/>
        <w:gridCol w:w="1096"/>
      </w:tblGrid>
      <w:tr w:rsidR="003A5CD4" w:rsidRPr="00942B8F" w:rsidTr="00927F51">
        <w:trPr>
          <w:trHeight w:val="315"/>
        </w:trPr>
        <w:tc>
          <w:tcPr>
            <w:tcW w:w="2740" w:type="dxa"/>
            <w:tcBorders>
              <w:top w:val="single" w:sz="4" w:space="0" w:color="auto"/>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Types</w:t>
            </w:r>
          </w:p>
        </w:tc>
        <w:tc>
          <w:tcPr>
            <w:tcW w:w="1096" w:type="dxa"/>
            <w:tcBorders>
              <w:top w:val="single" w:sz="4" w:space="0" w:color="auto"/>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Apr '92</w:t>
            </w:r>
          </w:p>
        </w:tc>
        <w:tc>
          <w:tcPr>
            <w:tcW w:w="1096" w:type="dxa"/>
            <w:tcBorders>
              <w:top w:val="single" w:sz="4" w:space="0" w:color="auto"/>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Apr '01</w:t>
            </w:r>
          </w:p>
        </w:tc>
        <w:tc>
          <w:tcPr>
            <w:tcW w:w="1096" w:type="dxa"/>
            <w:tcBorders>
              <w:top w:val="single" w:sz="4" w:space="0" w:color="auto"/>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Apr '04</w:t>
            </w:r>
          </w:p>
        </w:tc>
        <w:tc>
          <w:tcPr>
            <w:tcW w:w="1096" w:type="dxa"/>
            <w:tcBorders>
              <w:top w:val="single" w:sz="4" w:space="0" w:color="auto"/>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Apr '07</w:t>
            </w:r>
          </w:p>
        </w:tc>
        <w:tc>
          <w:tcPr>
            <w:tcW w:w="1096" w:type="dxa"/>
            <w:tcBorders>
              <w:top w:val="single" w:sz="4" w:space="0" w:color="auto"/>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May '10</w:t>
            </w:r>
          </w:p>
        </w:tc>
      </w:tr>
      <w:tr w:rsidR="003A5CD4" w:rsidRPr="00942B8F" w:rsidTr="00927F51">
        <w:trPr>
          <w:trHeight w:val="315"/>
        </w:trPr>
        <w:tc>
          <w:tcPr>
            <w:tcW w:w="2740"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Vote-buying</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57%</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48%</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49%</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69%</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71%</w:t>
            </w:r>
          </w:p>
        </w:tc>
      </w:tr>
      <w:tr w:rsidR="003A5CD4" w:rsidRPr="00942B8F" w:rsidTr="00927F51">
        <w:trPr>
          <w:trHeight w:val="315"/>
        </w:trPr>
        <w:tc>
          <w:tcPr>
            <w:tcW w:w="2740"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Cheating in vote-counting</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46%</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30%</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36%</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53%</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51%</w:t>
            </w:r>
          </w:p>
        </w:tc>
      </w:tr>
      <w:tr w:rsidR="003A5CD4" w:rsidRPr="00942B8F" w:rsidTr="00927F51">
        <w:trPr>
          <w:trHeight w:val="315"/>
        </w:trPr>
        <w:tc>
          <w:tcPr>
            <w:tcW w:w="2740"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Flying voters</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41%</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27%</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29%</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46%</w:t>
            </w:r>
          </w:p>
        </w:tc>
        <w:tc>
          <w:tcPr>
            <w:tcW w:w="1096" w:type="dxa"/>
            <w:tcBorders>
              <w:top w:val="nil"/>
              <w:left w:val="nil"/>
              <w:bottom w:val="nil"/>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48%</w:t>
            </w:r>
          </w:p>
        </w:tc>
      </w:tr>
      <w:tr w:rsidR="003A5CD4" w:rsidRPr="00942B8F" w:rsidTr="00927F51">
        <w:trPr>
          <w:trHeight w:val="315"/>
        </w:trPr>
        <w:tc>
          <w:tcPr>
            <w:tcW w:w="2740" w:type="dxa"/>
            <w:tcBorders>
              <w:top w:val="nil"/>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Harassment of voters</w:t>
            </w:r>
          </w:p>
        </w:tc>
        <w:tc>
          <w:tcPr>
            <w:tcW w:w="1096" w:type="dxa"/>
            <w:tcBorders>
              <w:top w:val="nil"/>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36%</w:t>
            </w:r>
          </w:p>
        </w:tc>
        <w:tc>
          <w:tcPr>
            <w:tcW w:w="1096" w:type="dxa"/>
            <w:tcBorders>
              <w:top w:val="nil"/>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17%</w:t>
            </w:r>
          </w:p>
        </w:tc>
        <w:tc>
          <w:tcPr>
            <w:tcW w:w="1096" w:type="dxa"/>
            <w:tcBorders>
              <w:top w:val="nil"/>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22%</w:t>
            </w:r>
          </w:p>
        </w:tc>
        <w:tc>
          <w:tcPr>
            <w:tcW w:w="1096" w:type="dxa"/>
            <w:tcBorders>
              <w:top w:val="nil"/>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39%</w:t>
            </w:r>
          </w:p>
        </w:tc>
        <w:tc>
          <w:tcPr>
            <w:tcW w:w="1096" w:type="dxa"/>
            <w:tcBorders>
              <w:top w:val="nil"/>
              <w:left w:val="nil"/>
              <w:bottom w:val="single" w:sz="4" w:space="0" w:color="auto"/>
              <w:right w:val="nil"/>
            </w:tcBorders>
            <w:shd w:val="clear" w:color="auto" w:fill="auto"/>
            <w:noWrap/>
            <w:vAlign w:val="bottom"/>
            <w:hideMark/>
          </w:tcPr>
          <w:p w:rsidR="003A5CD4" w:rsidRPr="00942B8F" w:rsidRDefault="003A5CD4" w:rsidP="00927F51">
            <w:pPr>
              <w:spacing w:after="100" w:afterAutospacing="1"/>
              <w:jc w:val="both"/>
              <w:rPr>
                <w:rFonts w:eastAsia="Times New Roman"/>
                <w:lang w:eastAsia="ko-KR"/>
              </w:rPr>
            </w:pPr>
            <w:r w:rsidRPr="00942B8F">
              <w:rPr>
                <w:rFonts w:eastAsia="Times New Roman"/>
                <w:lang w:eastAsia="ko-KR"/>
              </w:rPr>
              <w:t>45%</w:t>
            </w:r>
          </w:p>
        </w:tc>
      </w:tr>
    </w:tbl>
    <w:p w:rsidR="003A5CD4" w:rsidRPr="005549E0" w:rsidRDefault="003A5CD4" w:rsidP="003A5CD4">
      <w:pPr>
        <w:spacing w:before="240" w:line="480" w:lineRule="auto"/>
        <w:jc w:val="both"/>
        <w:rPr>
          <w:rFonts w:eastAsia="Batang"/>
        </w:rPr>
      </w:pPr>
      <w:r w:rsidRPr="005549E0">
        <w:rPr>
          <w:rFonts w:eastAsia="Batang"/>
          <w:i/>
        </w:rPr>
        <w:lastRenderedPageBreak/>
        <w:t>Source</w:t>
      </w:r>
      <w:r w:rsidRPr="005549E0">
        <w:rPr>
          <w:rFonts w:eastAsia="Batang"/>
        </w:rPr>
        <w:t>: Social Weather Stations</w:t>
      </w:r>
    </w:p>
    <w:p w:rsidR="003A5CD4" w:rsidRDefault="003A5CD4" w:rsidP="003A5CD4">
      <w:pPr>
        <w:spacing w:after="100" w:afterAutospacing="1" w:line="480" w:lineRule="auto"/>
        <w:ind w:firstLine="288"/>
        <w:jc w:val="both"/>
        <w:rPr>
          <w:rFonts w:eastAsia="Malgun Gothic"/>
          <w:b/>
        </w:rPr>
      </w:pPr>
    </w:p>
    <w:p w:rsidR="003A5CD4" w:rsidRDefault="003A5CD4" w:rsidP="003A5CD4">
      <w:pPr>
        <w:spacing w:line="480" w:lineRule="auto"/>
        <w:jc w:val="both"/>
        <w:rPr>
          <w:rFonts w:eastAsia="Malgun Gothic"/>
          <w:lang w:eastAsia="ko-KR"/>
        </w:rPr>
      </w:pPr>
      <w:r w:rsidRPr="00FF39E8">
        <w:rPr>
          <w:rFonts w:eastAsia="Malgun Gothic"/>
          <w:b/>
        </w:rPr>
        <w:t xml:space="preserve">Table </w:t>
      </w:r>
      <w:r>
        <w:rPr>
          <w:rFonts w:eastAsia="Malgun Gothic"/>
          <w:b/>
        </w:rPr>
        <w:t>6</w:t>
      </w:r>
      <w:r>
        <w:rPr>
          <w:rFonts w:eastAsia="Malgun Gothic" w:hint="eastAsia"/>
          <w:b/>
          <w:lang w:eastAsia="ko-KR"/>
        </w:rPr>
        <w:t>.</w:t>
      </w:r>
      <w:r w:rsidRPr="00FF39E8">
        <w:rPr>
          <w:rFonts w:eastAsia="Malgun Gothic"/>
        </w:rPr>
        <w:t xml:space="preserve"> </w:t>
      </w:r>
      <w:r w:rsidRPr="005C7E77">
        <w:rPr>
          <w:rFonts w:eastAsia="Malgun Gothic"/>
        </w:rPr>
        <w:t xml:space="preserve">Modes of </w:t>
      </w:r>
      <w:r w:rsidRPr="005C7E77">
        <w:rPr>
          <w:rFonts w:eastAsia="Malgun Gothic" w:hint="eastAsia"/>
          <w:lang w:eastAsia="ko-KR"/>
        </w:rPr>
        <w:t>N</w:t>
      </w:r>
      <w:r w:rsidRPr="005C7E77">
        <w:rPr>
          <w:rFonts w:eastAsia="Malgun Gothic"/>
        </w:rPr>
        <w:t xml:space="preserve">ew </w:t>
      </w:r>
      <w:r w:rsidRPr="005C7E77">
        <w:rPr>
          <w:rFonts w:eastAsia="Malgun Gothic" w:hint="eastAsia"/>
          <w:lang w:eastAsia="ko-KR"/>
        </w:rPr>
        <w:t>R</w:t>
      </w:r>
      <w:r w:rsidRPr="005C7E77">
        <w:rPr>
          <w:rFonts w:eastAsia="Malgun Gothic"/>
        </w:rPr>
        <w:t>ecruitment at the Grade III-B in Korea</w:t>
      </w:r>
    </w:p>
    <w:tbl>
      <w:tblPr>
        <w:tblW w:w="3900" w:type="dxa"/>
        <w:tblInd w:w="93" w:type="dxa"/>
        <w:tblLook w:val="04A0" w:firstRow="1" w:lastRow="0" w:firstColumn="1" w:lastColumn="0" w:noHBand="0" w:noVBand="1"/>
      </w:tblPr>
      <w:tblGrid>
        <w:gridCol w:w="1300"/>
        <w:gridCol w:w="1300"/>
        <w:gridCol w:w="1300"/>
      </w:tblGrid>
      <w:tr w:rsidR="003A5CD4" w:rsidRPr="0096715D" w:rsidTr="00927F51">
        <w:trPr>
          <w:trHeight w:val="315"/>
        </w:trPr>
        <w:tc>
          <w:tcPr>
            <w:tcW w:w="130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Period</w:t>
            </w:r>
          </w:p>
        </w:tc>
        <w:tc>
          <w:tcPr>
            <w:tcW w:w="130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i/>
                <w:iCs/>
                <w:lang w:eastAsia="ko-KR"/>
              </w:rPr>
            </w:pPr>
            <w:r w:rsidRPr="0096715D">
              <w:rPr>
                <w:rFonts w:eastAsia="Times New Roman"/>
                <w:i/>
                <w:iCs/>
                <w:lang w:eastAsia="ko-KR"/>
              </w:rPr>
              <w:t>Haengsi</w:t>
            </w:r>
          </w:p>
        </w:tc>
        <w:tc>
          <w:tcPr>
            <w:tcW w:w="1300" w:type="dxa"/>
            <w:tcBorders>
              <w:top w:val="single" w:sz="4" w:space="0" w:color="auto"/>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Special</w:t>
            </w:r>
          </w:p>
        </w:tc>
      </w:tr>
      <w:tr w:rsidR="003A5CD4" w:rsidRPr="0096715D" w:rsidTr="00927F51">
        <w:trPr>
          <w:trHeight w:val="315"/>
        </w:trPr>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1948-52</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4.7</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95.3</w:t>
            </w:r>
          </w:p>
        </w:tc>
      </w:tr>
      <w:tr w:rsidR="003A5CD4" w:rsidRPr="0096715D" w:rsidTr="00927F51">
        <w:trPr>
          <w:trHeight w:val="315"/>
        </w:trPr>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1953-59</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48.3</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51.7</w:t>
            </w:r>
          </w:p>
        </w:tc>
      </w:tr>
      <w:tr w:rsidR="003A5CD4" w:rsidRPr="0096715D" w:rsidTr="00927F51">
        <w:trPr>
          <w:trHeight w:val="315"/>
        </w:trPr>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1964</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38.3</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61.7</w:t>
            </w:r>
          </w:p>
        </w:tc>
      </w:tr>
      <w:tr w:rsidR="003A5CD4" w:rsidRPr="0096715D" w:rsidTr="00927F51">
        <w:trPr>
          <w:trHeight w:val="315"/>
        </w:trPr>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1965</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35.6</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64.4</w:t>
            </w:r>
          </w:p>
        </w:tc>
      </w:tr>
      <w:tr w:rsidR="003A5CD4" w:rsidRPr="0096715D" w:rsidTr="00927F51">
        <w:trPr>
          <w:trHeight w:val="315"/>
        </w:trPr>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1966-73</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55.0</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45.0</w:t>
            </w:r>
          </w:p>
        </w:tc>
      </w:tr>
      <w:tr w:rsidR="003A5CD4" w:rsidRPr="0096715D" w:rsidTr="00927F51">
        <w:trPr>
          <w:trHeight w:val="315"/>
        </w:trPr>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1977-79</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65.2</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34.8</w:t>
            </w:r>
          </w:p>
        </w:tc>
      </w:tr>
      <w:tr w:rsidR="003A5CD4" w:rsidRPr="0096715D" w:rsidTr="00927F51">
        <w:trPr>
          <w:trHeight w:val="315"/>
        </w:trPr>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1980-87</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64.6</w:t>
            </w:r>
          </w:p>
        </w:tc>
        <w:tc>
          <w:tcPr>
            <w:tcW w:w="1300" w:type="dxa"/>
            <w:tcBorders>
              <w:top w:val="nil"/>
              <w:left w:val="nil"/>
              <w:bottom w:val="nil"/>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35.4</w:t>
            </w:r>
          </w:p>
        </w:tc>
      </w:tr>
      <w:tr w:rsidR="003A5CD4" w:rsidRPr="0096715D" w:rsidTr="00927F51">
        <w:trPr>
          <w:trHeight w:val="315"/>
        </w:trPr>
        <w:tc>
          <w:tcPr>
            <w:tcW w:w="130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1988-95</w:t>
            </w:r>
          </w:p>
        </w:tc>
        <w:tc>
          <w:tcPr>
            <w:tcW w:w="130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70.4</w:t>
            </w:r>
          </w:p>
        </w:tc>
        <w:tc>
          <w:tcPr>
            <w:tcW w:w="1300" w:type="dxa"/>
            <w:tcBorders>
              <w:top w:val="nil"/>
              <w:left w:val="nil"/>
              <w:bottom w:val="single" w:sz="4" w:space="0" w:color="auto"/>
              <w:right w:val="nil"/>
            </w:tcBorders>
            <w:shd w:val="clear" w:color="auto" w:fill="auto"/>
            <w:noWrap/>
            <w:vAlign w:val="bottom"/>
            <w:hideMark/>
          </w:tcPr>
          <w:p w:rsidR="003A5CD4" w:rsidRPr="0096715D" w:rsidRDefault="003A5CD4" w:rsidP="00927F51">
            <w:pPr>
              <w:spacing w:after="100" w:afterAutospacing="1"/>
              <w:jc w:val="both"/>
              <w:rPr>
                <w:rFonts w:eastAsia="Times New Roman"/>
                <w:lang w:eastAsia="ko-KR"/>
              </w:rPr>
            </w:pPr>
            <w:r w:rsidRPr="0096715D">
              <w:rPr>
                <w:rFonts w:eastAsia="Times New Roman"/>
                <w:lang w:eastAsia="ko-KR"/>
              </w:rPr>
              <w:t>29.6</w:t>
            </w:r>
          </w:p>
        </w:tc>
      </w:tr>
    </w:tbl>
    <w:p w:rsidR="003A5CD4" w:rsidRPr="005549E0" w:rsidRDefault="003A5CD4" w:rsidP="003A5CD4">
      <w:pPr>
        <w:spacing w:before="240" w:line="480" w:lineRule="auto"/>
        <w:jc w:val="both"/>
        <w:rPr>
          <w:rFonts w:eastAsia="Malgun Gothic"/>
        </w:rPr>
      </w:pPr>
      <w:r w:rsidRPr="005549E0">
        <w:rPr>
          <w:rFonts w:eastAsia="Malgun Gothic"/>
          <w:i/>
        </w:rPr>
        <w:t>Source</w:t>
      </w:r>
      <w:r w:rsidRPr="005549E0">
        <w:rPr>
          <w:rFonts w:eastAsia="Malgun Gothic"/>
        </w:rPr>
        <w:t xml:space="preserve">: Ahn (1978), Ju and Kim (2006), </w:t>
      </w:r>
      <w:r>
        <w:rPr>
          <w:rFonts w:eastAsia="Malgun Gothic" w:hint="eastAsia"/>
          <w:lang w:eastAsia="ko-KR"/>
        </w:rPr>
        <w:t xml:space="preserve">and </w:t>
      </w:r>
      <w:r w:rsidRPr="005549E0">
        <w:rPr>
          <w:rFonts w:eastAsia="Malgun Gothic"/>
        </w:rPr>
        <w:t>Ministry of Government (1977-1995)</w:t>
      </w:r>
    </w:p>
    <w:p w:rsidR="003A5CD4" w:rsidRDefault="003A5CD4" w:rsidP="003A5CD4">
      <w:pPr>
        <w:spacing w:after="100" w:afterAutospacing="1" w:line="480" w:lineRule="auto"/>
        <w:ind w:firstLine="288"/>
        <w:jc w:val="both"/>
        <w:rPr>
          <w:rFonts w:eastAsia="Malgun Gothic"/>
        </w:rPr>
      </w:pPr>
    </w:p>
    <w:p w:rsidR="003A5CD4" w:rsidRPr="005C7E77" w:rsidRDefault="003A5CD4" w:rsidP="003A5CD4">
      <w:pPr>
        <w:spacing w:line="480" w:lineRule="auto"/>
        <w:jc w:val="both"/>
        <w:rPr>
          <w:rFonts w:eastAsiaTheme="minorEastAsia"/>
          <w:color w:val="000000"/>
          <w:lang w:eastAsia="ko-KR"/>
        </w:rPr>
      </w:pPr>
      <w:r w:rsidRPr="00B21DA1">
        <w:rPr>
          <w:rFonts w:eastAsia="Malgun Gothic"/>
          <w:b/>
        </w:rPr>
        <w:t xml:space="preserve">Table </w:t>
      </w:r>
      <w:r>
        <w:rPr>
          <w:rFonts w:eastAsia="Malgun Gothic"/>
          <w:b/>
        </w:rPr>
        <w:t>7</w:t>
      </w:r>
      <w:r>
        <w:rPr>
          <w:rFonts w:eastAsia="Malgun Gothic" w:hint="eastAsia"/>
          <w:b/>
          <w:lang w:eastAsia="ko-KR"/>
        </w:rPr>
        <w:t>.</w:t>
      </w:r>
      <w:r w:rsidRPr="00FF39E8">
        <w:rPr>
          <w:rFonts w:eastAsia="Malgun Gothic"/>
        </w:rPr>
        <w:t xml:space="preserve"> </w:t>
      </w:r>
      <w:r w:rsidRPr="005C7E77">
        <w:rPr>
          <w:rFonts w:eastAsia="Malgun Gothic" w:hint="eastAsia"/>
          <w:lang w:eastAsia="ko-KR"/>
        </w:rPr>
        <w:t xml:space="preserve">The </w:t>
      </w:r>
      <w:r w:rsidRPr="005C7E77">
        <w:rPr>
          <w:rFonts w:eastAsia="Times New Roman"/>
          <w:color w:val="000000"/>
        </w:rPr>
        <w:t xml:space="preserve">Trend of </w:t>
      </w:r>
      <w:r w:rsidRPr="005C7E77">
        <w:rPr>
          <w:rFonts w:eastAsiaTheme="minorEastAsia" w:hint="eastAsia"/>
          <w:color w:val="000000"/>
          <w:lang w:eastAsia="ko-KR"/>
        </w:rPr>
        <w:t>P</w:t>
      </w:r>
      <w:r w:rsidRPr="005C7E77">
        <w:rPr>
          <w:rFonts w:eastAsia="Times New Roman"/>
          <w:color w:val="000000"/>
        </w:rPr>
        <w:t xml:space="preserve">ublic </w:t>
      </w:r>
      <w:r w:rsidRPr="005C7E77">
        <w:rPr>
          <w:rFonts w:eastAsiaTheme="minorEastAsia" w:hint="eastAsia"/>
          <w:color w:val="000000"/>
          <w:lang w:eastAsia="ko-KR"/>
        </w:rPr>
        <w:t>O</w:t>
      </w:r>
      <w:r w:rsidRPr="005C7E77">
        <w:rPr>
          <w:rFonts w:eastAsia="Times New Roman"/>
          <w:color w:val="000000"/>
        </w:rPr>
        <w:t xml:space="preserve">fficials </w:t>
      </w:r>
      <w:r w:rsidRPr="005C7E77">
        <w:rPr>
          <w:rFonts w:eastAsiaTheme="minorEastAsia" w:hint="eastAsia"/>
          <w:color w:val="000000"/>
          <w:lang w:eastAsia="ko-KR"/>
        </w:rPr>
        <w:t>I</w:t>
      </w:r>
      <w:r w:rsidRPr="005C7E77">
        <w:rPr>
          <w:rFonts w:eastAsia="Times New Roman"/>
          <w:color w:val="000000"/>
        </w:rPr>
        <w:t xml:space="preserve">ndicted for </w:t>
      </w:r>
      <w:r w:rsidRPr="005C7E77">
        <w:rPr>
          <w:rFonts w:eastAsiaTheme="minorEastAsia" w:hint="eastAsia"/>
          <w:color w:val="000000"/>
          <w:lang w:eastAsia="ko-KR"/>
        </w:rPr>
        <w:t>C</w:t>
      </w:r>
      <w:r w:rsidRPr="005C7E77">
        <w:rPr>
          <w:rFonts w:eastAsia="Times New Roman"/>
          <w:color w:val="000000"/>
        </w:rPr>
        <w:t>orruption</w:t>
      </w:r>
      <w:r w:rsidRPr="005C7E77">
        <w:rPr>
          <w:rFonts w:eastAsiaTheme="minorEastAsia" w:hint="eastAsia"/>
          <w:color w:val="000000"/>
          <w:lang w:eastAsia="ko-KR"/>
        </w:rPr>
        <w:t xml:space="preserve"> in Korea</w:t>
      </w:r>
    </w:p>
    <w:p w:rsidR="003A5CD4" w:rsidRPr="00FF39E8" w:rsidRDefault="003A5CD4" w:rsidP="003A5CD4">
      <w:pPr>
        <w:spacing w:after="100" w:afterAutospacing="1" w:line="480" w:lineRule="auto"/>
        <w:jc w:val="both"/>
        <w:rPr>
          <w:rFonts w:eastAsia="Malgun Gothic"/>
        </w:rPr>
      </w:pPr>
      <w:r w:rsidRPr="00FF39E8">
        <w:rPr>
          <w:rFonts w:eastAsia="Malgun Gothic"/>
        </w:rPr>
        <w:object w:dxaOrig="4153" w:dyaOrig="2056">
          <v:shape id="_x0000_i1026" type="#_x0000_t75" style="width:224.45pt;height:110.8pt" o:ole="">
            <v:imagedata r:id="rId15" o:title=""/>
          </v:shape>
          <o:OLEObject Type="Embed" ProgID="Excel.Sheet.12" ShapeID="_x0000_i1026" DrawAspect="Content" ObjectID="_1461699165" r:id="rId16"/>
        </w:object>
      </w:r>
    </w:p>
    <w:p w:rsidR="003A5CD4" w:rsidRPr="00325C6A" w:rsidRDefault="003A5CD4" w:rsidP="003A5CD4">
      <w:pPr>
        <w:spacing w:line="480" w:lineRule="auto"/>
        <w:jc w:val="both"/>
        <w:rPr>
          <w:rFonts w:eastAsiaTheme="minorEastAsia"/>
          <w:color w:val="000000"/>
          <w:lang w:eastAsia="ko-KR"/>
        </w:rPr>
      </w:pPr>
      <w:r w:rsidRPr="005549E0">
        <w:rPr>
          <w:rFonts w:eastAsia="Malgun Gothic"/>
          <w:i/>
        </w:rPr>
        <w:t xml:space="preserve">Source: </w:t>
      </w:r>
      <w:r w:rsidRPr="005549E0">
        <w:rPr>
          <w:rFonts w:eastAsia="Malgun Gothic"/>
        </w:rPr>
        <w:t xml:space="preserve">Ministry of </w:t>
      </w:r>
      <w:r>
        <w:rPr>
          <w:rFonts w:eastAsia="Malgun Gothic"/>
        </w:rPr>
        <w:t>Interior</w:t>
      </w:r>
      <w:r w:rsidRPr="005549E0">
        <w:rPr>
          <w:rFonts w:eastAsia="Malgun Gothic"/>
        </w:rPr>
        <w:t xml:space="preserve"> (1954, 1957)</w:t>
      </w:r>
      <w:r>
        <w:rPr>
          <w:rFonts w:eastAsia="Malgun Gothic"/>
        </w:rPr>
        <w:t xml:space="preserve"> and</w:t>
      </w:r>
      <w:r w:rsidRPr="005549E0">
        <w:rPr>
          <w:rFonts w:eastAsia="Malgun Gothic"/>
        </w:rPr>
        <w:t xml:space="preserve"> Supreme Prosecutors’ Office (1966-2009)</w:t>
      </w:r>
    </w:p>
    <w:p w:rsidR="003A5CD4" w:rsidRPr="006D1B84" w:rsidRDefault="003A5CD4" w:rsidP="003A5CD4">
      <w:pPr>
        <w:adjustRightInd w:val="0"/>
        <w:snapToGrid w:val="0"/>
        <w:spacing w:before="120" w:line="480" w:lineRule="auto"/>
        <w:jc w:val="both"/>
      </w:pPr>
      <w:r w:rsidRPr="005549E0">
        <w:rPr>
          <w:rFonts w:eastAsia="Malgun Gothic"/>
          <w:i/>
        </w:rPr>
        <w:t>Note</w:t>
      </w:r>
      <w:r w:rsidRPr="005549E0">
        <w:rPr>
          <w:rFonts w:eastAsia="Malgun Gothic"/>
        </w:rPr>
        <w:t xml:space="preserve">: </w:t>
      </w:r>
      <w:r w:rsidRPr="005549E0">
        <w:rPr>
          <w:rFonts w:eastAsia="Times New Roman"/>
          <w:color w:val="000000"/>
        </w:rPr>
        <w:t>Ratio A</w:t>
      </w:r>
      <w:r w:rsidRPr="005549E0">
        <w:rPr>
          <w:color w:val="000000"/>
        </w:rPr>
        <w:t xml:space="preserve"> denotes the</w:t>
      </w:r>
      <w:r w:rsidRPr="005549E0">
        <w:rPr>
          <w:rFonts w:eastAsia="Times New Roman"/>
          <w:color w:val="000000"/>
        </w:rPr>
        <w:t xml:space="preserve"> </w:t>
      </w:r>
      <w:r w:rsidRPr="005549E0">
        <w:rPr>
          <w:color w:val="000000"/>
        </w:rPr>
        <w:t>r</w:t>
      </w:r>
      <w:r w:rsidRPr="005549E0">
        <w:rPr>
          <w:rFonts w:eastAsia="Times New Roman"/>
          <w:color w:val="000000"/>
        </w:rPr>
        <w:t xml:space="preserve">atio of </w:t>
      </w:r>
      <w:r w:rsidRPr="005549E0">
        <w:rPr>
          <w:color w:val="000000"/>
        </w:rPr>
        <w:t>the number of</w:t>
      </w:r>
      <w:r w:rsidRPr="005549E0">
        <w:rPr>
          <w:rFonts w:eastAsia="Times New Roman"/>
          <w:color w:val="000000"/>
        </w:rPr>
        <w:t xml:space="preserve"> public officials indicted for corruption to </w:t>
      </w:r>
      <w:r w:rsidRPr="005549E0">
        <w:rPr>
          <w:color w:val="000000"/>
        </w:rPr>
        <w:t xml:space="preserve">the </w:t>
      </w:r>
      <w:r w:rsidRPr="005549E0">
        <w:rPr>
          <w:rFonts w:eastAsia="Times New Roman"/>
          <w:color w:val="000000"/>
        </w:rPr>
        <w:t xml:space="preserve">total </w:t>
      </w:r>
      <w:r w:rsidRPr="005549E0">
        <w:rPr>
          <w:color w:val="000000"/>
        </w:rPr>
        <w:t>number</w:t>
      </w:r>
      <w:r w:rsidRPr="005549E0">
        <w:rPr>
          <w:rFonts w:eastAsia="Times New Roman"/>
          <w:color w:val="000000"/>
        </w:rPr>
        <w:t xml:space="preserve"> of people indicted for any crime</w:t>
      </w:r>
      <w:r w:rsidRPr="005549E0">
        <w:rPr>
          <w:color w:val="000000"/>
        </w:rPr>
        <w:t xml:space="preserve">.  Ratio B denotes the ratio </w:t>
      </w:r>
      <w:r w:rsidRPr="005549E0">
        <w:rPr>
          <w:rFonts w:eastAsia="Times New Roman"/>
          <w:color w:val="000000"/>
        </w:rPr>
        <w:t xml:space="preserve">of </w:t>
      </w:r>
      <w:r w:rsidRPr="005549E0">
        <w:rPr>
          <w:color w:val="000000"/>
        </w:rPr>
        <w:t>the number of</w:t>
      </w:r>
      <w:r w:rsidRPr="005549E0">
        <w:rPr>
          <w:rFonts w:eastAsia="Times New Roman"/>
          <w:color w:val="000000"/>
        </w:rPr>
        <w:t xml:space="preserve"> public officials indicted for corruption to </w:t>
      </w:r>
      <w:r w:rsidRPr="005549E0">
        <w:rPr>
          <w:color w:val="000000"/>
        </w:rPr>
        <w:t>the number of</w:t>
      </w:r>
      <w:r w:rsidRPr="005549E0">
        <w:rPr>
          <w:rFonts w:eastAsia="Times New Roman"/>
          <w:color w:val="000000"/>
        </w:rPr>
        <w:t xml:space="preserve"> public officials indicted for any crime</w:t>
      </w:r>
      <w:r w:rsidRPr="005549E0">
        <w:rPr>
          <w:color w:val="000000"/>
        </w:rPr>
        <w:t>.</w:t>
      </w:r>
      <w:bookmarkStart w:id="1" w:name="_GoBack"/>
      <w:bookmarkEnd w:id="1"/>
    </w:p>
    <w:sectPr w:rsidR="003A5CD4" w:rsidRPr="006D1B84" w:rsidSect="003D200F">
      <w:footerReference w:type="even" r:id="rId17"/>
      <w:footerReference w:type="default" r:id="rId18"/>
      <w:endnotePr>
        <w:numFmt w:val="decimal"/>
      </w:endnotePr>
      <w:pgSz w:w="11906" w:h="16838"/>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F9" w:rsidRDefault="003734F9">
      <w:r>
        <w:separator/>
      </w:r>
    </w:p>
  </w:endnote>
  <w:endnote w:type="continuationSeparator" w:id="0">
    <w:p w:rsidR="003734F9" w:rsidRDefault="0037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neva">
    <w:altName w:val="Arial"/>
    <w:panose1 w:val="00000000000000000000"/>
    <w:charset w:val="00"/>
    <w:family w:val="auto"/>
    <w:notTrueType/>
    <w:pitch w:val="default"/>
    <w:sig w:usb0="00000003" w:usb1="00000000" w:usb2="00000000" w:usb3="00000000" w:csb0="00000001" w:csb1="00000000"/>
  </w:font>
  <w:font w:name="TimesLTStd-Italic">
    <w:altName w:val="Batang"/>
    <w:panose1 w:val="00000000000000000000"/>
    <w:charset w:val="81"/>
    <w:family w:val="roman"/>
    <w:notTrueType/>
    <w:pitch w:val="default"/>
    <w:sig w:usb0="00000001" w:usb1="09060000" w:usb2="00000010" w:usb3="00000000" w:csb0="00080000" w:csb1="00000000"/>
  </w:font>
  <w:font w:name="LinLibertine">
    <w:altName w:val="Arial Unicode MS"/>
    <w:panose1 w:val="00000000000000000000"/>
    <w:charset w:val="81"/>
    <w:family w:val="auto"/>
    <w:notTrueType/>
    <w:pitch w:val="default"/>
    <w:sig w:usb0="00000001" w:usb1="09060000" w:usb2="00000010" w:usb3="00000000" w:csb0="00080000"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72" w:rsidRDefault="008A0A72" w:rsidP="003D200F">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8A0A72" w:rsidRDefault="008A0A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72" w:rsidRDefault="008A0A72" w:rsidP="003D200F">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3A5CD4">
      <w:rPr>
        <w:rStyle w:val="PageNumber"/>
        <w:noProof/>
      </w:rPr>
      <w:t>52</w:t>
    </w:r>
    <w:r>
      <w:rPr>
        <w:rStyle w:val="PageNumber"/>
      </w:rPr>
      <w:fldChar w:fldCharType="end"/>
    </w:r>
  </w:p>
  <w:p w:rsidR="008A0A72" w:rsidRDefault="008A0A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F9" w:rsidRDefault="003734F9">
      <w:r>
        <w:separator/>
      </w:r>
    </w:p>
  </w:footnote>
  <w:footnote w:type="continuationSeparator" w:id="0">
    <w:p w:rsidR="003734F9" w:rsidRDefault="003734F9">
      <w:r>
        <w:continuationSeparator/>
      </w:r>
    </w:p>
  </w:footnote>
  <w:footnote w:id="1">
    <w:p w:rsidR="00382781" w:rsidRPr="00F963A2" w:rsidRDefault="00382781" w:rsidP="00E31C24">
      <w:pPr>
        <w:pStyle w:val="FootnoteText"/>
        <w:spacing w:after="100"/>
        <w:ind w:left="-360" w:right="-334"/>
        <w:rPr>
          <w:rFonts w:eastAsiaTheme="minorEastAsia"/>
          <w:sz w:val="22"/>
          <w:szCs w:val="22"/>
          <w:lang w:eastAsia="ko-KR"/>
        </w:rPr>
      </w:pPr>
      <w:r w:rsidRPr="00F963A2">
        <w:rPr>
          <w:rStyle w:val="FootnoteReference"/>
          <w:sz w:val="22"/>
          <w:szCs w:val="22"/>
        </w:rPr>
        <w:footnoteRef/>
      </w:r>
      <w:r w:rsidRPr="00F963A2">
        <w:rPr>
          <w:sz w:val="22"/>
          <w:szCs w:val="22"/>
        </w:rPr>
        <w:t xml:space="preserve"> </w:t>
      </w:r>
      <w:r w:rsidRPr="00F963A2">
        <w:rPr>
          <w:rFonts w:eastAsia="Malgun Gothic"/>
          <w:sz w:val="22"/>
          <w:szCs w:val="22"/>
          <w:lang w:eastAsia="ko-KR"/>
        </w:rPr>
        <w:t xml:space="preserve">One can </w:t>
      </w:r>
      <w:r w:rsidRPr="00F963A2">
        <w:rPr>
          <w:rFonts w:eastAsia="Malgun Gothic" w:hint="eastAsia"/>
          <w:sz w:val="22"/>
          <w:szCs w:val="22"/>
          <w:lang w:eastAsia="ko-KR"/>
        </w:rPr>
        <w:t xml:space="preserve">certainly </w:t>
      </w:r>
      <w:r w:rsidRPr="00F963A2">
        <w:rPr>
          <w:rFonts w:eastAsia="Malgun Gothic"/>
          <w:sz w:val="22"/>
          <w:szCs w:val="22"/>
          <w:lang w:eastAsia="ko-KR"/>
        </w:rPr>
        <w:t>object to using the size of government as a measure of government intervention, but scholars generally agree that g</w:t>
      </w:r>
      <w:r w:rsidRPr="00F963A2">
        <w:rPr>
          <w:sz w:val="22"/>
          <w:szCs w:val="22"/>
        </w:rPr>
        <w:t xml:space="preserve">overnments in Korea and Taiwan </w:t>
      </w:r>
      <w:r w:rsidRPr="00F963A2">
        <w:rPr>
          <w:rFonts w:eastAsiaTheme="minorEastAsia" w:hint="eastAsia"/>
          <w:sz w:val="22"/>
          <w:szCs w:val="22"/>
          <w:lang w:eastAsia="ko-KR"/>
        </w:rPr>
        <w:t xml:space="preserve">heavily </w:t>
      </w:r>
      <w:r w:rsidRPr="00F963A2">
        <w:rPr>
          <w:sz w:val="22"/>
          <w:szCs w:val="22"/>
        </w:rPr>
        <w:t>intervened in the economy</w:t>
      </w:r>
      <w:r w:rsidRPr="00F963A2">
        <w:rPr>
          <w:rFonts w:eastAsiaTheme="minorEastAsia" w:hint="eastAsia"/>
          <w:sz w:val="22"/>
          <w:szCs w:val="22"/>
          <w:lang w:eastAsia="ko-KR"/>
        </w:rPr>
        <w:t xml:space="preserve"> while the role of the Philippine state was not large (Wurfel 1988</w:t>
      </w:r>
      <w:r>
        <w:rPr>
          <w:rFonts w:eastAsiaTheme="minorEastAsia"/>
          <w:sz w:val="22"/>
          <w:szCs w:val="22"/>
          <w:lang w:eastAsia="ko-KR"/>
        </w:rPr>
        <w:t>:</w:t>
      </w:r>
      <w:r w:rsidRPr="00F963A2">
        <w:rPr>
          <w:rFonts w:eastAsiaTheme="minorEastAsia" w:hint="eastAsia"/>
          <w:sz w:val="22"/>
          <w:szCs w:val="22"/>
          <w:lang w:eastAsia="ko-KR"/>
        </w:rPr>
        <w:t xml:space="preserve"> 56)</w:t>
      </w:r>
      <w:r w:rsidRPr="00F963A2">
        <w:rPr>
          <w:rFonts w:eastAsia="Malgun Gothic"/>
          <w:sz w:val="22"/>
          <w:szCs w:val="22"/>
          <w:lang w:eastAsia="ko-KR"/>
        </w:rPr>
        <w:t>.</w:t>
      </w:r>
    </w:p>
  </w:footnote>
  <w:footnote w:id="2">
    <w:p w:rsidR="00382781" w:rsidRPr="00F963A2" w:rsidRDefault="00382781" w:rsidP="00E31C24">
      <w:pPr>
        <w:pStyle w:val="FootnoteText"/>
        <w:spacing w:after="100"/>
        <w:ind w:left="-360" w:right="-334"/>
        <w:rPr>
          <w:rFonts w:eastAsiaTheme="minorEastAsia"/>
          <w:sz w:val="22"/>
          <w:szCs w:val="22"/>
          <w:lang w:eastAsia="ko-KR"/>
        </w:rPr>
      </w:pPr>
      <w:r w:rsidRPr="00F963A2">
        <w:rPr>
          <w:rStyle w:val="FootnoteReference"/>
          <w:sz w:val="22"/>
          <w:szCs w:val="22"/>
        </w:rPr>
        <w:footnoteRef/>
      </w:r>
      <w:r w:rsidRPr="00F963A2">
        <w:rPr>
          <w:sz w:val="22"/>
          <w:szCs w:val="22"/>
        </w:rPr>
        <w:t xml:space="preserve"> </w:t>
      </w:r>
      <w:r w:rsidRPr="00F963A2">
        <w:rPr>
          <w:rFonts w:eastAsia="Malgun Gothic"/>
          <w:sz w:val="22"/>
          <w:szCs w:val="22"/>
          <w:lang w:eastAsia="ko-KR"/>
        </w:rPr>
        <w:t>Stauffer(1966) found that the proportion of House representatives with a very wealthy family background increased from 21.5 percent in 1946 to 49.9 percent in 1962, and the same proportion for Senators increased from 45.8 percent to 70.8 percent over the same period.</w:t>
      </w:r>
    </w:p>
  </w:footnote>
  <w:footnote w:id="3">
    <w:p w:rsidR="00382781" w:rsidRPr="00F963A2" w:rsidRDefault="00382781" w:rsidP="00E31C24">
      <w:pPr>
        <w:pStyle w:val="FootnoteText"/>
        <w:spacing w:after="100"/>
        <w:ind w:left="-360" w:right="-334"/>
        <w:rPr>
          <w:rFonts w:eastAsiaTheme="minorEastAsia"/>
          <w:sz w:val="22"/>
          <w:szCs w:val="22"/>
          <w:lang w:eastAsia="ko-KR"/>
        </w:rPr>
      </w:pPr>
      <w:r w:rsidRPr="00F963A2">
        <w:rPr>
          <w:rStyle w:val="FootnoteReference"/>
          <w:sz w:val="22"/>
          <w:szCs w:val="22"/>
        </w:rPr>
        <w:footnoteRef/>
      </w:r>
      <w:r w:rsidRPr="00F963A2">
        <w:rPr>
          <w:sz w:val="22"/>
          <w:szCs w:val="22"/>
        </w:rPr>
        <w:t xml:space="preserve"> </w:t>
      </w:r>
      <w:r w:rsidRPr="00F963A2">
        <w:rPr>
          <w:rFonts w:eastAsia="Malgun Gothic"/>
          <w:sz w:val="22"/>
          <w:szCs w:val="22"/>
          <w:lang w:eastAsia="ko-KR"/>
        </w:rPr>
        <w:t>Patronage jobs were less crucial to Senators with a nationwide electoral district than to House representatives.</w:t>
      </w:r>
    </w:p>
  </w:footnote>
  <w:footnote w:id="4">
    <w:p w:rsidR="00382781" w:rsidRPr="00F963A2" w:rsidRDefault="00382781" w:rsidP="00E31C24">
      <w:pPr>
        <w:pStyle w:val="FootnoteText"/>
        <w:spacing w:after="100"/>
        <w:ind w:left="-360" w:right="-334"/>
        <w:rPr>
          <w:rFonts w:eastAsiaTheme="minorEastAsia"/>
          <w:sz w:val="22"/>
          <w:szCs w:val="22"/>
          <w:lang w:eastAsia="ko-KR"/>
        </w:rPr>
      </w:pPr>
      <w:r w:rsidRPr="00F963A2">
        <w:rPr>
          <w:rStyle w:val="FootnoteReference"/>
          <w:sz w:val="22"/>
          <w:szCs w:val="22"/>
        </w:rPr>
        <w:footnoteRef/>
      </w:r>
      <w:r w:rsidRPr="00F963A2">
        <w:rPr>
          <w:sz w:val="22"/>
          <w:szCs w:val="22"/>
        </w:rPr>
        <w:t xml:space="preserve"> </w:t>
      </w:r>
      <w:r w:rsidRPr="00F963A2">
        <w:rPr>
          <w:rFonts w:eastAsiaTheme="minorEastAsia" w:hint="eastAsia"/>
          <w:sz w:val="22"/>
          <w:szCs w:val="22"/>
          <w:lang w:eastAsia="ko-KR"/>
        </w:rPr>
        <w:t>According to a survey conducted in 2001 in the Philippines, a</w:t>
      </w:r>
      <w:r w:rsidRPr="00F963A2">
        <w:rPr>
          <w:rFonts w:hint="eastAsia"/>
          <w:sz w:val="22"/>
          <w:szCs w:val="22"/>
        </w:rPr>
        <w:t xml:space="preserve">mong the </w:t>
      </w:r>
      <w:r w:rsidRPr="00F963A2">
        <w:rPr>
          <w:sz w:val="22"/>
          <w:szCs w:val="22"/>
        </w:rPr>
        <w:t>respondents</w:t>
      </w:r>
      <w:r w:rsidRPr="00F963A2">
        <w:rPr>
          <w:rFonts w:hint="eastAsia"/>
          <w:sz w:val="22"/>
          <w:szCs w:val="22"/>
        </w:rPr>
        <w:t xml:space="preserve"> who were offered money for votes, 68 percent of </w:t>
      </w:r>
      <w:r w:rsidRPr="00F963A2">
        <w:rPr>
          <w:rFonts w:eastAsiaTheme="minorEastAsia" w:hint="eastAsia"/>
          <w:sz w:val="22"/>
          <w:szCs w:val="22"/>
          <w:lang w:eastAsia="ko-KR"/>
        </w:rPr>
        <w:t>the moderately poor (58-73 percent of the population)</w:t>
      </w:r>
      <w:r w:rsidRPr="00F963A2">
        <w:rPr>
          <w:rFonts w:hint="eastAsia"/>
          <w:sz w:val="22"/>
          <w:szCs w:val="22"/>
        </w:rPr>
        <w:t xml:space="preserve"> and 75 percent of </w:t>
      </w:r>
      <w:r w:rsidRPr="00F963A2">
        <w:rPr>
          <w:rFonts w:eastAsiaTheme="minorEastAsia" w:hint="eastAsia"/>
          <w:sz w:val="22"/>
          <w:szCs w:val="22"/>
          <w:lang w:eastAsia="ko-KR"/>
        </w:rPr>
        <w:t>the very poor</w:t>
      </w:r>
      <w:r w:rsidRPr="00F963A2">
        <w:rPr>
          <w:rFonts w:hint="eastAsia"/>
          <w:sz w:val="22"/>
          <w:szCs w:val="22"/>
        </w:rPr>
        <w:t xml:space="preserve"> people </w:t>
      </w:r>
      <w:r w:rsidRPr="00F963A2">
        <w:rPr>
          <w:rFonts w:eastAsiaTheme="minorEastAsia" w:hint="eastAsia"/>
          <w:sz w:val="22"/>
          <w:szCs w:val="22"/>
          <w:lang w:eastAsia="ko-KR"/>
        </w:rPr>
        <w:t xml:space="preserve">(18-32 percent of the population) </w:t>
      </w:r>
      <w:r w:rsidRPr="00F963A2">
        <w:rPr>
          <w:rFonts w:hint="eastAsia"/>
          <w:sz w:val="22"/>
          <w:szCs w:val="22"/>
        </w:rPr>
        <w:t>accepted the offer</w:t>
      </w:r>
      <w:r w:rsidRPr="00F963A2">
        <w:rPr>
          <w:rFonts w:eastAsiaTheme="minorEastAsia" w:hint="eastAsia"/>
          <w:sz w:val="22"/>
          <w:szCs w:val="22"/>
          <w:lang w:eastAsia="ko-KR"/>
        </w:rPr>
        <w:t>,</w:t>
      </w:r>
      <w:r w:rsidRPr="00F963A2">
        <w:rPr>
          <w:rFonts w:hint="eastAsia"/>
          <w:sz w:val="22"/>
          <w:szCs w:val="22"/>
        </w:rPr>
        <w:t xml:space="preserve"> compared to 38 percent of the </w:t>
      </w:r>
      <w:r w:rsidRPr="00F963A2">
        <w:rPr>
          <w:rFonts w:eastAsiaTheme="minorEastAsia" w:hint="eastAsia"/>
          <w:sz w:val="22"/>
          <w:szCs w:val="22"/>
          <w:lang w:eastAsia="ko-KR"/>
        </w:rPr>
        <w:t>middle class and the rich</w:t>
      </w:r>
      <w:r w:rsidRPr="00F963A2">
        <w:rPr>
          <w:rFonts w:hint="eastAsia"/>
          <w:sz w:val="22"/>
          <w:szCs w:val="22"/>
        </w:rPr>
        <w:t xml:space="preserve"> </w:t>
      </w:r>
      <w:r w:rsidRPr="00F963A2">
        <w:rPr>
          <w:rFonts w:eastAsiaTheme="minorEastAsia" w:hint="eastAsia"/>
          <w:sz w:val="22"/>
          <w:szCs w:val="22"/>
          <w:lang w:eastAsia="ko-KR"/>
        </w:rPr>
        <w:t xml:space="preserve">(7-11 percent of the population) </w:t>
      </w:r>
      <w:r w:rsidRPr="00F963A2">
        <w:rPr>
          <w:rFonts w:hint="eastAsia"/>
          <w:sz w:val="22"/>
          <w:szCs w:val="22"/>
        </w:rPr>
        <w:t>who did so (Schaffer 2007).</w:t>
      </w:r>
    </w:p>
  </w:footnote>
  <w:footnote w:id="5">
    <w:p w:rsidR="00382781" w:rsidRPr="00F963A2" w:rsidRDefault="00382781" w:rsidP="00E31C24">
      <w:pPr>
        <w:pStyle w:val="FootnoteText"/>
        <w:spacing w:after="100"/>
        <w:ind w:left="-360" w:right="-334"/>
        <w:rPr>
          <w:rFonts w:eastAsiaTheme="minorEastAsia"/>
          <w:sz w:val="22"/>
          <w:szCs w:val="22"/>
          <w:lang w:eastAsia="ko-KR"/>
        </w:rPr>
      </w:pPr>
      <w:r w:rsidRPr="00F963A2">
        <w:rPr>
          <w:rStyle w:val="FootnoteReference"/>
          <w:sz w:val="22"/>
          <w:szCs w:val="22"/>
        </w:rPr>
        <w:footnoteRef/>
      </w:r>
      <w:r w:rsidRPr="00F963A2">
        <w:rPr>
          <w:sz w:val="22"/>
          <w:szCs w:val="22"/>
        </w:rPr>
        <w:t xml:space="preserve"> </w:t>
      </w:r>
      <w:r w:rsidRPr="00F963A2">
        <w:rPr>
          <w:rFonts w:eastAsia="Malgun Gothic"/>
          <w:sz w:val="22"/>
          <w:szCs w:val="22"/>
          <w:lang w:eastAsia="ko-KR"/>
        </w:rPr>
        <w:t>Under Rhee, a small number of powerful politicians in his Liberal Party enjoyed the privilege of dispensing patronage jobs. During the democratic Chang administration, there was discussion of allowing each member of National Assembly to recommend two eligible candidates for his or her district to the state bureaucracy, which was criticized by the public. Under Park, patronage appointments were largely given to the military officers. The scope of patronage appointment in Korea, however, was far smaller than that in the Philippines.</w:t>
      </w:r>
    </w:p>
  </w:footnote>
  <w:footnote w:id="6">
    <w:p w:rsidR="00382781" w:rsidRPr="00F963A2" w:rsidRDefault="00382781" w:rsidP="00E31C24">
      <w:pPr>
        <w:pStyle w:val="FootnoteText"/>
        <w:spacing w:after="100"/>
        <w:ind w:left="-360" w:right="-334"/>
        <w:rPr>
          <w:rFonts w:eastAsiaTheme="minorEastAsia"/>
          <w:sz w:val="22"/>
          <w:szCs w:val="22"/>
          <w:lang w:eastAsia="ko-KR"/>
        </w:rPr>
      </w:pPr>
      <w:r w:rsidRPr="00F963A2">
        <w:rPr>
          <w:rStyle w:val="FootnoteReference"/>
          <w:sz w:val="22"/>
          <w:szCs w:val="22"/>
        </w:rPr>
        <w:footnoteRef/>
      </w:r>
      <w:r w:rsidRPr="00F963A2">
        <w:rPr>
          <w:sz w:val="22"/>
          <w:szCs w:val="22"/>
        </w:rPr>
        <w:t xml:space="preserve"> </w:t>
      </w:r>
      <w:r w:rsidRPr="00F963A2">
        <w:rPr>
          <w:rFonts w:eastAsia="Malgun Gothic"/>
          <w:sz w:val="22"/>
          <w:szCs w:val="22"/>
          <w:lang w:eastAsia="ko-KR"/>
        </w:rPr>
        <w:t>According to Milne (1968), the index of campaign expenditure (cost per vote/industrial hourly wage) for the Philippines in 1961 was 16. The same index for Korea in 1963 was between 2.7 (lowest estimate) and 10 (highest estimate), according to Lee and Kim (1969).</w:t>
      </w:r>
    </w:p>
  </w:footnote>
  <w:footnote w:id="7">
    <w:p w:rsidR="00382781" w:rsidRPr="00875CD3" w:rsidRDefault="00382781" w:rsidP="001A7F97">
      <w:pPr>
        <w:pStyle w:val="FootnoteText"/>
        <w:spacing w:after="100"/>
        <w:ind w:left="-360" w:right="-334"/>
        <w:rPr>
          <w:rFonts w:eastAsiaTheme="minorEastAsia"/>
          <w:lang w:eastAsia="ko-KR"/>
        </w:rPr>
      </w:pPr>
      <w:r w:rsidRPr="00F963A2">
        <w:rPr>
          <w:rStyle w:val="FootnoteReference"/>
          <w:sz w:val="22"/>
          <w:szCs w:val="22"/>
        </w:rPr>
        <w:footnoteRef/>
      </w:r>
      <w:r w:rsidRPr="00F963A2">
        <w:rPr>
          <w:sz w:val="22"/>
          <w:szCs w:val="22"/>
        </w:rPr>
        <w:t xml:space="preserve"> </w:t>
      </w:r>
      <w:r w:rsidRPr="00F963A2">
        <w:rPr>
          <w:rFonts w:eastAsiaTheme="minorEastAsia" w:hint="eastAsia"/>
          <w:sz w:val="22"/>
          <w:szCs w:val="22"/>
          <w:lang w:eastAsia="ko-KR"/>
        </w:rPr>
        <w:t>The most salient issue in Taiwanese politics has been national identity and the cross-strait relations. Recently, socio-economic issues have been becoming salient as well.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872"/>
    <w:multiLevelType w:val="hybridMultilevel"/>
    <w:tmpl w:val="4A3EBED6"/>
    <w:lvl w:ilvl="0" w:tplc="A50E81A4">
      <w:start w:val="1"/>
      <w:numFmt w:val="bullet"/>
      <w:lvlText w:val="•"/>
      <w:lvlJc w:val="left"/>
      <w:pPr>
        <w:tabs>
          <w:tab w:val="num" w:pos="720"/>
        </w:tabs>
        <w:ind w:left="720" w:hanging="360"/>
      </w:pPr>
      <w:rPr>
        <w:rFonts w:ascii="Times New Roman" w:hAnsi="Times New Roman" w:hint="default"/>
      </w:rPr>
    </w:lvl>
    <w:lvl w:ilvl="1" w:tplc="FB6CEFD4" w:tentative="1">
      <w:start w:val="1"/>
      <w:numFmt w:val="bullet"/>
      <w:lvlText w:val="•"/>
      <w:lvlJc w:val="left"/>
      <w:pPr>
        <w:tabs>
          <w:tab w:val="num" w:pos="1440"/>
        </w:tabs>
        <w:ind w:left="1440" w:hanging="360"/>
      </w:pPr>
      <w:rPr>
        <w:rFonts w:ascii="Times New Roman" w:hAnsi="Times New Roman" w:hint="default"/>
      </w:rPr>
    </w:lvl>
    <w:lvl w:ilvl="2" w:tplc="4F42294E" w:tentative="1">
      <w:start w:val="1"/>
      <w:numFmt w:val="bullet"/>
      <w:lvlText w:val="•"/>
      <w:lvlJc w:val="left"/>
      <w:pPr>
        <w:tabs>
          <w:tab w:val="num" w:pos="2160"/>
        </w:tabs>
        <w:ind w:left="2160" w:hanging="360"/>
      </w:pPr>
      <w:rPr>
        <w:rFonts w:ascii="Times New Roman" w:hAnsi="Times New Roman" w:hint="default"/>
      </w:rPr>
    </w:lvl>
    <w:lvl w:ilvl="3" w:tplc="E5326482" w:tentative="1">
      <w:start w:val="1"/>
      <w:numFmt w:val="bullet"/>
      <w:lvlText w:val="•"/>
      <w:lvlJc w:val="left"/>
      <w:pPr>
        <w:tabs>
          <w:tab w:val="num" w:pos="2880"/>
        </w:tabs>
        <w:ind w:left="2880" w:hanging="360"/>
      </w:pPr>
      <w:rPr>
        <w:rFonts w:ascii="Times New Roman" w:hAnsi="Times New Roman" w:hint="default"/>
      </w:rPr>
    </w:lvl>
    <w:lvl w:ilvl="4" w:tplc="4050ACBC" w:tentative="1">
      <w:start w:val="1"/>
      <w:numFmt w:val="bullet"/>
      <w:lvlText w:val="•"/>
      <w:lvlJc w:val="left"/>
      <w:pPr>
        <w:tabs>
          <w:tab w:val="num" w:pos="3600"/>
        </w:tabs>
        <w:ind w:left="3600" w:hanging="360"/>
      </w:pPr>
      <w:rPr>
        <w:rFonts w:ascii="Times New Roman" w:hAnsi="Times New Roman" w:hint="default"/>
      </w:rPr>
    </w:lvl>
    <w:lvl w:ilvl="5" w:tplc="425E635C" w:tentative="1">
      <w:start w:val="1"/>
      <w:numFmt w:val="bullet"/>
      <w:lvlText w:val="•"/>
      <w:lvlJc w:val="left"/>
      <w:pPr>
        <w:tabs>
          <w:tab w:val="num" w:pos="4320"/>
        </w:tabs>
        <w:ind w:left="4320" w:hanging="360"/>
      </w:pPr>
      <w:rPr>
        <w:rFonts w:ascii="Times New Roman" w:hAnsi="Times New Roman" w:hint="default"/>
      </w:rPr>
    </w:lvl>
    <w:lvl w:ilvl="6" w:tplc="4C96ABF6" w:tentative="1">
      <w:start w:val="1"/>
      <w:numFmt w:val="bullet"/>
      <w:lvlText w:val="•"/>
      <w:lvlJc w:val="left"/>
      <w:pPr>
        <w:tabs>
          <w:tab w:val="num" w:pos="5040"/>
        </w:tabs>
        <w:ind w:left="5040" w:hanging="360"/>
      </w:pPr>
      <w:rPr>
        <w:rFonts w:ascii="Times New Roman" w:hAnsi="Times New Roman" w:hint="default"/>
      </w:rPr>
    </w:lvl>
    <w:lvl w:ilvl="7" w:tplc="B1489316" w:tentative="1">
      <w:start w:val="1"/>
      <w:numFmt w:val="bullet"/>
      <w:lvlText w:val="•"/>
      <w:lvlJc w:val="left"/>
      <w:pPr>
        <w:tabs>
          <w:tab w:val="num" w:pos="5760"/>
        </w:tabs>
        <w:ind w:left="5760" w:hanging="360"/>
      </w:pPr>
      <w:rPr>
        <w:rFonts w:ascii="Times New Roman" w:hAnsi="Times New Roman" w:hint="default"/>
      </w:rPr>
    </w:lvl>
    <w:lvl w:ilvl="8" w:tplc="441422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F32A75"/>
    <w:multiLevelType w:val="hybridMultilevel"/>
    <w:tmpl w:val="114268EE"/>
    <w:lvl w:ilvl="0" w:tplc="F3C4492E">
      <w:start w:val="1"/>
      <w:numFmt w:val="decimal"/>
      <w:lvlText w:val="(%1)"/>
      <w:lvlJc w:val="left"/>
      <w:pPr>
        <w:tabs>
          <w:tab w:val="num" w:pos="720"/>
        </w:tabs>
        <w:ind w:left="720" w:hanging="360"/>
      </w:pPr>
      <w:rPr>
        <w:rFonts w:cs="Times New Roman" w:hint="default"/>
      </w:rPr>
    </w:lvl>
    <w:lvl w:ilvl="1" w:tplc="CA9A311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2676FB"/>
    <w:multiLevelType w:val="hybridMultilevel"/>
    <w:tmpl w:val="CFEC47B8"/>
    <w:lvl w:ilvl="0" w:tplc="060EC6DE">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nsid w:val="0F8752E5"/>
    <w:multiLevelType w:val="multilevel"/>
    <w:tmpl w:val="E56AA9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20E754E"/>
    <w:multiLevelType w:val="hybridMultilevel"/>
    <w:tmpl w:val="70CE253C"/>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C11354"/>
    <w:multiLevelType w:val="hybridMultilevel"/>
    <w:tmpl w:val="748C93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015673"/>
    <w:multiLevelType w:val="hybridMultilevel"/>
    <w:tmpl w:val="04C8DDEC"/>
    <w:lvl w:ilvl="0" w:tplc="D466DBF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7">
    <w:nsid w:val="54324CDF"/>
    <w:multiLevelType w:val="hybridMultilevel"/>
    <w:tmpl w:val="C9CC0EF8"/>
    <w:lvl w:ilvl="0" w:tplc="08A4BD0A">
      <w:numFmt w:val="bullet"/>
      <w:lvlText w:val=""/>
      <w:lvlJc w:val="left"/>
      <w:pPr>
        <w:ind w:left="600" w:hanging="360"/>
      </w:pPr>
      <w:rPr>
        <w:rFonts w:ascii="Symbol" w:eastAsia="Malgun Gothic"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5C3A542A"/>
    <w:multiLevelType w:val="hybridMultilevel"/>
    <w:tmpl w:val="831E9EE6"/>
    <w:lvl w:ilvl="0" w:tplc="2F7E82C4">
      <w:start w:val="1"/>
      <w:numFmt w:val="decimal"/>
      <w:lvlText w:val="(%1)"/>
      <w:lvlJc w:val="left"/>
      <w:pPr>
        <w:tabs>
          <w:tab w:val="num" w:pos="720"/>
        </w:tabs>
        <w:ind w:left="720" w:hanging="360"/>
      </w:pPr>
      <w:rPr>
        <w:rFonts w:cs="Times New Roman" w:hint="default"/>
      </w:rPr>
    </w:lvl>
    <w:lvl w:ilvl="1" w:tplc="B6AC55F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51D67FA"/>
    <w:multiLevelType w:val="hybridMultilevel"/>
    <w:tmpl w:val="8E06DD36"/>
    <w:lvl w:ilvl="0" w:tplc="061CCE50">
      <w:start w:val="1"/>
      <w:numFmt w:val="decimal"/>
      <w:lvlText w:val="(%1)"/>
      <w:lvlJc w:val="left"/>
      <w:pPr>
        <w:tabs>
          <w:tab w:val="num" w:pos="690"/>
        </w:tabs>
        <w:ind w:left="690" w:hanging="51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10">
    <w:nsid w:val="71785F80"/>
    <w:multiLevelType w:val="hybridMultilevel"/>
    <w:tmpl w:val="5516C59A"/>
    <w:lvl w:ilvl="0" w:tplc="B7B8A61E">
      <w:start w:val="1"/>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nsid w:val="7F9A0777"/>
    <w:multiLevelType w:val="hybridMultilevel"/>
    <w:tmpl w:val="A7CE1E72"/>
    <w:lvl w:ilvl="0" w:tplc="749ABA4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5"/>
  </w:num>
  <w:num w:numId="2">
    <w:abstractNumId w:val="8"/>
  </w:num>
  <w:num w:numId="3">
    <w:abstractNumId w:val="4"/>
  </w:num>
  <w:num w:numId="4">
    <w:abstractNumId w:val="1"/>
  </w:num>
  <w:num w:numId="5">
    <w:abstractNumId w:val="6"/>
  </w:num>
  <w:num w:numId="6">
    <w:abstractNumId w:val="11"/>
  </w:num>
  <w:num w:numId="7">
    <w:abstractNumId w:val="9"/>
  </w:num>
  <w:num w:numId="8">
    <w:abstractNumId w:val="7"/>
  </w:num>
  <w:num w:numId="9">
    <w:abstractNumId w:val="0"/>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ko-KR" w:val="$([\{£¥‘“〈《「『【〔＄（［｛￡￥￦"/>
  <w:noLineBreaksBefore w:lang="ko-KR" w:va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46"/>
    <w:rsid w:val="00000CE3"/>
    <w:rsid w:val="000020B0"/>
    <w:rsid w:val="000024C8"/>
    <w:rsid w:val="00005AA5"/>
    <w:rsid w:val="000061F0"/>
    <w:rsid w:val="00010868"/>
    <w:rsid w:val="00010B9E"/>
    <w:rsid w:val="00016312"/>
    <w:rsid w:val="00017D8F"/>
    <w:rsid w:val="00020BE1"/>
    <w:rsid w:val="00027879"/>
    <w:rsid w:val="00027F03"/>
    <w:rsid w:val="00030228"/>
    <w:rsid w:val="000308C8"/>
    <w:rsid w:val="0003189B"/>
    <w:rsid w:val="0003245B"/>
    <w:rsid w:val="00033890"/>
    <w:rsid w:val="00033DBA"/>
    <w:rsid w:val="00036DAA"/>
    <w:rsid w:val="0003760C"/>
    <w:rsid w:val="00041EA6"/>
    <w:rsid w:val="000434DD"/>
    <w:rsid w:val="0004377B"/>
    <w:rsid w:val="00045F4A"/>
    <w:rsid w:val="000536E2"/>
    <w:rsid w:val="00055E71"/>
    <w:rsid w:val="000619B0"/>
    <w:rsid w:val="00061E98"/>
    <w:rsid w:val="00063B32"/>
    <w:rsid w:val="00065112"/>
    <w:rsid w:val="00066632"/>
    <w:rsid w:val="000675B8"/>
    <w:rsid w:val="00070B40"/>
    <w:rsid w:val="00071810"/>
    <w:rsid w:val="00072ED6"/>
    <w:rsid w:val="00076489"/>
    <w:rsid w:val="00076490"/>
    <w:rsid w:val="00077197"/>
    <w:rsid w:val="00077BD1"/>
    <w:rsid w:val="00077E9B"/>
    <w:rsid w:val="00080B1B"/>
    <w:rsid w:val="000828FD"/>
    <w:rsid w:val="00086128"/>
    <w:rsid w:val="000914A5"/>
    <w:rsid w:val="00091944"/>
    <w:rsid w:val="00092ADD"/>
    <w:rsid w:val="00094495"/>
    <w:rsid w:val="00095451"/>
    <w:rsid w:val="00096639"/>
    <w:rsid w:val="00096D96"/>
    <w:rsid w:val="00097DE4"/>
    <w:rsid w:val="000A1310"/>
    <w:rsid w:val="000A256F"/>
    <w:rsid w:val="000A379C"/>
    <w:rsid w:val="000A3BEC"/>
    <w:rsid w:val="000A3D29"/>
    <w:rsid w:val="000A6CA5"/>
    <w:rsid w:val="000A7334"/>
    <w:rsid w:val="000B0E40"/>
    <w:rsid w:val="000B39C2"/>
    <w:rsid w:val="000B5821"/>
    <w:rsid w:val="000B583F"/>
    <w:rsid w:val="000B7891"/>
    <w:rsid w:val="000C2407"/>
    <w:rsid w:val="000C2EF9"/>
    <w:rsid w:val="000C33DD"/>
    <w:rsid w:val="000C3E2F"/>
    <w:rsid w:val="000C42EA"/>
    <w:rsid w:val="000D3971"/>
    <w:rsid w:val="000D3A10"/>
    <w:rsid w:val="000D56D1"/>
    <w:rsid w:val="000E18B7"/>
    <w:rsid w:val="000E1D09"/>
    <w:rsid w:val="000E2FF0"/>
    <w:rsid w:val="000E46A6"/>
    <w:rsid w:val="000E52A1"/>
    <w:rsid w:val="000E6C3E"/>
    <w:rsid w:val="000E7A26"/>
    <w:rsid w:val="000F2140"/>
    <w:rsid w:val="000F37DC"/>
    <w:rsid w:val="000F49B4"/>
    <w:rsid w:val="000F6954"/>
    <w:rsid w:val="000F760A"/>
    <w:rsid w:val="00100807"/>
    <w:rsid w:val="00101840"/>
    <w:rsid w:val="00105980"/>
    <w:rsid w:val="0010728C"/>
    <w:rsid w:val="00111D6E"/>
    <w:rsid w:val="001136BD"/>
    <w:rsid w:val="00115811"/>
    <w:rsid w:val="00116579"/>
    <w:rsid w:val="0012053A"/>
    <w:rsid w:val="00123ED1"/>
    <w:rsid w:val="0013037A"/>
    <w:rsid w:val="00132AEE"/>
    <w:rsid w:val="00133786"/>
    <w:rsid w:val="0014236E"/>
    <w:rsid w:val="0014710D"/>
    <w:rsid w:val="00147B50"/>
    <w:rsid w:val="00150803"/>
    <w:rsid w:val="00152369"/>
    <w:rsid w:val="00156323"/>
    <w:rsid w:val="00156CFD"/>
    <w:rsid w:val="0015702F"/>
    <w:rsid w:val="0016275A"/>
    <w:rsid w:val="001641A0"/>
    <w:rsid w:val="001705EE"/>
    <w:rsid w:val="00172270"/>
    <w:rsid w:val="001742C7"/>
    <w:rsid w:val="00174AD2"/>
    <w:rsid w:val="00174F9D"/>
    <w:rsid w:val="00177C15"/>
    <w:rsid w:val="00180A1A"/>
    <w:rsid w:val="00181FA9"/>
    <w:rsid w:val="001821DE"/>
    <w:rsid w:val="001823A1"/>
    <w:rsid w:val="00184053"/>
    <w:rsid w:val="00187976"/>
    <w:rsid w:val="00190985"/>
    <w:rsid w:val="0019188E"/>
    <w:rsid w:val="001952F7"/>
    <w:rsid w:val="00195649"/>
    <w:rsid w:val="0019603E"/>
    <w:rsid w:val="001A1E21"/>
    <w:rsid w:val="001A53E4"/>
    <w:rsid w:val="001A5BDC"/>
    <w:rsid w:val="001A7F97"/>
    <w:rsid w:val="001B02E9"/>
    <w:rsid w:val="001B0A26"/>
    <w:rsid w:val="001B0C52"/>
    <w:rsid w:val="001B561F"/>
    <w:rsid w:val="001B6331"/>
    <w:rsid w:val="001C2037"/>
    <w:rsid w:val="001C23FC"/>
    <w:rsid w:val="001C3CD3"/>
    <w:rsid w:val="001C5D2E"/>
    <w:rsid w:val="001C62E9"/>
    <w:rsid w:val="001C6686"/>
    <w:rsid w:val="001D09B2"/>
    <w:rsid w:val="001D154A"/>
    <w:rsid w:val="001D23A7"/>
    <w:rsid w:val="001D3638"/>
    <w:rsid w:val="001D505B"/>
    <w:rsid w:val="001D628B"/>
    <w:rsid w:val="001E063D"/>
    <w:rsid w:val="001E1A58"/>
    <w:rsid w:val="001E27B2"/>
    <w:rsid w:val="001E2A11"/>
    <w:rsid w:val="001E3958"/>
    <w:rsid w:val="001E40A0"/>
    <w:rsid w:val="001E4C2F"/>
    <w:rsid w:val="001E4F64"/>
    <w:rsid w:val="001E542B"/>
    <w:rsid w:val="001E651D"/>
    <w:rsid w:val="001E713C"/>
    <w:rsid w:val="001F128C"/>
    <w:rsid w:val="001F1569"/>
    <w:rsid w:val="001F1618"/>
    <w:rsid w:val="001F1EC4"/>
    <w:rsid w:val="001F325E"/>
    <w:rsid w:val="001F327E"/>
    <w:rsid w:val="001F4C31"/>
    <w:rsid w:val="001F50A5"/>
    <w:rsid w:val="001F50FC"/>
    <w:rsid w:val="001F6E09"/>
    <w:rsid w:val="001F6F78"/>
    <w:rsid w:val="001F7FCC"/>
    <w:rsid w:val="002013CA"/>
    <w:rsid w:val="002033CF"/>
    <w:rsid w:val="00207AB2"/>
    <w:rsid w:val="00212270"/>
    <w:rsid w:val="002127EB"/>
    <w:rsid w:val="00215C1E"/>
    <w:rsid w:val="00216534"/>
    <w:rsid w:val="00216755"/>
    <w:rsid w:val="00216F2D"/>
    <w:rsid w:val="00217E3D"/>
    <w:rsid w:val="002208B8"/>
    <w:rsid w:val="002219DA"/>
    <w:rsid w:val="002233D3"/>
    <w:rsid w:val="002244EB"/>
    <w:rsid w:val="0022487E"/>
    <w:rsid w:val="0022535E"/>
    <w:rsid w:val="00225EA6"/>
    <w:rsid w:val="0022763B"/>
    <w:rsid w:val="00230A06"/>
    <w:rsid w:val="002367B0"/>
    <w:rsid w:val="002371F0"/>
    <w:rsid w:val="00240003"/>
    <w:rsid w:val="0024046D"/>
    <w:rsid w:val="002423E7"/>
    <w:rsid w:val="00242D1C"/>
    <w:rsid w:val="0024301C"/>
    <w:rsid w:val="00244C1B"/>
    <w:rsid w:val="002468E3"/>
    <w:rsid w:val="00250FEC"/>
    <w:rsid w:val="00251877"/>
    <w:rsid w:val="00251E5C"/>
    <w:rsid w:val="002532E4"/>
    <w:rsid w:val="002532FD"/>
    <w:rsid w:val="00254A6A"/>
    <w:rsid w:val="00255F65"/>
    <w:rsid w:val="00260992"/>
    <w:rsid w:val="00260A8C"/>
    <w:rsid w:val="00260D87"/>
    <w:rsid w:val="00265B33"/>
    <w:rsid w:val="00266242"/>
    <w:rsid w:val="00267863"/>
    <w:rsid w:val="00270B02"/>
    <w:rsid w:val="002718A8"/>
    <w:rsid w:val="00274154"/>
    <w:rsid w:val="00274E49"/>
    <w:rsid w:val="00275E94"/>
    <w:rsid w:val="00277553"/>
    <w:rsid w:val="00282CFF"/>
    <w:rsid w:val="00284A3B"/>
    <w:rsid w:val="00284B78"/>
    <w:rsid w:val="00285379"/>
    <w:rsid w:val="00292C6F"/>
    <w:rsid w:val="002947EF"/>
    <w:rsid w:val="0029587B"/>
    <w:rsid w:val="00296851"/>
    <w:rsid w:val="002A29F2"/>
    <w:rsid w:val="002A3563"/>
    <w:rsid w:val="002A3663"/>
    <w:rsid w:val="002A458F"/>
    <w:rsid w:val="002A502F"/>
    <w:rsid w:val="002B1BC6"/>
    <w:rsid w:val="002C03A4"/>
    <w:rsid w:val="002C07C5"/>
    <w:rsid w:val="002C3882"/>
    <w:rsid w:val="002C4875"/>
    <w:rsid w:val="002C61C0"/>
    <w:rsid w:val="002C7C3E"/>
    <w:rsid w:val="002C7D1D"/>
    <w:rsid w:val="002D3B68"/>
    <w:rsid w:val="002D54F4"/>
    <w:rsid w:val="002D6F36"/>
    <w:rsid w:val="002E0190"/>
    <w:rsid w:val="002E1C3D"/>
    <w:rsid w:val="002E1F15"/>
    <w:rsid w:val="002E2012"/>
    <w:rsid w:val="002E25E0"/>
    <w:rsid w:val="002E4BE3"/>
    <w:rsid w:val="002E6BE7"/>
    <w:rsid w:val="002F1F4F"/>
    <w:rsid w:val="002F40AB"/>
    <w:rsid w:val="002F4DEE"/>
    <w:rsid w:val="002F5C95"/>
    <w:rsid w:val="002F708C"/>
    <w:rsid w:val="002F76D5"/>
    <w:rsid w:val="00305041"/>
    <w:rsid w:val="003051A2"/>
    <w:rsid w:val="00306D63"/>
    <w:rsid w:val="00306FB5"/>
    <w:rsid w:val="00307E03"/>
    <w:rsid w:val="00310895"/>
    <w:rsid w:val="00311E82"/>
    <w:rsid w:val="00312F23"/>
    <w:rsid w:val="00314448"/>
    <w:rsid w:val="0032017F"/>
    <w:rsid w:val="00321A9F"/>
    <w:rsid w:val="003228ED"/>
    <w:rsid w:val="003249EF"/>
    <w:rsid w:val="00324E70"/>
    <w:rsid w:val="0032547C"/>
    <w:rsid w:val="00326D39"/>
    <w:rsid w:val="00330507"/>
    <w:rsid w:val="00331B8A"/>
    <w:rsid w:val="00331E9A"/>
    <w:rsid w:val="00332507"/>
    <w:rsid w:val="00332A32"/>
    <w:rsid w:val="00333FAE"/>
    <w:rsid w:val="003342F7"/>
    <w:rsid w:val="00334BE4"/>
    <w:rsid w:val="00335605"/>
    <w:rsid w:val="00341680"/>
    <w:rsid w:val="00343D84"/>
    <w:rsid w:val="00345DB4"/>
    <w:rsid w:val="0034604F"/>
    <w:rsid w:val="003461E0"/>
    <w:rsid w:val="00350390"/>
    <w:rsid w:val="00353C55"/>
    <w:rsid w:val="0035756C"/>
    <w:rsid w:val="0036009F"/>
    <w:rsid w:val="003602D7"/>
    <w:rsid w:val="0036064A"/>
    <w:rsid w:val="00363606"/>
    <w:rsid w:val="00364123"/>
    <w:rsid w:val="0036491D"/>
    <w:rsid w:val="00370439"/>
    <w:rsid w:val="00372A99"/>
    <w:rsid w:val="003734F9"/>
    <w:rsid w:val="00373F26"/>
    <w:rsid w:val="00375DA4"/>
    <w:rsid w:val="003761C8"/>
    <w:rsid w:val="00376A2B"/>
    <w:rsid w:val="00376C03"/>
    <w:rsid w:val="00380B4B"/>
    <w:rsid w:val="003811EB"/>
    <w:rsid w:val="00382781"/>
    <w:rsid w:val="00382CBD"/>
    <w:rsid w:val="00382D2E"/>
    <w:rsid w:val="003860F8"/>
    <w:rsid w:val="00387320"/>
    <w:rsid w:val="00391E67"/>
    <w:rsid w:val="00392924"/>
    <w:rsid w:val="003937CD"/>
    <w:rsid w:val="00395D71"/>
    <w:rsid w:val="0039785A"/>
    <w:rsid w:val="00397CC9"/>
    <w:rsid w:val="003A27BD"/>
    <w:rsid w:val="003A2E5E"/>
    <w:rsid w:val="003A35AB"/>
    <w:rsid w:val="003A3791"/>
    <w:rsid w:val="003A4830"/>
    <w:rsid w:val="003A59AB"/>
    <w:rsid w:val="003A5CD4"/>
    <w:rsid w:val="003A7659"/>
    <w:rsid w:val="003B388E"/>
    <w:rsid w:val="003B3DF2"/>
    <w:rsid w:val="003C28B7"/>
    <w:rsid w:val="003C3143"/>
    <w:rsid w:val="003C6326"/>
    <w:rsid w:val="003C6559"/>
    <w:rsid w:val="003C7DF1"/>
    <w:rsid w:val="003D1756"/>
    <w:rsid w:val="003D200F"/>
    <w:rsid w:val="003D48C0"/>
    <w:rsid w:val="003D68C6"/>
    <w:rsid w:val="003D7002"/>
    <w:rsid w:val="003E113C"/>
    <w:rsid w:val="003E28F0"/>
    <w:rsid w:val="003E3AB4"/>
    <w:rsid w:val="003E49EE"/>
    <w:rsid w:val="003E5950"/>
    <w:rsid w:val="003E6967"/>
    <w:rsid w:val="003F0884"/>
    <w:rsid w:val="003F1A5A"/>
    <w:rsid w:val="003F2814"/>
    <w:rsid w:val="003F3563"/>
    <w:rsid w:val="003F3B27"/>
    <w:rsid w:val="003F5706"/>
    <w:rsid w:val="003F6B7B"/>
    <w:rsid w:val="003F6FD8"/>
    <w:rsid w:val="00400B88"/>
    <w:rsid w:val="004042FE"/>
    <w:rsid w:val="0040607A"/>
    <w:rsid w:val="00406E39"/>
    <w:rsid w:val="00407410"/>
    <w:rsid w:val="00407FB1"/>
    <w:rsid w:val="00407FCF"/>
    <w:rsid w:val="00412821"/>
    <w:rsid w:val="00413D33"/>
    <w:rsid w:val="00414C22"/>
    <w:rsid w:val="00416FB3"/>
    <w:rsid w:val="00417B61"/>
    <w:rsid w:val="00417C48"/>
    <w:rsid w:val="00420027"/>
    <w:rsid w:val="004210AC"/>
    <w:rsid w:val="004228F5"/>
    <w:rsid w:val="00423194"/>
    <w:rsid w:val="00423223"/>
    <w:rsid w:val="00425134"/>
    <w:rsid w:val="00425194"/>
    <w:rsid w:val="0042551B"/>
    <w:rsid w:val="00426A17"/>
    <w:rsid w:val="004276F3"/>
    <w:rsid w:val="00427DEC"/>
    <w:rsid w:val="004334B0"/>
    <w:rsid w:val="004339FC"/>
    <w:rsid w:val="00433EC5"/>
    <w:rsid w:val="00434953"/>
    <w:rsid w:val="00435EB9"/>
    <w:rsid w:val="00441530"/>
    <w:rsid w:val="0044342C"/>
    <w:rsid w:val="00447140"/>
    <w:rsid w:val="00447291"/>
    <w:rsid w:val="004475B3"/>
    <w:rsid w:val="004478CE"/>
    <w:rsid w:val="00447E20"/>
    <w:rsid w:val="00450AD3"/>
    <w:rsid w:val="00450B12"/>
    <w:rsid w:val="00452656"/>
    <w:rsid w:val="00453B6B"/>
    <w:rsid w:val="004549CD"/>
    <w:rsid w:val="0045558E"/>
    <w:rsid w:val="00455BA7"/>
    <w:rsid w:val="00455E15"/>
    <w:rsid w:val="004603E1"/>
    <w:rsid w:val="004606FD"/>
    <w:rsid w:val="00462B3D"/>
    <w:rsid w:val="00462EE4"/>
    <w:rsid w:val="004648FB"/>
    <w:rsid w:val="004666D3"/>
    <w:rsid w:val="004705B7"/>
    <w:rsid w:val="00470C23"/>
    <w:rsid w:val="0047153B"/>
    <w:rsid w:val="0047349F"/>
    <w:rsid w:val="00474E2A"/>
    <w:rsid w:val="00475802"/>
    <w:rsid w:val="00476FFB"/>
    <w:rsid w:val="00480D93"/>
    <w:rsid w:val="004822FB"/>
    <w:rsid w:val="004845CB"/>
    <w:rsid w:val="0048475B"/>
    <w:rsid w:val="00486104"/>
    <w:rsid w:val="004929C7"/>
    <w:rsid w:val="00493EA0"/>
    <w:rsid w:val="00496F4E"/>
    <w:rsid w:val="004A06FF"/>
    <w:rsid w:val="004A1658"/>
    <w:rsid w:val="004A1A3D"/>
    <w:rsid w:val="004A47FD"/>
    <w:rsid w:val="004A4FB9"/>
    <w:rsid w:val="004A663A"/>
    <w:rsid w:val="004A6AC3"/>
    <w:rsid w:val="004B00B9"/>
    <w:rsid w:val="004B0FC6"/>
    <w:rsid w:val="004B32C3"/>
    <w:rsid w:val="004B443E"/>
    <w:rsid w:val="004C078B"/>
    <w:rsid w:val="004C0ACB"/>
    <w:rsid w:val="004C19F9"/>
    <w:rsid w:val="004C24C3"/>
    <w:rsid w:val="004C266F"/>
    <w:rsid w:val="004C460A"/>
    <w:rsid w:val="004C7E8C"/>
    <w:rsid w:val="004D116C"/>
    <w:rsid w:val="004D122F"/>
    <w:rsid w:val="004D364C"/>
    <w:rsid w:val="004D4851"/>
    <w:rsid w:val="004E14C2"/>
    <w:rsid w:val="004E178E"/>
    <w:rsid w:val="004E1C17"/>
    <w:rsid w:val="004E32B7"/>
    <w:rsid w:val="004E52DF"/>
    <w:rsid w:val="004F0AAB"/>
    <w:rsid w:val="004F1EAB"/>
    <w:rsid w:val="004F2C18"/>
    <w:rsid w:val="004F52A0"/>
    <w:rsid w:val="004F5576"/>
    <w:rsid w:val="004F668B"/>
    <w:rsid w:val="004F7C55"/>
    <w:rsid w:val="004F7C56"/>
    <w:rsid w:val="0050177E"/>
    <w:rsid w:val="005024F3"/>
    <w:rsid w:val="00502F72"/>
    <w:rsid w:val="00503946"/>
    <w:rsid w:val="00504AE9"/>
    <w:rsid w:val="0051003D"/>
    <w:rsid w:val="00510466"/>
    <w:rsid w:val="00510BE2"/>
    <w:rsid w:val="005115D8"/>
    <w:rsid w:val="00512DC8"/>
    <w:rsid w:val="005158E9"/>
    <w:rsid w:val="00515B7F"/>
    <w:rsid w:val="005208AD"/>
    <w:rsid w:val="00520CD8"/>
    <w:rsid w:val="00523A9D"/>
    <w:rsid w:val="00526553"/>
    <w:rsid w:val="00526599"/>
    <w:rsid w:val="00530018"/>
    <w:rsid w:val="00530E29"/>
    <w:rsid w:val="00534FEF"/>
    <w:rsid w:val="00537808"/>
    <w:rsid w:val="00541F2C"/>
    <w:rsid w:val="00542D0B"/>
    <w:rsid w:val="005549E0"/>
    <w:rsid w:val="005556AE"/>
    <w:rsid w:val="0055769F"/>
    <w:rsid w:val="00557AB3"/>
    <w:rsid w:val="00564276"/>
    <w:rsid w:val="005734E4"/>
    <w:rsid w:val="00574A9A"/>
    <w:rsid w:val="00575101"/>
    <w:rsid w:val="005758EB"/>
    <w:rsid w:val="00575E73"/>
    <w:rsid w:val="005762BF"/>
    <w:rsid w:val="00580548"/>
    <w:rsid w:val="00580C40"/>
    <w:rsid w:val="0058420A"/>
    <w:rsid w:val="00584FD8"/>
    <w:rsid w:val="005925BD"/>
    <w:rsid w:val="005946F6"/>
    <w:rsid w:val="005958F1"/>
    <w:rsid w:val="005A185C"/>
    <w:rsid w:val="005A33D3"/>
    <w:rsid w:val="005A3DDA"/>
    <w:rsid w:val="005A5CC1"/>
    <w:rsid w:val="005A6C65"/>
    <w:rsid w:val="005B2350"/>
    <w:rsid w:val="005B3FCA"/>
    <w:rsid w:val="005B61AB"/>
    <w:rsid w:val="005B6427"/>
    <w:rsid w:val="005B7A27"/>
    <w:rsid w:val="005C0D50"/>
    <w:rsid w:val="005C2246"/>
    <w:rsid w:val="005C2949"/>
    <w:rsid w:val="005C436D"/>
    <w:rsid w:val="005C5541"/>
    <w:rsid w:val="005C6916"/>
    <w:rsid w:val="005D02EA"/>
    <w:rsid w:val="005D103D"/>
    <w:rsid w:val="005D1894"/>
    <w:rsid w:val="005D1BB2"/>
    <w:rsid w:val="005D2022"/>
    <w:rsid w:val="005D39B9"/>
    <w:rsid w:val="005D48FB"/>
    <w:rsid w:val="005D50CD"/>
    <w:rsid w:val="005E2B30"/>
    <w:rsid w:val="005E43AF"/>
    <w:rsid w:val="005E4F90"/>
    <w:rsid w:val="005F55FA"/>
    <w:rsid w:val="00600048"/>
    <w:rsid w:val="006008DC"/>
    <w:rsid w:val="00600B21"/>
    <w:rsid w:val="00603B0F"/>
    <w:rsid w:val="0060677C"/>
    <w:rsid w:val="00610402"/>
    <w:rsid w:val="00610DA0"/>
    <w:rsid w:val="00610FF9"/>
    <w:rsid w:val="00611838"/>
    <w:rsid w:val="00612D7B"/>
    <w:rsid w:val="00613583"/>
    <w:rsid w:val="00615D89"/>
    <w:rsid w:val="00616ED3"/>
    <w:rsid w:val="00616F55"/>
    <w:rsid w:val="00620852"/>
    <w:rsid w:val="00621E13"/>
    <w:rsid w:val="006248F4"/>
    <w:rsid w:val="00624FD4"/>
    <w:rsid w:val="006267BE"/>
    <w:rsid w:val="00626BC2"/>
    <w:rsid w:val="0062775A"/>
    <w:rsid w:val="00627CE3"/>
    <w:rsid w:val="00627F23"/>
    <w:rsid w:val="00633B65"/>
    <w:rsid w:val="00635164"/>
    <w:rsid w:val="006413FC"/>
    <w:rsid w:val="006436F6"/>
    <w:rsid w:val="006439A9"/>
    <w:rsid w:val="00645812"/>
    <w:rsid w:val="00647433"/>
    <w:rsid w:val="00647B3A"/>
    <w:rsid w:val="00655AED"/>
    <w:rsid w:val="0065701A"/>
    <w:rsid w:val="00660174"/>
    <w:rsid w:val="0066325F"/>
    <w:rsid w:val="00663739"/>
    <w:rsid w:val="00666041"/>
    <w:rsid w:val="00666AF9"/>
    <w:rsid w:val="0066739E"/>
    <w:rsid w:val="00672C7B"/>
    <w:rsid w:val="00672CC5"/>
    <w:rsid w:val="00672E0C"/>
    <w:rsid w:val="00674112"/>
    <w:rsid w:val="0067522F"/>
    <w:rsid w:val="00675855"/>
    <w:rsid w:val="00676B06"/>
    <w:rsid w:val="00677B33"/>
    <w:rsid w:val="006800D1"/>
    <w:rsid w:val="00680FCF"/>
    <w:rsid w:val="00681BE8"/>
    <w:rsid w:val="0068280E"/>
    <w:rsid w:val="00682D8E"/>
    <w:rsid w:val="00684ADA"/>
    <w:rsid w:val="00687FCA"/>
    <w:rsid w:val="00692A2F"/>
    <w:rsid w:val="0069692D"/>
    <w:rsid w:val="006A1470"/>
    <w:rsid w:val="006A2521"/>
    <w:rsid w:val="006A2BAC"/>
    <w:rsid w:val="006A4BAE"/>
    <w:rsid w:val="006B3F57"/>
    <w:rsid w:val="006B51D1"/>
    <w:rsid w:val="006C0878"/>
    <w:rsid w:val="006C0A1A"/>
    <w:rsid w:val="006C0C56"/>
    <w:rsid w:val="006C1A77"/>
    <w:rsid w:val="006C2382"/>
    <w:rsid w:val="006C3264"/>
    <w:rsid w:val="006C62C3"/>
    <w:rsid w:val="006D0D08"/>
    <w:rsid w:val="006D1B84"/>
    <w:rsid w:val="006D38E8"/>
    <w:rsid w:val="006D4703"/>
    <w:rsid w:val="006E07E3"/>
    <w:rsid w:val="006E369F"/>
    <w:rsid w:val="006E50CD"/>
    <w:rsid w:val="006F05C3"/>
    <w:rsid w:val="006F29F0"/>
    <w:rsid w:val="006F512F"/>
    <w:rsid w:val="006F7BC1"/>
    <w:rsid w:val="006F7C96"/>
    <w:rsid w:val="00700FE8"/>
    <w:rsid w:val="0070140A"/>
    <w:rsid w:val="00702C9C"/>
    <w:rsid w:val="00705288"/>
    <w:rsid w:val="00706390"/>
    <w:rsid w:val="00707EDB"/>
    <w:rsid w:val="00712C95"/>
    <w:rsid w:val="00713296"/>
    <w:rsid w:val="00714686"/>
    <w:rsid w:val="00714AC0"/>
    <w:rsid w:val="00720AE6"/>
    <w:rsid w:val="00722B9D"/>
    <w:rsid w:val="00723AD2"/>
    <w:rsid w:val="00724839"/>
    <w:rsid w:val="00725220"/>
    <w:rsid w:val="00727D7B"/>
    <w:rsid w:val="00730EAC"/>
    <w:rsid w:val="00731029"/>
    <w:rsid w:val="007316D8"/>
    <w:rsid w:val="00732625"/>
    <w:rsid w:val="007339B7"/>
    <w:rsid w:val="00734CE4"/>
    <w:rsid w:val="00737C5D"/>
    <w:rsid w:val="00743358"/>
    <w:rsid w:val="00745D96"/>
    <w:rsid w:val="00745DA1"/>
    <w:rsid w:val="00747561"/>
    <w:rsid w:val="00747623"/>
    <w:rsid w:val="0075022F"/>
    <w:rsid w:val="007530BD"/>
    <w:rsid w:val="00754E4D"/>
    <w:rsid w:val="0075611C"/>
    <w:rsid w:val="007576FA"/>
    <w:rsid w:val="00760094"/>
    <w:rsid w:val="00763282"/>
    <w:rsid w:val="00763762"/>
    <w:rsid w:val="00763D74"/>
    <w:rsid w:val="00764A2B"/>
    <w:rsid w:val="00765A64"/>
    <w:rsid w:val="00765B43"/>
    <w:rsid w:val="00766A22"/>
    <w:rsid w:val="00767462"/>
    <w:rsid w:val="007674E1"/>
    <w:rsid w:val="00767B95"/>
    <w:rsid w:val="00770265"/>
    <w:rsid w:val="00772483"/>
    <w:rsid w:val="00772714"/>
    <w:rsid w:val="00774239"/>
    <w:rsid w:val="00774352"/>
    <w:rsid w:val="0077600C"/>
    <w:rsid w:val="00776C38"/>
    <w:rsid w:val="00777A72"/>
    <w:rsid w:val="0078550C"/>
    <w:rsid w:val="00786D40"/>
    <w:rsid w:val="007873CF"/>
    <w:rsid w:val="00790A1A"/>
    <w:rsid w:val="00791084"/>
    <w:rsid w:val="00791C91"/>
    <w:rsid w:val="0079411D"/>
    <w:rsid w:val="00795746"/>
    <w:rsid w:val="007A0F2B"/>
    <w:rsid w:val="007A25A9"/>
    <w:rsid w:val="007A27FF"/>
    <w:rsid w:val="007A297A"/>
    <w:rsid w:val="007A5515"/>
    <w:rsid w:val="007B0AB0"/>
    <w:rsid w:val="007B2228"/>
    <w:rsid w:val="007B5356"/>
    <w:rsid w:val="007B7368"/>
    <w:rsid w:val="007B7670"/>
    <w:rsid w:val="007C3F7D"/>
    <w:rsid w:val="007C4542"/>
    <w:rsid w:val="007C45C1"/>
    <w:rsid w:val="007C7588"/>
    <w:rsid w:val="007D0C99"/>
    <w:rsid w:val="007D46B5"/>
    <w:rsid w:val="007D62C6"/>
    <w:rsid w:val="007D6770"/>
    <w:rsid w:val="007E129C"/>
    <w:rsid w:val="007E6B77"/>
    <w:rsid w:val="007E744C"/>
    <w:rsid w:val="007F052C"/>
    <w:rsid w:val="007F3547"/>
    <w:rsid w:val="007F6954"/>
    <w:rsid w:val="008019A1"/>
    <w:rsid w:val="008024BE"/>
    <w:rsid w:val="00803A19"/>
    <w:rsid w:val="00803DF8"/>
    <w:rsid w:val="00804F5F"/>
    <w:rsid w:val="00806656"/>
    <w:rsid w:val="008074DF"/>
    <w:rsid w:val="00810021"/>
    <w:rsid w:val="008117A6"/>
    <w:rsid w:val="00811989"/>
    <w:rsid w:val="00811E8D"/>
    <w:rsid w:val="008129EA"/>
    <w:rsid w:val="0081381F"/>
    <w:rsid w:val="00814CB3"/>
    <w:rsid w:val="008202CE"/>
    <w:rsid w:val="0082181F"/>
    <w:rsid w:val="008221BA"/>
    <w:rsid w:val="008275B8"/>
    <w:rsid w:val="00827B6A"/>
    <w:rsid w:val="00830143"/>
    <w:rsid w:val="00830233"/>
    <w:rsid w:val="00830566"/>
    <w:rsid w:val="00831430"/>
    <w:rsid w:val="00833023"/>
    <w:rsid w:val="00833DF4"/>
    <w:rsid w:val="00834942"/>
    <w:rsid w:val="00834989"/>
    <w:rsid w:val="0083742F"/>
    <w:rsid w:val="008377C9"/>
    <w:rsid w:val="008413B2"/>
    <w:rsid w:val="008432D0"/>
    <w:rsid w:val="00843FFD"/>
    <w:rsid w:val="00846581"/>
    <w:rsid w:val="0084690A"/>
    <w:rsid w:val="00852CD4"/>
    <w:rsid w:val="00853524"/>
    <w:rsid w:val="0085608A"/>
    <w:rsid w:val="008565E8"/>
    <w:rsid w:val="00860B0D"/>
    <w:rsid w:val="00862746"/>
    <w:rsid w:val="00862F0B"/>
    <w:rsid w:val="00863D5E"/>
    <w:rsid w:val="00867AD9"/>
    <w:rsid w:val="00870032"/>
    <w:rsid w:val="008703C0"/>
    <w:rsid w:val="00871CC2"/>
    <w:rsid w:val="008731F9"/>
    <w:rsid w:val="00873281"/>
    <w:rsid w:val="00873AD5"/>
    <w:rsid w:val="00874E70"/>
    <w:rsid w:val="00875CD3"/>
    <w:rsid w:val="00875D68"/>
    <w:rsid w:val="008767B7"/>
    <w:rsid w:val="00877E4B"/>
    <w:rsid w:val="00882FA3"/>
    <w:rsid w:val="00885045"/>
    <w:rsid w:val="00885ED0"/>
    <w:rsid w:val="0088761E"/>
    <w:rsid w:val="00891080"/>
    <w:rsid w:val="00896483"/>
    <w:rsid w:val="008A0A72"/>
    <w:rsid w:val="008A2B72"/>
    <w:rsid w:val="008B1815"/>
    <w:rsid w:val="008B1AB9"/>
    <w:rsid w:val="008B292B"/>
    <w:rsid w:val="008B5B77"/>
    <w:rsid w:val="008C0411"/>
    <w:rsid w:val="008C0641"/>
    <w:rsid w:val="008C0771"/>
    <w:rsid w:val="008C151D"/>
    <w:rsid w:val="008C1916"/>
    <w:rsid w:val="008C202B"/>
    <w:rsid w:val="008D21EE"/>
    <w:rsid w:val="008D665E"/>
    <w:rsid w:val="008E0620"/>
    <w:rsid w:val="008E0A34"/>
    <w:rsid w:val="008E3B47"/>
    <w:rsid w:val="008E6F25"/>
    <w:rsid w:val="008E75D7"/>
    <w:rsid w:val="008F327D"/>
    <w:rsid w:val="008F4B06"/>
    <w:rsid w:val="008F6F3E"/>
    <w:rsid w:val="008F766A"/>
    <w:rsid w:val="008F7E0C"/>
    <w:rsid w:val="009031BC"/>
    <w:rsid w:val="009036BA"/>
    <w:rsid w:val="00903D2E"/>
    <w:rsid w:val="00903DAD"/>
    <w:rsid w:val="00904CE8"/>
    <w:rsid w:val="00904F6A"/>
    <w:rsid w:val="00907475"/>
    <w:rsid w:val="009079DF"/>
    <w:rsid w:val="00910683"/>
    <w:rsid w:val="0091386E"/>
    <w:rsid w:val="0091473A"/>
    <w:rsid w:val="00916092"/>
    <w:rsid w:val="0091710C"/>
    <w:rsid w:val="009175AC"/>
    <w:rsid w:val="00924993"/>
    <w:rsid w:val="00930EF2"/>
    <w:rsid w:val="0093663E"/>
    <w:rsid w:val="00937644"/>
    <w:rsid w:val="009413E0"/>
    <w:rsid w:val="0094158A"/>
    <w:rsid w:val="00943594"/>
    <w:rsid w:val="009453B1"/>
    <w:rsid w:val="00946628"/>
    <w:rsid w:val="009502DA"/>
    <w:rsid w:val="009517C1"/>
    <w:rsid w:val="00953B66"/>
    <w:rsid w:val="00956D3E"/>
    <w:rsid w:val="009612D1"/>
    <w:rsid w:val="00961E18"/>
    <w:rsid w:val="00964204"/>
    <w:rsid w:val="00964AAE"/>
    <w:rsid w:val="00965464"/>
    <w:rsid w:val="009654C6"/>
    <w:rsid w:val="00972A2D"/>
    <w:rsid w:val="00975370"/>
    <w:rsid w:val="0097552C"/>
    <w:rsid w:val="009771F5"/>
    <w:rsid w:val="009778B2"/>
    <w:rsid w:val="00980133"/>
    <w:rsid w:val="009813C0"/>
    <w:rsid w:val="00982027"/>
    <w:rsid w:val="0098298C"/>
    <w:rsid w:val="00985DA0"/>
    <w:rsid w:val="00986AEF"/>
    <w:rsid w:val="00987267"/>
    <w:rsid w:val="0099024D"/>
    <w:rsid w:val="009953BD"/>
    <w:rsid w:val="00995C5C"/>
    <w:rsid w:val="00996709"/>
    <w:rsid w:val="009A0C71"/>
    <w:rsid w:val="009A2E26"/>
    <w:rsid w:val="009A36ED"/>
    <w:rsid w:val="009A3D08"/>
    <w:rsid w:val="009A45B8"/>
    <w:rsid w:val="009A768F"/>
    <w:rsid w:val="009A7781"/>
    <w:rsid w:val="009B3041"/>
    <w:rsid w:val="009B3DB2"/>
    <w:rsid w:val="009B5985"/>
    <w:rsid w:val="009C272F"/>
    <w:rsid w:val="009C275D"/>
    <w:rsid w:val="009C34A6"/>
    <w:rsid w:val="009C3F01"/>
    <w:rsid w:val="009C5854"/>
    <w:rsid w:val="009D174C"/>
    <w:rsid w:val="009D1D6E"/>
    <w:rsid w:val="009D2F26"/>
    <w:rsid w:val="009D736C"/>
    <w:rsid w:val="009E1B1D"/>
    <w:rsid w:val="009E2CA8"/>
    <w:rsid w:val="009E400C"/>
    <w:rsid w:val="009E4286"/>
    <w:rsid w:val="009E5015"/>
    <w:rsid w:val="009E5B20"/>
    <w:rsid w:val="009E672B"/>
    <w:rsid w:val="009F037A"/>
    <w:rsid w:val="009F1551"/>
    <w:rsid w:val="009F2595"/>
    <w:rsid w:val="009F37B7"/>
    <w:rsid w:val="009F44DB"/>
    <w:rsid w:val="009F4C56"/>
    <w:rsid w:val="009F4F16"/>
    <w:rsid w:val="009F5FF4"/>
    <w:rsid w:val="00A00174"/>
    <w:rsid w:val="00A001DF"/>
    <w:rsid w:val="00A01283"/>
    <w:rsid w:val="00A015AB"/>
    <w:rsid w:val="00A02708"/>
    <w:rsid w:val="00A0440E"/>
    <w:rsid w:val="00A07AE6"/>
    <w:rsid w:val="00A07E30"/>
    <w:rsid w:val="00A14C87"/>
    <w:rsid w:val="00A166F0"/>
    <w:rsid w:val="00A17115"/>
    <w:rsid w:val="00A24869"/>
    <w:rsid w:val="00A25F40"/>
    <w:rsid w:val="00A327A7"/>
    <w:rsid w:val="00A33683"/>
    <w:rsid w:val="00A33BB6"/>
    <w:rsid w:val="00A37556"/>
    <w:rsid w:val="00A41AB1"/>
    <w:rsid w:val="00A439E4"/>
    <w:rsid w:val="00A45BF2"/>
    <w:rsid w:val="00A45E2F"/>
    <w:rsid w:val="00A4651F"/>
    <w:rsid w:val="00A50AC3"/>
    <w:rsid w:val="00A5573D"/>
    <w:rsid w:val="00A60B42"/>
    <w:rsid w:val="00A61DB7"/>
    <w:rsid w:val="00A638EC"/>
    <w:rsid w:val="00A662C9"/>
    <w:rsid w:val="00A672E1"/>
    <w:rsid w:val="00A67C57"/>
    <w:rsid w:val="00A700D3"/>
    <w:rsid w:val="00A72C9E"/>
    <w:rsid w:val="00A7417F"/>
    <w:rsid w:val="00A75267"/>
    <w:rsid w:val="00A760FE"/>
    <w:rsid w:val="00A76B90"/>
    <w:rsid w:val="00A80CBB"/>
    <w:rsid w:val="00A80EA9"/>
    <w:rsid w:val="00A82D5A"/>
    <w:rsid w:val="00A928F4"/>
    <w:rsid w:val="00A94BC7"/>
    <w:rsid w:val="00A94D29"/>
    <w:rsid w:val="00A97F74"/>
    <w:rsid w:val="00AA0C19"/>
    <w:rsid w:val="00AA3080"/>
    <w:rsid w:val="00AA362A"/>
    <w:rsid w:val="00AA381B"/>
    <w:rsid w:val="00AA5A75"/>
    <w:rsid w:val="00AA654F"/>
    <w:rsid w:val="00AA6B75"/>
    <w:rsid w:val="00AB18EC"/>
    <w:rsid w:val="00AB2B0E"/>
    <w:rsid w:val="00AB350A"/>
    <w:rsid w:val="00AB4672"/>
    <w:rsid w:val="00AB56D2"/>
    <w:rsid w:val="00AB626D"/>
    <w:rsid w:val="00AC04A3"/>
    <w:rsid w:val="00AC1F87"/>
    <w:rsid w:val="00AC33C8"/>
    <w:rsid w:val="00AC513E"/>
    <w:rsid w:val="00AC594E"/>
    <w:rsid w:val="00AC5A6A"/>
    <w:rsid w:val="00AC6B8C"/>
    <w:rsid w:val="00AD0F5D"/>
    <w:rsid w:val="00AD36C0"/>
    <w:rsid w:val="00AD6D33"/>
    <w:rsid w:val="00AD727D"/>
    <w:rsid w:val="00AD7838"/>
    <w:rsid w:val="00AE0B53"/>
    <w:rsid w:val="00AE5490"/>
    <w:rsid w:val="00AE5941"/>
    <w:rsid w:val="00AF32A9"/>
    <w:rsid w:val="00AF673E"/>
    <w:rsid w:val="00B01967"/>
    <w:rsid w:val="00B02130"/>
    <w:rsid w:val="00B02803"/>
    <w:rsid w:val="00B04033"/>
    <w:rsid w:val="00B07F81"/>
    <w:rsid w:val="00B125B8"/>
    <w:rsid w:val="00B1308C"/>
    <w:rsid w:val="00B14DF8"/>
    <w:rsid w:val="00B15F4F"/>
    <w:rsid w:val="00B17E40"/>
    <w:rsid w:val="00B21DA1"/>
    <w:rsid w:val="00B23337"/>
    <w:rsid w:val="00B23567"/>
    <w:rsid w:val="00B23E05"/>
    <w:rsid w:val="00B24046"/>
    <w:rsid w:val="00B24B12"/>
    <w:rsid w:val="00B27069"/>
    <w:rsid w:val="00B27121"/>
    <w:rsid w:val="00B271CD"/>
    <w:rsid w:val="00B31C7E"/>
    <w:rsid w:val="00B33A25"/>
    <w:rsid w:val="00B34683"/>
    <w:rsid w:val="00B34777"/>
    <w:rsid w:val="00B348E8"/>
    <w:rsid w:val="00B36BAE"/>
    <w:rsid w:val="00B417B6"/>
    <w:rsid w:val="00B43A16"/>
    <w:rsid w:val="00B43DEB"/>
    <w:rsid w:val="00B43E66"/>
    <w:rsid w:val="00B45479"/>
    <w:rsid w:val="00B460FD"/>
    <w:rsid w:val="00B473E1"/>
    <w:rsid w:val="00B52277"/>
    <w:rsid w:val="00B5374D"/>
    <w:rsid w:val="00B54ADD"/>
    <w:rsid w:val="00B62228"/>
    <w:rsid w:val="00B62A29"/>
    <w:rsid w:val="00B64C5C"/>
    <w:rsid w:val="00B64E67"/>
    <w:rsid w:val="00B65737"/>
    <w:rsid w:val="00B72925"/>
    <w:rsid w:val="00B72C47"/>
    <w:rsid w:val="00B73971"/>
    <w:rsid w:val="00B769E3"/>
    <w:rsid w:val="00B76C88"/>
    <w:rsid w:val="00B76F3D"/>
    <w:rsid w:val="00B8028F"/>
    <w:rsid w:val="00B813FF"/>
    <w:rsid w:val="00B83043"/>
    <w:rsid w:val="00B85D6D"/>
    <w:rsid w:val="00B868CC"/>
    <w:rsid w:val="00B86C56"/>
    <w:rsid w:val="00B86D86"/>
    <w:rsid w:val="00B90F22"/>
    <w:rsid w:val="00B948F1"/>
    <w:rsid w:val="00B94945"/>
    <w:rsid w:val="00B94FE0"/>
    <w:rsid w:val="00B9557F"/>
    <w:rsid w:val="00B977D7"/>
    <w:rsid w:val="00B97E6F"/>
    <w:rsid w:val="00BA0662"/>
    <w:rsid w:val="00BA3833"/>
    <w:rsid w:val="00BA44DA"/>
    <w:rsid w:val="00BA6433"/>
    <w:rsid w:val="00BA7C97"/>
    <w:rsid w:val="00BB07E2"/>
    <w:rsid w:val="00BB08E9"/>
    <w:rsid w:val="00BB0CFE"/>
    <w:rsid w:val="00BB3CCB"/>
    <w:rsid w:val="00BB719D"/>
    <w:rsid w:val="00BC1E5F"/>
    <w:rsid w:val="00BC20A4"/>
    <w:rsid w:val="00BC2C32"/>
    <w:rsid w:val="00BC3AB3"/>
    <w:rsid w:val="00BC4494"/>
    <w:rsid w:val="00BC495A"/>
    <w:rsid w:val="00BC5B21"/>
    <w:rsid w:val="00BC669B"/>
    <w:rsid w:val="00BC6EB2"/>
    <w:rsid w:val="00BD0FEE"/>
    <w:rsid w:val="00BD569E"/>
    <w:rsid w:val="00BD62B1"/>
    <w:rsid w:val="00BE0AEA"/>
    <w:rsid w:val="00BE238F"/>
    <w:rsid w:val="00BE24EF"/>
    <w:rsid w:val="00BE33A5"/>
    <w:rsid w:val="00BE3FBD"/>
    <w:rsid w:val="00BE6164"/>
    <w:rsid w:val="00BE6692"/>
    <w:rsid w:val="00BE797B"/>
    <w:rsid w:val="00BF0A44"/>
    <w:rsid w:val="00BF168E"/>
    <w:rsid w:val="00BF2947"/>
    <w:rsid w:val="00BF2E3B"/>
    <w:rsid w:val="00BF2E43"/>
    <w:rsid w:val="00BF3183"/>
    <w:rsid w:val="00BF37A1"/>
    <w:rsid w:val="00BF3912"/>
    <w:rsid w:val="00BF496A"/>
    <w:rsid w:val="00BF627A"/>
    <w:rsid w:val="00BF70F7"/>
    <w:rsid w:val="00BF7A90"/>
    <w:rsid w:val="00C01873"/>
    <w:rsid w:val="00C022F2"/>
    <w:rsid w:val="00C03893"/>
    <w:rsid w:val="00C05337"/>
    <w:rsid w:val="00C06DAD"/>
    <w:rsid w:val="00C07C22"/>
    <w:rsid w:val="00C1109A"/>
    <w:rsid w:val="00C13243"/>
    <w:rsid w:val="00C1391F"/>
    <w:rsid w:val="00C14F40"/>
    <w:rsid w:val="00C152A8"/>
    <w:rsid w:val="00C16EFE"/>
    <w:rsid w:val="00C202DA"/>
    <w:rsid w:val="00C2139D"/>
    <w:rsid w:val="00C2163D"/>
    <w:rsid w:val="00C24A6D"/>
    <w:rsid w:val="00C25EED"/>
    <w:rsid w:val="00C27309"/>
    <w:rsid w:val="00C27C82"/>
    <w:rsid w:val="00C27E61"/>
    <w:rsid w:val="00C31D06"/>
    <w:rsid w:val="00C325AD"/>
    <w:rsid w:val="00C3440D"/>
    <w:rsid w:val="00C34BA6"/>
    <w:rsid w:val="00C37DAF"/>
    <w:rsid w:val="00C40040"/>
    <w:rsid w:val="00C413B4"/>
    <w:rsid w:val="00C41426"/>
    <w:rsid w:val="00C42509"/>
    <w:rsid w:val="00C45DA0"/>
    <w:rsid w:val="00C46436"/>
    <w:rsid w:val="00C504B9"/>
    <w:rsid w:val="00C5057B"/>
    <w:rsid w:val="00C5083D"/>
    <w:rsid w:val="00C51DD7"/>
    <w:rsid w:val="00C53FF0"/>
    <w:rsid w:val="00C542BD"/>
    <w:rsid w:val="00C5664F"/>
    <w:rsid w:val="00C575EF"/>
    <w:rsid w:val="00C57E09"/>
    <w:rsid w:val="00C57E4B"/>
    <w:rsid w:val="00C6011D"/>
    <w:rsid w:val="00C62D17"/>
    <w:rsid w:val="00C6464C"/>
    <w:rsid w:val="00C67684"/>
    <w:rsid w:val="00C70946"/>
    <w:rsid w:val="00C740C3"/>
    <w:rsid w:val="00C761FA"/>
    <w:rsid w:val="00C77753"/>
    <w:rsid w:val="00C80662"/>
    <w:rsid w:val="00C808F3"/>
    <w:rsid w:val="00C809E8"/>
    <w:rsid w:val="00C8766C"/>
    <w:rsid w:val="00C87E60"/>
    <w:rsid w:val="00C90718"/>
    <w:rsid w:val="00C90D02"/>
    <w:rsid w:val="00C91CAE"/>
    <w:rsid w:val="00C91EC2"/>
    <w:rsid w:val="00C9367B"/>
    <w:rsid w:val="00C95178"/>
    <w:rsid w:val="00C964B6"/>
    <w:rsid w:val="00C96A91"/>
    <w:rsid w:val="00C96C20"/>
    <w:rsid w:val="00CA1123"/>
    <w:rsid w:val="00CA2942"/>
    <w:rsid w:val="00CA398C"/>
    <w:rsid w:val="00CA6F70"/>
    <w:rsid w:val="00CA71FA"/>
    <w:rsid w:val="00CB007E"/>
    <w:rsid w:val="00CB0416"/>
    <w:rsid w:val="00CB1027"/>
    <w:rsid w:val="00CB16E3"/>
    <w:rsid w:val="00CB2A06"/>
    <w:rsid w:val="00CB3E25"/>
    <w:rsid w:val="00CB4116"/>
    <w:rsid w:val="00CB5A6D"/>
    <w:rsid w:val="00CB5C27"/>
    <w:rsid w:val="00CB71D5"/>
    <w:rsid w:val="00CB7C9C"/>
    <w:rsid w:val="00CC1067"/>
    <w:rsid w:val="00CC22CC"/>
    <w:rsid w:val="00CC2E35"/>
    <w:rsid w:val="00CC444D"/>
    <w:rsid w:val="00CC4972"/>
    <w:rsid w:val="00CD002A"/>
    <w:rsid w:val="00CD0CEB"/>
    <w:rsid w:val="00CD1D4D"/>
    <w:rsid w:val="00CD3F49"/>
    <w:rsid w:val="00CD54ED"/>
    <w:rsid w:val="00CD6963"/>
    <w:rsid w:val="00CD6C25"/>
    <w:rsid w:val="00CE486E"/>
    <w:rsid w:val="00CE7E36"/>
    <w:rsid w:val="00CF0F4E"/>
    <w:rsid w:val="00CF1176"/>
    <w:rsid w:val="00CF1655"/>
    <w:rsid w:val="00CF1DA6"/>
    <w:rsid w:val="00CF6808"/>
    <w:rsid w:val="00CF78D9"/>
    <w:rsid w:val="00D02489"/>
    <w:rsid w:val="00D02B62"/>
    <w:rsid w:val="00D0526D"/>
    <w:rsid w:val="00D07309"/>
    <w:rsid w:val="00D114A4"/>
    <w:rsid w:val="00D1285F"/>
    <w:rsid w:val="00D139BB"/>
    <w:rsid w:val="00D217FA"/>
    <w:rsid w:val="00D2387D"/>
    <w:rsid w:val="00D24AC3"/>
    <w:rsid w:val="00D26F88"/>
    <w:rsid w:val="00D30C8E"/>
    <w:rsid w:val="00D32072"/>
    <w:rsid w:val="00D3502E"/>
    <w:rsid w:val="00D35711"/>
    <w:rsid w:val="00D41E99"/>
    <w:rsid w:val="00D423A0"/>
    <w:rsid w:val="00D42AA8"/>
    <w:rsid w:val="00D42D9A"/>
    <w:rsid w:val="00D447C7"/>
    <w:rsid w:val="00D44B0B"/>
    <w:rsid w:val="00D44D37"/>
    <w:rsid w:val="00D45C50"/>
    <w:rsid w:val="00D46C1A"/>
    <w:rsid w:val="00D5119C"/>
    <w:rsid w:val="00D52D34"/>
    <w:rsid w:val="00D604C5"/>
    <w:rsid w:val="00D60B97"/>
    <w:rsid w:val="00D617EF"/>
    <w:rsid w:val="00D6241F"/>
    <w:rsid w:val="00D672DB"/>
    <w:rsid w:val="00D67660"/>
    <w:rsid w:val="00D70CEA"/>
    <w:rsid w:val="00D72518"/>
    <w:rsid w:val="00D74798"/>
    <w:rsid w:val="00D753E2"/>
    <w:rsid w:val="00D761A1"/>
    <w:rsid w:val="00D76BB4"/>
    <w:rsid w:val="00D77EF9"/>
    <w:rsid w:val="00D8055F"/>
    <w:rsid w:val="00D81ECB"/>
    <w:rsid w:val="00D8414F"/>
    <w:rsid w:val="00D93E15"/>
    <w:rsid w:val="00D95433"/>
    <w:rsid w:val="00D95F5F"/>
    <w:rsid w:val="00D9729D"/>
    <w:rsid w:val="00D978C7"/>
    <w:rsid w:val="00DA058D"/>
    <w:rsid w:val="00DA136E"/>
    <w:rsid w:val="00DA19D2"/>
    <w:rsid w:val="00DA1C9D"/>
    <w:rsid w:val="00DA3F1D"/>
    <w:rsid w:val="00DA4D79"/>
    <w:rsid w:val="00DA5167"/>
    <w:rsid w:val="00DA5BC1"/>
    <w:rsid w:val="00DA79F9"/>
    <w:rsid w:val="00DB1719"/>
    <w:rsid w:val="00DB1B7E"/>
    <w:rsid w:val="00DB1EFA"/>
    <w:rsid w:val="00DB229F"/>
    <w:rsid w:val="00DB3346"/>
    <w:rsid w:val="00DB3680"/>
    <w:rsid w:val="00DB38B2"/>
    <w:rsid w:val="00DB3E0C"/>
    <w:rsid w:val="00DB4E6F"/>
    <w:rsid w:val="00DB538E"/>
    <w:rsid w:val="00DB5EA4"/>
    <w:rsid w:val="00DB6031"/>
    <w:rsid w:val="00DB6AD6"/>
    <w:rsid w:val="00DC07F3"/>
    <w:rsid w:val="00DC3DB4"/>
    <w:rsid w:val="00DD5E5D"/>
    <w:rsid w:val="00DD62E7"/>
    <w:rsid w:val="00DE0FAC"/>
    <w:rsid w:val="00DE14C2"/>
    <w:rsid w:val="00DE2403"/>
    <w:rsid w:val="00DE2888"/>
    <w:rsid w:val="00DE32B4"/>
    <w:rsid w:val="00DE4607"/>
    <w:rsid w:val="00DE5316"/>
    <w:rsid w:val="00DF08BD"/>
    <w:rsid w:val="00DF08DC"/>
    <w:rsid w:val="00DF1234"/>
    <w:rsid w:val="00DF2505"/>
    <w:rsid w:val="00DF48EA"/>
    <w:rsid w:val="00DF7AFC"/>
    <w:rsid w:val="00DF7DB9"/>
    <w:rsid w:val="00E009AD"/>
    <w:rsid w:val="00E01895"/>
    <w:rsid w:val="00E018CA"/>
    <w:rsid w:val="00E02F4D"/>
    <w:rsid w:val="00E04BC1"/>
    <w:rsid w:val="00E05053"/>
    <w:rsid w:val="00E056FA"/>
    <w:rsid w:val="00E05F83"/>
    <w:rsid w:val="00E0769E"/>
    <w:rsid w:val="00E07E59"/>
    <w:rsid w:val="00E12E26"/>
    <w:rsid w:val="00E14105"/>
    <w:rsid w:val="00E14496"/>
    <w:rsid w:val="00E162CF"/>
    <w:rsid w:val="00E1731B"/>
    <w:rsid w:val="00E17A70"/>
    <w:rsid w:val="00E234ED"/>
    <w:rsid w:val="00E23E39"/>
    <w:rsid w:val="00E244DD"/>
    <w:rsid w:val="00E2665B"/>
    <w:rsid w:val="00E3109F"/>
    <w:rsid w:val="00E31204"/>
    <w:rsid w:val="00E31C24"/>
    <w:rsid w:val="00E31E65"/>
    <w:rsid w:val="00E334AF"/>
    <w:rsid w:val="00E33AC1"/>
    <w:rsid w:val="00E340B7"/>
    <w:rsid w:val="00E3501B"/>
    <w:rsid w:val="00E352C1"/>
    <w:rsid w:val="00E36F14"/>
    <w:rsid w:val="00E372E5"/>
    <w:rsid w:val="00E4025C"/>
    <w:rsid w:val="00E41B5D"/>
    <w:rsid w:val="00E42355"/>
    <w:rsid w:val="00E46400"/>
    <w:rsid w:val="00E503CF"/>
    <w:rsid w:val="00E50969"/>
    <w:rsid w:val="00E53269"/>
    <w:rsid w:val="00E601C7"/>
    <w:rsid w:val="00E60AAA"/>
    <w:rsid w:val="00E61B3E"/>
    <w:rsid w:val="00E62209"/>
    <w:rsid w:val="00E641C5"/>
    <w:rsid w:val="00E652C1"/>
    <w:rsid w:val="00E666D4"/>
    <w:rsid w:val="00E67879"/>
    <w:rsid w:val="00E74655"/>
    <w:rsid w:val="00E7698A"/>
    <w:rsid w:val="00E770B9"/>
    <w:rsid w:val="00E77E62"/>
    <w:rsid w:val="00E80D23"/>
    <w:rsid w:val="00E82FC2"/>
    <w:rsid w:val="00E8774D"/>
    <w:rsid w:val="00E907BD"/>
    <w:rsid w:val="00E90DB3"/>
    <w:rsid w:val="00E913DD"/>
    <w:rsid w:val="00E91810"/>
    <w:rsid w:val="00E93D36"/>
    <w:rsid w:val="00E94065"/>
    <w:rsid w:val="00E95844"/>
    <w:rsid w:val="00E95CCD"/>
    <w:rsid w:val="00E95ED9"/>
    <w:rsid w:val="00EA04CF"/>
    <w:rsid w:val="00EA3F68"/>
    <w:rsid w:val="00EA4477"/>
    <w:rsid w:val="00EA4DAD"/>
    <w:rsid w:val="00EA4E66"/>
    <w:rsid w:val="00EA53D1"/>
    <w:rsid w:val="00EA53D4"/>
    <w:rsid w:val="00EA5EC0"/>
    <w:rsid w:val="00EA63AE"/>
    <w:rsid w:val="00EA6B4A"/>
    <w:rsid w:val="00EB0493"/>
    <w:rsid w:val="00EB0A81"/>
    <w:rsid w:val="00EB0BE2"/>
    <w:rsid w:val="00EB176B"/>
    <w:rsid w:val="00EB1B5C"/>
    <w:rsid w:val="00EB1EC2"/>
    <w:rsid w:val="00EB1EEB"/>
    <w:rsid w:val="00EB2FCE"/>
    <w:rsid w:val="00EB478B"/>
    <w:rsid w:val="00EB772C"/>
    <w:rsid w:val="00EB7D95"/>
    <w:rsid w:val="00EC0FD3"/>
    <w:rsid w:val="00ED0F09"/>
    <w:rsid w:val="00ED1070"/>
    <w:rsid w:val="00EE22ED"/>
    <w:rsid w:val="00EE2445"/>
    <w:rsid w:val="00EE3D76"/>
    <w:rsid w:val="00EE3DF8"/>
    <w:rsid w:val="00EE4915"/>
    <w:rsid w:val="00EE7109"/>
    <w:rsid w:val="00EE72E4"/>
    <w:rsid w:val="00EF0ED9"/>
    <w:rsid w:val="00EF1606"/>
    <w:rsid w:val="00EF2151"/>
    <w:rsid w:val="00EF3E61"/>
    <w:rsid w:val="00EF47AE"/>
    <w:rsid w:val="00EF60A5"/>
    <w:rsid w:val="00F01980"/>
    <w:rsid w:val="00F01D87"/>
    <w:rsid w:val="00F02DE8"/>
    <w:rsid w:val="00F07B4D"/>
    <w:rsid w:val="00F127A7"/>
    <w:rsid w:val="00F16A19"/>
    <w:rsid w:val="00F16A99"/>
    <w:rsid w:val="00F16F36"/>
    <w:rsid w:val="00F22A6D"/>
    <w:rsid w:val="00F23D59"/>
    <w:rsid w:val="00F26615"/>
    <w:rsid w:val="00F27985"/>
    <w:rsid w:val="00F325F9"/>
    <w:rsid w:val="00F331A2"/>
    <w:rsid w:val="00F33B33"/>
    <w:rsid w:val="00F3645E"/>
    <w:rsid w:val="00F374AE"/>
    <w:rsid w:val="00F37E51"/>
    <w:rsid w:val="00F409E1"/>
    <w:rsid w:val="00F429CF"/>
    <w:rsid w:val="00F444AB"/>
    <w:rsid w:val="00F44CDE"/>
    <w:rsid w:val="00F470D3"/>
    <w:rsid w:val="00F474B9"/>
    <w:rsid w:val="00F50D22"/>
    <w:rsid w:val="00F53213"/>
    <w:rsid w:val="00F539F8"/>
    <w:rsid w:val="00F54F9D"/>
    <w:rsid w:val="00F5703F"/>
    <w:rsid w:val="00F57D31"/>
    <w:rsid w:val="00F61042"/>
    <w:rsid w:val="00F62E7E"/>
    <w:rsid w:val="00F64623"/>
    <w:rsid w:val="00F6467E"/>
    <w:rsid w:val="00F64EC0"/>
    <w:rsid w:val="00F67389"/>
    <w:rsid w:val="00F67579"/>
    <w:rsid w:val="00F67BD9"/>
    <w:rsid w:val="00F67D32"/>
    <w:rsid w:val="00F72449"/>
    <w:rsid w:val="00F76DD1"/>
    <w:rsid w:val="00F80BE2"/>
    <w:rsid w:val="00F80DE2"/>
    <w:rsid w:val="00F835BF"/>
    <w:rsid w:val="00F836E7"/>
    <w:rsid w:val="00F83709"/>
    <w:rsid w:val="00F838E2"/>
    <w:rsid w:val="00F83D78"/>
    <w:rsid w:val="00F85573"/>
    <w:rsid w:val="00F85877"/>
    <w:rsid w:val="00F85B92"/>
    <w:rsid w:val="00F86246"/>
    <w:rsid w:val="00F87730"/>
    <w:rsid w:val="00F911E3"/>
    <w:rsid w:val="00F93157"/>
    <w:rsid w:val="00F963A2"/>
    <w:rsid w:val="00FA00A4"/>
    <w:rsid w:val="00FA0180"/>
    <w:rsid w:val="00FA0241"/>
    <w:rsid w:val="00FA0C0A"/>
    <w:rsid w:val="00FA0CED"/>
    <w:rsid w:val="00FB0EB5"/>
    <w:rsid w:val="00FB1879"/>
    <w:rsid w:val="00FB1FFB"/>
    <w:rsid w:val="00FB3EBF"/>
    <w:rsid w:val="00FB49F6"/>
    <w:rsid w:val="00FB5907"/>
    <w:rsid w:val="00FB6A41"/>
    <w:rsid w:val="00FC0CA8"/>
    <w:rsid w:val="00FC2A02"/>
    <w:rsid w:val="00FC3BFA"/>
    <w:rsid w:val="00FC3DBA"/>
    <w:rsid w:val="00FC613D"/>
    <w:rsid w:val="00FC623F"/>
    <w:rsid w:val="00FD0652"/>
    <w:rsid w:val="00FD180C"/>
    <w:rsid w:val="00FD1A47"/>
    <w:rsid w:val="00FD5E16"/>
    <w:rsid w:val="00FD71AB"/>
    <w:rsid w:val="00FE1328"/>
    <w:rsid w:val="00FE2199"/>
    <w:rsid w:val="00FE2333"/>
    <w:rsid w:val="00FE30AE"/>
    <w:rsid w:val="00FE6657"/>
    <w:rsid w:val="00FE7AA6"/>
    <w:rsid w:val="00FF028C"/>
    <w:rsid w:val="00FF2B5D"/>
    <w:rsid w:val="00FF39E8"/>
    <w:rsid w:val="00FF4E0B"/>
    <w:rsid w:val="00FF5FE7"/>
    <w:rsid w:val="00FF62F2"/>
    <w:rsid w:val="00FF7A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8DEDC5-468F-491E-89AD-B1511176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4"/>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EE"/>
    <w:rPr>
      <w:kern w:val="0"/>
      <w:szCs w:val="24"/>
      <w:lang w:eastAsia="en-US"/>
    </w:rPr>
  </w:style>
  <w:style w:type="paragraph" w:styleId="Heading1">
    <w:name w:val="heading 1"/>
    <w:basedOn w:val="Normal"/>
    <w:next w:val="Normal"/>
    <w:link w:val="Heading1Char"/>
    <w:uiPriority w:val="99"/>
    <w:qFormat/>
    <w:rsid w:val="003E49EE"/>
    <w:pPr>
      <w:keepNext/>
      <w:widowControl w:val="0"/>
      <w:spacing w:line="360" w:lineRule="auto"/>
      <w:ind w:firstLineChars="171" w:firstLine="410"/>
      <w:jc w:val="center"/>
      <w:outlineLvl w:val="0"/>
    </w:pPr>
    <w:rPr>
      <w:b/>
      <w:kern w:val="2"/>
      <w:sz w:val="32"/>
      <w:lang w:eastAsia="zh-CN"/>
    </w:rPr>
  </w:style>
  <w:style w:type="paragraph" w:styleId="Heading2">
    <w:name w:val="heading 2"/>
    <w:basedOn w:val="Normal"/>
    <w:next w:val="Normal"/>
    <w:link w:val="Heading2Char"/>
    <w:uiPriority w:val="99"/>
    <w:qFormat/>
    <w:rsid w:val="003E49EE"/>
    <w:pPr>
      <w:keepNext/>
      <w:spacing w:line="360" w:lineRule="auto"/>
      <w:ind w:firstLineChars="149" w:firstLine="322"/>
      <w:jc w:val="both"/>
      <w:outlineLvl w:val="1"/>
    </w:pPr>
    <w:rPr>
      <w:rFonts w:eastAsia="Batang"/>
      <w:b/>
      <w:sz w:val="22"/>
      <w:szCs w:val="22"/>
      <w:lang w:eastAsia="ko-KR"/>
    </w:rPr>
  </w:style>
  <w:style w:type="paragraph" w:styleId="Heading3">
    <w:name w:val="heading 3"/>
    <w:basedOn w:val="Normal"/>
    <w:next w:val="Normal"/>
    <w:link w:val="Heading3Char"/>
    <w:uiPriority w:val="99"/>
    <w:qFormat/>
    <w:rsid w:val="003E49EE"/>
    <w:pPr>
      <w:keepNext/>
      <w:spacing w:line="360" w:lineRule="auto"/>
      <w:ind w:firstLineChars="149" w:firstLine="329"/>
      <w:jc w:val="both"/>
      <w:outlineLvl w:val="2"/>
    </w:pPr>
    <w:rPr>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016"/>
    <w:rPr>
      <w:rFonts w:asciiTheme="majorHAnsi" w:eastAsiaTheme="majorEastAsia" w:hAnsiTheme="majorHAnsi" w:cstheme="majorBidi"/>
      <w:kern w:val="0"/>
      <w:sz w:val="28"/>
      <w:szCs w:val="28"/>
      <w:lang w:eastAsia="en-US"/>
    </w:rPr>
  </w:style>
  <w:style w:type="character" w:customStyle="1" w:styleId="Heading2Char">
    <w:name w:val="Heading 2 Char"/>
    <w:basedOn w:val="DefaultParagraphFont"/>
    <w:link w:val="Heading2"/>
    <w:uiPriority w:val="9"/>
    <w:semiHidden/>
    <w:rsid w:val="00A81016"/>
    <w:rPr>
      <w:rFonts w:asciiTheme="majorHAnsi" w:eastAsiaTheme="majorEastAsia" w:hAnsiTheme="majorHAnsi" w:cstheme="majorBidi"/>
      <w:kern w:val="0"/>
      <w:sz w:val="24"/>
      <w:szCs w:val="24"/>
      <w:lang w:eastAsia="en-US"/>
    </w:rPr>
  </w:style>
  <w:style w:type="character" w:customStyle="1" w:styleId="Heading3Char">
    <w:name w:val="Heading 3 Char"/>
    <w:basedOn w:val="DefaultParagraphFont"/>
    <w:link w:val="Heading3"/>
    <w:uiPriority w:val="9"/>
    <w:semiHidden/>
    <w:rsid w:val="00A81016"/>
    <w:rPr>
      <w:rFonts w:asciiTheme="majorHAnsi" w:eastAsiaTheme="majorEastAsia" w:hAnsiTheme="majorHAnsi" w:cstheme="majorBidi"/>
      <w:kern w:val="0"/>
      <w:sz w:val="24"/>
      <w:szCs w:val="24"/>
      <w:lang w:eastAsia="en-US"/>
    </w:rPr>
  </w:style>
  <w:style w:type="paragraph" w:customStyle="1" w:styleId="Style3">
    <w:name w:val="Style3"/>
    <w:basedOn w:val="FootnoteText"/>
    <w:autoRedefine/>
    <w:uiPriority w:val="99"/>
    <w:rsid w:val="003E49EE"/>
    <w:pPr>
      <w:keepLines/>
      <w:snapToGrid/>
      <w:jc w:val="both"/>
    </w:pPr>
    <w:rPr>
      <w:color w:val="000000"/>
      <w:sz w:val="22"/>
      <w:szCs w:val="22"/>
      <w:lang w:val="en-GB" w:eastAsia="ko-KR"/>
    </w:rPr>
  </w:style>
  <w:style w:type="paragraph" w:styleId="FootnoteText">
    <w:name w:val="footnote text"/>
    <w:basedOn w:val="Normal"/>
    <w:link w:val="FootnoteTextChar"/>
    <w:uiPriority w:val="99"/>
    <w:semiHidden/>
    <w:rsid w:val="003E49EE"/>
    <w:pPr>
      <w:snapToGrid w:val="0"/>
    </w:pPr>
    <w:rPr>
      <w:sz w:val="18"/>
      <w:szCs w:val="18"/>
    </w:rPr>
  </w:style>
  <w:style w:type="character" w:customStyle="1" w:styleId="FootnoteTextChar">
    <w:name w:val="Footnote Text Char"/>
    <w:basedOn w:val="DefaultParagraphFont"/>
    <w:link w:val="FootnoteText"/>
    <w:uiPriority w:val="99"/>
    <w:semiHidden/>
    <w:rsid w:val="00A81016"/>
    <w:rPr>
      <w:kern w:val="0"/>
      <w:sz w:val="24"/>
      <w:szCs w:val="24"/>
      <w:lang w:eastAsia="en-US"/>
    </w:rPr>
  </w:style>
  <w:style w:type="paragraph" w:styleId="Footer">
    <w:name w:val="footer"/>
    <w:basedOn w:val="Normal"/>
    <w:link w:val="FooterChar"/>
    <w:uiPriority w:val="99"/>
    <w:rsid w:val="003E49E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A81016"/>
    <w:rPr>
      <w:kern w:val="0"/>
      <w:sz w:val="24"/>
      <w:szCs w:val="24"/>
      <w:lang w:eastAsia="en-US"/>
    </w:rPr>
  </w:style>
  <w:style w:type="character" w:styleId="PageNumber">
    <w:name w:val="page number"/>
    <w:basedOn w:val="DefaultParagraphFont"/>
    <w:uiPriority w:val="99"/>
    <w:rsid w:val="003E49EE"/>
    <w:rPr>
      <w:rFonts w:cs="Times New Roman"/>
    </w:rPr>
  </w:style>
  <w:style w:type="character" w:styleId="Hyperlink">
    <w:name w:val="Hyperlink"/>
    <w:basedOn w:val="DefaultParagraphFont"/>
    <w:uiPriority w:val="99"/>
    <w:rsid w:val="003E49EE"/>
    <w:rPr>
      <w:rFonts w:cs="Times New Roman"/>
      <w:color w:val="000000"/>
      <w:u w:val="single"/>
    </w:rPr>
  </w:style>
  <w:style w:type="character" w:customStyle="1" w:styleId="fieldlabel1">
    <w:name w:val="fieldlabel1"/>
    <w:basedOn w:val="DefaultParagraphFont"/>
    <w:uiPriority w:val="99"/>
    <w:rsid w:val="003E49EE"/>
    <w:rPr>
      <w:rFonts w:ascii="Verdana" w:hAnsi="Verdana" w:cs="Times New Roman"/>
      <w:b/>
      <w:bCs/>
    </w:rPr>
  </w:style>
  <w:style w:type="paragraph" w:customStyle="1" w:styleId="Default">
    <w:name w:val="Default"/>
    <w:rsid w:val="003E49EE"/>
    <w:pPr>
      <w:autoSpaceDE w:val="0"/>
      <w:autoSpaceDN w:val="0"/>
      <w:adjustRightInd w:val="0"/>
    </w:pPr>
    <w:rPr>
      <w:rFonts w:eastAsia="MS Mincho"/>
      <w:color w:val="000000"/>
      <w:kern w:val="0"/>
      <w:szCs w:val="24"/>
      <w:lang w:eastAsia="ja-JP"/>
    </w:rPr>
  </w:style>
  <w:style w:type="character" w:styleId="FootnoteReference">
    <w:name w:val="footnote reference"/>
    <w:basedOn w:val="DefaultParagraphFont"/>
    <w:uiPriority w:val="99"/>
    <w:semiHidden/>
    <w:rsid w:val="003E49EE"/>
    <w:rPr>
      <w:rFonts w:cs="Times New Roman"/>
      <w:vertAlign w:val="superscript"/>
    </w:rPr>
  </w:style>
  <w:style w:type="character" w:styleId="FollowedHyperlink">
    <w:name w:val="FollowedHyperlink"/>
    <w:basedOn w:val="DefaultParagraphFont"/>
    <w:uiPriority w:val="99"/>
    <w:rsid w:val="003E49EE"/>
    <w:rPr>
      <w:rFonts w:cs="Times New Roman"/>
      <w:color w:val="800080"/>
      <w:u w:val="single"/>
    </w:rPr>
  </w:style>
  <w:style w:type="paragraph" w:styleId="Date">
    <w:name w:val="Date"/>
    <w:basedOn w:val="Normal"/>
    <w:next w:val="Normal"/>
    <w:link w:val="DateChar"/>
    <w:uiPriority w:val="99"/>
    <w:rsid w:val="003E49EE"/>
    <w:pPr>
      <w:ind w:leftChars="2500" w:left="100"/>
    </w:pPr>
  </w:style>
  <w:style w:type="character" w:customStyle="1" w:styleId="DateChar">
    <w:name w:val="Date Char"/>
    <w:basedOn w:val="DefaultParagraphFont"/>
    <w:link w:val="Date"/>
    <w:uiPriority w:val="99"/>
    <w:semiHidden/>
    <w:rsid w:val="00A81016"/>
    <w:rPr>
      <w:kern w:val="0"/>
      <w:sz w:val="24"/>
      <w:szCs w:val="24"/>
      <w:lang w:eastAsia="en-US"/>
    </w:rPr>
  </w:style>
  <w:style w:type="character" w:customStyle="1" w:styleId="text31">
    <w:name w:val="text31"/>
    <w:basedOn w:val="DefaultParagraphFont"/>
    <w:uiPriority w:val="99"/>
    <w:rsid w:val="003E49EE"/>
    <w:rPr>
      <w:rFonts w:ascii="Arial Unicode MS" w:eastAsia="Times New Roman" w:hAnsi="Arial Unicode MS" w:cs="Arial Unicode MS"/>
      <w:b/>
      <w:bCs/>
      <w:color w:val="00008B"/>
      <w:sz w:val="22"/>
      <w:szCs w:val="22"/>
    </w:rPr>
  </w:style>
  <w:style w:type="paragraph" w:styleId="NormalWeb">
    <w:name w:val="Normal (Web)"/>
    <w:basedOn w:val="Normal"/>
    <w:uiPriority w:val="99"/>
    <w:rsid w:val="003E49EE"/>
    <w:pPr>
      <w:spacing w:before="100" w:beforeAutospacing="1" w:after="100" w:afterAutospacing="1"/>
    </w:pPr>
    <w:rPr>
      <w:rFonts w:ascii="Batang" w:eastAsia="Batang" w:hAnsi="Batang"/>
      <w:lang w:eastAsia="ko-KR"/>
    </w:rPr>
  </w:style>
  <w:style w:type="paragraph" w:styleId="BalloonText">
    <w:name w:val="Balloon Text"/>
    <w:basedOn w:val="Normal"/>
    <w:link w:val="BalloonTextChar"/>
    <w:uiPriority w:val="99"/>
    <w:semiHidden/>
    <w:rsid w:val="003E49EE"/>
    <w:rPr>
      <w:rFonts w:ascii="Tahoma" w:hAnsi="Tahoma" w:cs="Tahoma"/>
      <w:sz w:val="16"/>
      <w:szCs w:val="16"/>
    </w:rPr>
  </w:style>
  <w:style w:type="character" w:customStyle="1" w:styleId="BalloonTextChar">
    <w:name w:val="Balloon Text Char"/>
    <w:basedOn w:val="DefaultParagraphFont"/>
    <w:link w:val="BalloonText"/>
    <w:uiPriority w:val="99"/>
    <w:semiHidden/>
    <w:rsid w:val="00A81016"/>
    <w:rPr>
      <w:rFonts w:asciiTheme="majorHAnsi" w:eastAsiaTheme="majorEastAsia" w:hAnsiTheme="majorHAnsi" w:cstheme="majorBidi"/>
      <w:kern w:val="0"/>
      <w:sz w:val="0"/>
      <w:szCs w:val="0"/>
      <w:lang w:eastAsia="en-US"/>
    </w:rPr>
  </w:style>
  <w:style w:type="table" w:styleId="TableGrid">
    <w:name w:val="Table Grid"/>
    <w:basedOn w:val="TableNormal"/>
    <w:uiPriority w:val="99"/>
    <w:rsid w:val="002013CA"/>
    <w:rPr>
      <w:rFonts w:eastAsia="MS Mincho"/>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013CA"/>
    <w:rPr>
      <w:rFonts w:cs="Times New Roman"/>
      <w:b/>
      <w:bCs/>
    </w:rPr>
  </w:style>
  <w:style w:type="paragraph" w:styleId="z-TopofForm">
    <w:name w:val="HTML Top of Form"/>
    <w:basedOn w:val="Normal"/>
    <w:next w:val="Normal"/>
    <w:link w:val="z-TopofFormChar"/>
    <w:hidden/>
    <w:uiPriority w:val="99"/>
    <w:rsid w:val="003F6FD8"/>
    <w:pPr>
      <w:pBdr>
        <w:bottom w:val="single" w:sz="6" w:space="1" w:color="auto"/>
      </w:pBdr>
      <w:jc w:val="center"/>
    </w:pPr>
    <w:rPr>
      <w:rFonts w:ascii="Arial" w:hAnsi="Arial" w:cs="Arial"/>
      <w:vanish/>
      <w:sz w:val="16"/>
      <w:szCs w:val="16"/>
      <w:lang w:eastAsia="ko-KR"/>
    </w:rPr>
  </w:style>
  <w:style w:type="character" w:customStyle="1" w:styleId="z-TopofFormChar">
    <w:name w:val="z-Top of Form Char"/>
    <w:basedOn w:val="DefaultParagraphFont"/>
    <w:link w:val="z-TopofForm"/>
    <w:uiPriority w:val="99"/>
    <w:locked/>
    <w:rsid w:val="003F6FD8"/>
    <w:rPr>
      <w:rFonts w:ascii="Arial" w:hAnsi="Arial" w:cs="Arial"/>
      <w:vanish/>
      <w:sz w:val="16"/>
      <w:szCs w:val="16"/>
    </w:rPr>
  </w:style>
  <w:style w:type="paragraph" w:styleId="z-BottomofForm">
    <w:name w:val="HTML Bottom of Form"/>
    <w:basedOn w:val="Normal"/>
    <w:next w:val="Normal"/>
    <w:link w:val="z-BottomofFormChar"/>
    <w:hidden/>
    <w:uiPriority w:val="99"/>
    <w:rsid w:val="003F6FD8"/>
    <w:pPr>
      <w:pBdr>
        <w:top w:val="single" w:sz="6" w:space="1" w:color="auto"/>
      </w:pBdr>
      <w:jc w:val="center"/>
    </w:pPr>
    <w:rPr>
      <w:rFonts w:ascii="Arial" w:hAnsi="Arial" w:cs="Arial"/>
      <w:vanish/>
      <w:sz w:val="16"/>
      <w:szCs w:val="16"/>
      <w:lang w:eastAsia="ko-KR"/>
    </w:rPr>
  </w:style>
  <w:style w:type="character" w:customStyle="1" w:styleId="z-BottomofFormChar">
    <w:name w:val="z-Bottom of Form Char"/>
    <w:basedOn w:val="DefaultParagraphFont"/>
    <w:link w:val="z-BottomofForm"/>
    <w:uiPriority w:val="99"/>
    <w:locked/>
    <w:rsid w:val="003F6FD8"/>
    <w:rPr>
      <w:rFonts w:ascii="Arial" w:hAnsi="Arial" w:cs="Arial"/>
      <w:vanish/>
      <w:sz w:val="16"/>
      <w:szCs w:val="16"/>
    </w:rPr>
  </w:style>
  <w:style w:type="paragraph" w:styleId="EndnoteText">
    <w:name w:val="endnote text"/>
    <w:basedOn w:val="Normal"/>
    <w:link w:val="EndnoteTextChar"/>
    <w:uiPriority w:val="99"/>
    <w:rsid w:val="007A27FF"/>
    <w:rPr>
      <w:sz w:val="20"/>
      <w:szCs w:val="20"/>
    </w:rPr>
  </w:style>
  <w:style w:type="character" w:customStyle="1" w:styleId="EndnoteTextChar">
    <w:name w:val="Endnote Text Char"/>
    <w:basedOn w:val="DefaultParagraphFont"/>
    <w:link w:val="EndnoteText"/>
    <w:uiPriority w:val="99"/>
    <w:locked/>
    <w:rsid w:val="007A27FF"/>
    <w:rPr>
      <w:rFonts w:cs="Times New Roman"/>
      <w:lang w:eastAsia="en-US"/>
    </w:rPr>
  </w:style>
  <w:style w:type="character" w:styleId="EndnoteReference">
    <w:name w:val="endnote reference"/>
    <w:basedOn w:val="DefaultParagraphFont"/>
    <w:uiPriority w:val="99"/>
    <w:rsid w:val="007A27FF"/>
    <w:rPr>
      <w:rFonts w:cs="Times New Roman"/>
      <w:vertAlign w:val="superscript"/>
    </w:rPr>
  </w:style>
  <w:style w:type="paragraph" w:styleId="ListParagraph">
    <w:name w:val="List Paragraph"/>
    <w:basedOn w:val="Normal"/>
    <w:uiPriority w:val="34"/>
    <w:qFormat/>
    <w:rsid w:val="00723AD2"/>
    <w:pPr>
      <w:spacing w:after="200" w:line="276" w:lineRule="auto"/>
      <w:ind w:left="720"/>
      <w:contextualSpacing/>
    </w:pPr>
    <w:rPr>
      <w:rFonts w:ascii="Calibri" w:eastAsia="Malgun Gothic" w:hAnsi="Calibri"/>
      <w:sz w:val="22"/>
      <w:szCs w:val="22"/>
      <w:lang w:eastAsia="ko-KR"/>
    </w:rPr>
  </w:style>
  <w:style w:type="paragraph" w:styleId="BodyText">
    <w:name w:val="Body Text"/>
    <w:basedOn w:val="Normal"/>
    <w:link w:val="BodyTextChar"/>
    <w:uiPriority w:val="99"/>
    <w:rsid w:val="000E7A26"/>
    <w:pPr>
      <w:jc w:val="both"/>
    </w:pPr>
    <w:rPr>
      <w:rFonts w:eastAsia="PMingLiU"/>
      <w:szCs w:val="20"/>
    </w:rPr>
  </w:style>
  <w:style w:type="character" w:customStyle="1" w:styleId="BodyTextChar">
    <w:name w:val="Body Text Char"/>
    <w:basedOn w:val="DefaultParagraphFont"/>
    <w:link w:val="BodyText"/>
    <w:uiPriority w:val="99"/>
    <w:locked/>
    <w:rsid w:val="000E7A26"/>
    <w:rPr>
      <w:rFonts w:eastAsia="PMingLiU" w:cs="Times New Roman"/>
      <w:sz w:val="24"/>
      <w:lang w:eastAsia="en-US"/>
    </w:rPr>
  </w:style>
  <w:style w:type="paragraph" w:styleId="Title">
    <w:name w:val="Title"/>
    <w:basedOn w:val="Normal"/>
    <w:link w:val="TitleChar"/>
    <w:uiPriority w:val="99"/>
    <w:qFormat/>
    <w:rsid w:val="009517C1"/>
    <w:pPr>
      <w:widowControl w:val="0"/>
      <w:autoSpaceDE w:val="0"/>
      <w:autoSpaceDN w:val="0"/>
      <w:adjustRightInd w:val="0"/>
      <w:jc w:val="center"/>
    </w:pPr>
    <w:rPr>
      <w:rFonts w:eastAsia="PMingLiU"/>
      <w:b/>
      <w:bCs/>
      <w:szCs w:val="20"/>
      <w:lang w:eastAsia="zh-TW"/>
    </w:rPr>
  </w:style>
  <w:style w:type="character" w:customStyle="1" w:styleId="TitleChar">
    <w:name w:val="Title Char"/>
    <w:basedOn w:val="DefaultParagraphFont"/>
    <w:link w:val="Title"/>
    <w:uiPriority w:val="99"/>
    <w:locked/>
    <w:rsid w:val="009517C1"/>
    <w:rPr>
      <w:rFonts w:eastAsia="PMingLiU" w:cs="Times New Roman"/>
      <w:b/>
      <w:bCs/>
      <w:sz w:val="24"/>
      <w:lang w:eastAsia="zh-TW"/>
    </w:rPr>
  </w:style>
  <w:style w:type="character" w:styleId="Emphasis">
    <w:name w:val="Emphasis"/>
    <w:basedOn w:val="DefaultParagraphFont"/>
    <w:uiPriority w:val="99"/>
    <w:qFormat/>
    <w:rsid w:val="00E77E62"/>
    <w:rPr>
      <w:rFonts w:cs="Times New Roman"/>
      <w:b/>
      <w:bCs/>
    </w:rPr>
  </w:style>
  <w:style w:type="paragraph" w:styleId="Header">
    <w:name w:val="header"/>
    <w:basedOn w:val="Normal"/>
    <w:link w:val="HeaderChar"/>
    <w:uiPriority w:val="99"/>
    <w:rsid w:val="003228ED"/>
    <w:pPr>
      <w:tabs>
        <w:tab w:val="center" w:pos="4513"/>
        <w:tab w:val="right" w:pos="9026"/>
      </w:tabs>
      <w:snapToGrid w:val="0"/>
    </w:pPr>
  </w:style>
  <w:style w:type="character" w:customStyle="1" w:styleId="HeaderChar">
    <w:name w:val="Header Char"/>
    <w:basedOn w:val="DefaultParagraphFont"/>
    <w:link w:val="Header"/>
    <w:uiPriority w:val="99"/>
    <w:locked/>
    <w:rsid w:val="003228ED"/>
    <w:rPr>
      <w:rFonts w:cs="Times New Roman"/>
      <w:sz w:val="24"/>
      <w:szCs w:val="24"/>
      <w:lang w:eastAsia="en-US"/>
    </w:rPr>
  </w:style>
  <w:style w:type="character" w:styleId="CommentReference">
    <w:name w:val="annotation reference"/>
    <w:basedOn w:val="DefaultParagraphFont"/>
    <w:uiPriority w:val="99"/>
    <w:semiHidden/>
    <w:unhideWhenUsed/>
    <w:rsid w:val="001B6331"/>
    <w:rPr>
      <w:sz w:val="18"/>
      <w:szCs w:val="18"/>
    </w:rPr>
  </w:style>
  <w:style w:type="paragraph" w:styleId="CommentText">
    <w:name w:val="annotation text"/>
    <w:basedOn w:val="Normal"/>
    <w:link w:val="CommentTextChar"/>
    <w:uiPriority w:val="99"/>
    <w:semiHidden/>
    <w:unhideWhenUsed/>
    <w:rsid w:val="001B6331"/>
  </w:style>
  <w:style w:type="character" w:customStyle="1" w:styleId="CommentTextChar">
    <w:name w:val="Comment Text Char"/>
    <w:basedOn w:val="DefaultParagraphFont"/>
    <w:link w:val="CommentText"/>
    <w:uiPriority w:val="99"/>
    <w:semiHidden/>
    <w:rsid w:val="001B6331"/>
    <w:rPr>
      <w:kern w:val="0"/>
      <w:sz w:val="24"/>
      <w:szCs w:val="24"/>
      <w:lang w:eastAsia="en-US"/>
    </w:rPr>
  </w:style>
  <w:style w:type="paragraph" w:styleId="CommentSubject">
    <w:name w:val="annotation subject"/>
    <w:basedOn w:val="CommentText"/>
    <w:next w:val="CommentText"/>
    <w:link w:val="CommentSubjectChar"/>
    <w:uiPriority w:val="99"/>
    <w:semiHidden/>
    <w:unhideWhenUsed/>
    <w:rsid w:val="001B6331"/>
    <w:rPr>
      <w:b/>
      <w:bCs/>
      <w:sz w:val="20"/>
      <w:szCs w:val="20"/>
    </w:rPr>
  </w:style>
  <w:style w:type="character" w:customStyle="1" w:styleId="CommentSubjectChar">
    <w:name w:val="Comment Subject Char"/>
    <w:basedOn w:val="CommentTextChar"/>
    <w:link w:val="CommentSubject"/>
    <w:uiPriority w:val="99"/>
    <w:semiHidden/>
    <w:rsid w:val="001B6331"/>
    <w:rPr>
      <w:b/>
      <w:bCs/>
      <w:kern w:val="0"/>
      <w:sz w:val="24"/>
      <w:szCs w:val="20"/>
      <w:lang w:eastAsia="en-US"/>
    </w:rPr>
  </w:style>
  <w:style w:type="character" w:customStyle="1" w:styleId="databold">
    <w:name w:val="data_bold"/>
    <w:basedOn w:val="DefaultParagraphFont"/>
    <w:rsid w:val="008413B2"/>
  </w:style>
  <w:style w:type="character" w:customStyle="1" w:styleId="searchword1">
    <w:name w:val="searchword1"/>
    <w:basedOn w:val="DefaultParagraphFont"/>
    <w:rsid w:val="003F0884"/>
    <w:rPr>
      <w:shd w:val="clear" w:color="auto" w:fill="FFFBC3"/>
    </w:rPr>
  </w:style>
  <w:style w:type="character" w:customStyle="1" w:styleId="a-size-large1">
    <w:name w:val="a-size-large1"/>
    <w:basedOn w:val="DefaultParagraphFont"/>
    <w:rsid w:val="002C4875"/>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51094">
      <w:marLeft w:val="0"/>
      <w:marRight w:val="0"/>
      <w:marTop w:val="0"/>
      <w:marBottom w:val="0"/>
      <w:divBdr>
        <w:top w:val="none" w:sz="0" w:space="0" w:color="auto"/>
        <w:left w:val="none" w:sz="0" w:space="0" w:color="auto"/>
        <w:bottom w:val="none" w:sz="0" w:space="0" w:color="auto"/>
        <w:right w:val="none" w:sz="0" w:space="0" w:color="auto"/>
      </w:divBdr>
    </w:div>
    <w:div w:id="1127551095">
      <w:marLeft w:val="0"/>
      <w:marRight w:val="0"/>
      <w:marTop w:val="0"/>
      <w:marBottom w:val="0"/>
      <w:divBdr>
        <w:top w:val="none" w:sz="0" w:space="0" w:color="auto"/>
        <w:left w:val="none" w:sz="0" w:space="0" w:color="auto"/>
        <w:bottom w:val="none" w:sz="0" w:space="0" w:color="auto"/>
        <w:right w:val="none" w:sz="0" w:space="0" w:color="auto"/>
      </w:divBdr>
    </w:div>
    <w:div w:id="1127551096">
      <w:marLeft w:val="0"/>
      <w:marRight w:val="0"/>
      <w:marTop w:val="0"/>
      <w:marBottom w:val="0"/>
      <w:divBdr>
        <w:top w:val="none" w:sz="0" w:space="0" w:color="auto"/>
        <w:left w:val="none" w:sz="0" w:space="0" w:color="auto"/>
        <w:bottom w:val="none" w:sz="0" w:space="0" w:color="auto"/>
        <w:right w:val="none" w:sz="0" w:space="0" w:color="auto"/>
      </w:divBdr>
    </w:div>
    <w:div w:id="1127551098">
      <w:marLeft w:val="0"/>
      <w:marRight w:val="0"/>
      <w:marTop w:val="0"/>
      <w:marBottom w:val="0"/>
      <w:divBdr>
        <w:top w:val="none" w:sz="0" w:space="0" w:color="auto"/>
        <w:left w:val="none" w:sz="0" w:space="0" w:color="auto"/>
        <w:bottom w:val="none" w:sz="0" w:space="0" w:color="auto"/>
        <w:right w:val="none" w:sz="0" w:space="0" w:color="auto"/>
      </w:divBdr>
    </w:div>
    <w:div w:id="1127551099">
      <w:marLeft w:val="0"/>
      <w:marRight w:val="0"/>
      <w:marTop w:val="0"/>
      <w:marBottom w:val="0"/>
      <w:divBdr>
        <w:top w:val="none" w:sz="0" w:space="0" w:color="auto"/>
        <w:left w:val="none" w:sz="0" w:space="0" w:color="auto"/>
        <w:bottom w:val="none" w:sz="0" w:space="0" w:color="auto"/>
        <w:right w:val="none" w:sz="0" w:space="0" w:color="auto"/>
      </w:divBdr>
    </w:div>
    <w:div w:id="1127551100">
      <w:marLeft w:val="0"/>
      <w:marRight w:val="0"/>
      <w:marTop w:val="0"/>
      <w:marBottom w:val="0"/>
      <w:divBdr>
        <w:top w:val="none" w:sz="0" w:space="0" w:color="auto"/>
        <w:left w:val="none" w:sz="0" w:space="0" w:color="auto"/>
        <w:bottom w:val="none" w:sz="0" w:space="0" w:color="auto"/>
        <w:right w:val="none" w:sz="0" w:space="0" w:color="auto"/>
      </w:divBdr>
    </w:div>
    <w:div w:id="1127551101">
      <w:marLeft w:val="0"/>
      <w:marRight w:val="0"/>
      <w:marTop w:val="0"/>
      <w:marBottom w:val="0"/>
      <w:divBdr>
        <w:top w:val="none" w:sz="0" w:space="0" w:color="auto"/>
        <w:left w:val="none" w:sz="0" w:space="0" w:color="auto"/>
        <w:bottom w:val="none" w:sz="0" w:space="0" w:color="auto"/>
        <w:right w:val="none" w:sz="0" w:space="0" w:color="auto"/>
      </w:divBdr>
    </w:div>
    <w:div w:id="1127551102">
      <w:marLeft w:val="0"/>
      <w:marRight w:val="0"/>
      <w:marTop w:val="0"/>
      <w:marBottom w:val="0"/>
      <w:divBdr>
        <w:top w:val="none" w:sz="0" w:space="0" w:color="auto"/>
        <w:left w:val="none" w:sz="0" w:space="0" w:color="auto"/>
        <w:bottom w:val="none" w:sz="0" w:space="0" w:color="auto"/>
        <w:right w:val="none" w:sz="0" w:space="0" w:color="auto"/>
      </w:divBdr>
    </w:div>
    <w:div w:id="1127551103">
      <w:marLeft w:val="0"/>
      <w:marRight w:val="0"/>
      <w:marTop w:val="0"/>
      <w:marBottom w:val="0"/>
      <w:divBdr>
        <w:top w:val="none" w:sz="0" w:space="0" w:color="auto"/>
        <w:left w:val="none" w:sz="0" w:space="0" w:color="auto"/>
        <w:bottom w:val="none" w:sz="0" w:space="0" w:color="auto"/>
        <w:right w:val="none" w:sz="0" w:space="0" w:color="auto"/>
      </w:divBdr>
    </w:div>
    <w:div w:id="1127551104">
      <w:marLeft w:val="0"/>
      <w:marRight w:val="0"/>
      <w:marTop w:val="0"/>
      <w:marBottom w:val="0"/>
      <w:divBdr>
        <w:top w:val="none" w:sz="0" w:space="0" w:color="auto"/>
        <w:left w:val="none" w:sz="0" w:space="0" w:color="auto"/>
        <w:bottom w:val="none" w:sz="0" w:space="0" w:color="auto"/>
        <w:right w:val="none" w:sz="0" w:space="0" w:color="auto"/>
      </w:divBdr>
    </w:div>
    <w:div w:id="1127551106">
      <w:marLeft w:val="0"/>
      <w:marRight w:val="0"/>
      <w:marTop w:val="0"/>
      <w:marBottom w:val="0"/>
      <w:divBdr>
        <w:top w:val="none" w:sz="0" w:space="0" w:color="auto"/>
        <w:left w:val="none" w:sz="0" w:space="0" w:color="auto"/>
        <w:bottom w:val="none" w:sz="0" w:space="0" w:color="auto"/>
        <w:right w:val="none" w:sz="0" w:space="0" w:color="auto"/>
      </w:divBdr>
    </w:div>
    <w:div w:id="1127551108">
      <w:marLeft w:val="0"/>
      <w:marRight w:val="0"/>
      <w:marTop w:val="0"/>
      <w:marBottom w:val="0"/>
      <w:divBdr>
        <w:top w:val="none" w:sz="0" w:space="0" w:color="auto"/>
        <w:left w:val="none" w:sz="0" w:space="0" w:color="auto"/>
        <w:bottom w:val="none" w:sz="0" w:space="0" w:color="auto"/>
        <w:right w:val="none" w:sz="0" w:space="0" w:color="auto"/>
      </w:divBdr>
    </w:div>
    <w:div w:id="1127551109">
      <w:marLeft w:val="0"/>
      <w:marRight w:val="0"/>
      <w:marTop w:val="0"/>
      <w:marBottom w:val="0"/>
      <w:divBdr>
        <w:top w:val="none" w:sz="0" w:space="0" w:color="auto"/>
        <w:left w:val="none" w:sz="0" w:space="0" w:color="auto"/>
        <w:bottom w:val="none" w:sz="0" w:space="0" w:color="auto"/>
        <w:right w:val="none" w:sz="0" w:space="0" w:color="auto"/>
      </w:divBdr>
    </w:div>
    <w:div w:id="1127551110">
      <w:marLeft w:val="0"/>
      <w:marRight w:val="0"/>
      <w:marTop w:val="0"/>
      <w:marBottom w:val="0"/>
      <w:divBdr>
        <w:top w:val="none" w:sz="0" w:space="0" w:color="auto"/>
        <w:left w:val="none" w:sz="0" w:space="0" w:color="auto"/>
        <w:bottom w:val="none" w:sz="0" w:space="0" w:color="auto"/>
        <w:right w:val="none" w:sz="0" w:space="0" w:color="auto"/>
      </w:divBdr>
    </w:div>
    <w:div w:id="1127551111">
      <w:marLeft w:val="0"/>
      <w:marRight w:val="0"/>
      <w:marTop w:val="0"/>
      <w:marBottom w:val="0"/>
      <w:divBdr>
        <w:top w:val="none" w:sz="0" w:space="0" w:color="auto"/>
        <w:left w:val="none" w:sz="0" w:space="0" w:color="auto"/>
        <w:bottom w:val="none" w:sz="0" w:space="0" w:color="auto"/>
        <w:right w:val="none" w:sz="0" w:space="0" w:color="auto"/>
      </w:divBdr>
    </w:div>
    <w:div w:id="1127551112">
      <w:marLeft w:val="0"/>
      <w:marRight w:val="0"/>
      <w:marTop w:val="0"/>
      <w:marBottom w:val="0"/>
      <w:divBdr>
        <w:top w:val="none" w:sz="0" w:space="0" w:color="auto"/>
        <w:left w:val="none" w:sz="0" w:space="0" w:color="auto"/>
        <w:bottom w:val="none" w:sz="0" w:space="0" w:color="auto"/>
        <w:right w:val="none" w:sz="0" w:space="0" w:color="auto"/>
      </w:divBdr>
    </w:div>
    <w:div w:id="1127551113">
      <w:marLeft w:val="0"/>
      <w:marRight w:val="0"/>
      <w:marTop w:val="0"/>
      <w:marBottom w:val="0"/>
      <w:divBdr>
        <w:top w:val="none" w:sz="0" w:space="0" w:color="auto"/>
        <w:left w:val="none" w:sz="0" w:space="0" w:color="auto"/>
        <w:bottom w:val="none" w:sz="0" w:space="0" w:color="auto"/>
        <w:right w:val="none" w:sz="0" w:space="0" w:color="auto"/>
      </w:divBdr>
    </w:div>
    <w:div w:id="1127551114">
      <w:marLeft w:val="0"/>
      <w:marRight w:val="0"/>
      <w:marTop w:val="0"/>
      <w:marBottom w:val="0"/>
      <w:divBdr>
        <w:top w:val="none" w:sz="0" w:space="0" w:color="auto"/>
        <w:left w:val="none" w:sz="0" w:space="0" w:color="auto"/>
        <w:bottom w:val="none" w:sz="0" w:space="0" w:color="auto"/>
        <w:right w:val="none" w:sz="0" w:space="0" w:color="auto"/>
      </w:divBdr>
    </w:div>
    <w:div w:id="1127551115">
      <w:marLeft w:val="0"/>
      <w:marRight w:val="0"/>
      <w:marTop w:val="0"/>
      <w:marBottom w:val="0"/>
      <w:divBdr>
        <w:top w:val="none" w:sz="0" w:space="0" w:color="auto"/>
        <w:left w:val="none" w:sz="0" w:space="0" w:color="auto"/>
        <w:bottom w:val="none" w:sz="0" w:space="0" w:color="auto"/>
        <w:right w:val="none" w:sz="0" w:space="0" w:color="auto"/>
      </w:divBdr>
    </w:div>
    <w:div w:id="1127551116">
      <w:marLeft w:val="0"/>
      <w:marRight w:val="0"/>
      <w:marTop w:val="0"/>
      <w:marBottom w:val="0"/>
      <w:divBdr>
        <w:top w:val="none" w:sz="0" w:space="0" w:color="auto"/>
        <w:left w:val="none" w:sz="0" w:space="0" w:color="auto"/>
        <w:bottom w:val="none" w:sz="0" w:space="0" w:color="auto"/>
        <w:right w:val="none" w:sz="0" w:space="0" w:color="auto"/>
      </w:divBdr>
    </w:div>
    <w:div w:id="1127551117">
      <w:marLeft w:val="0"/>
      <w:marRight w:val="0"/>
      <w:marTop w:val="0"/>
      <w:marBottom w:val="0"/>
      <w:divBdr>
        <w:top w:val="none" w:sz="0" w:space="0" w:color="auto"/>
        <w:left w:val="none" w:sz="0" w:space="0" w:color="auto"/>
        <w:bottom w:val="none" w:sz="0" w:space="0" w:color="auto"/>
        <w:right w:val="none" w:sz="0" w:space="0" w:color="auto"/>
      </w:divBdr>
    </w:div>
    <w:div w:id="1127551119">
      <w:marLeft w:val="0"/>
      <w:marRight w:val="0"/>
      <w:marTop w:val="0"/>
      <w:marBottom w:val="0"/>
      <w:divBdr>
        <w:top w:val="none" w:sz="0" w:space="0" w:color="auto"/>
        <w:left w:val="none" w:sz="0" w:space="0" w:color="auto"/>
        <w:bottom w:val="none" w:sz="0" w:space="0" w:color="auto"/>
        <w:right w:val="none" w:sz="0" w:space="0" w:color="auto"/>
      </w:divBdr>
      <w:divsChild>
        <w:div w:id="1127551107">
          <w:marLeft w:val="0"/>
          <w:marRight w:val="0"/>
          <w:marTop w:val="0"/>
          <w:marBottom w:val="0"/>
          <w:divBdr>
            <w:top w:val="none" w:sz="0" w:space="0" w:color="auto"/>
            <w:left w:val="none" w:sz="0" w:space="0" w:color="auto"/>
            <w:bottom w:val="none" w:sz="0" w:space="0" w:color="auto"/>
            <w:right w:val="none" w:sz="0" w:space="0" w:color="auto"/>
          </w:divBdr>
          <w:divsChild>
            <w:div w:id="1127551097">
              <w:marLeft w:val="0"/>
              <w:marRight w:val="0"/>
              <w:marTop w:val="0"/>
              <w:marBottom w:val="0"/>
              <w:divBdr>
                <w:top w:val="none" w:sz="0" w:space="0" w:color="auto"/>
                <w:left w:val="none" w:sz="0" w:space="0" w:color="auto"/>
                <w:bottom w:val="none" w:sz="0" w:space="0" w:color="auto"/>
                <w:right w:val="none" w:sz="0" w:space="0" w:color="auto"/>
              </w:divBdr>
              <w:divsChild>
                <w:div w:id="1127551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27551120">
      <w:marLeft w:val="0"/>
      <w:marRight w:val="0"/>
      <w:marTop w:val="0"/>
      <w:marBottom w:val="0"/>
      <w:divBdr>
        <w:top w:val="none" w:sz="0" w:space="0" w:color="auto"/>
        <w:left w:val="none" w:sz="0" w:space="0" w:color="auto"/>
        <w:bottom w:val="none" w:sz="0" w:space="0" w:color="auto"/>
        <w:right w:val="none" w:sz="0" w:space="0" w:color="auto"/>
      </w:divBdr>
    </w:div>
    <w:div w:id="1127551121">
      <w:marLeft w:val="0"/>
      <w:marRight w:val="0"/>
      <w:marTop w:val="0"/>
      <w:marBottom w:val="0"/>
      <w:divBdr>
        <w:top w:val="none" w:sz="0" w:space="0" w:color="auto"/>
        <w:left w:val="none" w:sz="0" w:space="0" w:color="auto"/>
        <w:bottom w:val="none" w:sz="0" w:space="0" w:color="auto"/>
        <w:right w:val="none" w:sz="0" w:space="0" w:color="auto"/>
      </w:divBdr>
    </w:div>
    <w:div w:id="1127551123">
      <w:marLeft w:val="0"/>
      <w:marRight w:val="0"/>
      <w:marTop w:val="0"/>
      <w:marBottom w:val="0"/>
      <w:divBdr>
        <w:top w:val="none" w:sz="0" w:space="0" w:color="auto"/>
        <w:left w:val="none" w:sz="0" w:space="0" w:color="auto"/>
        <w:bottom w:val="none" w:sz="0" w:space="0" w:color="auto"/>
        <w:right w:val="none" w:sz="0" w:space="0" w:color="auto"/>
      </w:divBdr>
    </w:div>
    <w:div w:id="1127551124">
      <w:marLeft w:val="0"/>
      <w:marRight w:val="0"/>
      <w:marTop w:val="0"/>
      <w:marBottom w:val="0"/>
      <w:divBdr>
        <w:top w:val="none" w:sz="0" w:space="0" w:color="auto"/>
        <w:left w:val="none" w:sz="0" w:space="0" w:color="auto"/>
        <w:bottom w:val="none" w:sz="0" w:space="0" w:color="auto"/>
        <w:right w:val="none" w:sz="0" w:space="0" w:color="auto"/>
      </w:divBdr>
    </w:div>
    <w:div w:id="1127551125">
      <w:marLeft w:val="0"/>
      <w:marRight w:val="0"/>
      <w:marTop w:val="0"/>
      <w:marBottom w:val="0"/>
      <w:divBdr>
        <w:top w:val="none" w:sz="0" w:space="0" w:color="auto"/>
        <w:left w:val="none" w:sz="0" w:space="0" w:color="auto"/>
        <w:bottom w:val="none" w:sz="0" w:space="0" w:color="auto"/>
        <w:right w:val="none" w:sz="0" w:space="0" w:color="auto"/>
      </w:divBdr>
    </w:div>
    <w:div w:id="1127551126">
      <w:marLeft w:val="0"/>
      <w:marRight w:val="0"/>
      <w:marTop w:val="0"/>
      <w:marBottom w:val="0"/>
      <w:divBdr>
        <w:top w:val="none" w:sz="0" w:space="0" w:color="auto"/>
        <w:left w:val="none" w:sz="0" w:space="0" w:color="auto"/>
        <w:bottom w:val="none" w:sz="0" w:space="0" w:color="auto"/>
        <w:right w:val="none" w:sz="0" w:space="0" w:color="auto"/>
      </w:divBdr>
    </w:div>
    <w:div w:id="1127551127">
      <w:marLeft w:val="0"/>
      <w:marRight w:val="0"/>
      <w:marTop w:val="0"/>
      <w:marBottom w:val="0"/>
      <w:divBdr>
        <w:top w:val="none" w:sz="0" w:space="0" w:color="auto"/>
        <w:left w:val="none" w:sz="0" w:space="0" w:color="auto"/>
        <w:bottom w:val="none" w:sz="0" w:space="0" w:color="auto"/>
        <w:right w:val="none" w:sz="0" w:space="0" w:color="auto"/>
      </w:divBdr>
      <w:divsChild>
        <w:div w:id="1127551105">
          <w:marLeft w:val="0"/>
          <w:marRight w:val="0"/>
          <w:marTop w:val="0"/>
          <w:marBottom w:val="0"/>
          <w:divBdr>
            <w:top w:val="none" w:sz="0" w:space="0" w:color="auto"/>
            <w:left w:val="none" w:sz="0" w:space="0" w:color="auto"/>
            <w:bottom w:val="none" w:sz="0" w:space="0" w:color="auto"/>
            <w:right w:val="none" w:sz="0" w:space="0" w:color="auto"/>
          </w:divBdr>
          <w:divsChild>
            <w:div w:id="1127551118">
              <w:marLeft w:val="0"/>
              <w:marRight w:val="0"/>
              <w:marTop w:val="0"/>
              <w:marBottom w:val="0"/>
              <w:divBdr>
                <w:top w:val="none" w:sz="0" w:space="0" w:color="auto"/>
                <w:left w:val="none" w:sz="0" w:space="0" w:color="auto"/>
                <w:bottom w:val="none" w:sz="0" w:space="0" w:color="auto"/>
                <w:right w:val="none" w:sz="0" w:space="0" w:color="auto"/>
              </w:divBdr>
              <w:divsChild>
                <w:div w:id="1127551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27551128">
      <w:marLeft w:val="0"/>
      <w:marRight w:val="0"/>
      <w:marTop w:val="0"/>
      <w:marBottom w:val="0"/>
      <w:divBdr>
        <w:top w:val="none" w:sz="0" w:space="0" w:color="auto"/>
        <w:left w:val="none" w:sz="0" w:space="0" w:color="auto"/>
        <w:bottom w:val="none" w:sz="0" w:space="0" w:color="auto"/>
        <w:right w:val="none" w:sz="0" w:space="0" w:color="auto"/>
      </w:divBdr>
    </w:div>
    <w:div w:id="1127551129">
      <w:marLeft w:val="0"/>
      <w:marRight w:val="0"/>
      <w:marTop w:val="0"/>
      <w:marBottom w:val="0"/>
      <w:divBdr>
        <w:top w:val="none" w:sz="0" w:space="0" w:color="auto"/>
        <w:left w:val="none" w:sz="0" w:space="0" w:color="auto"/>
        <w:bottom w:val="none" w:sz="0" w:space="0" w:color="auto"/>
        <w:right w:val="none" w:sz="0" w:space="0" w:color="auto"/>
      </w:divBdr>
    </w:div>
    <w:div w:id="1127551131">
      <w:marLeft w:val="0"/>
      <w:marRight w:val="0"/>
      <w:marTop w:val="0"/>
      <w:marBottom w:val="0"/>
      <w:divBdr>
        <w:top w:val="none" w:sz="0" w:space="0" w:color="auto"/>
        <w:left w:val="none" w:sz="0" w:space="0" w:color="auto"/>
        <w:bottom w:val="none" w:sz="0" w:space="0" w:color="auto"/>
        <w:right w:val="none" w:sz="0" w:space="0" w:color="auto"/>
      </w:divBdr>
    </w:div>
    <w:div w:id="1127551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s.org.ph/"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nsparency.org/" TargetMode="External"/><Relationship Id="rId14" Type="http://schemas.openxmlformats.org/officeDocument/2006/relationships/oleObject" Target="embeddings/Microsoft_Excel_97-2003_Worksheet1.xls"/></Relationships>
</file>

<file path=word/charts/_rels/chart1.xml.rels><?xml version="1.0" encoding="UTF-8" standalone="yes"?>
<Relationships xmlns="http://schemas.openxmlformats.org/package/2006/relationships"><Relationship Id="rId1" Type="http://schemas.openxmlformats.org/officeDocument/2006/relationships/oleObject" Target="file:///C:\Users\jsyou\Documents\corruption%20in%20KOR%20TWN%20PHL\KOR-TWN-PH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syou\Documents\corruption%20in%20KOR%20TWN%20PHL\inequailty%20&amp;%20corruption_KOR%20TWN%20PHL\table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syou\Documents\corruption%20in%20KOR%20TWN%20PHL\inequailty%20&amp;%20corruption_KOR%20TWN%20PHL\tables_ineq%20&amp;%20corr_land%20refor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100240997520172E-2"/>
          <c:y val="8.2018927444794915E-2"/>
          <c:w val="0.80543746288987461"/>
          <c:h val="0.83911671924289999"/>
        </c:manualLayout>
      </c:layout>
      <c:lineChart>
        <c:grouping val="standard"/>
        <c:varyColors val="0"/>
        <c:ser>
          <c:idx val="0"/>
          <c:order val="0"/>
          <c:tx>
            <c:strRef>
              <c:f>cc_2011!$A$2</c:f>
              <c:strCache>
                <c:ptCount val="1"/>
                <c:pt idx="0">
                  <c:v>KOR</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cc_2011!$B$1:$N$1</c:f>
              <c:numCache>
                <c:formatCode>General</c:formatCode>
                <c:ptCount val="13"/>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numCache>
            </c:numRef>
          </c:cat>
          <c:val>
            <c:numRef>
              <c:f>cc_2011!$B$2:$N$2</c:f>
              <c:numCache>
                <c:formatCode>0.00</c:formatCode>
                <c:ptCount val="13"/>
                <c:pt idx="0">
                  <c:v>0.26511334926879226</c:v>
                </c:pt>
                <c:pt idx="1">
                  <c:v>0.33615861613202014</c:v>
                </c:pt>
                <c:pt idx="2">
                  <c:v>0.24803440014253103</c:v>
                </c:pt>
                <c:pt idx="3">
                  <c:v>0.47142309582853192</c:v>
                </c:pt>
                <c:pt idx="4">
                  <c:v>0.48307707559252888</c:v>
                </c:pt>
                <c:pt idx="5">
                  <c:v>0.33519651013115032</c:v>
                </c:pt>
                <c:pt idx="6">
                  <c:v>0.59740636213071519</c:v>
                </c:pt>
                <c:pt idx="7">
                  <c:v>0.27604153504658963</c:v>
                </c:pt>
                <c:pt idx="8">
                  <c:v>0.5241899551470125</c:v>
                </c:pt>
                <c:pt idx="9">
                  <c:v>0.37458068332689476</c:v>
                </c:pt>
                <c:pt idx="10">
                  <c:v>0.52033018665478381</c:v>
                </c:pt>
                <c:pt idx="11">
                  <c:v>0.41909198577150031</c:v>
                </c:pt>
                <c:pt idx="12">
                  <c:v>0.45159112131092877</c:v>
                </c:pt>
              </c:numCache>
            </c:numRef>
          </c:val>
          <c:smooth val="0"/>
        </c:ser>
        <c:ser>
          <c:idx val="1"/>
          <c:order val="1"/>
          <c:tx>
            <c:strRef>
              <c:f>cc_2011!$A$3</c:f>
              <c:strCache>
                <c:ptCount val="1"/>
                <c:pt idx="0">
                  <c:v>TWN</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cc_2011!$B$1:$N$1</c:f>
              <c:numCache>
                <c:formatCode>General</c:formatCode>
                <c:ptCount val="13"/>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numCache>
            </c:numRef>
          </c:cat>
          <c:val>
            <c:numRef>
              <c:f>cc_2011!$B$3:$N$3</c:f>
              <c:numCache>
                <c:formatCode>0.00</c:formatCode>
                <c:ptCount val="13"/>
                <c:pt idx="0">
                  <c:v>0.5914257879195125</c:v>
                </c:pt>
                <c:pt idx="1">
                  <c:v>0.63472411416849639</c:v>
                </c:pt>
                <c:pt idx="2">
                  <c:v>0.74831673585119851</c:v>
                </c:pt>
                <c:pt idx="3">
                  <c:v>0.63528602218395569</c:v>
                </c:pt>
                <c:pt idx="4">
                  <c:v>0.84178906419990573</c:v>
                </c:pt>
                <c:pt idx="5">
                  <c:v>0.86281758903379269</c:v>
                </c:pt>
                <c:pt idx="6">
                  <c:v>0.78446768712274273</c:v>
                </c:pt>
                <c:pt idx="7">
                  <c:v>0.5337647103218176</c:v>
                </c:pt>
                <c:pt idx="8">
                  <c:v>0.51115267136780451</c:v>
                </c:pt>
                <c:pt idx="9">
                  <c:v>0.48328177363205604</c:v>
                </c:pt>
                <c:pt idx="10">
                  <c:v>0.57074644428904964</c:v>
                </c:pt>
                <c:pt idx="11">
                  <c:v>0.74442950552891762</c:v>
                </c:pt>
                <c:pt idx="12">
                  <c:v>0.90365847366095364</c:v>
                </c:pt>
              </c:numCache>
            </c:numRef>
          </c:val>
          <c:smooth val="0"/>
        </c:ser>
        <c:ser>
          <c:idx val="2"/>
          <c:order val="2"/>
          <c:tx>
            <c:strRef>
              <c:f>cc_2011!$A$4</c:f>
              <c:strCache>
                <c:ptCount val="1"/>
                <c:pt idx="0">
                  <c:v>PHL</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numRef>
              <c:f>cc_2011!$B$1:$N$1</c:f>
              <c:numCache>
                <c:formatCode>General</c:formatCode>
                <c:ptCount val="13"/>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numCache>
            </c:numRef>
          </c:cat>
          <c:val>
            <c:numRef>
              <c:f>cc_2011!$B$4:$N$4</c:f>
              <c:numCache>
                <c:formatCode>0.00</c:formatCode>
                <c:ptCount val="13"/>
                <c:pt idx="0">
                  <c:v>-0.17640526882197577</c:v>
                </c:pt>
                <c:pt idx="1">
                  <c:v>-0.14521922236578241</c:v>
                </c:pt>
                <c:pt idx="2">
                  <c:v>-0.45494061368289301</c:v>
                </c:pt>
                <c:pt idx="3">
                  <c:v>-0.45414766087080782</c:v>
                </c:pt>
                <c:pt idx="4">
                  <c:v>-0.53320214826898138</c:v>
                </c:pt>
                <c:pt idx="5">
                  <c:v>-0.60408609805026359</c:v>
                </c:pt>
                <c:pt idx="6">
                  <c:v>-0.598032396293531</c:v>
                </c:pt>
                <c:pt idx="7">
                  <c:v>-0.80997669980940268</c:v>
                </c:pt>
                <c:pt idx="8">
                  <c:v>-0.71046581827708422</c:v>
                </c:pt>
                <c:pt idx="9">
                  <c:v>-0.75076202861054464</c:v>
                </c:pt>
                <c:pt idx="10">
                  <c:v>-0.79161149400629272</c:v>
                </c:pt>
                <c:pt idx="11">
                  <c:v>-0.82780597521128862</c:v>
                </c:pt>
                <c:pt idx="12">
                  <c:v>-0.78406754736739759</c:v>
                </c:pt>
              </c:numCache>
            </c:numRef>
          </c:val>
          <c:smooth val="0"/>
        </c:ser>
        <c:dLbls>
          <c:showLegendKey val="0"/>
          <c:showVal val="0"/>
          <c:showCatName val="0"/>
          <c:showSerName val="0"/>
          <c:showPercent val="0"/>
          <c:showBubbleSize val="0"/>
        </c:dLbls>
        <c:marker val="1"/>
        <c:smooth val="0"/>
        <c:axId val="313956048"/>
        <c:axId val="313958288"/>
      </c:lineChart>
      <c:catAx>
        <c:axId val="313956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13958288"/>
        <c:crosses val="autoZero"/>
        <c:auto val="1"/>
        <c:lblAlgn val="ctr"/>
        <c:lblOffset val="100"/>
        <c:tickLblSkip val="1"/>
        <c:tickMarkSkip val="1"/>
        <c:noMultiLvlLbl val="0"/>
      </c:catAx>
      <c:valAx>
        <c:axId val="31395828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13956048"/>
        <c:crosses val="autoZero"/>
        <c:crossBetween val="between"/>
      </c:valAx>
      <c:spPr>
        <a:solidFill>
          <a:srgbClr val="C0C0C0"/>
        </a:solidFill>
        <a:ln w="12700">
          <a:solidFill>
            <a:srgbClr val="808080"/>
          </a:solidFill>
          <a:prstDash val="solid"/>
        </a:ln>
      </c:spPr>
    </c:plotArea>
    <c:legend>
      <c:legendPos val="r"/>
      <c:layout>
        <c:manualLayout>
          <c:xMode val="edge"/>
          <c:yMode val="edge"/>
          <c:x val="0.88555194430483419"/>
          <c:y val="0.34174553101997895"/>
          <c:w val="0.10300448614136004"/>
          <c:h val="0.3028391167192469"/>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 1_2'!$K$1</c:f>
              <c:strCache>
                <c:ptCount val="1"/>
                <c:pt idx="0">
                  <c:v>KOR</c:v>
                </c:pt>
              </c:strCache>
            </c:strRef>
          </c:tx>
          <c:marker>
            <c:symbol val="none"/>
          </c:marker>
          <c:cat>
            <c:numRef>
              <c:f>'Fig. 1_2'!$J$2:$J$56</c:f>
              <c:numCache>
                <c:formatCode>General</c:formatCode>
                <c:ptCount val="55"/>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numCache>
            </c:numRef>
          </c:cat>
          <c:val>
            <c:numRef>
              <c:f>'Fig. 1_2'!$K$2:$K$56</c:f>
              <c:numCache>
                <c:formatCode>General</c:formatCode>
                <c:ptCount val="55"/>
                <c:pt idx="0">
                  <c:v>1585.7737153</c:v>
                </c:pt>
                <c:pt idx="1">
                  <c:v>1599.3984084999925</c:v>
                </c:pt>
                <c:pt idx="2">
                  <c:v>1713.6066267000001</c:v>
                </c:pt>
                <c:pt idx="3">
                  <c:v>1737.2904687</c:v>
                </c:pt>
                <c:pt idx="4">
                  <c:v>1853.0653076000001</c:v>
                </c:pt>
                <c:pt idx="5">
                  <c:v>1842.3982731000001</c:v>
                </c:pt>
                <c:pt idx="6">
                  <c:v>1798.1367888</c:v>
                </c:pt>
                <c:pt idx="7">
                  <c:v>1764.7271944000001</c:v>
                </c:pt>
                <c:pt idx="8">
                  <c:v>1808.4900044999999</c:v>
                </c:pt>
                <c:pt idx="9">
                  <c:v>1789.6002845999922</c:v>
                </c:pt>
                <c:pt idx="10">
                  <c:v>1940.5124259999998</c:v>
                </c:pt>
                <c:pt idx="11">
                  <c:v>2011.4187280000001</c:v>
                </c:pt>
                <c:pt idx="12">
                  <c:v>2057.702413</c:v>
                </c:pt>
                <c:pt idx="13">
                  <c:v>2295.8072606999999</c:v>
                </c:pt>
                <c:pt idx="14">
                  <c:v>2374.6532226000022</c:v>
                </c:pt>
                <c:pt idx="15">
                  <c:v>2609.4522179000137</c:v>
                </c:pt>
                <c:pt idx="16">
                  <c:v>2901.8380328000217</c:v>
                </c:pt>
                <c:pt idx="17">
                  <c:v>3057.8956265000156</c:v>
                </c:pt>
                <c:pt idx="18">
                  <c:v>3261.5494589</c:v>
                </c:pt>
                <c:pt idx="19">
                  <c:v>3336.5304483999998</c:v>
                </c:pt>
                <c:pt idx="20">
                  <c:v>3670.2694904999844</c:v>
                </c:pt>
                <c:pt idx="21">
                  <c:v>3991.7639662000001</c:v>
                </c:pt>
                <c:pt idx="22">
                  <c:v>4082.7004956999858</c:v>
                </c:pt>
                <c:pt idx="23">
                  <c:v>4448.5033641</c:v>
                </c:pt>
                <c:pt idx="24">
                  <c:v>4883.6413224000034</c:v>
                </c:pt>
                <c:pt idx="25">
                  <c:v>5429.4009957000007</c:v>
                </c:pt>
                <c:pt idx="26">
                  <c:v>5871.5276564000014</c:v>
                </c:pt>
                <c:pt idx="27">
                  <c:v>5467.6732132000006</c:v>
                </c:pt>
                <c:pt idx="28">
                  <c:v>5628.7358260000001</c:v>
                </c:pt>
                <c:pt idx="29">
                  <c:v>5960.8840887000006</c:v>
                </c:pt>
                <c:pt idx="30">
                  <c:v>6511.6273973999996</c:v>
                </c:pt>
                <c:pt idx="31">
                  <c:v>7069.2946305000014</c:v>
                </c:pt>
                <c:pt idx="32">
                  <c:v>7437.4797563999746</c:v>
                </c:pt>
                <c:pt idx="33">
                  <c:v>8081.6351120000008</c:v>
                </c:pt>
                <c:pt idx="34">
                  <c:v>8938.481673099981</c:v>
                </c:pt>
                <c:pt idx="35">
                  <c:v>9864.411313899991</c:v>
                </c:pt>
                <c:pt idx="36">
                  <c:v>10667.512060000006</c:v>
                </c:pt>
                <c:pt idx="37">
                  <c:v>11908.212948000051</c:v>
                </c:pt>
                <c:pt idx="38">
                  <c:v>12986.48184</c:v>
                </c:pt>
                <c:pt idx="39">
                  <c:v>13390.547951</c:v>
                </c:pt>
                <c:pt idx="40">
                  <c:v>14049.558518999997</c:v>
                </c:pt>
                <c:pt idx="41">
                  <c:v>15315.881465</c:v>
                </c:pt>
                <c:pt idx="42">
                  <c:v>16489.226302000021</c:v>
                </c:pt>
                <c:pt idx="43">
                  <c:v>17613.358360999897</c:v>
                </c:pt>
                <c:pt idx="44">
                  <c:v>17843.484867000021</c:v>
                </c:pt>
                <c:pt idx="45">
                  <c:v>15586.636644</c:v>
                </c:pt>
                <c:pt idx="46">
                  <c:v>17311.593635000001</c:v>
                </c:pt>
                <c:pt idx="47">
                  <c:v>18596.653767999869</c:v>
                </c:pt>
                <c:pt idx="48">
                  <c:v>19093.62295199998</c:v>
                </c:pt>
                <c:pt idx="49">
                  <c:v>20172.210357999869</c:v>
                </c:pt>
                <c:pt idx="50">
                  <c:v>20550.067181000122</c:v>
                </c:pt>
                <c:pt idx="51">
                  <c:v>21330.219443999897</c:v>
                </c:pt>
                <c:pt idx="52">
                  <c:v>22048.391995999998</c:v>
                </c:pt>
                <c:pt idx="53">
                  <c:v>22972.607078999896</c:v>
                </c:pt>
                <c:pt idx="54">
                  <c:v>23849.618716999896</c:v>
                </c:pt>
              </c:numCache>
            </c:numRef>
          </c:val>
          <c:smooth val="0"/>
        </c:ser>
        <c:ser>
          <c:idx val="1"/>
          <c:order val="1"/>
          <c:tx>
            <c:strRef>
              <c:f>'Fig. 1_2'!$L$1</c:f>
              <c:strCache>
                <c:ptCount val="1"/>
                <c:pt idx="0">
                  <c:v>TWN</c:v>
                </c:pt>
              </c:strCache>
            </c:strRef>
          </c:tx>
          <c:marker>
            <c:symbol val="none"/>
          </c:marker>
          <c:cat>
            <c:numRef>
              <c:f>'Fig. 1_2'!$J$2:$J$56</c:f>
              <c:numCache>
                <c:formatCode>General</c:formatCode>
                <c:ptCount val="55"/>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numCache>
            </c:numRef>
          </c:cat>
          <c:val>
            <c:numRef>
              <c:f>'Fig. 1_2'!$L$2:$L$56</c:f>
              <c:numCache>
                <c:formatCode>General</c:formatCode>
                <c:ptCount val="55"/>
                <c:pt idx="0">
                  <c:v>1242.726334</c:v>
                </c:pt>
                <c:pt idx="1">
                  <c:v>1308.2879206</c:v>
                </c:pt>
                <c:pt idx="2">
                  <c:v>1355.9505995000011</c:v>
                </c:pt>
                <c:pt idx="3">
                  <c:v>1358.5541597000001</c:v>
                </c:pt>
                <c:pt idx="4">
                  <c:v>1416.3402101999998</c:v>
                </c:pt>
                <c:pt idx="5">
                  <c:v>1468.3076637000104</c:v>
                </c:pt>
                <c:pt idx="6">
                  <c:v>1531.7541639999999</c:v>
                </c:pt>
                <c:pt idx="7">
                  <c:v>1591.9839774000011</c:v>
                </c:pt>
                <c:pt idx="8">
                  <c:v>1654.0645174000001</c:v>
                </c:pt>
                <c:pt idx="9">
                  <c:v>1730.2757800000011</c:v>
                </c:pt>
                <c:pt idx="10">
                  <c:v>1847.6248674000001</c:v>
                </c:pt>
                <c:pt idx="11">
                  <c:v>2028.0088738000011</c:v>
                </c:pt>
                <c:pt idx="12">
                  <c:v>2205.3120696000001</c:v>
                </c:pt>
                <c:pt idx="13">
                  <c:v>2337.6890545000001</c:v>
                </c:pt>
                <c:pt idx="14">
                  <c:v>2524.6682691999722</c:v>
                </c:pt>
                <c:pt idx="15">
                  <c:v>2691.2613134000012</c:v>
                </c:pt>
                <c:pt idx="16">
                  <c:v>2862.5250918000002</c:v>
                </c:pt>
                <c:pt idx="17">
                  <c:v>3123.0877696999987</c:v>
                </c:pt>
                <c:pt idx="18">
                  <c:v>3463.1530987000001</c:v>
                </c:pt>
                <c:pt idx="19">
                  <c:v>3865.4905331000127</c:v>
                </c:pt>
                <c:pt idx="20">
                  <c:v>4288.4450171999988</c:v>
                </c:pt>
                <c:pt idx="21">
                  <c:v>4297.2536568999994</c:v>
                </c:pt>
                <c:pt idx="22">
                  <c:v>4413.9532949000004</c:v>
                </c:pt>
                <c:pt idx="23">
                  <c:v>4920.5045846000003</c:v>
                </c:pt>
                <c:pt idx="24">
                  <c:v>5315.3210000000054</c:v>
                </c:pt>
                <c:pt idx="25">
                  <c:v>5941.1603331000024</c:v>
                </c:pt>
                <c:pt idx="26">
                  <c:v>6320.8303867999994</c:v>
                </c:pt>
                <c:pt idx="27">
                  <c:v>6657.4345178999965</c:v>
                </c:pt>
                <c:pt idx="28">
                  <c:v>6946.4406231000003</c:v>
                </c:pt>
                <c:pt idx="29">
                  <c:v>7042.7868414000004</c:v>
                </c:pt>
                <c:pt idx="30">
                  <c:v>7502.0282527000008</c:v>
                </c:pt>
                <c:pt idx="31">
                  <c:v>8179.5635575000006</c:v>
                </c:pt>
                <c:pt idx="32">
                  <c:v>8469.7949774000008</c:v>
                </c:pt>
                <c:pt idx="33">
                  <c:v>9330.695977499985</c:v>
                </c:pt>
                <c:pt idx="34">
                  <c:v>10405.467490999989</c:v>
                </c:pt>
                <c:pt idx="35">
                  <c:v>11119.550462000008</c:v>
                </c:pt>
                <c:pt idx="36">
                  <c:v>11923.89516299997</c:v>
                </c:pt>
                <c:pt idx="37">
                  <c:v>12432.161797000002</c:v>
                </c:pt>
                <c:pt idx="38">
                  <c:v>13193.27524700001</c:v>
                </c:pt>
                <c:pt idx="39">
                  <c:v>14117.935614999948</c:v>
                </c:pt>
                <c:pt idx="40">
                  <c:v>14998.45839199995</c:v>
                </c:pt>
                <c:pt idx="41">
                  <c:v>16053.352860999987</c:v>
                </c:pt>
                <c:pt idx="42">
                  <c:v>16936.400921</c:v>
                </c:pt>
                <c:pt idx="43">
                  <c:v>17845.135557999813</c:v>
                </c:pt>
                <c:pt idx="44">
                  <c:v>18832.138125000001</c:v>
                </c:pt>
                <c:pt idx="45">
                  <c:v>19525.820557999843</c:v>
                </c:pt>
                <c:pt idx="46">
                  <c:v>20561.758192000118</c:v>
                </c:pt>
                <c:pt idx="47">
                  <c:v>21512.45770800002</c:v>
                </c:pt>
                <c:pt idx="48">
                  <c:v>20989.994538999996</c:v>
                </c:pt>
                <c:pt idx="49">
                  <c:v>21815.063320000001</c:v>
                </c:pt>
                <c:pt idx="50">
                  <c:v>22434.652853</c:v>
                </c:pt>
                <c:pt idx="51">
                  <c:v>23693.817681</c:v>
                </c:pt>
                <c:pt idx="52">
                  <c:v>24579.194304000001</c:v>
                </c:pt>
                <c:pt idx="53">
                  <c:v>25640.155299999897</c:v>
                </c:pt>
                <c:pt idx="54">
                  <c:v>27004.982362000021</c:v>
                </c:pt>
              </c:numCache>
            </c:numRef>
          </c:val>
          <c:smooth val="0"/>
        </c:ser>
        <c:ser>
          <c:idx val="2"/>
          <c:order val="2"/>
          <c:tx>
            <c:strRef>
              <c:f>'Fig. 1_2'!$M$1</c:f>
              <c:strCache>
                <c:ptCount val="1"/>
                <c:pt idx="0">
                  <c:v>PHL</c:v>
                </c:pt>
              </c:strCache>
            </c:strRef>
          </c:tx>
          <c:marker>
            <c:symbol val="none"/>
          </c:marker>
          <c:cat>
            <c:numRef>
              <c:f>'Fig. 1_2'!$J$2:$J$56</c:f>
              <c:numCache>
                <c:formatCode>General</c:formatCode>
                <c:ptCount val="55"/>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numCache>
            </c:numRef>
          </c:cat>
          <c:val>
            <c:numRef>
              <c:f>'Fig. 1_2'!$M$2:$M$56</c:f>
              <c:numCache>
                <c:formatCode>General</c:formatCode>
                <c:ptCount val="55"/>
                <c:pt idx="0">
                  <c:v>1729.8567367000001</c:v>
                </c:pt>
                <c:pt idx="1">
                  <c:v>1845.2466987000064</c:v>
                </c:pt>
                <c:pt idx="2">
                  <c:v>1856.6705999000001</c:v>
                </c:pt>
                <c:pt idx="3">
                  <c:v>2043.3365719000074</c:v>
                </c:pt>
                <c:pt idx="4">
                  <c:v>1975.9324635</c:v>
                </c:pt>
                <c:pt idx="5">
                  <c:v>2064.2206270999873</c:v>
                </c:pt>
                <c:pt idx="6">
                  <c:v>2193.1069352</c:v>
                </c:pt>
                <c:pt idx="7">
                  <c:v>2197.8889425000002</c:v>
                </c:pt>
                <c:pt idx="8">
                  <c:v>2248.4056774000001</c:v>
                </c:pt>
                <c:pt idx="9">
                  <c:v>2300.041549</c:v>
                </c:pt>
                <c:pt idx="10">
                  <c:v>2394.6887072</c:v>
                </c:pt>
                <c:pt idx="11">
                  <c:v>2388.0765483999999</c:v>
                </c:pt>
                <c:pt idx="12">
                  <c:v>2445.5988963999998</c:v>
                </c:pt>
                <c:pt idx="13">
                  <c:v>2474.7741743000001</c:v>
                </c:pt>
                <c:pt idx="14">
                  <c:v>2496.4871708000137</c:v>
                </c:pt>
                <c:pt idx="15">
                  <c:v>2531.6595629000012</c:v>
                </c:pt>
                <c:pt idx="16">
                  <c:v>2569.4257470000002</c:v>
                </c:pt>
                <c:pt idx="17">
                  <c:v>2620.8016609000001</c:v>
                </c:pt>
                <c:pt idx="18">
                  <c:v>2687.8065146000022</c:v>
                </c:pt>
                <c:pt idx="19">
                  <c:v>2780.5368043999997</c:v>
                </c:pt>
                <c:pt idx="20">
                  <c:v>2965.2986210999793</c:v>
                </c:pt>
                <c:pt idx="21">
                  <c:v>2951.2466237999811</c:v>
                </c:pt>
                <c:pt idx="22">
                  <c:v>3094.2946741999858</c:v>
                </c:pt>
                <c:pt idx="23">
                  <c:v>3293.7620063999998</c:v>
                </c:pt>
                <c:pt idx="24">
                  <c:v>3383.6841468000002</c:v>
                </c:pt>
                <c:pt idx="25">
                  <c:v>3416.7923734000001</c:v>
                </c:pt>
                <c:pt idx="26">
                  <c:v>3421.2716194</c:v>
                </c:pt>
                <c:pt idx="27">
                  <c:v>3535.9777930000137</c:v>
                </c:pt>
                <c:pt idx="28">
                  <c:v>3625.6446139999998</c:v>
                </c:pt>
                <c:pt idx="29">
                  <c:v>3567.9804515999999</c:v>
                </c:pt>
                <c:pt idx="30">
                  <c:v>3593.0985885</c:v>
                </c:pt>
                <c:pt idx="31">
                  <c:v>3388.4795036000137</c:v>
                </c:pt>
                <c:pt idx="32">
                  <c:v>3074.9448849999844</c:v>
                </c:pt>
                <c:pt idx="33">
                  <c:v>3171.1579313000002</c:v>
                </c:pt>
                <c:pt idx="34">
                  <c:v>3118.6292073999998</c:v>
                </c:pt>
                <c:pt idx="35">
                  <c:v>3233.7224436999873</c:v>
                </c:pt>
                <c:pt idx="36">
                  <c:v>3324.7297225000002</c:v>
                </c:pt>
                <c:pt idx="37">
                  <c:v>3385.7050956999997</c:v>
                </c:pt>
                <c:pt idx="38">
                  <c:v>3344.9127743000022</c:v>
                </c:pt>
                <c:pt idx="39">
                  <c:v>3330.7026523</c:v>
                </c:pt>
                <c:pt idx="40">
                  <c:v>3318.7485800999839</c:v>
                </c:pt>
                <c:pt idx="41">
                  <c:v>3443.0562765000022</c:v>
                </c:pt>
                <c:pt idx="42">
                  <c:v>3412.9290718000002</c:v>
                </c:pt>
                <c:pt idx="43">
                  <c:v>3473.0811308000175</c:v>
                </c:pt>
                <c:pt idx="44">
                  <c:v>3639.8869623000001</c:v>
                </c:pt>
                <c:pt idx="45">
                  <c:v>3457.4552460000127</c:v>
                </c:pt>
                <c:pt idx="46">
                  <c:v>3587.8516123000236</c:v>
                </c:pt>
                <c:pt idx="47">
                  <c:v>3955.1682622999997</c:v>
                </c:pt>
                <c:pt idx="48">
                  <c:v>3768.7908726000001</c:v>
                </c:pt>
                <c:pt idx="49">
                  <c:v>3726.7041770000001</c:v>
                </c:pt>
                <c:pt idx="50">
                  <c:v>3698.4046432</c:v>
                </c:pt>
                <c:pt idx="51">
                  <c:v>3993.6958215</c:v>
                </c:pt>
                <c:pt idx="52">
                  <c:v>4063.0820372000012</c:v>
                </c:pt>
                <c:pt idx="53">
                  <c:v>4391.4396737000006</c:v>
                </c:pt>
                <c:pt idx="54">
                  <c:v>4790.6763559999999</c:v>
                </c:pt>
              </c:numCache>
            </c:numRef>
          </c:val>
          <c:smooth val="0"/>
        </c:ser>
        <c:dLbls>
          <c:showLegendKey val="0"/>
          <c:showVal val="0"/>
          <c:showCatName val="0"/>
          <c:showSerName val="0"/>
          <c:showPercent val="0"/>
          <c:showBubbleSize val="0"/>
        </c:dLbls>
        <c:smooth val="0"/>
        <c:axId val="245713360"/>
        <c:axId val="245710560"/>
      </c:lineChart>
      <c:catAx>
        <c:axId val="245713360"/>
        <c:scaling>
          <c:orientation val="minMax"/>
        </c:scaling>
        <c:delete val="0"/>
        <c:axPos val="b"/>
        <c:numFmt formatCode="General" sourceLinked="1"/>
        <c:majorTickMark val="out"/>
        <c:minorTickMark val="none"/>
        <c:tickLblPos val="nextTo"/>
        <c:crossAx val="245710560"/>
        <c:crosses val="autoZero"/>
        <c:auto val="1"/>
        <c:lblAlgn val="ctr"/>
        <c:lblOffset val="100"/>
        <c:noMultiLvlLbl val="0"/>
      </c:catAx>
      <c:valAx>
        <c:axId val="245710560"/>
        <c:scaling>
          <c:orientation val="minMax"/>
        </c:scaling>
        <c:delete val="0"/>
        <c:axPos val="l"/>
        <c:majorGridlines/>
        <c:numFmt formatCode="General" sourceLinked="1"/>
        <c:majorTickMark val="out"/>
        <c:minorTickMark val="none"/>
        <c:tickLblPos val="nextTo"/>
        <c:crossAx val="2457133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39255014326724E-2"/>
          <c:y val="7.3420400546879622E-2"/>
          <c:w val="0.80061562132320063"/>
          <c:h val="0.79055320059859235"/>
        </c:manualLayout>
      </c:layout>
      <c:lineChart>
        <c:grouping val="standard"/>
        <c:varyColors val="0"/>
        <c:ser>
          <c:idx val="0"/>
          <c:order val="0"/>
          <c:tx>
            <c:strRef>
              <c:f>'Fig. 3'!$AG$1</c:f>
              <c:strCache>
                <c:ptCount val="1"/>
                <c:pt idx="0">
                  <c:v>TWN</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'Fig. 3'!$AF$2:$AF$12</c:f>
              <c:strCache>
                <c:ptCount val="11"/>
                <c:pt idx="0">
                  <c:v>1953/7</c:v>
                </c:pt>
                <c:pt idx="1">
                  <c:v>1960</c:v>
                </c:pt>
                <c:pt idx="2">
                  <c:v>1965</c:v>
                </c:pt>
                <c:pt idx="3">
                  <c:v>1970</c:v>
                </c:pt>
                <c:pt idx="4">
                  <c:v>1975</c:v>
                </c:pt>
                <c:pt idx="5">
                  <c:v>1980</c:v>
                </c:pt>
                <c:pt idx="6">
                  <c:v>1985</c:v>
                </c:pt>
                <c:pt idx="7">
                  <c:v>1990</c:v>
                </c:pt>
                <c:pt idx="8">
                  <c:v>1995</c:v>
                </c:pt>
                <c:pt idx="9">
                  <c:v>2000</c:v>
                </c:pt>
                <c:pt idx="10">
                  <c:v>2005</c:v>
                </c:pt>
              </c:strCache>
            </c:strRef>
          </c:cat>
          <c:val>
            <c:numRef>
              <c:f>'Fig. 3'!$AG$2:$AG$12</c:f>
              <c:numCache>
                <c:formatCode>General</c:formatCode>
                <c:ptCount val="11"/>
                <c:pt idx="0">
                  <c:v>57.4</c:v>
                </c:pt>
                <c:pt idx="1">
                  <c:v>45.5</c:v>
                </c:pt>
                <c:pt idx="2" formatCode="0.0">
                  <c:v>32.099998474121165</c:v>
                </c:pt>
                <c:pt idx="3" formatCode="0.0">
                  <c:v>30.4</c:v>
                </c:pt>
                <c:pt idx="4" formatCode="0.0">
                  <c:v>28.4</c:v>
                </c:pt>
                <c:pt idx="5" formatCode="0.0">
                  <c:v>28.259999999999987</c:v>
                </c:pt>
                <c:pt idx="6" formatCode="0.0">
                  <c:v>29.18</c:v>
                </c:pt>
                <c:pt idx="7" formatCode="0.0">
                  <c:v>30.8</c:v>
                </c:pt>
                <c:pt idx="8" formatCode="0.0">
                  <c:v>31.8</c:v>
                </c:pt>
                <c:pt idx="9" formatCode="0.0">
                  <c:v>33.4</c:v>
                </c:pt>
                <c:pt idx="10" formatCode="0.0">
                  <c:v>34</c:v>
                </c:pt>
              </c:numCache>
            </c:numRef>
          </c:val>
          <c:smooth val="0"/>
        </c:ser>
        <c:ser>
          <c:idx val="1"/>
          <c:order val="1"/>
          <c:tx>
            <c:strRef>
              <c:f>'Fig. 3'!$AH$1</c:f>
              <c:strCache>
                <c:ptCount val="1"/>
                <c:pt idx="0">
                  <c:v>KOR</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'Fig. 3'!$AF$2:$AF$12</c:f>
              <c:strCache>
                <c:ptCount val="11"/>
                <c:pt idx="0">
                  <c:v>1953/7</c:v>
                </c:pt>
                <c:pt idx="1">
                  <c:v>1960</c:v>
                </c:pt>
                <c:pt idx="2">
                  <c:v>1965</c:v>
                </c:pt>
                <c:pt idx="3">
                  <c:v>1970</c:v>
                </c:pt>
                <c:pt idx="4">
                  <c:v>1975</c:v>
                </c:pt>
                <c:pt idx="5">
                  <c:v>1980</c:v>
                </c:pt>
                <c:pt idx="6">
                  <c:v>1985</c:v>
                </c:pt>
                <c:pt idx="7">
                  <c:v>1990</c:v>
                </c:pt>
                <c:pt idx="8">
                  <c:v>1995</c:v>
                </c:pt>
                <c:pt idx="9">
                  <c:v>2000</c:v>
                </c:pt>
                <c:pt idx="10">
                  <c:v>2005</c:v>
                </c:pt>
              </c:strCache>
            </c:strRef>
          </c:cat>
          <c:val>
            <c:numRef>
              <c:f>'Fig. 3'!$AH$2:$AH$12</c:f>
              <c:numCache>
                <c:formatCode>General</c:formatCode>
                <c:ptCount val="11"/>
                <c:pt idx="0">
                  <c:v>34</c:v>
                </c:pt>
                <c:pt idx="1">
                  <c:v>32</c:v>
                </c:pt>
                <c:pt idx="2" formatCode="0.0">
                  <c:v>34.800000000000004</c:v>
                </c:pt>
                <c:pt idx="3" formatCode="0.0">
                  <c:v>33.300000000000004</c:v>
                </c:pt>
                <c:pt idx="4" formatCode="0.0">
                  <c:v>39.1</c:v>
                </c:pt>
                <c:pt idx="5" formatCode="0.0">
                  <c:v>37.165000000000013</c:v>
                </c:pt>
                <c:pt idx="6" formatCode="0.0">
                  <c:v>34.54</c:v>
                </c:pt>
                <c:pt idx="7" formatCode="0.0">
                  <c:v>34.300000000000004</c:v>
                </c:pt>
                <c:pt idx="8" formatCode="0.0">
                  <c:v>32.6</c:v>
                </c:pt>
                <c:pt idx="9" formatCode="0.0">
                  <c:v>37.200000000000003</c:v>
                </c:pt>
                <c:pt idx="10" formatCode="0.0">
                  <c:v>34.1</c:v>
                </c:pt>
              </c:numCache>
            </c:numRef>
          </c:val>
          <c:smooth val="0"/>
        </c:ser>
        <c:ser>
          <c:idx val="2"/>
          <c:order val="2"/>
          <c:tx>
            <c:strRef>
              <c:f>'Fig. 3'!$AI$1</c:f>
              <c:strCache>
                <c:ptCount val="1"/>
                <c:pt idx="0">
                  <c:v>PHL</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strRef>
              <c:f>'Fig. 3'!$AF$2:$AF$12</c:f>
              <c:strCache>
                <c:ptCount val="11"/>
                <c:pt idx="0">
                  <c:v>1953/7</c:v>
                </c:pt>
                <c:pt idx="1">
                  <c:v>1960</c:v>
                </c:pt>
                <c:pt idx="2">
                  <c:v>1965</c:v>
                </c:pt>
                <c:pt idx="3">
                  <c:v>1970</c:v>
                </c:pt>
                <c:pt idx="4">
                  <c:v>1975</c:v>
                </c:pt>
                <c:pt idx="5">
                  <c:v>1980</c:v>
                </c:pt>
                <c:pt idx="6">
                  <c:v>1985</c:v>
                </c:pt>
                <c:pt idx="7">
                  <c:v>1990</c:v>
                </c:pt>
                <c:pt idx="8">
                  <c:v>1995</c:v>
                </c:pt>
                <c:pt idx="9">
                  <c:v>2000</c:v>
                </c:pt>
                <c:pt idx="10">
                  <c:v>2005</c:v>
                </c:pt>
              </c:strCache>
            </c:strRef>
          </c:cat>
          <c:val>
            <c:numRef>
              <c:f>'Fig. 3'!$AI$2:$AI$12</c:f>
              <c:numCache>
                <c:formatCode>0.0</c:formatCode>
                <c:ptCount val="11"/>
                <c:pt idx="0" formatCode="General">
                  <c:v>45.2</c:v>
                </c:pt>
                <c:pt idx="1">
                  <c:v>49.5</c:v>
                </c:pt>
                <c:pt idx="2">
                  <c:v>49.1</c:v>
                </c:pt>
                <c:pt idx="3">
                  <c:v>48.6</c:v>
                </c:pt>
                <c:pt idx="4">
                  <c:v>45.2</c:v>
                </c:pt>
                <c:pt idx="5">
                  <c:v>45.15</c:v>
                </c:pt>
                <c:pt idx="6">
                  <c:v>45.1</c:v>
                </c:pt>
                <c:pt idx="7">
                  <c:v>46.4</c:v>
                </c:pt>
                <c:pt idx="8">
                  <c:v>48.2</c:v>
                </c:pt>
                <c:pt idx="9">
                  <c:v>49.4</c:v>
                </c:pt>
                <c:pt idx="10">
                  <c:v>47.7</c:v>
                </c:pt>
              </c:numCache>
            </c:numRef>
          </c:val>
          <c:smooth val="0"/>
        </c:ser>
        <c:dLbls>
          <c:showLegendKey val="0"/>
          <c:showVal val="0"/>
          <c:showCatName val="0"/>
          <c:showSerName val="0"/>
          <c:showPercent val="0"/>
          <c:showBubbleSize val="0"/>
        </c:dLbls>
        <c:marker val="1"/>
        <c:smooth val="0"/>
        <c:axId val="312581264"/>
        <c:axId val="312584064"/>
      </c:lineChart>
      <c:catAx>
        <c:axId val="312581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12584064"/>
        <c:crosses val="autoZero"/>
        <c:auto val="1"/>
        <c:lblAlgn val="ctr"/>
        <c:lblOffset val="100"/>
        <c:tickLblSkip val="1"/>
        <c:tickMarkSkip val="1"/>
        <c:noMultiLvlLbl val="0"/>
      </c:catAx>
      <c:valAx>
        <c:axId val="312584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12581264"/>
        <c:crosses val="autoZero"/>
        <c:crossBetween val="between"/>
      </c:valAx>
      <c:spPr>
        <a:solidFill>
          <a:srgbClr val="C0C0C0"/>
        </a:solidFill>
        <a:ln w="12700">
          <a:solidFill>
            <a:srgbClr val="808080"/>
          </a:solidFill>
          <a:prstDash val="solid"/>
        </a:ln>
      </c:spPr>
    </c:plotArea>
    <c:legend>
      <c:legendPos val="r"/>
      <c:layout>
        <c:manualLayout>
          <c:xMode val="edge"/>
          <c:yMode val="edge"/>
          <c:x val="0.87272676260295101"/>
          <c:y val="0.37975253093363331"/>
          <c:w val="0.11121422753190541"/>
          <c:h val="0.23439000107033539"/>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D912D9-99EB-419D-96FC-9299AC23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12404</Words>
  <Characters>70706</Characters>
  <Application>Microsoft Office Word</Application>
  <DocSecurity>0</DocSecurity>
  <Lines>589</Lines>
  <Paragraphs>165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Explaining corruption in South Korea with comparative perspectives: The role of economic inequality and growth, democratizatio</vt:lpstr>
      <vt:lpstr>Explaining corruption in South Korea with comparative perspectives: The role of economic inequality and growth, democratizatio</vt:lpstr>
    </vt:vector>
  </TitlesOfParts>
  <Company>IR/PS @ UCSD</Company>
  <LinksUpToDate>false</LinksUpToDate>
  <CharactersWithSpaces>82945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corruption in South Korea with comparative perspectives: The role of economic inequality and growth, democratizatio</dc:title>
  <dc:subject/>
  <dc:creator>You, Jong-Sung</dc:creator>
  <cp:keywords/>
  <dc:description/>
  <cp:lastModifiedBy>Jong-Sung You</cp:lastModifiedBy>
  <cp:revision>3</cp:revision>
  <cp:lastPrinted>2011-11-06T07:52:00Z</cp:lastPrinted>
  <dcterms:created xsi:type="dcterms:W3CDTF">2014-05-16T05:45:00Z</dcterms:created>
  <dcterms:modified xsi:type="dcterms:W3CDTF">2014-05-16T05:46:00Z</dcterms:modified>
</cp:coreProperties>
</file>