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374" w:rsidRPr="00F65383" w:rsidRDefault="007B0209" w:rsidP="00E57887">
      <w:pPr>
        <w:spacing w:line="360" w:lineRule="auto"/>
        <w:jc w:val="center"/>
        <w:outlineLvl w:val="0"/>
        <w:rPr>
          <w:rFonts w:eastAsia="Times New Roman"/>
          <w:b/>
          <w:kern w:val="36"/>
          <w:sz w:val="28"/>
          <w:szCs w:val="28"/>
          <w:lang w:eastAsia="zh-TW"/>
        </w:rPr>
      </w:pPr>
      <w:bookmarkStart w:id="0" w:name="_Toc339014301"/>
      <w:bookmarkStart w:id="1" w:name="_Toc334707135"/>
      <w:r w:rsidRPr="00F65383">
        <w:rPr>
          <w:rFonts w:eastAsia="Times New Roman"/>
          <w:b/>
          <w:kern w:val="36"/>
          <w:sz w:val="28"/>
          <w:szCs w:val="28"/>
          <w:lang w:eastAsia="zh-TW"/>
        </w:rPr>
        <w:t>Pooling and the Yardstick Effect of Cooperatives</w:t>
      </w:r>
      <w:bookmarkEnd w:id="0"/>
      <w:bookmarkEnd w:id="1"/>
    </w:p>
    <w:p w:rsidR="00095EFF" w:rsidRDefault="00095EFF" w:rsidP="00095EFF">
      <w:pPr>
        <w:tabs>
          <w:tab w:val="left" w:pos="6480"/>
        </w:tabs>
        <w:spacing w:line="360" w:lineRule="auto"/>
        <w:jc w:val="center"/>
        <w:outlineLvl w:val="0"/>
      </w:pPr>
    </w:p>
    <w:p w:rsidR="001267D5" w:rsidRDefault="001267D5" w:rsidP="001267D5">
      <w:pPr>
        <w:tabs>
          <w:tab w:val="left" w:pos="6480"/>
        </w:tabs>
        <w:spacing w:line="360" w:lineRule="auto"/>
        <w:jc w:val="center"/>
        <w:outlineLvl w:val="0"/>
      </w:pPr>
      <w:r>
        <w:t xml:space="preserve">Qiao Liang </w:t>
      </w:r>
    </w:p>
    <w:p w:rsidR="001267D5" w:rsidRDefault="001267D5" w:rsidP="001267D5">
      <w:pPr>
        <w:tabs>
          <w:tab w:val="left" w:pos="6480"/>
        </w:tabs>
        <w:spacing w:line="360" w:lineRule="auto"/>
        <w:jc w:val="center"/>
        <w:outlineLvl w:val="0"/>
      </w:pPr>
      <w:r>
        <w:t>George Hendrikse</w:t>
      </w:r>
      <w:r>
        <w:rPr>
          <w:rStyle w:val="EndnoteReference"/>
        </w:rPr>
        <w:endnoteReference w:id="1"/>
      </w:r>
    </w:p>
    <w:p w:rsidR="00095EFF" w:rsidRDefault="00095EFF" w:rsidP="00095EFF">
      <w:pPr>
        <w:tabs>
          <w:tab w:val="left" w:pos="6480"/>
        </w:tabs>
        <w:spacing w:line="360" w:lineRule="auto"/>
        <w:jc w:val="center"/>
        <w:outlineLvl w:val="0"/>
      </w:pPr>
    </w:p>
    <w:p w:rsidR="00334B9C" w:rsidRPr="00F65383" w:rsidRDefault="00334B9C" w:rsidP="00E57887">
      <w:pPr>
        <w:spacing w:line="360" w:lineRule="auto"/>
        <w:outlineLvl w:val="1"/>
        <w:rPr>
          <w:rFonts w:eastAsia="SimSun"/>
          <w:b/>
          <w:lang w:eastAsia="zh-TW"/>
        </w:rPr>
      </w:pPr>
      <w:bookmarkStart w:id="2" w:name="_Toc339017055"/>
      <w:r w:rsidRPr="00F65383">
        <w:rPr>
          <w:rFonts w:eastAsia="SimSun"/>
          <w:b/>
          <w:lang w:eastAsia="zh-TW"/>
        </w:rPr>
        <w:t>Abstract</w:t>
      </w:r>
      <w:bookmarkEnd w:id="2"/>
      <w:r w:rsidRPr="00F65383">
        <w:rPr>
          <w:rFonts w:eastAsia="SimSun"/>
          <w:b/>
          <w:lang w:eastAsia="zh-TW"/>
        </w:rPr>
        <w:t xml:space="preserve"> </w:t>
      </w:r>
    </w:p>
    <w:p w:rsidR="00760768" w:rsidRPr="00134BDD" w:rsidRDefault="00760768" w:rsidP="00E57887">
      <w:pPr>
        <w:autoSpaceDE w:val="0"/>
        <w:autoSpaceDN w:val="0"/>
        <w:adjustRightInd w:val="0"/>
        <w:spacing w:line="360" w:lineRule="auto"/>
        <w:jc w:val="both"/>
        <w:rPr>
          <w:lang w:val="en-GB"/>
        </w:rPr>
      </w:pPr>
      <w:r w:rsidRPr="00F65383">
        <w:rPr>
          <w:lang w:val="en-GB"/>
        </w:rPr>
        <w:t>Most agricultural markets show differentiated products and coexistence of cooperatives and investor-owned firms (IOFs</w:t>
      </w:r>
      <w:r w:rsidRPr="00134BDD">
        <w:rPr>
          <w:lang w:val="en-GB"/>
        </w:rPr>
        <w:t xml:space="preserve">). </w:t>
      </w:r>
      <w:r w:rsidR="003A02A7" w:rsidRPr="00134BDD">
        <w:rPr>
          <w:lang w:val="en-GB"/>
        </w:rPr>
        <w:t xml:space="preserve">We highlight a difference in the price policy and the objective function </w:t>
      </w:r>
      <w:r w:rsidR="00D23D1C" w:rsidRPr="00134BDD">
        <w:rPr>
          <w:lang w:val="en-GB"/>
        </w:rPr>
        <w:t>between the</w:t>
      </w:r>
      <w:r w:rsidR="003A02A7" w:rsidRPr="00134BDD">
        <w:rPr>
          <w:lang w:val="en-GB"/>
        </w:rPr>
        <w:t>se</w:t>
      </w:r>
      <w:r w:rsidR="00D23D1C" w:rsidRPr="00134BDD">
        <w:rPr>
          <w:lang w:val="en-GB"/>
        </w:rPr>
        <w:t xml:space="preserve"> governance structures</w:t>
      </w:r>
      <w:r w:rsidR="003A02A7" w:rsidRPr="00134BDD">
        <w:rPr>
          <w:lang w:val="en-GB"/>
        </w:rPr>
        <w:t>. T</w:t>
      </w:r>
      <w:r w:rsidR="00D23D1C" w:rsidRPr="00134BDD">
        <w:rPr>
          <w:lang w:val="en-GB"/>
        </w:rPr>
        <w:t xml:space="preserve">he IOF charges different procurement </w:t>
      </w:r>
      <w:proofErr w:type="gramStart"/>
      <w:r w:rsidR="00D23D1C" w:rsidRPr="00134BDD">
        <w:rPr>
          <w:lang w:val="en-GB"/>
        </w:rPr>
        <w:t>prices from the farmers based on their quality and maximizes</w:t>
      </w:r>
      <w:proofErr w:type="gramEnd"/>
      <w:r w:rsidR="00D23D1C" w:rsidRPr="00134BDD">
        <w:rPr>
          <w:lang w:val="en-GB"/>
        </w:rPr>
        <w:t xml:space="preserve"> its profits, whereas the cooperative pays a (partial) pooling price to all its members and retains no profits. </w:t>
      </w:r>
      <w:r w:rsidR="003A02A7" w:rsidRPr="00134BDD">
        <w:rPr>
          <w:lang w:val="en-GB"/>
        </w:rPr>
        <w:t>Three</w:t>
      </w:r>
      <w:r w:rsidR="00D23D1C" w:rsidRPr="00134BDD">
        <w:rPr>
          <w:lang w:val="en-GB"/>
        </w:rPr>
        <w:t xml:space="preserve"> markets</w:t>
      </w:r>
      <w:r w:rsidR="003A02A7" w:rsidRPr="00134BDD">
        <w:rPr>
          <w:lang w:val="en-GB"/>
        </w:rPr>
        <w:t xml:space="preserve"> are analysed</w:t>
      </w:r>
      <w:r w:rsidR="00D23D1C" w:rsidRPr="00134BDD">
        <w:rPr>
          <w:lang w:val="en-GB"/>
        </w:rPr>
        <w:t xml:space="preserve">: IOF market, mixed market, and cooperative market. </w:t>
      </w:r>
      <w:r w:rsidRPr="00134BDD">
        <w:rPr>
          <w:lang w:val="en-GB"/>
        </w:rPr>
        <w:t xml:space="preserve">We show in a non-cooperative game </w:t>
      </w:r>
      <w:r w:rsidR="003A02A7" w:rsidRPr="00134BDD">
        <w:rPr>
          <w:lang w:val="en-GB"/>
        </w:rPr>
        <w:t xml:space="preserve">that the low (high) quality farmer(s) supply to the cooperative (IOF) in the mixed market. The choice of outlet, i.e. cooperative or IOF, results in the mixed (cooperative) market being an equilibrium market structure when the sunk costs of erecting a governance structure is </w:t>
      </w:r>
      <w:r w:rsidR="00F567DA" w:rsidRPr="00134BDD">
        <w:rPr>
          <w:lang w:val="en-GB"/>
        </w:rPr>
        <w:t>above (below) a certain level of the extent of product differentiation</w:t>
      </w:r>
      <w:r w:rsidR="003A02A7" w:rsidRPr="00134BDD">
        <w:rPr>
          <w:lang w:val="en-GB"/>
        </w:rPr>
        <w:t xml:space="preserve">. </w:t>
      </w:r>
      <w:r w:rsidRPr="00134BDD">
        <w:rPr>
          <w:lang w:val="en-GB"/>
        </w:rPr>
        <w:t>The competitive yardstick effect</w:t>
      </w:r>
      <w:r w:rsidR="00D23D1C" w:rsidRPr="00134BDD">
        <w:rPr>
          <w:lang w:val="en-GB"/>
        </w:rPr>
        <w:t xml:space="preserve"> of cooperatives arises as an externality of the governance structure choices.</w:t>
      </w:r>
      <w:r w:rsidRPr="00134BDD">
        <w:rPr>
          <w:lang w:val="en-GB"/>
        </w:rPr>
        <w:t xml:space="preserve"> Both the market share of cooperatives and the extent of payment differentiation inside a cooperative have a positive effect on the prices received by farmers.</w:t>
      </w:r>
    </w:p>
    <w:p w:rsidR="00095EFF" w:rsidRPr="00134BDD" w:rsidRDefault="00095EFF" w:rsidP="00E57887">
      <w:pPr>
        <w:autoSpaceDE w:val="0"/>
        <w:autoSpaceDN w:val="0"/>
        <w:adjustRightInd w:val="0"/>
        <w:spacing w:line="360" w:lineRule="auto"/>
        <w:jc w:val="both"/>
        <w:rPr>
          <w:lang w:val="en-GB"/>
        </w:rPr>
      </w:pPr>
    </w:p>
    <w:p w:rsidR="007B0209" w:rsidRPr="00134BDD" w:rsidRDefault="006E6FD5" w:rsidP="00E57887">
      <w:pPr>
        <w:spacing w:line="360" w:lineRule="auto"/>
        <w:jc w:val="both"/>
      </w:pPr>
      <w:r w:rsidRPr="00134BDD">
        <w:rPr>
          <w:b/>
        </w:rPr>
        <w:t xml:space="preserve">Key words: </w:t>
      </w:r>
      <w:r w:rsidRPr="00134BDD">
        <w:t>Cooperative,</w:t>
      </w:r>
      <w:r w:rsidRPr="00134BDD">
        <w:rPr>
          <w:b/>
        </w:rPr>
        <w:t xml:space="preserve"> </w:t>
      </w:r>
      <w:r w:rsidRPr="00134BDD">
        <w:t>Quality, Pooling, Yardstick effect</w:t>
      </w:r>
      <w:r w:rsidR="001D252D" w:rsidRPr="00134BDD">
        <w:t>, Coexistence</w:t>
      </w:r>
    </w:p>
    <w:p w:rsidR="0034048D" w:rsidRDefault="0034048D" w:rsidP="00E57887">
      <w:pPr>
        <w:spacing w:line="360" w:lineRule="auto"/>
        <w:jc w:val="both"/>
        <w:rPr>
          <w:szCs w:val="21"/>
        </w:rPr>
      </w:pPr>
    </w:p>
    <w:p w:rsidR="00095EFF" w:rsidRDefault="00095EFF">
      <w:pPr>
        <w:rPr>
          <w:rFonts w:eastAsia="SimSun"/>
          <w:b/>
          <w:lang w:eastAsia="zh-TW"/>
        </w:rPr>
      </w:pPr>
      <w:bookmarkStart w:id="3" w:name="_Toc334707136"/>
      <w:bookmarkStart w:id="4" w:name="_Toc339014303"/>
    </w:p>
    <w:p w:rsidR="00054F54" w:rsidRDefault="00054F54">
      <w:pPr>
        <w:rPr>
          <w:rFonts w:eastAsia="SimSun"/>
          <w:b/>
          <w:lang w:eastAsia="zh-TW"/>
        </w:rPr>
      </w:pPr>
      <w:r>
        <w:rPr>
          <w:rFonts w:eastAsia="SimSun"/>
          <w:b/>
          <w:lang w:eastAsia="zh-TW"/>
        </w:rPr>
        <w:br w:type="page"/>
      </w:r>
    </w:p>
    <w:p w:rsidR="007B0209" w:rsidRPr="00F65383" w:rsidRDefault="00DA1ED1" w:rsidP="00E57887">
      <w:pPr>
        <w:spacing w:line="360" w:lineRule="auto"/>
        <w:outlineLvl w:val="1"/>
        <w:rPr>
          <w:rFonts w:eastAsia="SimSun"/>
          <w:b/>
          <w:lang w:eastAsia="zh-TW"/>
        </w:rPr>
      </w:pPr>
      <w:r w:rsidRPr="00F65383">
        <w:rPr>
          <w:rFonts w:eastAsia="SimSun"/>
          <w:b/>
          <w:lang w:eastAsia="zh-TW"/>
        </w:rPr>
        <w:lastRenderedPageBreak/>
        <w:t xml:space="preserve">1 </w:t>
      </w:r>
      <w:r w:rsidR="007B0209" w:rsidRPr="00F65383">
        <w:rPr>
          <w:rFonts w:eastAsia="SimSun"/>
          <w:b/>
          <w:lang w:eastAsia="zh-TW"/>
        </w:rPr>
        <w:t>Introduction</w:t>
      </w:r>
      <w:bookmarkEnd w:id="3"/>
      <w:bookmarkEnd w:id="4"/>
    </w:p>
    <w:p w:rsidR="00F5273E" w:rsidRDefault="00F5273E" w:rsidP="00F5273E">
      <w:pPr>
        <w:autoSpaceDE w:val="0"/>
        <w:autoSpaceDN w:val="0"/>
        <w:adjustRightInd w:val="0"/>
        <w:spacing w:line="360" w:lineRule="auto"/>
        <w:jc w:val="both"/>
        <w:rPr>
          <w:lang w:val="en-GB"/>
        </w:rPr>
      </w:pPr>
      <w:r>
        <w:rPr>
          <w:lang w:val="en-GB"/>
        </w:rPr>
        <w:t>The changing production methods, increased concentration in supply chains, lower world prices and more international markets are threatening to small farmers (</w:t>
      </w:r>
      <w:proofErr w:type="spellStart"/>
      <w:r>
        <w:rPr>
          <w:lang w:val="en-GB"/>
        </w:rPr>
        <w:t>Hazell</w:t>
      </w:r>
      <w:proofErr w:type="spellEnd"/>
      <w:r>
        <w:rPr>
          <w:lang w:val="en-GB"/>
        </w:rPr>
        <w:t xml:space="preserve"> et al.</w:t>
      </w:r>
      <w:r>
        <w:rPr>
          <w:rFonts w:eastAsia="SimSun" w:hint="eastAsia"/>
          <w:lang w:val="en-GB"/>
        </w:rPr>
        <w:t>,</w:t>
      </w:r>
      <w:r>
        <w:rPr>
          <w:lang w:val="en-GB"/>
        </w:rPr>
        <w:t xml:space="preserve"> 2006). Helper (1991) indicates that buyer-supplier relationships are becoming more dependent on factors such as quality, delivery performance, flexibility in contracting, and commitment to work together, as opposed to traditional relationships based on cost. Nowadays food quality and safety have become so important that suppliers have to pay more attention to them, as well as to consumers’ preferences. Given the substantial heterogeneity among consumers, there are opportunities for farmers to produce differentiated products. Farmers are potentially able to grasp these opportunities because they are heterogeneous regarding educational level, experience, geographic location, market orientation, farm size, production technique, quality, risk attitude, age, non-farm incomes, etc. (Iliopoulos and Cook</w:t>
      </w:r>
      <w:r>
        <w:rPr>
          <w:rFonts w:eastAsia="SimSun" w:hint="eastAsia"/>
          <w:lang w:val="en-GB"/>
        </w:rPr>
        <w:t>,</w:t>
      </w:r>
      <w:r>
        <w:rPr>
          <w:lang w:val="en-GB"/>
        </w:rPr>
        <w:t xml:space="preserve"> 1999; </w:t>
      </w:r>
      <w:proofErr w:type="spellStart"/>
      <w:r>
        <w:rPr>
          <w:lang w:val="en-GB"/>
        </w:rPr>
        <w:t>Zusman</w:t>
      </w:r>
      <w:proofErr w:type="spellEnd"/>
      <w:r>
        <w:rPr>
          <w:rFonts w:eastAsia="SimSun" w:hint="eastAsia"/>
          <w:lang w:val="en-GB"/>
        </w:rPr>
        <w:t>,</w:t>
      </w:r>
      <w:r>
        <w:rPr>
          <w:lang w:val="en-GB"/>
        </w:rPr>
        <w:t xml:space="preserve"> 1992). However, the rise of supermarkets and the subsequent specialized distribution </w:t>
      </w:r>
      <w:proofErr w:type="spellStart"/>
      <w:r>
        <w:rPr>
          <w:lang w:val="en-GB"/>
        </w:rPr>
        <w:t>centers</w:t>
      </w:r>
      <w:proofErr w:type="spellEnd"/>
      <w:r>
        <w:rPr>
          <w:lang w:val="en-GB"/>
        </w:rPr>
        <w:t xml:space="preserve"> is a challenge to small farmers (Hu</w:t>
      </w:r>
      <w:r>
        <w:rPr>
          <w:rFonts w:eastAsia="SimSun" w:hint="eastAsia"/>
          <w:lang w:val="en-GB"/>
        </w:rPr>
        <w:t xml:space="preserve"> et al.,</w:t>
      </w:r>
      <w:r>
        <w:rPr>
          <w:lang w:val="en-GB"/>
        </w:rPr>
        <w:t xml:space="preserve"> 2004). They can hardly deal with the private standards of these modern transaction parties, nor do they have the countervailing power to gain a reasonable share of the value added.</w:t>
      </w:r>
    </w:p>
    <w:p w:rsidR="00F5273E" w:rsidRDefault="00F5273E" w:rsidP="00F5273E">
      <w:pPr>
        <w:autoSpaceDE w:val="0"/>
        <w:autoSpaceDN w:val="0"/>
        <w:adjustRightInd w:val="0"/>
        <w:spacing w:line="360" w:lineRule="auto"/>
        <w:jc w:val="both"/>
        <w:rPr>
          <w:lang w:val="en-GB"/>
        </w:rPr>
      </w:pPr>
      <w:r w:rsidRPr="00794EDF">
        <w:t>Competition in markets has many beneficial effects, but markets are not without problems</w:t>
      </w:r>
      <w:r w:rsidRPr="00794EDF">
        <w:rPr>
          <w:bCs/>
        </w:rPr>
        <w:t xml:space="preserve"> when there are imbalances in the food chain</w:t>
      </w:r>
      <w:r w:rsidRPr="00794EDF">
        <w:t xml:space="preserve">. Examples of the problems faced by small firms are the formation of prices in markets, price instability, </w:t>
      </w:r>
      <w:proofErr w:type="gramStart"/>
      <w:r w:rsidRPr="00794EDF">
        <w:t>the</w:t>
      </w:r>
      <w:proofErr w:type="gramEnd"/>
      <w:r w:rsidRPr="00794EDF">
        <w:t xml:space="preserve"> provision of high quality inputs, lack of support services, exploitative grading practices, and lack of access to markets (</w:t>
      </w:r>
      <w:r w:rsidRPr="004F47CD">
        <w:t xml:space="preserve">Dunn, </w:t>
      </w:r>
      <w:proofErr w:type="spellStart"/>
      <w:r w:rsidRPr="004F47CD">
        <w:t>Ingalsbe</w:t>
      </w:r>
      <w:proofErr w:type="spellEnd"/>
      <w:r w:rsidRPr="004F47CD">
        <w:t>, and Armstrong, 1979</w:t>
      </w:r>
      <w:r w:rsidRPr="00794EDF">
        <w:t xml:space="preserve">). </w:t>
      </w:r>
      <w:proofErr w:type="spellStart"/>
      <w:r w:rsidRPr="00794EDF">
        <w:rPr>
          <w:lang w:val="en-GB"/>
        </w:rPr>
        <w:t>Zusman</w:t>
      </w:r>
      <w:proofErr w:type="spellEnd"/>
      <w:r w:rsidRPr="00794EDF">
        <w:rPr>
          <w:lang w:val="en-GB"/>
        </w:rPr>
        <w:t xml:space="preserve"> and </w:t>
      </w:r>
      <w:proofErr w:type="spellStart"/>
      <w:r w:rsidRPr="00794EDF">
        <w:rPr>
          <w:lang w:val="en-GB"/>
        </w:rPr>
        <w:t>Rausser</w:t>
      </w:r>
      <w:proofErr w:type="spellEnd"/>
      <w:r w:rsidRPr="00794EDF">
        <w:rPr>
          <w:lang w:val="en-GB"/>
        </w:rPr>
        <w:t xml:space="preserve"> (1994) argue that</w:t>
      </w:r>
      <w:r w:rsidRPr="00794EDF">
        <w:t xml:space="preserve"> c</w:t>
      </w:r>
      <w:proofErr w:type="spellStart"/>
      <w:r w:rsidRPr="00794EDF">
        <w:rPr>
          <w:lang w:val="en-GB"/>
        </w:rPr>
        <w:t>ollective</w:t>
      </w:r>
      <w:proofErr w:type="spellEnd"/>
      <w:r w:rsidRPr="00794EDF">
        <w:rPr>
          <w:lang w:val="en-GB"/>
        </w:rPr>
        <w:t xml:space="preserve"> action by farmers via cooperatives </w:t>
      </w:r>
      <w:r w:rsidRPr="00794EDF">
        <w:t xml:space="preserve">may solve these market failures (to a certain extent). </w:t>
      </w:r>
      <w:r w:rsidRPr="00794EDF">
        <w:rPr>
          <w:bCs/>
        </w:rPr>
        <w:t xml:space="preserve">Various efficiency enhancing features of cooperatives have been identified, like eliminating </w:t>
      </w:r>
      <w:r w:rsidRPr="00794EDF">
        <w:t>the double monopoly markup, countervailing power, economies of scale, assurance of sale, competitive yardstick, coordination, information provision, and providing member services</w:t>
      </w:r>
      <w:r w:rsidRPr="00794EDF">
        <w:rPr>
          <w:bCs/>
        </w:rPr>
        <w:t xml:space="preserve"> </w:t>
      </w:r>
      <w:r w:rsidRPr="00F5273E">
        <w:rPr>
          <w:bCs/>
        </w:rPr>
        <w:t>(Hendrikse and Feng, 2013)</w:t>
      </w:r>
      <w:r w:rsidRPr="00F5273E">
        <w:t>.</w:t>
      </w:r>
      <w:r w:rsidRPr="00794EDF">
        <w:rPr>
          <w:bCs/>
        </w:rPr>
        <w:t xml:space="preserve"> This article highlights the competitive yardstick effect of cooperatives </w:t>
      </w:r>
      <w:r>
        <w:rPr>
          <w:bCs/>
        </w:rPr>
        <w:t>to improve the procurement prices received by farmers</w:t>
      </w:r>
      <w:r w:rsidRPr="00794EDF">
        <w:rPr>
          <w:bCs/>
        </w:rPr>
        <w:t xml:space="preserve">. </w:t>
      </w:r>
      <w:r w:rsidRPr="00794EDF">
        <w:rPr>
          <w:lang w:val="en-GB"/>
        </w:rPr>
        <w:t>The competitive yardstick effect refers to the fact that the presence of cooperatives in the market forces investor-owned firms to offer higher procurement prices for farmers’ products.</w:t>
      </w:r>
      <w:r>
        <w:rPr>
          <w:lang w:val="en-GB"/>
        </w:rPr>
        <w:t xml:space="preserve"> Empirical support for the competitive yardstick </w:t>
      </w:r>
      <w:r>
        <w:rPr>
          <w:lang w:val="en-GB"/>
        </w:rPr>
        <w:lastRenderedPageBreak/>
        <w:t xml:space="preserve">is observed in the food manufacturing industry in the US (Rogers and </w:t>
      </w:r>
      <w:proofErr w:type="spellStart"/>
      <w:r>
        <w:rPr>
          <w:lang w:val="en-GB"/>
        </w:rPr>
        <w:t>Petraglia</w:t>
      </w:r>
      <w:proofErr w:type="spellEnd"/>
      <w:r>
        <w:rPr>
          <w:rFonts w:eastAsia="SimSun" w:hint="eastAsia"/>
          <w:lang w:val="en-GB"/>
        </w:rPr>
        <w:t>,</w:t>
      </w:r>
      <w:r>
        <w:rPr>
          <w:lang w:val="en-GB"/>
        </w:rPr>
        <w:t xml:space="preserve"> 1994), the wheat market in Canada (</w:t>
      </w:r>
      <w:r>
        <w:rPr>
          <w:rFonts w:eastAsia="SimSun"/>
        </w:rPr>
        <w:t>Zhang</w:t>
      </w:r>
      <w:r>
        <w:rPr>
          <w:rFonts w:eastAsia="SimSun" w:hint="eastAsia"/>
        </w:rPr>
        <w:t xml:space="preserve"> et al.,</w:t>
      </w:r>
      <w:r>
        <w:rPr>
          <w:lang w:val="en-GB"/>
        </w:rPr>
        <w:t xml:space="preserve"> 2007), the coffee market in Chiapas, Mexico (Milford 2012), and the European dairy industry (</w:t>
      </w:r>
      <w:r>
        <w:t>Hanisch</w:t>
      </w:r>
      <w:r>
        <w:rPr>
          <w:rFonts w:eastAsia="SimSun" w:hint="eastAsia"/>
        </w:rPr>
        <w:t xml:space="preserve"> et al.,</w:t>
      </w:r>
      <w:r>
        <w:rPr>
          <w:lang w:val="en-GB"/>
        </w:rPr>
        <w:t xml:space="preserve"> 2012).</w:t>
      </w:r>
    </w:p>
    <w:p w:rsidR="00F5273E" w:rsidRDefault="00F5273E" w:rsidP="00F5273E">
      <w:pPr>
        <w:autoSpaceDE w:val="0"/>
        <w:autoSpaceDN w:val="0"/>
        <w:adjustRightInd w:val="0"/>
        <w:spacing w:line="360" w:lineRule="auto"/>
        <w:jc w:val="both"/>
        <w:rPr>
          <w:lang w:val="en-GB"/>
        </w:rPr>
      </w:pPr>
      <w:r w:rsidRPr="00B31B41">
        <w:t xml:space="preserve">An </w:t>
      </w:r>
      <w:r>
        <w:t xml:space="preserve">agricultural </w:t>
      </w:r>
      <w:r w:rsidRPr="00B31B41">
        <w:t>cooperative is defined as an enterprise collectively owned (vertical relationship) by an association of many independent upstream parties (horizontal relationship).</w:t>
      </w:r>
      <w:r>
        <w:t xml:space="preserve"> It is an example of a </w:t>
      </w:r>
      <w:r>
        <w:rPr>
          <w:lang w:val="en-GB"/>
        </w:rPr>
        <w:t>governance structure through which transactions occur (</w:t>
      </w:r>
      <w:proofErr w:type="spellStart"/>
      <w:r>
        <w:rPr>
          <w:lang w:val="en-GB"/>
        </w:rPr>
        <w:t>Coase</w:t>
      </w:r>
      <w:proofErr w:type="spellEnd"/>
      <w:r>
        <w:rPr>
          <w:rFonts w:eastAsia="SimSun" w:hint="eastAsia"/>
          <w:lang w:val="en-GB"/>
        </w:rPr>
        <w:t>,</w:t>
      </w:r>
      <w:r>
        <w:rPr>
          <w:lang w:val="en-GB"/>
        </w:rPr>
        <w:t xml:space="preserve"> 1937). Other governance structures observed in </w:t>
      </w:r>
      <w:proofErr w:type="spellStart"/>
      <w:r>
        <w:rPr>
          <w:lang w:val="en-GB"/>
        </w:rPr>
        <w:t>agri</w:t>
      </w:r>
      <w:proofErr w:type="spellEnd"/>
      <w:r>
        <w:rPr>
          <w:lang w:val="en-GB"/>
        </w:rPr>
        <w:t>-food production and marketing are contracts, contract farming, cooperatives, franchises, and networks. A governance structure can be characterized by as the allocation of decision rights and income rights over relevant assets (</w:t>
      </w:r>
      <w:proofErr w:type="spellStart"/>
      <w:r>
        <w:rPr>
          <w:lang w:val="en-GB"/>
        </w:rPr>
        <w:t>Hansmann</w:t>
      </w:r>
      <w:proofErr w:type="spellEnd"/>
      <w:r>
        <w:rPr>
          <w:rFonts w:eastAsia="SimSun" w:hint="eastAsia"/>
          <w:lang w:val="en-GB"/>
        </w:rPr>
        <w:t>,</w:t>
      </w:r>
      <w:r>
        <w:rPr>
          <w:lang w:val="en-GB"/>
        </w:rPr>
        <w:t xml:space="preserve"> 1996). Decision rights in the form of authority and responsibility address the question ‘Who has authority or control (regarding the use of assets)?’, while income rights address the question ‘How are benefits and costs allocated?</w:t>
      </w:r>
      <w:proofErr w:type="gramStart"/>
      <w:r>
        <w:rPr>
          <w:lang w:val="en-GB"/>
        </w:rPr>
        <w:t>’.</w:t>
      </w:r>
      <w:proofErr w:type="gramEnd"/>
      <w:r>
        <w:rPr>
          <w:lang w:val="en-GB"/>
        </w:rPr>
        <w:t xml:space="preserve"> The main distinction between an investor-owned firm (IOF) and a cooperative is that the decision rights reside formally with the investors in an IOF and with the input suppliers or buyers in an agricultural cooperative. An important income rights feature of cooperatives is pooling (Nilsson</w:t>
      </w:r>
      <w:r>
        <w:rPr>
          <w:rFonts w:eastAsia="SimSun" w:hint="eastAsia"/>
          <w:lang w:val="en-GB"/>
        </w:rPr>
        <w:t>,</w:t>
      </w:r>
      <w:r>
        <w:rPr>
          <w:lang w:val="en-GB"/>
        </w:rPr>
        <w:t xml:space="preserve"> 1998). It entails that the allocation of revenues as well as costs may be (partially) independent of quality and/or quantity delivered by the members.</w:t>
      </w:r>
    </w:p>
    <w:p w:rsidR="00F5273E" w:rsidRDefault="00F5273E" w:rsidP="00F5273E">
      <w:pPr>
        <w:autoSpaceDE w:val="0"/>
        <w:autoSpaceDN w:val="0"/>
        <w:adjustRightInd w:val="0"/>
        <w:spacing w:line="360" w:lineRule="auto"/>
        <w:jc w:val="both"/>
        <w:rPr>
          <w:lang w:val="en-GB"/>
        </w:rPr>
      </w:pPr>
      <w:r>
        <w:rPr>
          <w:lang w:val="en-GB"/>
        </w:rPr>
        <w:t>The practice of pooling in cooperatives is commonly believed to place cooperatives at a competitive disadvantage in quality differentiated markets. Fulton and Sanderson (2002) argue that traditional cooperatives have disadvantages in meeting markets’ demands for quality, due to several reasons. Firstly, revenue pooling generates adverse selection problems among heterogeneous farmers. Secondly, patronage-based financing leads to the horizon problem and underinvestment in long-term strategies that can enhance objective or perceived product quality. Thirdly, providing a “home” for member production is problematic both with respect to product quality and the potential to glut niche market. Finally, difficulties in dealing with “marginal” members lead to revenue inefficiencies of each member. The evidence regarding the relationship between governance structure and product quality in agricultural markets indicates that there are many cooperatives providing low quality products (Frick</w:t>
      </w:r>
      <w:r>
        <w:rPr>
          <w:rFonts w:eastAsia="SimSun" w:hint="eastAsia"/>
          <w:lang w:val="en-GB"/>
        </w:rPr>
        <w:t>,</w:t>
      </w:r>
      <w:r>
        <w:rPr>
          <w:lang w:val="en-GB"/>
        </w:rPr>
        <w:t xml:space="preserve"> 2004; </w:t>
      </w:r>
      <w:proofErr w:type="spellStart"/>
      <w:r>
        <w:rPr>
          <w:lang w:val="en-GB"/>
        </w:rPr>
        <w:t>Theodorakopoulou</w:t>
      </w:r>
      <w:proofErr w:type="spellEnd"/>
      <w:r>
        <w:rPr>
          <w:lang w:val="en-GB"/>
        </w:rPr>
        <w:t xml:space="preserve"> and Iliopoulos</w:t>
      </w:r>
      <w:r>
        <w:rPr>
          <w:rFonts w:eastAsia="SimSun" w:hint="eastAsia"/>
          <w:lang w:val="en-GB"/>
        </w:rPr>
        <w:t>,</w:t>
      </w:r>
      <w:r>
        <w:rPr>
          <w:lang w:val="en-GB"/>
        </w:rPr>
        <w:t xml:space="preserve"> 2012; </w:t>
      </w:r>
      <w:proofErr w:type="spellStart"/>
      <w:r>
        <w:rPr>
          <w:lang w:val="en-GB"/>
        </w:rPr>
        <w:t>Pennerstorfer</w:t>
      </w:r>
      <w:proofErr w:type="spellEnd"/>
      <w:r>
        <w:rPr>
          <w:lang w:val="en-GB"/>
        </w:rPr>
        <w:t xml:space="preserve"> and Weiss</w:t>
      </w:r>
      <w:r>
        <w:rPr>
          <w:rFonts w:eastAsia="SimSun" w:hint="eastAsia"/>
          <w:lang w:val="en-GB"/>
        </w:rPr>
        <w:t>,</w:t>
      </w:r>
      <w:r>
        <w:rPr>
          <w:lang w:val="en-GB"/>
        </w:rPr>
        <w:t xml:space="preserve"> 2012; Bijman et al.</w:t>
      </w:r>
      <w:r>
        <w:rPr>
          <w:rFonts w:eastAsia="SimSun" w:hint="eastAsia"/>
          <w:lang w:val="en-GB"/>
        </w:rPr>
        <w:t>,</w:t>
      </w:r>
      <w:r>
        <w:rPr>
          <w:lang w:val="en-GB"/>
        </w:rPr>
        <w:t xml:space="preserve"> 2012). </w:t>
      </w:r>
    </w:p>
    <w:p w:rsidR="00F5273E" w:rsidRDefault="00F5273E" w:rsidP="00F5273E">
      <w:pPr>
        <w:autoSpaceDE w:val="0"/>
        <w:autoSpaceDN w:val="0"/>
        <w:adjustRightInd w:val="0"/>
        <w:spacing w:line="360" w:lineRule="auto"/>
        <w:jc w:val="both"/>
        <w:rPr>
          <w:color w:val="000000" w:themeColor="text1"/>
        </w:rPr>
      </w:pPr>
      <w:r>
        <w:rPr>
          <w:lang w:val="en-GB"/>
        </w:rPr>
        <w:t xml:space="preserve">We argue that the practice of pooling in a cooperative has also a competitive yardstick effect. The formation of a cooperative eliminates the double monopoly </w:t>
      </w:r>
      <w:proofErr w:type="spellStart"/>
      <w:r>
        <w:rPr>
          <w:lang w:val="en-GB"/>
        </w:rPr>
        <w:t>markup</w:t>
      </w:r>
      <w:proofErr w:type="spellEnd"/>
      <w:r>
        <w:rPr>
          <w:lang w:val="en-GB"/>
        </w:rPr>
        <w:t xml:space="preserve"> (Spengler, 1950), which increases the prices received by farmers and improves welfare. The practice of pooling in a cooperative and their zero-profit constraint have the effect of increasing the procurement prices for farmers outside the cooperative. </w:t>
      </w:r>
      <w:r w:rsidRPr="00170C74">
        <w:rPr>
          <w:color w:val="000000" w:themeColor="text1"/>
        </w:rPr>
        <w:t>Farmers are more likely to invest in specific assets and activities when they form a bargaining cooperative</w:t>
      </w:r>
      <w:r>
        <w:rPr>
          <w:color w:val="000000" w:themeColor="text1"/>
        </w:rPr>
        <w:t xml:space="preserve"> (Hendrikse, 2011).</w:t>
      </w:r>
    </w:p>
    <w:p w:rsidR="00F5273E" w:rsidRPr="00134BDD" w:rsidRDefault="00F5273E" w:rsidP="00F5273E">
      <w:pPr>
        <w:autoSpaceDE w:val="0"/>
        <w:autoSpaceDN w:val="0"/>
        <w:adjustRightInd w:val="0"/>
        <w:spacing w:line="360" w:lineRule="auto"/>
        <w:jc w:val="both"/>
        <w:rPr>
          <w:lang w:val="en-GB"/>
        </w:rPr>
      </w:pPr>
      <w:proofErr w:type="spellStart"/>
      <w:r>
        <w:rPr>
          <w:lang w:val="en-GB"/>
        </w:rPr>
        <w:t>Helmberger</w:t>
      </w:r>
      <w:proofErr w:type="spellEnd"/>
      <w:r>
        <w:rPr>
          <w:lang w:val="en-GB"/>
        </w:rPr>
        <w:t xml:space="preserve"> (1964), </w:t>
      </w:r>
      <w:proofErr w:type="spellStart"/>
      <w:r>
        <w:rPr>
          <w:lang w:val="en-GB"/>
        </w:rPr>
        <w:t>Cotterill</w:t>
      </w:r>
      <w:proofErr w:type="spellEnd"/>
      <w:r>
        <w:rPr>
          <w:lang w:val="en-GB"/>
        </w:rPr>
        <w:t xml:space="preserve"> (1987), and Milford (2012) establish a competitive yardstick effect in homogeneous product models without uncertainty, while Hendrikse (2007a) establishes a competitive yardstick effect by a contracting externality in a homogeneous product model with production uncertainty. Sexton (1990) and </w:t>
      </w:r>
      <w:proofErr w:type="spellStart"/>
      <w:r>
        <w:rPr>
          <w:lang w:val="en-GB"/>
        </w:rPr>
        <w:t>Tribl</w:t>
      </w:r>
      <w:proofErr w:type="spellEnd"/>
      <w:r>
        <w:rPr>
          <w:lang w:val="en-GB"/>
        </w:rPr>
        <w:t xml:space="preserve"> (2009) show the competitive yardstick effect in spatial models. This article addresses the outlet choice of heterogeneous farmers in terms of product quality, where the outlet choice is either an IOF or a cooperative. </w:t>
      </w:r>
      <w:r w:rsidRPr="008D6408">
        <w:rPr>
          <w:lang w:val="en-GB"/>
        </w:rPr>
        <w:t>The distinction in terms of income rights is that an IOF charges farmers different procurement prices (based on their quality and / or production costs) and maximizes its profits, whereas the cooperative pays a (partial) pooling price to its members and retains no profits (by distributing all revenues to the members).</w:t>
      </w:r>
      <w:r>
        <w:rPr>
          <w:lang w:val="en-GB"/>
        </w:rPr>
        <w:t xml:space="preserve"> Farmers with low quality products deliver to the cooperative due to the (partial) pooling price policy. The commitment of the cooperative to a (partial) pooling price policy is responsible for the competitive yardstick effect. It forces the IOF to increase procurement prices in order to attract farmers when it competes with a cooperative. Not only farmers delivering to the cooperative receive a higher surplus, but also the other farmers receive more than in a market with only IOFs. The competitive yardstick effect of cooperatives arises as an externality of the </w:t>
      </w:r>
      <w:r w:rsidRPr="00134BDD">
        <w:rPr>
          <w:lang w:val="en-GB"/>
        </w:rPr>
        <w:t>choice of governance structure. To be more specific, the emergence of cooperatives increases the outside option of farmers delivering to IOFs.</w:t>
      </w:r>
      <w:r w:rsidRPr="00134BDD">
        <w:rPr>
          <w:rStyle w:val="EndnoteReference"/>
          <w:lang w:val="en-GB"/>
        </w:rPr>
        <w:endnoteReference w:id="2"/>
      </w:r>
      <w:r w:rsidRPr="00134BDD">
        <w:rPr>
          <w:lang w:val="en-GB"/>
        </w:rPr>
        <w:t xml:space="preserve"> </w:t>
      </w:r>
    </w:p>
    <w:p w:rsidR="00F567DA" w:rsidRPr="00134BDD" w:rsidRDefault="00F567DA" w:rsidP="00F567DA">
      <w:pPr>
        <w:autoSpaceDE w:val="0"/>
        <w:autoSpaceDN w:val="0"/>
        <w:adjustRightInd w:val="0"/>
        <w:spacing w:line="360" w:lineRule="auto"/>
        <w:jc w:val="both"/>
      </w:pPr>
      <w:r w:rsidRPr="00134BDD">
        <w:rPr>
          <w:lang w:val="en-GB"/>
        </w:rPr>
        <w:t xml:space="preserve">The yardstick effect and the relationship between governance structure and product quality can only be observed when there is coexistence of cooperatives as well as IOFs in agricultural markets. Almost all agricultural markets turn out to have cooperatives as well as IOFs </w:t>
      </w:r>
      <w:r w:rsidRPr="00134BDD">
        <w:t>(</w:t>
      </w:r>
      <w:proofErr w:type="spellStart"/>
      <w:r w:rsidRPr="00134BDD">
        <w:t>Cropp</w:t>
      </w:r>
      <w:proofErr w:type="spellEnd"/>
      <w:r w:rsidRPr="00134BDD">
        <w:t xml:space="preserve"> and </w:t>
      </w:r>
      <w:proofErr w:type="spellStart"/>
      <w:r w:rsidRPr="00134BDD">
        <w:t>Ingalsbe</w:t>
      </w:r>
      <w:proofErr w:type="spellEnd"/>
      <w:r w:rsidRPr="00134BDD">
        <w:t xml:space="preserve">, 1989; </w:t>
      </w:r>
      <w:r w:rsidRPr="00134BDD">
        <w:rPr>
          <w:lang w:eastAsia="en-US"/>
        </w:rPr>
        <w:t xml:space="preserve">Hendrikse, 1998; Bijman, et al, 2012). Various explanations have been formulated for the coexistence of cooperatives and IOFs, like supply assurance (Carlton, 1979a and 1979b), the competitive yardstick in a spatial setting (Sexton, 1990), differential screening (Hendrikse, 1998), and contractual externalities (Hendrikse, 2007). Coexistence arises </w:t>
      </w:r>
      <w:proofErr w:type="gramStart"/>
      <w:r w:rsidRPr="00134BDD">
        <w:rPr>
          <w:lang w:eastAsia="en-US"/>
        </w:rPr>
        <w:t>an equilibrium</w:t>
      </w:r>
      <w:proofErr w:type="gramEnd"/>
      <w:r w:rsidRPr="00134BDD">
        <w:rPr>
          <w:lang w:eastAsia="en-US"/>
        </w:rPr>
        <w:t xml:space="preserve"> in our model</w:t>
      </w:r>
      <w:r w:rsidR="00134BDD" w:rsidRPr="00134BDD">
        <w:rPr>
          <w:lang w:eastAsia="en-US"/>
        </w:rPr>
        <w:t>.</w:t>
      </w:r>
    </w:p>
    <w:p w:rsidR="00F5273E" w:rsidRPr="006D0236" w:rsidRDefault="00F567DA" w:rsidP="00F5273E">
      <w:pPr>
        <w:autoSpaceDE w:val="0"/>
        <w:autoSpaceDN w:val="0"/>
        <w:adjustRightInd w:val="0"/>
        <w:spacing w:line="360" w:lineRule="auto"/>
        <w:jc w:val="both"/>
        <w:rPr>
          <w:lang w:val="en-GB"/>
        </w:rPr>
      </w:pPr>
      <w:r w:rsidRPr="00134BDD">
        <w:rPr>
          <w:lang w:val="en-GB"/>
        </w:rPr>
        <w:t>T</w:t>
      </w:r>
      <w:r w:rsidR="00F5273E" w:rsidRPr="00134BDD">
        <w:rPr>
          <w:lang w:val="en-GB"/>
        </w:rPr>
        <w:t xml:space="preserve">his article </w:t>
      </w:r>
      <w:r w:rsidRPr="00134BDD">
        <w:rPr>
          <w:lang w:val="en-GB"/>
        </w:rPr>
        <w:t>is organized as follows</w:t>
      </w:r>
      <w:r w:rsidR="00F5273E" w:rsidRPr="00134BDD">
        <w:rPr>
          <w:lang w:val="en-GB"/>
        </w:rPr>
        <w:t xml:space="preserve">. </w:t>
      </w:r>
      <w:r w:rsidR="00F5273E" w:rsidRPr="00134BDD">
        <w:t>Section 2 specifies the game</w:t>
      </w:r>
      <w:r w:rsidR="00F5273E">
        <w:t xml:space="preserve"> between farmers and enterprises. Section 3 determines the equilibrium. We extend the model to partial pooling within cooperatives in section 4. Section 5 concludes and formulates some possibilities for future research.</w:t>
      </w:r>
    </w:p>
    <w:p w:rsidR="00373B7D" w:rsidRPr="00F65383" w:rsidRDefault="00373B7D" w:rsidP="00E57887">
      <w:pPr>
        <w:autoSpaceDE w:val="0"/>
        <w:autoSpaceDN w:val="0"/>
        <w:adjustRightInd w:val="0"/>
        <w:spacing w:line="360" w:lineRule="auto"/>
        <w:jc w:val="both"/>
      </w:pPr>
    </w:p>
    <w:p w:rsidR="007B0209" w:rsidRPr="00F65383" w:rsidRDefault="00DA1ED1" w:rsidP="00E57887">
      <w:pPr>
        <w:spacing w:line="360" w:lineRule="auto"/>
        <w:outlineLvl w:val="1"/>
        <w:rPr>
          <w:rFonts w:eastAsia="SimSun"/>
          <w:b/>
          <w:lang w:eastAsia="zh-TW"/>
        </w:rPr>
      </w:pPr>
      <w:bookmarkStart w:id="5" w:name="_Toc334707138"/>
      <w:bookmarkStart w:id="6" w:name="_Toc339014304"/>
      <w:r w:rsidRPr="00F65383">
        <w:rPr>
          <w:rFonts w:eastAsia="SimSun"/>
          <w:b/>
          <w:lang w:eastAsia="zh-TW"/>
        </w:rPr>
        <w:t xml:space="preserve">2 </w:t>
      </w:r>
      <w:proofErr w:type="gramStart"/>
      <w:r w:rsidR="007B0209" w:rsidRPr="00F65383">
        <w:rPr>
          <w:rFonts w:eastAsia="SimSun"/>
          <w:b/>
          <w:lang w:eastAsia="zh-TW"/>
        </w:rPr>
        <w:t>Model</w:t>
      </w:r>
      <w:bookmarkEnd w:id="5"/>
      <w:bookmarkEnd w:id="6"/>
      <w:proofErr w:type="gramEnd"/>
    </w:p>
    <w:p w:rsidR="007B0209" w:rsidRPr="00F65383" w:rsidRDefault="007B0209" w:rsidP="00E57887">
      <w:pPr>
        <w:spacing w:line="360" w:lineRule="auto"/>
        <w:jc w:val="both"/>
      </w:pPr>
      <w:r w:rsidRPr="00F65383">
        <w:t>This section develops a non-cooperative game highlighting the farmers’ choice</w:t>
      </w:r>
      <w:r w:rsidRPr="00F65383">
        <w:rPr>
          <w:rFonts w:hint="eastAsia"/>
        </w:rPr>
        <w:t>s</w:t>
      </w:r>
      <w:r w:rsidRPr="00F65383">
        <w:t xml:space="preserve"> of product outlet, and </w:t>
      </w:r>
      <w:r w:rsidRPr="00F65383">
        <w:rPr>
          <w:rFonts w:hint="eastAsia"/>
        </w:rPr>
        <w:t xml:space="preserve">the </w:t>
      </w:r>
      <w:r w:rsidRPr="00F65383">
        <w:t>pricing policies of the enterprises. The five ingredients of the game</w:t>
      </w:r>
      <w:r w:rsidR="0009283A" w:rsidRPr="0009283A">
        <w:t xml:space="preserve"> </w:t>
      </w:r>
      <w:r w:rsidR="0009283A" w:rsidRPr="00F65383">
        <w:t>are specified</w:t>
      </w:r>
      <w:r w:rsidRPr="00F65383">
        <w:t xml:space="preserve">, i.e. players, choices, payoffs, information structure, and </w:t>
      </w:r>
      <w:r w:rsidR="001F0468" w:rsidRPr="00F65383">
        <w:t>the sequence of decisions</w:t>
      </w:r>
      <w:r w:rsidRPr="00F65383">
        <w:t xml:space="preserve">. </w:t>
      </w:r>
    </w:p>
    <w:p w:rsidR="007B0209" w:rsidRPr="00F65383" w:rsidRDefault="007B0209" w:rsidP="00E57887">
      <w:pPr>
        <w:spacing w:line="360" w:lineRule="auto"/>
        <w:rPr>
          <w:i/>
        </w:rPr>
      </w:pPr>
      <w:r w:rsidRPr="00F65383">
        <w:rPr>
          <w:i/>
        </w:rPr>
        <w:t>Players</w:t>
      </w:r>
    </w:p>
    <w:p w:rsidR="007B0209" w:rsidRPr="00F65383" w:rsidRDefault="007B0209" w:rsidP="00E57887">
      <w:pPr>
        <w:spacing w:line="360" w:lineRule="auto"/>
      </w:pPr>
      <w:r w:rsidRPr="00F65383">
        <w:t xml:space="preserve">Assume that there are three farmers, two enterprises, and three consumers. Farmer 1 (2, 3) produces low (median, high) quality product. </w:t>
      </w:r>
      <w:r w:rsidR="001F0468" w:rsidRPr="00F65383">
        <w:t xml:space="preserve">The quality produced by farmers is given exogenously. </w:t>
      </w:r>
      <w:r w:rsidRPr="00F65383">
        <w:t xml:space="preserve">The two enterprises act as marketing organizations that </w:t>
      </w:r>
      <w:r w:rsidRPr="00F65383">
        <w:rPr>
          <w:rFonts w:hint="eastAsia"/>
        </w:rPr>
        <w:t>purchase</w:t>
      </w:r>
      <w:r w:rsidRPr="00F65383">
        <w:t xml:space="preserve"> products from farmers and sell to consumers. </w:t>
      </w:r>
    </w:p>
    <w:p w:rsidR="007B0209" w:rsidRPr="00F65383" w:rsidRDefault="007B0209" w:rsidP="00E57887">
      <w:pPr>
        <w:spacing w:line="360" w:lineRule="auto"/>
        <w:rPr>
          <w:i/>
        </w:rPr>
      </w:pPr>
      <w:r w:rsidRPr="00F65383">
        <w:rPr>
          <w:i/>
        </w:rPr>
        <w:t xml:space="preserve">Choices </w:t>
      </w:r>
    </w:p>
    <w:p w:rsidR="007B0209" w:rsidRPr="00F65383" w:rsidRDefault="007B0209" w:rsidP="00E57887">
      <w:pPr>
        <w:spacing w:line="360" w:lineRule="auto"/>
        <w:jc w:val="both"/>
        <w:rPr>
          <w:b/>
        </w:rPr>
      </w:pPr>
      <w:r w:rsidRPr="00F65383">
        <w:t xml:space="preserve">An enterprise </w:t>
      </w:r>
      <m:oMath>
        <m:r>
          <w:rPr>
            <w:rFonts w:ascii="Cambria Math" w:hAnsi="Cambria Math"/>
          </w:rPr>
          <m:t>e (=1, 2)</m:t>
        </m:r>
      </m:oMath>
      <w:r w:rsidRPr="00F65383">
        <w:t xml:space="preserve"> </w:t>
      </w:r>
      <w:r w:rsidR="001F0468" w:rsidRPr="00F65383">
        <w:t xml:space="preserve">takes two decisions. First, it has to make entry decision. If an enterprise chooses to enter the market, then a fixed cost F is incurred. This fixed cost is sunk (Sutton, 1991). There are no costs when there is no entry. Second, each enterprise </w:t>
      </w:r>
      <w:r w:rsidRPr="00F65383">
        <w:t xml:space="preserve">chooses between two governance structures, </w:t>
      </w:r>
      <w:r w:rsidRPr="00F65383">
        <w:rPr>
          <w:rFonts w:hint="eastAsia"/>
        </w:rPr>
        <w:t>i</w:t>
      </w:r>
      <w:r w:rsidRPr="00F65383">
        <w:t>nvestor-</w:t>
      </w:r>
      <w:r w:rsidRPr="00F65383">
        <w:rPr>
          <w:rFonts w:hint="eastAsia"/>
        </w:rPr>
        <w:t>o</w:t>
      </w:r>
      <w:r w:rsidRPr="00F65383">
        <w:t xml:space="preserve">wned </w:t>
      </w:r>
      <w:r w:rsidRPr="00F65383">
        <w:rPr>
          <w:rFonts w:hint="eastAsia"/>
        </w:rPr>
        <w:t>f</w:t>
      </w:r>
      <w:r w:rsidRPr="00F65383">
        <w:t xml:space="preserve">irm (IOF) and </w:t>
      </w:r>
      <w:r w:rsidRPr="00F65383">
        <w:rPr>
          <w:rFonts w:hint="eastAsia"/>
        </w:rPr>
        <w:t xml:space="preserve">open-membership </w:t>
      </w:r>
      <w:r w:rsidRPr="00F65383">
        <w:t xml:space="preserve">cooperative. </w:t>
      </w:r>
      <w:r w:rsidR="0009283A" w:rsidRPr="00F65383">
        <w:t>An open</w:t>
      </w:r>
      <w:r w:rsidR="0009283A" w:rsidRPr="00F65383">
        <w:rPr>
          <w:rFonts w:hint="eastAsia"/>
        </w:rPr>
        <w:t>-</w:t>
      </w:r>
      <w:r w:rsidR="0009283A" w:rsidRPr="00F65383">
        <w:t xml:space="preserve">membership cooperative entails that farmers can join </w:t>
      </w:r>
      <w:r w:rsidR="0009283A" w:rsidRPr="00F65383">
        <w:rPr>
          <w:rFonts w:hint="eastAsia"/>
        </w:rPr>
        <w:t xml:space="preserve">in </w:t>
      </w:r>
      <w:r w:rsidR="0009283A" w:rsidRPr="00F65383">
        <w:t xml:space="preserve">the cooperative without limitation </w:t>
      </w:r>
      <w:r w:rsidR="0009283A" w:rsidRPr="00F65383">
        <w:rPr>
          <w:rFonts w:hint="eastAsia"/>
        </w:rPr>
        <w:t>or</w:t>
      </w:r>
      <w:r w:rsidR="0009283A" w:rsidRPr="00F65383">
        <w:t xml:space="preserve"> any cost. An IOF can reject farmers to deliver to it, whereas a cooperative can’</w:t>
      </w:r>
      <w:r w:rsidR="0009283A" w:rsidRPr="00F65383">
        <w:rPr>
          <w:rFonts w:hint="eastAsia"/>
        </w:rPr>
        <w:t>t</w:t>
      </w:r>
      <w:r w:rsidR="0009283A" w:rsidRPr="00F65383">
        <w:t>.</w:t>
      </w:r>
      <w:r w:rsidR="0009283A">
        <w:rPr>
          <w:rFonts w:hint="eastAsia"/>
        </w:rPr>
        <w:t xml:space="preserve"> </w:t>
      </w:r>
      <w:r w:rsidRPr="00F65383">
        <w:t>An IOF chooses a differentiated markup pricing policy, whereas a cooperative chooses a pooling price policy. Each enterprise having two governance structure possibilities implies that there are three possible compositions of the market, i.e. two IOFs,</w:t>
      </w:r>
      <w:r w:rsidRPr="00F65383">
        <w:rPr>
          <w:rFonts w:hint="eastAsia"/>
        </w:rPr>
        <w:t xml:space="preserve"> </w:t>
      </w:r>
      <w:r w:rsidRPr="00F65383">
        <w:t xml:space="preserve">an IOF and a cooperative, and two cooperatives. </w:t>
      </w:r>
    </w:p>
    <w:p w:rsidR="007B0209" w:rsidRPr="00F65383" w:rsidRDefault="007B0209" w:rsidP="00E57887">
      <w:pPr>
        <w:spacing w:line="360" w:lineRule="auto"/>
        <w:jc w:val="both"/>
        <w:rPr>
          <w:b/>
        </w:rPr>
      </w:pPr>
      <w:r w:rsidRPr="00F65383">
        <w:t>A farmer chooses where to deliver and each farmer produces either nothing or one unit of product. L</w:t>
      </w:r>
      <w:r w:rsidRPr="00F65383">
        <w:rPr>
          <w:rFonts w:hint="eastAsia"/>
        </w:rPr>
        <w:t>et</w:t>
      </w:r>
      <w:r w:rsidRPr="00F65383">
        <w:t xml:space="preserve"> </w:t>
      </w:r>
      <m:oMath>
        <m:sSubSup>
          <m:sSubSupPr>
            <m:ctrlPr>
              <w:rPr>
                <w:rFonts w:ascii="Cambria Math" w:hAnsi="Cambria Math"/>
                <w:i/>
              </w:rPr>
            </m:ctrlPr>
          </m:sSubSupPr>
          <m:e>
            <m:r>
              <w:rPr>
                <w:rFonts w:ascii="Cambria Math" w:hAnsi="Cambria Math"/>
              </w:rPr>
              <m:t>q</m:t>
            </m:r>
          </m:e>
          <m:sub>
            <m:r>
              <w:rPr>
                <w:rFonts w:ascii="Cambria Math" w:hAnsi="Cambria Math"/>
              </w:rPr>
              <m:t>j</m:t>
            </m:r>
          </m:sub>
          <m:sup>
            <m:r>
              <w:rPr>
                <w:rFonts w:ascii="Cambria Math" w:hAnsi="Cambria Math"/>
              </w:rPr>
              <m:t>eg</m:t>
            </m:r>
          </m:sup>
        </m:sSubSup>
      </m:oMath>
      <w:r w:rsidRPr="00F65383">
        <w:t xml:space="preserve"> be the delivery and output choice of farmer </w:t>
      </w:r>
      <m:oMath>
        <m:r>
          <w:rPr>
            <w:rFonts w:ascii="Cambria Math" w:hAnsi="Cambria Math"/>
          </w:rPr>
          <m:t>j (=1, 2, 3)</m:t>
        </m:r>
      </m:oMath>
      <w:r w:rsidRPr="00F65383">
        <w:t xml:space="preserve"> to enterprise </w:t>
      </w:r>
      <m:oMath>
        <m:r>
          <w:rPr>
            <w:rFonts w:ascii="Cambria Math" w:hAnsi="Cambria Math"/>
          </w:rPr>
          <m:t>e (=1, 2)</m:t>
        </m:r>
      </m:oMath>
      <w:r w:rsidRPr="00F65383">
        <w:t xml:space="preserve"> with governance structure</w:t>
      </w:r>
      <w:r w:rsidRPr="00F65383">
        <w:rPr>
          <w:rFonts w:hint="eastAsia"/>
        </w:rPr>
        <w:t xml:space="preserve"> </w:t>
      </w:r>
      <m:oMath>
        <m:r>
          <w:rPr>
            <w:rFonts w:ascii="Cambria Math" w:hAnsi="Cambria Math"/>
          </w:rPr>
          <m:t>g (=I, C)</m:t>
        </m:r>
      </m:oMath>
      <w:r w:rsidRPr="00F65383">
        <w:t xml:space="preserve">, where </w:t>
      </w:r>
      <m:oMath>
        <m:r>
          <w:rPr>
            <w:rFonts w:ascii="Cambria Math" w:hAnsi="Cambria Math"/>
          </w:rPr>
          <m:t>I (C)</m:t>
        </m:r>
      </m:oMath>
      <w:r w:rsidRPr="00F65383">
        <w:t xml:space="preserve"> is </w:t>
      </w:r>
      <w:r w:rsidRPr="00F65383">
        <w:rPr>
          <w:rFonts w:hint="eastAsia"/>
        </w:rPr>
        <w:t>an IOF (a cooperative)</w:t>
      </w:r>
      <w:r w:rsidRPr="00F65383">
        <w:t>.</w:t>
      </w:r>
      <w:r w:rsidR="0009283A">
        <w:rPr>
          <w:rFonts w:hint="eastAsia"/>
        </w:rPr>
        <w:t xml:space="preserve"> </w:t>
      </w:r>
      <m:oMath>
        <m:sSubSup>
          <m:sSubSupPr>
            <m:ctrlPr>
              <w:rPr>
                <w:rFonts w:ascii="Cambria Math" w:hAnsi="Cambria Math"/>
                <w:i/>
              </w:rPr>
            </m:ctrlPr>
          </m:sSubSupPr>
          <m:e>
            <m:r>
              <w:rPr>
                <w:rFonts w:ascii="Cambria Math" w:hAnsi="Cambria Math"/>
              </w:rPr>
              <m:t>q</m:t>
            </m:r>
          </m:e>
          <m:sub>
            <m:r>
              <w:rPr>
                <w:rFonts w:ascii="Cambria Math" w:hAnsi="Cambria Math"/>
              </w:rPr>
              <m:t>j</m:t>
            </m:r>
          </m:sub>
          <m:sup>
            <m:r>
              <w:rPr>
                <w:rFonts w:ascii="Cambria Math" w:hAnsi="Cambria Math"/>
              </w:rPr>
              <m:t>eg</m:t>
            </m:r>
          </m:sup>
        </m:sSubSup>
        <m:r>
          <w:rPr>
            <w:rFonts w:ascii="Cambria Math" w:hAnsi="Cambria Math"/>
          </w:rPr>
          <m:t>=1(0)</m:t>
        </m:r>
      </m:oMath>
      <w:r w:rsidRPr="00F65383">
        <w:rPr>
          <w:rFonts w:hint="eastAsia"/>
        </w:rPr>
        <w:t xml:space="preserve"> </w:t>
      </w:r>
      <w:r w:rsidRPr="00F65383">
        <w:t xml:space="preserve"> w</w:t>
      </w:r>
      <w:r w:rsidRPr="00F65383">
        <w:rPr>
          <w:rFonts w:hint="eastAsia"/>
        </w:rPr>
        <w:t xml:space="preserve">hen farmer </w:t>
      </w:r>
      <m:oMath>
        <m:r>
          <w:rPr>
            <w:rFonts w:ascii="Cambria Math" w:hAnsi="Cambria Math"/>
          </w:rPr>
          <m:t>j</m:t>
        </m:r>
      </m:oMath>
      <w:r w:rsidRPr="00F65383">
        <w:t xml:space="preserve"> </w:t>
      </w:r>
      <w:r w:rsidRPr="00F65383">
        <w:rPr>
          <w:rFonts w:hint="eastAsia"/>
        </w:rPr>
        <w:t xml:space="preserve">delivers </w:t>
      </w:r>
      <w:r w:rsidRPr="00F65383">
        <w:t xml:space="preserve">(does not deliver) </w:t>
      </w:r>
      <w:r w:rsidR="0009283A">
        <w:rPr>
          <w:rFonts w:hint="eastAsia"/>
        </w:rPr>
        <w:t xml:space="preserve"> a unit of the product </w:t>
      </w:r>
      <w:r w:rsidRPr="00F65383">
        <w:rPr>
          <w:rFonts w:hint="eastAsia"/>
        </w:rPr>
        <w:t xml:space="preserve">to enterprise </w:t>
      </w:r>
      <m:oMath>
        <m:r>
          <w:rPr>
            <w:rFonts w:ascii="Cambria Math" w:hAnsi="Cambria Math"/>
          </w:rPr>
          <m:t>e</m:t>
        </m:r>
      </m:oMath>
      <w:r w:rsidRPr="00F65383">
        <w:t xml:space="preserve"> </w:t>
      </w:r>
      <w:r w:rsidRPr="00F65383">
        <w:rPr>
          <w:rFonts w:hint="eastAsia"/>
        </w:rPr>
        <w:t>with governance structure</w:t>
      </w:r>
      <w:r w:rsidRPr="00F65383">
        <w:t xml:space="preserve"> </w:t>
      </w:r>
      <m:oMath>
        <m:r>
          <w:rPr>
            <w:rFonts w:ascii="Cambria Math" w:hAnsi="Cambria Math"/>
          </w:rPr>
          <m:t>g</m:t>
        </m:r>
      </m:oMath>
      <w:r w:rsidRPr="00F65383">
        <w:rPr>
          <w:rFonts w:hint="eastAsia"/>
        </w:rPr>
        <w:t>.</w:t>
      </w:r>
      <w:r w:rsidRPr="00F65383">
        <w:t xml:space="preserve"> Consumer 1 (2, 3) buys either nothing or one unit of </w:t>
      </w:r>
      <w:r w:rsidR="001F0468" w:rsidRPr="00F65383">
        <w:t xml:space="preserve">the </w:t>
      </w:r>
      <w:r w:rsidRPr="00F65383">
        <w:t>product.</w:t>
      </w:r>
      <w:r w:rsidRPr="00F65383">
        <w:rPr>
          <w:rFonts w:hint="eastAsia"/>
        </w:rPr>
        <w:t xml:space="preserve"> </w:t>
      </w:r>
    </w:p>
    <w:p w:rsidR="007B0209" w:rsidRPr="00F65383" w:rsidRDefault="007B0209" w:rsidP="00E57887">
      <w:pPr>
        <w:spacing w:line="360" w:lineRule="auto"/>
        <w:rPr>
          <w:i/>
        </w:rPr>
      </w:pPr>
      <w:r w:rsidRPr="00F65383">
        <w:rPr>
          <w:i/>
        </w:rPr>
        <w:t>Payoffs</w:t>
      </w:r>
    </w:p>
    <w:p w:rsidR="0009283A" w:rsidRDefault="007B0209" w:rsidP="00E57887">
      <w:pPr>
        <w:spacing w:line="360" w:lineRule="auto"/>
        <w:jc w:val="both"/>
      </w:pPr>
      <w:r w:rsidRPr="00F65383">
        <w:rPr>
          <w:rFonts w:hint="eastAsia"/>
        </w:rPr>
        <w:t xml:space="preserve">IOFs and cooperatives </w:t>
      </w:r>
      <w:r w:rsidRPr="00F65383">
        <w:t>are characterized by d</w:t>
      </w:r>
      <w:r w:rsidRPr="00F65383">
        <w:rPr>
          <w:rFonts w:hint="eastAsia"/>
        </w:rPr>
        <w:t xml:space="preserve">ifferent </w:t>
      </w:r>
      <w:r w:rsidRPr="00F65383">
        <w:t>payment schemes</w:t>
      </w:r>
      <w:r w:rsidR="0009283A">
        <w:rPr>
          <w:rFonts w:hint="eastAsia"/>
        </w:rPr>
        <w:t>.</w:t>
      </w:r>
      <w:r w:rsidRPr="00F65383">
        <w:t xml:space="preserve"> A</w:t>
      </w:r>
      <w:r w:rsidRPr="00F65383">
        <w:rPr>
          <w:rFonts w:hint="eastAsia"/>
        </w:rPr>
        <w:t>n IOF prices product</w:t>
      </w:r>
      <w:r w:rsidRPr="00F65383">
        <w:t>s</w:t>
      </w:r>
      <w:r w:rsidRPr="00F65383">
        <w:rPr>
          <w:rFonts w:hint="eastAsia"/>
        </w:rPr>
        <w:t xml:space="preserve"> on the basis of quality when purchasing </w:t>
      </w:r>
      <w:r w:rsidRPr="00F65383">
        <w:t>input</w:t>
      </w:r>
      <w:r w:rsidRPr="00F65383">
        <w:rPr>
          <w:rFonts w:hint="eastAsia"/>
        </w:rPr>
        <w:t>s from farmers</w:t>
      </w:r>
      <w:r w:rsidRPr="00F65383">
        <w:t>. It</w:t>
      </w:r>
      <w:r w:rsidRPr="00F65383">
        <w:rPr>
          <w:rFonts w:hint="eastAsia"/>
        </w:rPr>
        <w:t xml:space="preserve"> earns the difference between </w:t>
      </w:r>
      <w:r w:rsidRPr="00F65383">
        <w:t xml:space="preserve">the input </w:t>
      </w:r>
      <w:r w:rsidRPr="00F65383">
        <w:rPr>
          <w:rFonts w:hint="eastAsia"/>
        </w:rPr>
        <w:t xml:space="preserve">price and </w:t>
      </w:r>
      <w:r w:rsidRPr="00F65383">
        <w:t xml:space="preserve">the </w:t>
      </w:r>
      <w:r w:rsidRPr="00F65383">
        <w:rPr>
          <w:rFonts w:hint="eastAsia"/>
        </w:rPr>
        <w:t>sales price</w:t>
      </w:r>
      <w:r w:rsidRPr="00F65383">
        <w:t>. A</w:t>
      </w:r>
      <w:r w:rsidRPr="00F65383">
        <w:rPr>
          <w:rFonts w:hint="eastAsia"/>
        </w:rPr>
        <w:t xml:space="preserve"> cooperative pools </w:t>
      </w:r>
      <w:r w:rsidRPr="00F65383">
        <w:t>input</w:t>
      </w:r>
      <w:r w:rsidRPr="00F65383">
        <w:rPr>
          <w:rFonts w:hint="eastAsia"/>
        </w:rPr>
        <w:t xml:space="preserve">s of </w:t>
      </w:r>
      <w:r w:rsidRPr="00F65383">
        <w:t>differentiated</w:t>
      </w:r>
      <w:r w:rsidRPr="00F65383">
        <w:rPr>
          <w:rFonts w:hint="eastAsia"/>
        </w:rPr>
        <w:t xml:space="preserve"> qualities and pays farmers a </w:t>
      </w:r>
      <w:r w:rsidRPr="00F65383">
        <w:t>pooling</w:t>
      </w:r>
      <w:r w:rsidRPr="00F65383">
        <w:rPr>
          <w:rFonts w:hint="eastAsia"/>
        </w:rPr>
        <w:t xml:space="preserve"> price. </w:t>
      </w:r>
      <w:r w:rsidRPr="00F65383">
        <w:t>It</w:t>
      </w:r>
      <w:r w:rsidRPr="00F65383">
        <w:rPr>
          <w:rFonts w:hint="eastAsia"/>
        </w:rPr>
        <w:t xml:space="preserve"> distributes all </w:t>
      </w:r>
      <w:r w:rsidRPr="00F65383">
        <w:t>revenues</w:t>
      </w:r>
      <w:r w:rsidRPr="00F65383">
        <w:rPr>
          <w:rFonts w:hint="eastAsia"/>
        </w:rPr>
        <w:t xml:space="preserve"> to members. </w:t>
      </w:r>
      <w:r w:rsidRPr="00F65383">
        <w:t>B</w:t>
      </w:r>
      <w:r w:rsidRPr="00F65383">
        <w:rPr>
          <w:rFonts w:hint="eastAsia"/>
        </w:rPr>
        <w:t>oth a</w:t>
      </w:r>
      <w:r w:rsidRPr="00F65383">
        <w:t xml:space="preserve">n IOF </w:t>
      </w:r>
      <w:r w:rsidRPr="00F65383">
        <w:rPr>
          <w:rFonts w:hint="eastAsia"/>
        </w:rPr>
        <w:t xml:space="preserve">and a cooperative </w:t>
      </w:r>
      <w:r w:rsidRPr="00F65383">
        <w:t xml:space="preserve">price </w:t>
      </w:r>
      <w:r w:rsidR="00B8027F" w:rsidRPr="00F65383">
        <w:t xml:space="preserve">their </w:t>
      </w:r>
      <w:r w:rsidRPr="00F65383">
        <w:t>product</w:t>
      </w:r>
      <w:r w:rsidRPr="00F65383">
        <w:rPr>
          <w:rFonts w:hint="eastAsia"/>
        </w:rPr>
        <w:t>s</w:t>
      </w:r>
      <w:r w:rsidRPr="00F65383">
        <w:t xml:space="preserve"> discriminatorily</w:t>
      </w:r>
      <w:r w:rsidRPr="00F65383">
        <w:rPr>
          <w:rFonts w:hint="eastAsia"/>
        </w:rPr>
        <w:t xml:space="preserve"> when selling products in the </w:t>
      </w:r>
      <w:r w:rsidRPr="00F65383">
        <w:t xml:space="preserve">final product </w:t>
      </w:r>
      <w:r w:rsidRPr="00F65383">
        <w:rPr>
          <w:rFonts w:hint="eastAsia"/>
        </w:rPr>
        <w:t>market,</w:t>
      </w:r>
      <w:r w:rsidRPr="00F65383">
        <w:t xml:space="preserve"> depending on the quality of product</w:t>
      </w:r>
      <w:r w:rsidRPr="00F65383">
        <w:rPr>
          <w:rFonts w:hint="eastAsia"/>
        </w:rPr>
        <w:t xml:space="preserve">s. </w:t>
      </w:r>
      <w:r w:rsidRPr="00F65383">
        <w:t>T</w:t>
      </w:r>
      <w:r w:rsidRPr="00F65383">
        <w:rPr>
          <w:rFonts w:hint="eastAsia"/>
        </w:rPr>
        <w:t xml:space="preserve">he pricing policy </w:t>
      </w:r>
      <w:r w:rsidRPr="00F65383">
        <w:t>of the</w:t>
      </w:r>
      <w:r w:rsidRPr="00F65383">
        <w:rPr>
          <w:rFonts w:hint="eastAsia"/>
        </w:rPr>
        <w:t xml:space="preserve"> IOF is </w:t>
      </w:r>
      <w:r w:rsidRPr="00F65383">
        <w:t>known as double markup or double marginalization (Spengler</w:t>
      </w:r>
      <w:r w:rsidR="00423A4D">
        <w:rPr>
          <w:rFonts w:hint="eastAsia"/>
        </w:rPr>
        <w:t>,</w:t>
      </w:r>
      <w:r w:rsidRPr="00F65383">
        <w:t xml:space="preserve"> 1950), where markup refers to the difference between the price and the marginal cost in each stage of production (Carlton and </w:t>
      </w:r>
      <w:proofErr w:type="spellStart"/>
      <w:r w:rsidRPr="00F65383">
        <w:t>Perloff</w:t>
      </w:r>
      <w:proofErr w:type="spellEnd"/>
      <w:r w:rsidR="00423A4D">
        <w:rPr>
          <w:rFonts w:hint="eastAsia"/>
        </w:rPr>
        <w:t>,</w:t>
      </w:r>
      <w:r w:rsidRPr="00F65383">
        <w:t xml:space="preserve"> 1990</w:t>
      </w:r>
      <w:r w:rsidR="000C1D5C" w:rsidRPr="00F65383">
        <w:rPr>
          <w:rFonts w:hint="eastAsia"/>
        </w:rPr>
        <w:t>,</w:t>
      </w:r>
      <w:r w:rsidRPr="00F65383">
        <w:t xml:space="preserve"> p526</w:t>
      </w:r>
      <w:r w:rsidR="002804B3" w:rsidRPr="00F65383">
        <w:t>).</w:t>
      </w:r>
      <w:r w:rsidR="00566374" w:rsidRPr="00F65383">
        <w:rPr>
          <w:vertAlign w:val="superscript"/>
        </w:rPr>
        <w:endnoteReference w:id="3"/>
      </w:r>
      <w:r w:rsidR="00566374" w:rsidRPr="00F65383">
        <w:t xml:space="preserve"> </w:t>
      </w:r>
    </w:p>
    <w:p w:rsidR="0009283A" w:rsidRDefault="007B0209" w:rsidP="00E57887">
      <w:pPr>
        <w:spacing w:line="360" w:lineRule="auto"/>
        <w:jc w:val="both"/>
      </w:pPr>
      <w:r w:rsidRPr="00F65383">
        <w:t xml:space="preserve">Define </w:t>
      </w:r>
      <m:oMath>
        <m:sSub>
          <m:sSubPr>
            <m:ctrlPr>
              <w:rPr>
                <w:rFonts w:ascii="Cambria Math" w:hAnsi="Cambria Math"/>
                <w:i/>
              </w:rPr>
            </m:ctrlPr>
          </m:sSubPr>
          <m:e>
            <m:r>
              <w:rPr>
                <w:rFonts w:ascii="Cambria Math" w:hAnsi="Cambria Math"/>
              </w:rPr>
              <m:t>R</m:t>
            </m:r>
          </m:e>
          <m:sub>
            <m:r>
              <w:rPr>
                <w:rFonts w:ascii="Cambria Math" w:hAnsi="Cambria Math"/>
              </w:rPr>
              <m:t>j</m:t>
            </m:r>
          </m:sub>
        </m:sSub>
      </m:oMath>
      <w:r w:rsidRPr="00F65383">
        <w:t xml:space="preserve"> </w:t>
      </w:r>
      <w:r w:rsidRPr="00F65383">
        <w:rPr>
          <w:rFonts w:hint="eastAsia"/>
        </w:rPr>
        <w:t>a</w:t>
      </w:r>
      <w:r w:rsidRPr="00F65383">
        <w:t xml:space="preserve">s the reservation price of a consumer for product </w:t>
      </w:r>
      <m:oMath>
        <m:r>
          <w:rPr>
            <w:rFonts w:ascii="Cambria Math" w:hAnsi="Cambria Math"/>
          </w:rPr>
          <m:t>j</m:t>
        </m:r>
      </m:oMath>
      <w:r w:rsidRPr="00F65383">
        <w:t xml:space="preserve">. </w:t>
      </w:r>
      <w:r w:rsidR="001F0468" w:rsidRPr="00F65383">
        <w:t xml:space="preserve">Notice that j usually describes a particular farmer, but we will use it also for the product of this farmer. </w:t>
      </w:r>
      <w:r w:rsidRPr="00F65383">
        <w:t xml:space="preserve">Consumers attach value to quality, i.e. </w:t>
      </w:r>
      <m:oMath>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&lt;</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&lt;</m:t>
        </m:r>
        <m:sSub>
          <m:sSubPr>
            <m:ctrlPr>
              <w:rPr>
                <w:rFonts w:ascii="Cambria Math" w:hAnsi="Cambria Math"/>
                <w:i/>
              </w:rPr>
            </m:ctrlPr>
          </m:sSubPr>
          <m:e>
            <m:r>
              <w:rPr>
                <w:rFonts w:ascii="Cambria Math" w:hAnsi="Cambria Math"/>
              </w:rPr>
              <m:t>R</m:t>
            </m:r>
          </m:e>
          <m:sub>
            <m:r>
              <w:rPr>
                <w:rFonts w:ascii="Cambria Math" w:hAnsi="Cambria Math"/>
              </w:rPr>
              <m:t>3</m:t>
            </m:r>
          </m:sub>
        </m:sSub>
      </m:oMath>
      <w:r w:rsidRPr="00F65383">
        <w:rPr>
          <w:rFonts w:hint="eastAsia"/>
        </w:rPr>
        <w:t xml:space="preserve"> </w:t>
      </w:r>
      <w:r w:rsidRPr="00F65383">
        <w:t xml:space="preserve">. The production costs of </w:t>
      </w:r>
      <w:r w:rsidR="001F0468" w:rsidRPr="00F65383">
        <w:t xml:space="preserve">producing one unit of </w:t>
      </w:r>
      <w:r w:rsidRPr="00F65383">
        <w:t xml:space="preserve">product </w:t>
      </w:r>
      <m:oMath>
        <m:r>
          <w:rPr>
            <w:rFonts w:ascii="Cambria Math" w:hAnsi="Cambria Math"/>
          </w:rPr>
          <m:t>j</m:t>
        </m:r>
      </m:oMath>
      <w:r w:rsidRPr="00F65383">
        <w:t xml:space="preserve"> by farmer </w:t>
      </w:r>
      <m:oMath>
        <m:r>
          <w:rPr>
            <w:rFonts w:ascii="Cambria Math" w:hAnsi="Cambria Math"/>
          </w:rPr>
          <m:t>j</m:t>
        </m:r>
      </m:oMath>
      <w:r w:rsidRPr="00F65383">
        <w:t xml:space="preserve"> are </w:t>
      </w:r>
      <m:oMath>
        <m:sSub>
          <m:sSubPr>
            <m:ctrlPr>
              <w:rPr>
                <w:rFonts w:ascii="Cambria Math" w:hAnsi="Cambria Math"/>
                <w:i/>
              </w:rPr>
            </m:ctrlPr>
          </m:sSubPr>
          <m:e>
            <m:r>
              <w:rPr>
                <w:rFonts w:ascii="Cambria Math" w:hAnsi="Cambria Math"/>
              </w:rPr>
              <m:t>c</m:t>
            </m:r>
          </m:e>
          <m:sub>
            <m:r>
              <w:rPr>
                <w:rFonts w:ascii="Cambria Math" w:hAnsi="Cambria Math"/>
              </w:rPr>
              <m:t>j</m:t>
            </m:r>
          </m:sub>
        </m:sSub>
      </m:oMath>
      <w:r w:rsidRPr="00F65383">
        <w:t xml:space="preserve"> (</w:t>
      </w:r>
      <m:oMath>
        <m:r>
          <w:rPr>
            <w:rFonts w:ascii="Cambria Math" w:hAnsi="Cambria Math"/>
          </w:rPr>
          <m:t xml:space="preserve">j=1, 2, 3 </m:t>
        </m:r>
      </m:oMath>
      <w:r w:rsidRPr="00F65383">
        <w:t xml:space="preserve">), where </w:t>
      </w:r>
      <m:oMath>
        <m:sSub>
          <m:sSubPr>
            <m:ctrlPr>
              <w:rPr>
                <w:rFonts w:ascii="Cambria Math" w:hAnsi="Cambria Math"/>
                <w:i/>
              </w:rPr>
            </m:ctrlPr>
          </m:sSubPr>
          <m:e>
            <m:r>
              <w:rPr>
                <w:rFonts w:ascii="Cambria Math" w:hAnsi="Cambria Math"/>
              </w:rPr>
              <m:t>c</m:t>
            </m:r>
          </m:e>
          <m:sub>
            <m:r>
              <w:rPr>
                <w:rFonts w:ascii="Cambria Math" w:hAnsi="Cambria Math"/>
              </w:rPr>
              <m:t>j</m:t>
            </m:r>
          </m:sub>
        </m:sSub>
      </m:oMath>
      <w:r w:rsidRPr="00F65383">
        <w:t xml:space="preserve"> is increasing in </w:t>
      </w:r>
      <m:oMath>
        <m:r>
          <w:rPr>
            <w:rFonts w:ascii="Cambria Math" w:hAnsi="Cambria Math"/>
          </w:rPr>
          <m:t>j</m:t>
        </m:r>
      </m:oMath>
      <w:r w:rsidRPr="00F65383">
        <w:t xml:space="preserve">. Production costs are zero when the farmer does not produce. Reservation prices are assumed to be larger than the production cost, i.e. </w:t>
      </w:r>
      <m:oMath>
        <m:sSub>
          <m:sSubPr>
            <m:ctrlPr>
              <w:rPr>
                <w:rFonts w:ascii="Cambria Math" w:hAnsi="Cambria Math"/>
                <w:i/>
              </w:rPr>
            </m:ctrlPr>
          </m:sSubPr>
          <m:e>
            <m:r>
              <w:rPr>
                <w:rFonts w:ascii="Cambria Math" w:hAnsi="Cambria Math"/>
              </w:rPr>
              <m:t>c</m:t>
            </m:r>
          </m:e>
          <m:sub>
            <m:r>
              <w:rPr>
                <w:rFonts w:ascii="Cambria Math" w:hAnsi="Cambria Math"/>
              </w:rPr>
              <m:t>j</m:t>
            </m:r>
          </m:sub>
        </m:sSub>
        <m:r>
          <w:rPr>
            <w:rFonts w:ascii="Cambria Math" w:hAnsi="Cambria Math"/>
          </w:rPr>
          <m:t>&lt;</m:t>
        </m:r>
        <m:sSub>
          <m:sSubPr>
            <m:ctrlPr>
              <w:rPr>
                <w:rFonts w:ascii="Cambria Math" w:hAnsi="Cambria Math"/>
                <w:i/>
              </w:rPr>
            </m:ctrlPr>
          </m:sSubPr>
          <m:e>
            <m:r>
              <w:rPr>
                <w:rFonts w:ascii="Cambria Math" w:hAnsi="Cambria Math"/>
              </w:rPr>
              <m:t>R</m:t>
            </m:r>
          </m:e>
          <m:sub>
            <m:r>
              <w:rPr>
                <w:rFonts w:ascii="Cambria Math" w:hAnsi="Cambria Math"/>
              </w:rPr>
              <m:t>j</m:t>
            </m:r>
          </m:sub>
        </m:sSub>
      </m:oMath>
      <w:r w:rsidRPr="00F65383">
        <w:t xml:space="preserve"> for </w:t>
      </w:r>
      <m:oMath>
        <m:r>
          <w:rPr>
            <w:rFonts w:ascii="Cambria Math" w:hAnsi="Cambria Math"/>
          </w:rPr>
          <m:t>j=1, 2, 3</m:t>
        </m:r>
      </m:oMath>
      <w:r w:rsidRPr="00F65383">
        <w:t xml:space="preserve">. </w:t>
      </w:r>
    </w:p>
    <w:p w:rsidR="007B0209" w:rsidRPr="00F65383" w:rsidRDefault="007B0209" w:rsidP="00E57887">
      <w:pPr>
        <w:spacing w:line="360" w:lineRule="auto"/>
        <w:jc w:val="both"/>
      </w:pPr>
      <w:r w:rsidRPr="00F65383">
        <w:t xml:space="preserve">Enterprises earn the difference between </w:t>
      </w:r>
      <w:r w:rsidR="0035214F">
        <w:rPr>
          <w:rFonts w:hint="eastAsia"/>
        </w:rPr>
        <w:t>revenues and costs</w:t>
      </w:r>
      <w:r w:rsidRPr="00F65383">
        <w:t>. L</w:t>
      </w:r>
      <w:r w:rsidRPr="00F65383">
        <w:rPr>
          <w:rFonts w:hint="eastAsia"/>
        </w:rPr>
        <w:t xml:space="preserve">et </w:t>
      </w:r>
      <m:oMath>
        <m:sSubSup>
          <m:sSubSupPr>
            <m:ctrlPr>
              <w:rPr>
                <w:rFonts w:ascii="Cambria Math" w:hAnsi="Cambria Math"/>
                <w:i/>
              </w:rPr>
            </m:ctrlPr>
          </m:sSubSupPr>
          <m:e>
            <m:r>
              <w:rPr>
                <w:rFonts w:ascii="Cambria Math" w:hAnsi="Cambria Math"/>
              </w:rPr>
              <m:t>p</m:t>
            </m:r>
          </m:e>
          <m:sub>
            <m:r>
              <w:rPr>
                <w:rFonts w:ascii="Cambria Math" w:hAnsi="Cambria Math"/>
              </w:rPr>
              <m:t>jb</m:t>
            </m:r>
          </m:sub>
          <m:sup>
            <m:r>
              <w:rPr>
                <w:rFonts w:ascii="Cambria Math" w:hAnsi="Cambria Math"/>
              </w:rPr>
              <m:t>eg</m:t>
            </m:r>
          </m:sup>
        </m:sSubSup>
      </m:oMath>
      <w:r w:rsidRPr="00F65383">
        <w:rPr>
          <w:rFonts w:hint="eastAsia"/>
        </w:rPr>
        <w:t xml:space="preserve"> be the procurement price that enterprise </w:t>
      </w:r>
      <m:oMath>
        <m:r>
          <w:rPr>
            <w:rFonts w:ascii="Cambria Math" w:hAnsi="Cambria Math"/>
          </w:rPr>
          <m:t>e</m:t>
        </m:r>
      </m:oMath>
      <w:r w:rsidRPr="00F65383">
        <w:rPr>
          <w:rFonts w:hint="eastAsia"/>
        </w:rPr>
        <w:t xml:space="preserve"> with governance structure</w:t>
      </w:r>
      <w:r w:rsidRPr="00F65383">
        <w:t xml:space="preserve"> </w:t>
      </w:r>
      <m:oMath>
        <m:r>
          <w:rPr>
            <w:rFonts w:ascii="Cambria Math" w:hAnsi="Cambria Math"/>
          </w:rPr>
          <m:t>g</m:t>
        </m:r>
      </m:oMath>
      <w:r w:rsidRPr="00F65383">
        <w:rPr>
          <w:rFonts w:hint="eastAsia"/>
        </w:rPr>
        <w:t xml:space="preserve"> pays when </w:t>
      </w:r>
      <w:r w:rsidRPr="00F65383">
        <w:t xml:space="preserve">buying </w:t>
      </w:r>
      <w:r w:rsidRPr="00F65383">
        <w:rPr>
          <w:rFonts w:hint="eastAsia"/>
        </w:rPr>
        <w:t>(</w:t>
      </w:r>
      <m:oMath>
        <m:r>
          <w:rPr>
            <w:rFonts w:ascii="Cambria Math" w:hAnsi="Cambria Math"/>
          </w:rPr>
          <m:t>b</m:t>
        </m:r>
      </m:oMath>
      <w:r w:rsidRPr="00F65383">
        <w:rPr>
          <w:rFonts w:hint="eastAsia"/>
        </w:rPr>
        <w:t>)</w:t>
      </w:r>
      <w:r w:rsidRPr="00F65383">
        <w:t xml:space="preserve"> product </w:t>
      </w:r>
      <m:oMath>
        <m:r>
          <w:rPr>
            <w:rFonts w:ascii="Cambria Math" w:hAnsi="Cambria Math"/>
          </w:rPr>
          <m:t>j</m:t>
        </m:r>
      </m:oMath>
      <w:r w:rsidRPr="00F65383">
        <w:rPr>
          <w:rFonts w:hint="eastAsia"/>
        </w:rPr>
        <w:t xml:space="preserve"> and </w:t>
      </w:r>
      <m:oMath>
        <m:sSubSup>
          <m:sSubSupPr>
            <m:ctrlPr>
              <w:rPr>
                <w:rFonts w:ascii="Cambria Math" w:hAnsi="Cambria Math"/>
                <w:i/>
              </w:rPr>
            </m:ctrlPr>
          </m:sSubSupPr>
          <m:e>
            <m:r>
              <w:rPr>
                <w:rFonts w:ascii="Cambria Math" w:hAnsi="Cambria Math"/>
              </w:rPr>
              <m:t>p</m:t>
            </m:r>
          </m:e>
          <m:sub>
            <m:r>
              <w:rPr>
                <w:rFonts w:ascii="Cambria Math" w:hAnsi="Cambria Math"/>
              </w:rPr>
              <m:t>js</m:t>
            </m:r>
          </m:sub>
          <m:sup>
            <m:r>
              <w:rPr>
                <w:rFonts w:ascii="Cambria Math" w:hAnsi="Cambria Math"/>
              </w:rPr>
              <m:t>eg</m:t>
            </m:r>
          </m:sup>
        </m:sSubSup>
      </m:oMath>
      <w:r w:rsidRPr="00F65383">
        <w:rPr>
          <w:rFonts w:hint="eastAsia"/>
        </w:rPr>
        <w:t xml:space="preserve"> be the sales price that enterprise </w:t>
      </w:r>
      <m:oMath>
        <m:r>
          <w:rPr>
            <w:rFonts w:ascii="Cambria Math" w:hAnsi="Cambria Math"/>
          </w:rPr>
          <m:t>e</m:t>
        </m:r>
      </m:oMath>
      <w:r w:rsidRPr="00F65383">
        <w:t xml:space="preserve"> </w:t>
      </w:r>
      <w:r w:rsidRPr="00F65383">
        <w:rPr>
          <w:rFonts w:hint="eastAsia"/>
        </w:rPr>
        <w:t xml:space="preserve">with governance structure </w:t>
      </w:r>
      <m:oMath>
        <m:r>
          <w:rPr>
            <w:rFonts w:ascii="Cambria Math" w:hAnsi="Cambria Math"/>
          </w:rPr>
          <m:t>g</m:t>
        </m:r>
      </m:oMath>
      <w:r w:rsidRPr="00F65383">
        <w:t xml:space="preserve"> </w:t>
      </w:r>
      <w:r w:rsidRPr="00F65383">
        <w:rPr>
          <w:rFonts w:hint="eastAsia"/>
        </w:rPr>
        <w:t xml:space="preserve">receives </w:t>
      </w:r>
      <w:r w:rsidRPr="00F65383">
        <w:t>for selling</w:t>
      </w:r>
      <w:r w:rsidRPr="00F65383">
        <w:rPr>
          <w:rFonts w:hint="eastAsia"/>
        </w:rPr>
        <w:t xml:space="preserve"> (</w:t>
      </w:r>
      <m:oMath>
        <m:r>
          <w:rPr>
            <w:rFonts w:ascii="Cambria Math" w:hAnsi="Cambria Math"/>
          </w:rPr>
          <m:t>s</m:t>
        </m:r>
      </m:oMath>
      <w:r w:rsidRPr="00F65383">
        <w:rPr>
          <w:rFonts w:hint="eastAsia"/>
        </w:rPr>
        <w:t xml:space="preserve">) </w:t>
      </w:r>
      <w:r w:rsidRPr="00F65383">
        <w:t>product</w:t>
      </w:r>
      <w:r w:rsidRPr="00F65383">
        <w:rPr>
          <w:rFonts w:hint="eastAsia"/>
        </w:rPr>
        <w:t xml:space="preserve"> </w:t>
      </w:r>
      <m:oMath>
        <m:r>
          <w:rPr>
            <w:rFonts w:ascii="Cambria Math" w:hAnsi="Cambria Math"/>
          </w:rPr>
          <m:t>j</m:t>
        </m:r>
      </m:oMath>
      <w:r w:rsidRPr="00F65383">
        <w:t xml:space="preserve"> to a consumer. Notice that the</w:t>
      </w:r>
      <w:r w:rsidR="00B8027F" w:rsidRPr="00F65383">
        <w:t xml:space="preserve">re are </w:t>
      </w:r>
      <w:r w:rsidRPr="00F65383">
        <w:t>two markups</w:t>
      </w:r>
      <w:r w:rsidR="00B8027F" w:rsidRPr="00F65383">
        <w:t xml:space="preserve">, i.e. </w:t>
      </w:r>
      <m:oMath>
        <m:sSubSup>
          <m:sSubSupPr>
            <m:ctrlPr>
              <w:rPr>
                <w:rFonts w:ascii="Cambria Math" w:hAnsi="Cambria Math"/>
                <w:i/>
              </w:rPr>
            </m:ctrlPr>
          </m:sSubSupPr>
          <m:e>
            <m:r>
              <w:rPr>
                <w:rFonts w:ascii="Cambria Math" w:hAnsi="Cambria Math"/>
              </w:rPr>
              <m:t>p</m:t>
            </m:r>
          </m:e>
          <m:sub>
            <m:r>
              <w:rPr>
                <w:rFonts w:ascii="Cambria Math" w:hAnsi="Cambria Math"/>
              </w:rPr>
              <m:t>jb</m:t>
            </m:r>
          </m:sub>
          <m:sup>
            <m:r>
              <w:rPr>
                <w:rFonts w:ascii="Cambria Math" w:hAnsi="Cambria Math"/>
              </w:rPr>
              <m:t>eI</m:t>
            </m:r>
          </m:sup>
        </m:sSubSup>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j</m:t>
            </m:r>
          </m:sub>
        </m:sSub>
      </m:oMath>
      <w:r w:rsidRPr="00F65383">
        <w:t xml:space="preserve"> and</w:t>
      </w:r>
      <w:r w:rsidR="00B8027F" w:rsidRPr="00F65383">
        <w:t xml:space="preserve"> </w:t>
      </w:r>
      <w:r w:rsidRPr="00F65383">
        <w:t xml:space="preserve"> </w:t>
      </w:r>
      <m:oMath>
        <m:sSubSup>
          <m:sSubSupPr>
            <m:ctrlPr>
              <w:rPr>
                <w:rFonts w:ascii="Cambria Math" w:hAnsi="Cambria Math"/>
                <w:i/>
              </w:rPr>
            </m:ctrlPr>
          </m:sSubSupPr>
          <m:e>
            <m:r>
              <w:rPr>
                <w:rFonts w:ascii="Cambria Math" w:hAnsi="Cambria Math"/>
              </w:rPr>
              <m:t>p</m:t>
            </m:r>
          </m:e>
          <m:sub>
            <m:r>
              <w:rPr>
                <w:rFonts w:ascii="Cambria Math" w:hAnsi="Cambria Math"/>
              </w:rPr>
              <m:t>js</m:t>
            </m:r>
          </m:sub>
          <m:sup>
            <m:r>
              <w:rPr>
                <w:rFonts w:ascii="Cambria Math" w:hAnsi="Cambria Math"/>
              </w:rPr>
              <m:t>eI</m:t>
            </m:r>
          </m:sup>
        </m:sSubSup>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jb</m:t>
            </m:r>
          </m:sub>
          <m:sup>
            <m:r>
              <w:rPr>
                <w:rFonts w:ascii="Cambria Math" w:hAnsi="Cambria Math"/>
              </w:rPr>
              <m:t>eI</m:t>
            </m:r>
          </m:sup>
        </m:sSubSup>
      </m:oMath>
      <w:r w:rsidR="00B8027F" w:rsidRPr="00F65383">
        <w:t>,</w:t>
      </w:r>
      <w:r w:rsidRPr="00F65383">
        <w:t xml:space="preserve"> </w:t>
      </w:r>
      <w:r w:rsidR="00B8027F" w:rsidRPr="00F65383">
        <w:t>when there is an IOF, while there is o</w:t>
      </w:r>
      <w:r w:rsidRPr="00F65383">
        <w:t>nly a single markup</w:t>
      </w:r>
      <w:r w:rsidR="00B8027F" w:rsidRPr="00F65383">
        <w:t xml:space="preserve"> when there is a cooperative</w:t>
      </w:r>
      <w:r w:rsidRPr="00F65383">
        <w:t xml:space="preserve">. </w:t>
      </w:r>
      <w:r w:rsidR="00052A71">
        <w:t>T</w:t>
      </w:r>
      <w:r w:rsidR="00052A71">
        <w:rPr>
          <w:rFonts w:hint="eastAsia"/>
        </w:rPr>
        <w:t>he payoff of e</w:t>
      </w:r>
      <w:r w:rsidRPr="00F65383">
        <w:t xml:space="preserve">nterprise </w:t>
      </w:r>
      <m:oMath>
        <m:r>
          <w:rPr>
            <w:rFonts w:ascii="Cambria Math" w:hAnsi="Cambria Math"/>
          </w:rPr>
          <m:t>e</m:t>
        </m:r>
      </m:oMath>
      <w:r w:rsidRPr="00F65383">
        <w:t xml:space="preserve"> with governance structure </w:t>
      </w:r>
      <m:oMath>
        <m:r>
          <w:rPr>
            <w:rFonts w:ascii="Cambria Math" w:hAnsi="Cambria Math"/>
          </w:rPr>
          <m:t>g</m:t>
        </m:r>
      </m:oMath>
      <w:r w:rsidRPr="00F65383">
        <w:t xml:space="preserve"> </w:t>
      </w:r>
      <w:r w:rsidR="00052A71">
        <w:rPr>
          <w:rFonts w:hint="eastAsia"/>
        </w:rPr>
        <w:t>i</w:t>
      </w:r>
      <w:r w:rsidRPr="00F65383">
        <w:t xml:space="preserve">s </w:t>
      </w:r>
      <m:oMath>
        <m:nary>
          <m:naryPr>
            <m:chr m:val="∑"/>
            <m:limLoc m:val="undOvr"/>
            <m:ctrlPr>
              <w:rPr>
                <w:rFonts w:ascii="Cambria Math" w:hAnsi="Cambria Math"/>
                <w:i/>
              </w:rPr>
            </m:ctrlPr>
          </m:naryPr>
          <m:sub>
            <m:r>
              <w:rPr>
                <w:rFonts w:ascii="Cambria Math" w:hAnsi="Cambria Math"/>
              </w:rPr>
              <m:t>j=1</m:t>
            </m:r>
          </m:sub>
          <m:sup>
            <m:r>
              <w:rPr>
                <w:rFonts w:ascii="Cambria Math" w:hAnsi="Cambria Math"/>
              </w:rPr>
              <m:t>3</m:t>
            </m:r>
          </m:sup>
          <m:e>
            <m:r>
              <m:rPr>
                <m:sty m:val="p"/>
              </m:rPr>
              <w:rPr>
                <w:rFonts w:ascii="Cambria Math" w:hAnsi="Cambria Math"/>
              </w:rPr>
              <m:t xml:space="preserve"> </m:t>
            </m:r>
            <m:sSubSup>
              <m:sSubSupPr>
                <m:ctrlPr>
                  <w:rPr>
                    <w:rFonts w:ascii="Cambria Math" w:hAnsi="Cambria Math"/>
                    <w:i/>
                  </w:rPr>
                </m:ctrlPr>
              </m:sSubSupPr>
              <m:e>
                <m:r>
                  <w:rPr>
                    <w:rFonts w:ascii="Cambria Math" w:hAnsi="Cambria Math"/>
                  </w:rPr>
                  <m:t>q</m:t>
                </m:r>
              </m:e>
              <m:sub>
                <m:r>
                  <w:rPr>
                    <w:rFonts w:ascii="Cambria Math" w:hAnsi="Cambria Math"/>
                  </w:rPr>
                  <m:t>j</m:t>
                </m:r>
              </m:sub>
              <m:sup>
                <m:r>
                  <w:rPr>
                    <w:rFonts w:ascii="Cambria Math" w:hAnsi="Cambria Math"/>
                  </w:rPr>
                  <m:t>eg</m:t>
                </m:r>
              </m:sup>
            </m:sSubSup>
            <m:sSubSup>
              <m:sSubSupPr>
                <m:ctrlPr>
                  <w:rPr>
                    <w:rFonts w:ascii="Cambria Math" w:hAnsi="Cambria Math"/>
                    <w:i/>
                  </w:rPr>
                </m:ctrlPr>
              </m:sSubSupPr>
              <m:e>
                <m:r>
                  <w:rPr>
                    <w:rFonts w:ascii="Cambria Math" w:hAnsi="Cambria Math"/>
                  </w:rPr>
                  <m:t>p</m:t>
                </m:r>
              </m:e>
              <m:sub>
                <m:r>
                  <w:rPr>
                    <w:rFonts w:ascii="Cambria Math" w:hAnsi="Cambria Math"/>
                  </w:rPr>
                  <m:t>js</m:t>
                </m:r>
              </m:sub>
              <m:sup>
                <m:r>
                  <w:rPr>
                    <w:rFonts w:ascii="Cambria Math" w:hAnsi="Cambria Math"/>
                  </w:rPr>
                  <m:t>eg</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j=1</m:t>
            </m:r>
          </m:sub>
          <m:sup>
            <m:r>
              <w:rPr>
                <w:rFonts w:ascii="Cambria Math" w:hAnsi="Cambria Math"/>
              </w:rPr>
              <m:t>3</m:t>
            </m:r>
          </m:sup>
          <m:e>
            <m:r>
              <m:rPr>
                <m:sty m:val="p"/>
              </m:rPr>
              <w:rPr>
                <w:rFonts w:ascii="Cambria Math" w:hAnsi="Cambria Math"/>
              </w:rPr>
              <m:t xml:space="preserve"> </m:t>
            </m:r>
            <m:sSubSup>
              <m:sSubSupPr>
                <m:ctrlPr>
                  <w:rPr>
                    <w:rFonts w:ascii="Cambria Math" w:hAnsi="Cambria Math"/>
                    <w:i/>
                  </w:rPr>
                </m:ctrlPr>
              </m:sSubSupPr>
              <m:e>
                <m:r>
                  <w:rPr>
                    <w:rFonts w:ascii="Cambria Math" w:hAnsi="Cambria Math"/>
                  </w:rPr>
                  <m:t>q</m:t>
                </m:r>
              </m:e>
              <m:sub>
                <m:r>
                  <w:rPr>
                    <w:rFonts w:ascii="Cambria Math" w:hAnsi="Cambria Math"/>
                  </w:rPr>
                  <m:t>j</m:t>
                </m:r>
              </m:sub>
              <m:sup>
                <m:r>
                  <w:rPr>
                    <w:rFonts w:ascii="Cambria Math" w:hAnsi="Cambria Math"/>
                  </w:rPr>
                  <m:t>eg</m:t>
                </m:r>
              </m:sup>
            </m:sSubSup>
            <m:sSubSup>
              <m:sSubSupPr>
                <m:ctrlPr>
                  <w:rPr>
                    <w:rFonts w:ascii="Cambria Math" w:hAnsi="Cambria Math"/>
                    <w:i/>
                  </w:rPr>
                </m:ctrlPr>
              </m:sSubSupPr>
              <m:e>
                <m:r>
                  <w:rPr>
                    <w:rFonts w:ascii="Cambria Math" w:hAnsi="Cambria Math"/>
                  </w:rPr>
                  <m:t>p</m:t>
                </m:r>
              </m:e>
              <m:sub>
                <m:r>
                  <w:rPr>
                    <w:rFonts w:ascii="Cambria Math" w:hAnsi="Cambria Math"/>
                  </w:rPr>
                  <m:t>jb</m:t>
                </m:r>
              </m:sub>
              <m:sup>
                <m:r>
                  <w:rPr>
                    <w:rFonts w:ascii="Cambria Math" w:hAnsi="Cambria Math"/>
                  </w:rPr>
                  <m:t>eg</m:t>
                </m:r>
              </m:sup>
            </m:sSubSup>
          </m:e>
        </m:nary>
        <m:r>
          <w:rPr>
            <w:rFonts w:ascii="Cambria Math" w:hAnsi="Cambria Math"/>
          </w:rPr>
          <m:t>-</m:t>
        </m:r>
        <m:r>
          <m:rPr>
            <m:sty m:val="p"/>
          </m:rPr>
          <w:rPr>
            <w:rFonts w:ascii="Cambria Math" w:hAnsi="Cambria Math"/>
          </w:rPr>
          <m:t>F</m:t>
        </m:r>
      </m:oMath>
      <w:r w:rsidRPr="00F65383">
        <w:t xml:space="preserve">, </w:t>
      </w:r>
      <w:r w:rsidRPr="00F65383">
        <w:rPr>
          <w:rFonts w:hint="eastAsia"/>
        </w:rPr>
        <w:t xml:space="preserve">where </w:t>
      </w:r>
      <m:oMath>
        <m:nary>
          <m:naryPr>
            <m:chr m:val="∑"/>
            <m:limLoc m:val="undOvr"/>
            <m:ctrlPr>
              <w:rPr>
                <w:rFonts w:ascii="Cambria Math" w:hAnsi="Cambria Math"/>
                <w:i/>
              </w:rPr>
            </m:ctrlPr>
          </m:naryPr>
          <m:sub>
            <m:r>
              <w:rPr>
                <w:rFonts w:ascii="Cambria Math" w:hAnsi="Cambria Math"/>
              </w:rPr>
              <m:t>j=1</m:t>
            </m:r>
          </m:sub>
          <m:sup>
            <m:r>
              <w:rPr>
                <w:rFonts w:ascii="Cambria Math" w:hAnsi="Cambria Math"/>
              </w:rPr>
              <m:t>3</m:t>
            </m:r>
          </m:sup>
          <m:e>
            <m:r>
              <m:rPr>
                <m:sty m:val="p"/>
              </m:rPr>
              <w:rPr>
                <w:rFonts w:ascii="Cambria Math" w:hAnsi="Cambria Math"/>
              </w:rPr>
              <m:t xml:space="preserve"> </m:t>
            </m:r>
            <m:sSubSup>
              <m:sSubSupPr>
                <m:ctrlPr>
                  <w:rPr>
                    <w:rFonts w:ascii="Cambria Math" w:hAnsi="Cambria Math"/>
                    <w:i/>
                  </w:rPr>
                </m:ctrlPr>
              </m:sSubSupPr>
              <m:e>
                <m:r>
                  <w:rPr>
                    <w:rFonts w:ascii="Cambria Math" w:hAnsi="Cambria Math"/>
                  </w:rPr>
                  <m:t>q</m:t>
                </m:r>
              </m:e>
              <m:sub>
                <m:r>
                  <w:rPr>
                    <w:rFonts w:ascii="Cambria Math" w:hAnsi="Cambria Math"/>
                  </w:rPr>
                  <m:t>j</m:t>
                </m:r>
              </m:sub>
              <m:sup>
                <m:r>
                  <w:rPr>
                    <w:rFonts w:ascii="Cambria Math" w:hAnsi="Cambria Math"/>
                  </w:rPr>
                  <m:t>eg</m:t>
                </m:r>
              </m:sup>
            </m:sSubSup>
            <m:sSubSup>
              <m:sSubSupPr>
                <m:ctrlPr>
                  <w:rPr>
                    <w:rFonts w:ascii="Cambria Math" w:hAnsi="Cambria Math"/>
                    <w:i/>
                  </w:rPr>
                </m:ctrlPr>
              </m:sSubSupPr>
              <m:e>
                <m:r>
                  <w:rPr>
                    <w:rFonts w:ascii="Cambria Math" w:hAnsi="Cambria Math"/>
                  </w:rPr>
                  <m:t>p</m:t>
                </m:r>
              </m:e>
              <m:sub>
                <m:r>
                  <w:rPr>
                    <w:rFonts w:ascii="Cambria Math" w:hAnsi="Cambria Math"/>
                  </w:rPr>
                  <m:t>js</m:t>
                </m:r>
              </m:sub>
              <m:sup>
                <m:r>
                  <w:rPr>
                    <w:rFonts w:ascii="Cambria Math" w:hAnsi="Cambria Math"/>
                  </w:rPr>
                  <m:t>eg</m:t>
                </m:r>
              </m:sup>
            </m:sSubSup>
          </m:e>
        </m:nary>
      </m:oMath>
      <w:r w:rsidRPr="00F65383">
        <w:t xml:space="preserve"> </w:t>
      </w:r>
      <w:r w:rsidRPr="00F65383">
        <w:rPr>
          <w:rFonts w:hint="eastAsia"/>
        </w:rPr>
        <w:t xml:space="preserve">is the total </w:t>
      </w:r>
      <w:r w:rsidRPr="00F65383">
        <w:t xml:space="preserve">revenue that enterprise </w:t>
      </w:r>
      <m:oMath>
        <m:r>
          <w:rPr>
            <w:rFonts w:ascii="Cambria Math" w:hAnsi="Cambria Math"/>
          </w:rPr>
          <m:t>e</m:t>
        </m:r>
      </m:oMath>
      <w:r w:rsidRPr="00F65383">
        <w:t xml:space="preserve"> with governance structure </w:t>
      </w:r>
      <m:oMath>
        <m:r>
          <w:rPr>
            <w:rFonts w:ascii="Cambria Math" w:hAnsi="Cambria Math"/>
          </w:rPr>
          <m:t>g</m:t>
        </m:r>
      </m:oMath>
      <w:r w:rsidRPr="00F65383">
        <w:t xml:space="preserve"> </w:t>
      </w:r>
      <w:r w:rsidRPr="00F65383">
        <w:rPr>
          <w:rFonts w:hint="eastAsia"/>
        </w:rPr>
        <w:t>earns</w:t>
      </w:r>
      <w:r w:rsidR="00DD7D72" w:rsidRPr="00F65383">
        <w:rPr>
          <w:rFonts w:hint="eastAsia"/>
        </w:rPr>
        <w:t>,</w:t>
      </w:r>
      <w:r w:rsidRPr="00F65383">
        <w:rPr>
          <w:rFonts w:hint="eastAsia"/>
        </w:rPr>
        <w:t xml:space="preserve"> </w:t>
      </w:r>
      <m:oMath>
        <m:nary>
          <m:naryPr>
            <m:chr m:val="∑"/>
            <m:limLoc m:val="undOvr"/>
            <m:ctrlPr>
              <w:rPr>
                <w:rFonts w:ascii="Cambria Math" w:hAnsi="Cambria Math"/>
                <w:i/>
              </w:rPr>
            </m:ctrlPr>
          </m:naryPr>
          <m:sub>
            <m:r>
              <w:rPr>
                <w:rFonts w:ascii="Cambria Math" w:hAnsi="Cambria Math"/>
              </w:rPr>
              <m:t>j=1</m:t>
            </m:r>
          </m:sub>
          <m:sup>
            <m:r>
              <w:rPr>
                <w:rFonts w:ascii="Cambria Math" w:hAnsi="Cambria Math"/>
              </w:rPr>
              <m:t>3</m:t>
            </m:r>
          </m:sup>
          <m:e>
            <m:r>
              <m:rPr>
                <m:sty m:val="p"/>
              </m:rPr>
              <w:rPr>
                <w:rFonts w:ascii="Cambria Math" w:hAnsi="Cambria Math"/>
              </w:rPr>
              <m:t xml:space="preserve"> </m:t>
            </m:r>
            <m:sSubSup>
              <m:sSubSupPr>
                <m:ctrlPr>
                  <w:rPr>
                    <w:rFonts w:ascii="Cambria Math" w:hAnsi="Cambria Math"/>
                    <w:i/>
                  </w:rPr>
                </m:ctrlPr>
              </m:sSubSupPr>
              <m:e>
                <m:r>
                  <w:rPr>
                    <w:rFonts w:ascii="Cambria Math" w:hAnsi="Cambria Math"/>
                  </w:rPr>
                  <m:t>q</m:t>
                </m:r>
              </m:e>
              <m:sub>
                <m:r>
                  <w:rPr>
                    <w:rFonts w:ascii="Cambria Math" w:hAnsi="Cambria Math"/>
                  </w:rPr>
                  <m:t>j</m:t>
                </m:r>
              </m:sub>
              <m:sup>
                <m:r>
                  <w:rPr>
                    <w:rFonts w:ascii="Cambria Math" w:hAnsi="Cambria Math"/>
                  </w:rPr>
                  <m:t>eg</m:t>
                </m:r>
              </m:sup>
            </m:sSubSup>
            <m:sSubSup>
              <m:sSubSupPr>
                <m:ctrlPr>
                  <w:rPr>
                    <w:rFonts w:ascii="Cambria Math" w:hAnsi="Cambria Math"/>
                    <w:i/>
                  </w:rPr>
                </m:ctrlPr>
              </m:sSubSupPr>
              <m:e>
                <m:r>
                  <w:rPr>
                    <w:rFonts w:ascii="Cambria Math" w:hAnsi="Cambria Math"/>
                  </w:rPr>
                  <m:t>p</m:t>
                </m:r>
              </m:e>
              <m:sub>
                <m:r>
                  <w:rPr>
                    <w:rFonts w:ascii="Cambria Math" w:hAnsi="Cambria Math"/>
                  </w:rPr>
                  <m:t>jb</m:t>
                </m:r>
              </m:sub>
              <m:sup>
                <m:r>
                  <w:rPr>
                    <w:rFonts w:ascii="Cambria Math" w:hAnsi="Cambria Math"/>
                  </w:rPr>
                  <m:t>eg</m:t>
                </m:r>
              </m:sup>
            </m:sSubSup>
          </m:e>
        </m:nary>
      </m:oMath>
      <w:r w:rsidRPr="00F65383">
        <w:rPr>
          <w:rFonts w:hint="eastAsia"/>
        </w:rPr>
        <w:t xml:space="preserve"> refers to </w:t>
      </w:r>
      <w:r w:rsidRPr="00F65383">
        <w:t xml:space="preserve">what enterprise </w:t>
      </w:r>
      <m:oMath>
        <m:r>
          <w:rPr>
            <w:rFonts w:ascii="Cambria Math" w:hAnsi="Cambria Math"/>
          </w:rPr>
          <m:t>e</m:t>
        </m:r>
      </m:oMath>
      <w:r w:rsidRPr="00F65383">
        <w:t xml:space="preserve"> with governance structure </w:t>
      </w:r>
      <m:oMath>
        <m:r>
          <w:rPr>
            <w:rFonts w:ascii="Cambria Math" w:hAnsi="Cambria Math"/>
          </w:rPr>
          <m:t>g</m:t>
        </m:r>
      </m:oMath>
      <w:r w:rsidRPr="00F65383">
        <w:t xml:space="preserve"> </w:t>
      </w:r>
      <w:r w:rsidRPr="00F65383">
        <w:rPr>
          <w:rFonts w:hint="eastAsia"/>
        </w:rPr>
        <w:t xml:space="preserve">pays </w:t>
      </w:r>
      <w:r w:rsidRPr="00F65383">
        <w:t>to farmers</w:t>
      </w:r>
      <w:r w:rsidRPr="00F65383">
        <w:rPr>
          <w:rFonts w:hint="eastAsia"/>
        </w:rPr>
        <w:t>.</w:t>
      </w:r>
      <w:r w:rsidRPr="00F65383">
        <w:t xml:space="preserve"> The revenue of f</w:t>
      </w:r>
      <w:r w:rsidRPr="00F65383">
        <w:rPr>
          <w:rFonts w:hint="eastAsia"/>
        </w:rPr>
        <w:t>armer</w:t>
      </w:r>
      <w:r w:rsidRPr="00F65383">
        <w:t xml:space="preserve"> </w:t>
      </w:r>
      <m:oMath>
        <m:r>
          <w:rPr>
            <w:rFonts w:ascii="Cambria Math" w:hAnsi="Cambria Math"/>
          </w:rPr>
          <m:t>j</m:t>
        </m:r>
      </m:oMath>
      <w:r w:rsidRPr="00F65383">
        <w:t xml:space="preserve"> is </w:t>
      </w:r>
      <m:oMath>
        <m:sSubSup>
          <m:sSubSupPr>
            <m:ctrlPr>
              <w:rPr>
                <w:rFonts w:ascii="Cambria Math" w:hAnsi="Cambria Math"/>
                <w:i/>
              </w:rPr>
            </m:ctrlPr>
          </m:sSubSupPr>
          <m:e>
            <m:r>
              <w:rPr>
                <w:rFonts w:ascii="Cambria Math" w:hAnsi="Cambria Math"/>
              </w:rPr>
              <m:t>p</m:t>
            </m:r>
          </m:e>
          <m:sub>
            <m:r>
              <w:rPr>
                <w:rFonts w:ascii="Cambria Math" w:hAnsi="Cambria Math"/>
              </w:rPr>
              <m:t>jb</m:t>
            </m:r>
          </m:sub>
          <m:sup>
            <m:r>
              <w:rPr>
                <w:rFonts w:ascii="Cambria Math" w:hAnsi="Cambria Math"/>
              </w:rPr>
              <m:t>eg</m:t>
            </m:r>
          </m:sup>
        </m:sSubSup>
      </m:oMath>
      <w:r w:rsidRPr="00F65383">
        <w:t xml:space="preserve"> when he delivers to enterprise </w:t>
      </w:r>
      <m:oMath>
        <m:r>
          <w:rPr>
            <w:rFonts w:ascii="Cambria Math" w:hAnsi="Cambria Math"/>
          </w:rPr>
          <m:t>e</m:t>
        </m:r>
      </m:oMath>
      <w:r w:rsidRPr="00F65383">
        <w:t xml:space="preserve"> with governance structure </w:t>
      </w:r>
      <m:oMath>
        <m:r>
          <w:rPr>
            <w:rFonts w:ascii="Cambria Math" w:hAnsi="Cambria Math"/>
          </w:rPr>
          <m:t>g</m:t>
        </m:r>
      </m:oMath>
      <w:r w:rsidRPr="00F65383">
        <w:rPr>
          <w:rFonts w:hint="eastAsia"/>
        </w:rPr>
        <w:t xml:space="preserve"> </w:t>
      </w:r>
      <w:r w:rsidRPr="00F65383">
        <w:t xml:space="preserve">and </w:t>
      </w:r>
      <w:r w:rsidRPr="00F65383">
        <w:rPr>
          <w:rFonts w:hint="eastAsia"/>
        </w:rPr>
        <w:t>zero</w:t>
      </w:r>
      <w:r w:rsidRPr="00F65383">
        <w:t xml:space="preserve"> if he doesn’t produce. A</w:t>
      </w:r>
      <w:r w:rsidRPr="00F65383">
        <w:rPr>
          <w:rFonts w:hint="eastAsia"/>
        </w:rPr>
        <w:t>ssume that members of a cooperative sho</w:t>
      </w:r>
      <w:r w:rsidRPr="00F65383">
        <w:t>ulder production costs individually</w:t>
      </w:r>
      <w:r w:rsidR="00DD7D72" w:rsidRPr="00F65383">
        <w:rPr>
          <w:rFonts w:hint="eastAsia"/>
        </w:rPr>
        <w:t xml:space="preserve"> and </w:t>
      </w:r>
      <w:r w:rsidR="0009283A">
        <w:rPr>
          <w:rFonts w:hint="eastAsia"/>
        </w:rPr>
        <w:t>share the</w:t>
      </w:r>
      <w:r w:rsidR="00DD7D72" w:rsidRPr="00F65383">
        <w:rPr>
          <w:rFonts w:hint="eastAsia"/>
        </w:rPr>
        <w:t xml:space="preserve"> entry cost</w:t>
      </w:r>
      <w:r w:rsidR="0009283A">
        <w:rPr>
          <w:rFonts w:hint="eastAsia"/>
        </w:rPr>
        <w:t xml:space="preserve"> equally</w:t>
      </w:r>
      <w:r w:rsidRPr="00F65383">
        <w:rPr>
          <w:rFonts w:hint="eastAsia"/>
        </w:rPr>
        <w:t>.</w:t>
      </w:r>
      <w:r w:rsidRPr="00F65383">
        <w:t xml:space="preserve"> Farmer </w:t>
      </w:r>
      <m:oMath>
        <m:r>
          <w:rPr>
            <w:rFonts w:ascii="Cambria Math" w:hAnsi="Cambria Math"/>
          </w:rPr>
          <m:t>j</m:t>
        </m:r>
      </m:oMath>
      <w:r w:rsidRPr="00F65383">
        <w:t xml:space="preserve"> </w:t>
      </w:r>
      <w:r w:rsidR="00B90694" w:rsidRPr="00F65383">
        <w:rPr>
          <w:rFonts w:hint="eastAsia"/>
        </w:rPr>
        <w:t xml:space="preserve">delivering to an IOF </w:t>
      </w:r>
      <w:proofErr w:type="gramStart"/>
      <w:r w:rsidRPr="00F65383">
        <w:t>earns</w:t>
      </w:r>
      <w:r w:rsidR="00B90694" w:rsidRPr="00F65383">
        <w:rPr>
          <w:rFonts w:hint="eastAsia"/>
        </w:rPr>
        <w:t xml:space="preserve"> </w:t>
      </w:r>
      <w:proofErr w:type="gramEnd"/>
      <m:oMath>
        <m:sSubSup>
          <m:sSubSupPr>
            <m:ctrlPr>
              <w:rPr>
                <w:rFonts w:ascii="Cambria Math" w:hAnsi="Cambria Math"/>
                <w:i/>
              </w:rPr>
            </m:ctrlPr>
          </m:sSubSupPr>
          <m:e>
            <m:r>
              <w:rPr>
                <w:rFonts w:ascii="Cambria Math" w:hAnsi="Cambria Math"/>
              </w:rPr>
              <m:t>p</m:t>
            </m:r>
          </m:e>
          <m:sub>
            <m:r>
              <w:rPr>
                <w:rFonts w:ascii="Cambria Math" w:hAnsi="Cambria Math"/>
              </w:rPr>
              <m:t>jb</m:t>
            </m:r>
          </m:sub>
          <m:sup>
            <m:r>
              <w:rPr>
                <w:rFonts w:ascii="Cambria Math" w:hAnsi="Cambria Math"/>
              </w:rPr>
              <m:t>eI</m:t>
            </m:r>
          </m:sup>
        </m:sSubSup>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j</m:t>
            </m:r>
          </m:sub>
        </m:sSub>
      </m:oMath>
      <w:r w:rsidR="00B90694" w:rsidRPr="00F65383">
        <w:rPr>
          <w:rFonts w:hint="eastAsia"/>
        </w:rPr>
        <w:t xml:space="preserve">, while </w:t>
      </w:r>
      <w:r w:rsidR="0009283A">
        <w:rPr>
          <w:rFonts w:hint="eastAsia"/>
        </w:rPr>
        <w:t xml:space="preserve">he </w:t>
      </w:r>
      <w:r w:rsidR="00B90694" w:rsidRPr="00F65383">
        <w:rPr>
          <w:rFonts w:hint="eastAsia"/>
        </w:rPr>
        <w:t xml:space="preserve">earns </w:t>
      </w:r>
      <w:r w:rsidRPr="00F65383">
        <w:t xml:space="preserve"> </w:t>
      </w:r>
      <m:oMath>
        <m:sSubSup>
          <m:sSubSupPr>
            <m:ctrlPr>
              <w:rPr>
                <w:rFonts w:ascii="Cambria Math" w:hAnsi="Cambria Math"/>
                <w:i/>
              </w:rPr>
            </m:ctrlPr>
          </m:sSubSupPr>
          <m:e>
            <m:r>
              <w:rPr>
                <w:rFonts w:ascii="Cambria Math" w:hAnsi="Cambria Math"/>
              </w:rPr>
              <m:t>p</m:t>
            </m:r>
          </m:e>
          <m:sub>
            <m:r>
              <w:rPr>
                <w:rFonts w:ascii="Cambria Math" w:hAnsi="Cambria Math"/>
              </w:rPr>
              <m:t>jb</m:t>
            </m:r>
          </m:sub>
          <m:sup>
            <m:r>
              <w:rPr>
                <w:rFonts w:ascii="Cambria Math" w:hAnsi="Cambria Math"/>
              </w:rPr>
              <m:t>ec</m:t>
            </m:r>
          </m:sup>
        </m:sSubSup>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j</m:t>
            </m:r>
          </m:sub>
        </m:sSub>
        <m:r>
          <w:rPr>
            <w:rFonts w:ascii="Cambria Math" w:hAnsi="Cambria Math"/>
          </w:rPr>
          <m:t>-</m:t>
        </m:r>
        <m:f>
          <m:fPr>
            <m:type m:val="lin"/>
            <m:ctrlPr>
              <w:rPr>
                <w:rFonts w:ascii="Cambria Math" w:hAnsi="Cambria Math"/>
                <w:i/>
              </w:rPr>
            </m:ctrlPr>
          </m:fPr>
          <m:num>
            <m:r>
              <w:rPr>
                <w:rFonts w:ascii="Cambria Math" w:hAnsi="Cambria Math"/>
              </w:rPr>
              <m:t>F</m:t>
            </m:r>
          </m:num>
          <m:den>
            <m:nary>
              <m:naryPr>
                <m:chr m:val="∑"/>
                <m:limLoc m:val="undOvr"/>
                <m:ctrlPr>
                  <w:rPr>
                    <w:rFonts w:ascii="Cambria Math" w:hAnsi="Cambria Math"/>
                    <w:i/>
                  </w:rPr>
                </m:ctrlPr>
              </m:naryPr>
              <m:sub>
                <m:r>
                  <w:rPr>
                    <w:rFonts w:ascii="Cambria Math" w:hAnsi="Cambria Math"/>
                  </w:rPr>
                  <m:t>j=1</m:t>
                </m:r>
              </m:sub>
              <m:sup>
                <m:r>
                  <w:rPr>
                    <w:rFonts w:ascii="Cambria Math" w:hAnsi="Cambria Math"/>
                  </w:rPr>
                  <m:t>3</m:t>
                </m:r>
              </m:sup>
              <m:e>
                <m:sSubSup>
                  <m:sSubSupPr>
                    <m:ctrlPr>
                      <w:rPr>
                        <w:rFonts w:ascii="Cambria Math" w:hAnsi="Cambria Math"/>
                        <w:i/>
                      </w:rPr>
                    </m:ctrlPr>
                  </m:sSubSupPr>
                  <m:e>
                    <m:r>
                      <w:rPr>
                        <w:rFonts w:ascii="Cambria Math" w:hAnsi="Cambria Math"/>
                      </w:rPr>
                      <m:t>q</m:t>
                    </m:r>
                  </m:e>
                  <m:sub>
                    <m:r>
                      <w:rPr>
                        <w:rFonts w:ascii="Cambria Math" w:hAnsi="Cambria Math"/>
                      </w:rPr>
                      <m:t>j</m:t>
                    </m:r>
                  </m:sub>
                  <m:sup>
                    <m:r>
                      <w:rPr>
                        <w:rFonts w:ascii="Cambria Math" w:hAnsi="Cambria Math"/>
                      </w:rPr>
                      <m:t>eC</m:t>
                    </m:r>
                  </m:sup>
                </m:sSubSup>
              </m:e>
            </m:nary>
          </m:den>
        </m:f>
      </m:oMath>
      <w:r w:rsidR="0009283A">
        <w:rPr>
          <w:rFonts w:hint="eastAsia"/>
        </w:rPr>
        <w:t xml:space="preserve"> when</w:t>
      </w:r>
      <w:r w:rsidR="00B90694" w:rsidRPr="00F65383">
        <w:rPr>
          <w:rFonts w:hint="eastAsia"/>
        </w:rPr>
        <w:t xml:space="preserve"> delivering to a cooperative</w:t>
      </w:r>
      <w:r w:rsidRPr="00F65383">
        <w:t xml:space="preserve">. </w:t>
      </w:r>
    </w:p>
    <w:p w:rsidR="007B0209" w:rsidRPr="00F65383" w:rsidRDefault="007B0209" w:rsidP="00E57887">
      <w:pPr>
        <w:spacing w:line="360" w:lineRule="auto"/>
        <w:jc w:val="both"/>
      </w:pPr>
      <w:r w:rsidRPr="00F65383">
        <w:t>Denote the p</w:t>
      </w:r>
      <w:r w:rsidRPr="00F65383">
        <w:rPr>
          <w:rFonts w:hint="eastAsia"/>
        </w:rPr>
        <w:t xml:space="preserve">ayoff of </w:t>
      </w:r>
      <w:r w:rsidRPr="00F65383">
        <w:t xml:space="preserve">enterprise </w:t>
      </w:r>
      <m:oMath>
        <m:r>
          <w:rPr>
            <w:rFonts w:ascii="Cambria Math" w:hAnsi="Cambria Math"/>
          </w:rPr>
          <m:t>e</m:t>
        </m:r>
      </m:oMath>
      <w:r w:rsidRPr="00F65383">
        <w:t xml:space="preserve"> with governance </w:t>
      </w:r>
      <w:proofErr w:type="gramStart"/>
      <w:r w:rsidRPr="00F65383">
        <w:t xml:space="preserve">structure </w:t>
      </w:r>
      <w:proofErr w:type="gramEnd"/>
      <m:oMath>
        <m:r>
          <w:rPr>
            <w:rFonts w:ascii="Cambria Math" w:hAnsi="Cambria Math"/>
          </w:rPr>
          <m:t>α(=I, C)</m:t>
        </m:r>
      </m:oMath>
      <w:r w:rsidRPr="00F65383">
        <w:t>,</w:t>
      </w:r>
      <w:r w:rsidRPr="00F65383">
        <w:rPr>
          <w:rFonts w:hint="eastAsia"/>
        </w:rPr>
        <w:t xml:space="preserve"> </w:t>
      </w:r>
      <w:r w:rsidRPr="00F65383">
        <w:t xml:space="preserve">competing with an enterprise with governance structure </w:t>
      </w:r>
      <m:oMath>
        <m:r>
          <w:rPr>
            <w:rFonts w:ascii="Cambria Math" w:hAnsi="Cambria Math"/>
          </w:rPr>
          <m:t>β(=I, C)</m:t>
        </m:r>
      </m:oMath>
      <w:r w:rsidRPr="00F65383">
        <w:t xml:space="preserve">, as </w:t>
      </w:r>
      <m:oMath>
        <m:sSubSup>
          <m:sSubSupPr>
            <m:ctrlPr>
              <w:rPr>
                <w:rFonts w:ascii="Cambria Math" w:hAnsi="Cambria Math"/>
                <w:i/>
              </w:rPr>
            </m:ctrlPr>
          </m:sSubSupPr>
          <m:e>
            <m:r>
              <w:rPr>
                <w:rFonts w:ascii="Cambria Math" w:hAnsi="Cambria Math"/>
              </w:rPr>
              <m:t>π</m:t>
            </m:r>
          </m:e>
          <m:sub>
            <m:r>
              <w:rPr>
                <w:rFonts w:ascii="Cambria Math" w:hAnsi="Cambria Math"/>
              </w:rPr>
              <m:t>e</m:t>
            </m:r>
          </m:sub>
          <m:sup>
            <m:r>
              <w:rPr>
                <w:rFonts w:ascii="Cambria Math" w:hAnsi="Cambria Math"/>
              </w:rPr>
              <m:t>αβ</m:t>
            </m:r>
          </m:sup>
        </m:sSubSup>
      </m:oMath>
      <w:r w:rsidRPr="00F65383">
        <w:t xml:space="preserve">. Define the payoff of </w:t>
      </w:r>
      <w:r w:rsidRPr="00F65383">
        <w:rPr>
          <w:rFonts w:hint="eastAsia"/>
        </w:rPr>
        <w:t xml:space="preserve">farmer </w:t>
      </w:r>
      <m:oMath>
        <m:r>
          <w:rPr>
            <w:rFonts w:ascii="Cambria Math" w:hAnsi="Cambria Math"/>
          </w:rPr>
          <m:t>j</m:t>
        </m:r>
      </m:oMath>
      <w:r w:rsidRPr="00F65383">
        <w:rPr>
          <w:rFonts w:hint="eastAsia"/>
        </w:rPr>
        <w:t xml:space="preserve"> </w:t>
      </w:r>
      <w:r w:rsidRPr="00F65383">
        <w:t xml:space="preserve">in an enterprise with governance structure </w:t>
      </w:r>
      <m:oMath>
        <m:r>
          <w:rPr>
            <w:rFonts w:ascii="Cambria Math" w:hAnsi="Cambria Math"/>
          </w:rPr>
          <m:t>α</m:t>
        </m:r>
      </m:oMath>
      <w:r w:rsidRPr="00F65383">
        <w:t xml:space="preserve"> competing with an enterprise with governance structure </w:t>
      </w:r>
      <m:oMath>
        <m:r>
          <w:rPr>
            <w:rFonts w:ascii="Cambria Math" w:hAnsi="Cambria Math"/>
          </w:rPr>
          <m:t>β</m:t>
        </m:r>
      </m:oMath>
      <w:r w:rsidRPr="00F65383">
        <w:t xml:space="preserve"> </w:t>
      </w:r>
      <w:proofErr w:type="gramStart"/>
      <w:r w:rsidRPr="00F65383">
        <w:t xml:space="preserve">as </w:t>
      </w:r>
      <w:proofErr w:type="gramEnd"/>
      <m:oMath>
        <m:sSubSup>
          <m:sSubSupPr>
            <m:ctrlPr>
              <w:rPr>
                <w:rFonts w:ascii="Cambria Math" w:hAnsi="Cambria Math"/>
                <w:i/>
              </w:rPr>
            </m:ctrlPr>
          </m:sSubSupPr>
          <m:e>
            <m:r>
              <w:rPr>
                <w:rFonts w:ascii="Cambria Math" w:hAnsi="Cambria Math"/>
              </w:rPr>
              <m:t>F</m:t>
            </m:r>
          </m:e>
          <m:sub>
            <m:r>
              <w:rPr>
                <w:rFonts w:ascii="Cambria Math" w:hAnsi="Cambria Math"/>
              </w:rPr>
              <m:t>j</m:t>
            </m:r>
          </m:sub>
          <m:sup>
            <m:r>
              <w:rPr>
                <w:rFonts w:ascii="Cambria Math" w:hAnsi="Cambria Math"/>
              </w:rPr>
              <m:t>αβ</m:t>
            </m:r>
          </m:sup>
        </m:sSubSup>
      </m:oMath>
      <w:r w:rsidRPr="00F65383">
        <w:t>.</w:t>
      </w:r>
    </w:p>
    <w:p w:rsidR="007B0209" w:rsidRPr="00F65383" w:rsidRDefault="007B0209" w:rsidP="00E57887">
      <w:pPr>
        <w:spacing w:line="360" w:lineRule="auto"/>
        <w:rPr>
          <w:i/>
        </w:rPr>
      </w:pPr>
      <w:r w:rsidRPr="00F65383">
        <w:rPr>
          <w:i/>
        </w:rPr>
        <w:t>Information structure</w:t>
      </w:r>
    </w:p>
    <w:p w:rsidR="007B0209" w:rsidRPr="00F65383" w:rsidRDefault="007B0209" w:rsidP="0009283A">
      <w:pPr>
        <w:spacing w:line="360" w:lineRule="auto"/>
        <w:jc w:val="both"/>
      </w:pPr>
      <w:r w:rsidRPr="00F65383">
        <w:t>P</w:t>
      </w:r>
      <w:r w:rsidRPr="00F65383">
        <w:rPr>
          <w:rFonts w:hint="eastAsia"/>
        </w:rPr>
        <w:t>roduct quality, product production cost, consumers</w:t>
      </w:r>
      <w:r w:rsidRPr="00F65383">
        <w:t>’</w:t>
      </w:r>
      <w:r w:rsidRPr="00F65383">
        <w:rPr>
          <w:rFonts w:hint="eastAsia"/>
        </w:rPr>
        <w:t xml:space="preserve"> reservation prices, the enterprises</w:t>
      </w:r>
      <w:r w:rsidRPr="00F65383">
        <w:t>’</w:t>
      </w:r>
      <w:r w:rsidRPr="00F65383">
        <w:rPr>
          <w:rFonts w:hint="eastAsia"/>
        </w:rPr>
        <w:t xml:space="preserve"> pricing policy and income right</w:t>
      </w:r>
      <w:r w:rsidRPr="00F65383">
        <w:t>s</w:t>
      </w:r>
      <w:r w:rsidRPr="00F65383">
        <w:rPr>
          <w:rFonts w:hint="eastAsia"/>
        </w:rPr>
        <w:t xml:space="preserve"> distribution </w:t>
      </w:r>
      <w:r w:rsidRPr="00F65383">
        <w:t xml:space="preserve">strategy </w:t>
      </w:r>
      <w:r w:rsidRPr="00F65383">
        <w:rPr>
          <w:rFonts w:hint="eastAsia"/>
        </w:rPr>
        <w:t xml:space="preserve">are common </w:t>
      </w:r>
      <w:r w:rsidRPr="00F65383">
        <w:t>knowledge</w:t>
      </w:r>
      <w:r w:rsidRPr="00F65383">
        <w:rPr>
          <w:rFonts w:hint="eastAsia"/>
        </w:rPr>
        <w:t>.</w:t>
      </w:r>
      <w:r w:rsidRPr="00F65383">
        <w:t xml:space="preserve"> </w:t>
      </w:r>
    </w:p>
    <w:p w:rsidR="007B0209" w:rsidRPr="00F65383" w:rsidRDefault="007B0209" w:rsidP="00E57887">
      <w:pPr>
        <w:spacing w:line="360" w:lineRule="auto"/>
        <w:rPr>
          <w:i/>
        </w:rPr>
      </w:pPr>
      <w:r w:rsidRPr="00F65383">
        <w:rPr>
          <w:i/>
        </w:rPr>
        <w:t>S</w:t>
      </w:r>
      <w:r w:rsidRPr="00F65383">
        <w:rPr>
          <w:rFonts w:hint="eastAsia"/>
          <w:i/>
        </w:rPr>
        <w:t>equence of decisions</w:t>
      </w:r>
    </w:p>
    <w:p w:rsidR="007B0209" w:rsidRPr="00F65383" w:rsidRDefault="007B0209" w:rsidP="00E57887">
      <w:pPr>
        <w:spacing w:line="360" w:lineRule="auto"/>
        <w:jc w:val="both"/>
        <w:rPr>
          <w:b/>
        </w:rPr>
      </w:pPr>
      <w:r w:rsidRPr="00F65383">
        <w:t>The game consists of four stages. A</w:t>
      </w:r>
      <w:r w:rsidRPr="00F65383">
        <w:rPr>
          <w:rFonts w:hint="eastAsia"/>
        </w:rPr>
        <w:t>t</w:t>
      </w:r>
      <w:r w:rsidRPr="00F65383">
        <w:t xml:space="preserve"> stage one</w:t>
      </w:r>
      <w:r w:rsidRPr="00F65383">
        <w:rPr>
          <w:rFonts w:hint="eastAsia"/>
        </w:rPr>
        <w:t xml:space="preserve">, </w:t>
      </w:r>
      <w:r w:rsidRPr="00F65383">
        <w:t xml:space="preserve">each enterprise </w:t>
      </w:r>
      <w:r w:rsidR="00B8027F" w:rsidRPr="00F65383">
        <w:t xml:space="preserve">decides regarding entry. At stage two, each enterprise </w:t>
      </w:r>
      <w:r w:rsidRPr="00F65383">
        <w:t>chooses its governance structure to be</w:t>
      </w:r>
      <w:r w:rsidRPr="00F65383">
        <w:rPr>
          <w:rFonts w:hint="eastAsia"/>
        </w:rPr>
        <w:t xml:space="preserve"> an IOF or a cooperative</w:t>
      </w:r>
      <w:r w:rsidR="0009283A">
        <w:t xml:space="preserve">, </w:t>
      </w:r>
      <w:r w:rsidR="0009283A">
        <w:rPr>
          <w:rFonts w:hint="eastAsia"/>
        </w:rPr>
        <w:t>i.e.</w:t>
      </w:r>
      <w:r w:rsidRPr="00F65383">
        <w:t xml:space="preserve"> price policy</w:t>
      </w:r>
      <w:r w:rsidRPr="00F65383">
        <w:rPr>
          <w:rFonts w:hint="eastAsia"/>
        </w:rPr>
        <w:t xml:space="preserve">. </w:t>
      </w:r>
      <w:r w:rsidRPr="00F65383">
        <w:t>Governance structure choices are made simultaneously.</w:t>
      </w:r>
      <w:r w:rsidR="00566374" w:rsidRPr="00F65383">
        <w:rPr>
          <w:vertAlign w:val="superscript"/>
        </w:rPr>
        <w:endnoteReference w:id="4"/>
      </w:r>
      <w:r w:rsidR="00566374" w:rsidRPr="00F65383">
        <w:t xml:space="preserve"> </w:t>
      </w:r>
      <w:r w:rsidRPr="00F65383">
        <w:t>A</w:t>
      </w:r>
      <w:r w:rsidRPr="00F65383">
        <w:rPr>
          <w:rFonts w:hint="eastAsia"/>
        </w:rPr>
        <w:t>t</w:t>
      </w:r>
      <w:r w:rsidRPr="00F65383">
        <w:t xml:space="preserve"> </w:t>
      </w:r>
      <w:r w:rsidRPr="00F65383">
        <w:rPr>
          <w:rFonts w:hint="eastAsia"/>
        </w:rPr>
        <w:t xml:space="preserve">stage </w:t>
      </w:r>
      <w:r w:rsidRPr="00F65383">
        <w:t>t</w:t>
      </w:r>
      <w:r w:rsidR="00B8027F" w:rsidRPr="00F65383">
        <w:t>hree</w:t>
      </w:r>
      <w:r w:rsidRPr="00F65383">
        <w:rPr>
          <w:rFonts w:hint="eastAsia"/>
        </w:rPr>
        <w:t xml:space="preserve">, </w:t>
      </w:r>
      <w:r w:rsidRPr="00F65383">
        <w:t>farmers choose the outlet of their products. The three farmer</w:t>
      </w:r>
      <w:r w:rsidRPr="00F65383">
        <w:rPr>
          <w:rFonts w:hint="eastAsia"/>
        </w:rPr>
        <w:t>s</w:t>
      </w:r>
      <w:r w:rsidRPr="00F65383">
        <w:t xml:space="preserve"> act simultaneously.</w:t>
      </w:r>
      <w:r w:rsidRPr="00F65383">
        <w:rPr>
          <w:rFonts w:hint="eastAsia"/>
        </w:rPr>
        <w:t xml:space="preserve"> </w:t>
      </w:r>
      <w:r w:rsidRPr="00F65383">
        <w:t xml:space="preserve">At stage </w:t>
      </w:r>
      <w:r w:rsidR="00B8027F" w:rsidRPr="00F65383">
        <w:t>four</w:t>
      </w:r>
      <w:r w:rsidRPr="00F65383">
        <w:t>, farmers decide about their level of output, i.e. to produce one uni</w:t>
      </w:r>
      <w:r w:rsidR="00B8027F" w:rsidRPr="00F65383">
        <w:t>t of product or not to produce.</w:t>
      </w:r>
    </w:p>
    <w:p w:rsidR="00B8027F" w:rsidRPr="00F65383" w:rsidRDefault="00B8027F" w:rsidP="00E57887">
      <w:pPr>
        <w:spacing w:line="360" w:lineRule="auto"/>
        <w:outlineLvl w:val="1"/>
        <w:rPr>
          <w:rFonts w:eastAsia="SimSun"/>
          <w:lang w:eastAsia="zh-TW"/>
        </w:rPr>
      </w:pPr>
      <w:bookmarkStart w:id="7" w:name="_Toc334707139"/>
      <w:bookmarkStart w:id="8" w:name="_Toc339014305"/>
    </w:p>
    <w:p w:rsidR="007B0209" w:rsidRPr="00F65383" w:rsidRDefault="00B8027F" w:rsidP="00E57887">
      <w:pPr>
        <w:spacing w:line="360" w:lineRule="auto"/>
        <w:outlineLvl w:val="1"/>
        <w:rPr>
          <w:rFonts w:eastAsia="SimSun"/>
          <w:b/>
          <w:lang w:eastAsia="zh-TW"/>
        </w:rPr>
      </w:pPr>
      <w:proofErr w:type="gramStart"/>
      <w:r w:rsidRPr="00F65383">
        <w:rPr>
          <w:rFonts w:eastAsia="SimSun"/>
          <w:b/>
          <w:lang w:eastAsia="zh-TW"/>
        </w:rPr>
        <w:t xml:space="preserve">3 </w:t>
      </w:r>
      <w:r w:rsidR="007B0209" w:rsidRPr="00F65383">
        <w:rPr>
          <w:rFonts w:eastAsia="SimSun" w:hint="eastAsia"/>
          <w:b/>
          <w:lang w:eastAsia="zh-TW"/>
        </w:rPr>
        <w:t>Equilibrium</w:t>
      </w:r>
      <w:bookmarkEnd w:id="7"/>
      <w:bookmarkEnd w:id="8"/>
      <w:proofErr w:type="gramEnd"/>
    </w:p>
    <w:p w:rsidR="007B0209" w:rsidRPr="00F65383" w:rsidRDefault="007B0209" w:rsidP="00E57887">
      <w:pPr>
        <w:spacing w:line="360" w:lineRule="auto"/>
        <w:jc w:val="both"/>
      </w:pPr>
      <w:r w:rsidRPr="00F65383">
        <w:t>T</w:t>
      </w:r>
      <w:r w:rsidRPr="00F65383">
        <w:rPr>
          <w:rFonts w:hint="eastAsia"/>
        </w:rPr>
        <w:t xml:space="preserve">he game will be solved by </w:t>
      </w:r>
      <w:r w:rsidRPr="00F65383">
        <w:t>the method of</w:t>
      </w:r>
      <w:r w:rsidRPr="00F65383">
        <w:rPr>
          <w:rFonts w:hint="eastAsia"/>
        </w:rPr>
        <w:t xml:space="preserve"> backward induction. </w:t>
      </w:r>
      <w:r w:rsidRPr="00F65383">
        <w:t xml:space="preserve">Section 3.1 presents the </w:t>
      </w:r>
      <w:r w:rsidR="00052A71">
        <w:t>Nash</w:t>
      </w:r>
      <w:r w:rsidR="00052A71">
        <w:rPr>
          <w:rFonts w:hint="eastAsia"/>
        </w:rPr>
        <w:t xml:space="preserve"> </w:t>
      </w:r>
      <w:r w:rsidR="00B8027F" w:rsidRPr="00F65383">
        <w:t>equilibrium choices in each market</w:t>
      </w:r>
      <w:r w:rsidRPr="00F65383">
        <w:t xml:space="preserve">. </w:t>
      </w:r>
      <w:r w:rsidR="00B8027F" w:rsidRPr="00F65383">
        <w:t xml:space="preserve">The competitive yardstick effect is determined in section 3.2. </w:t>
      </w:r>
      <w:r w:rsidRPr="00F65383">
        <w:t>The equilibrium governance structure choices are presented in 3.</w:t>
      </w:r>
      <w:r w:rsidR="00B8027F" w:rsidRPr="00F65383">
        <w:t>3</w:t>
      </w:r>
      <w:r w:rsidRPr="00F65383">
        <w:t>.</w:t>
      </w:r>
    </w:p>
    <w:p w:rsidR="00B8027F" w:rsidRPr="00F65383" w:rsidRDefault="00B8027F" w:rsidP="00E57887">
      <w:pPr>
        <w:spacing w:line="360" w:lineRule="auto"/>
        <w:jc w:val="both"/>
      </w:pPr>
    </w:p>
    <w:p w:rsidR="007B0209" w:rsidRPr="00F65383" w:rsidRDefault="00B8027F" w:rsidP="00E57887">
      <w:pPr>
        <w:spacing w:line="360" w:lineRule="auto"/>
        <w:rPr>
          <w:i/>
        </w:rPr>
      </w:pPr>
      <w:r w:rsidRPr="00F65383">
        <w:rPr>
          <w:i/>
        </w:rPr>
        <w:t xml:space="preserve">3.1 </w:t>
      </w:r>
      <w:r w:rsidR="0009283A">
        <w:rPr>
          <w:rFonts w:hint="eastAsia"/>
          <w:i/>
        </w:rPr>
        <w:t xml:space="preserve">Outlet and production choices </w:t>
      </w:r>
      <w:r w:rsidR="00560601" w:rsidRPr="00F65383">
        <w:rPr>
          <w:i/>
        </w:rPr>
        <w:t>in</w:t>
      </w:r>
      <w:r w:rsidRPr="00F65383">
        <w:rPr>
          <w:i/>
        </w:rPr>
        <w:t xml:space="preserve"> each market</w:t>
      </w:r>
    </w:p>
    <w:p w:rsidR="007B0209" w:rsidRPr="00F65383" w:rsidRDefault="007B0209" w:rsidP="00E57887">
      <w:pPr>
        <w:spacing w:line="360" w:lineRule="auto"/>
        <w:jc w:val="both"/>
      </w:pPr>
      <w:r w:rsidRPr="00F65383">
        <w:t>Three cases have to be distinguished</w:t>
      </w:r>
      <w:r w:rsidR="0009283A">
        <w:rPr>
          <w:rFonts w:hint="eastAsia"/>
        </w:rPr>
        <w:t>:</w:t>
      </w:r>
      <w:r w:rsidRPr="00F65383">
        <w:t xml:space="preserve"> an IOF market, a mixed duopoly market, and a cooperative market. </w:t>
      </w:r>
    </w:p>
    <w:p w:rsidR="007B0209" w:rsidRPr="002F4B9C" w:rsidRDefault="007B0209" w:rsidP="00E57887">
      <w:pPr>
        <w:spacing w:line="360" w:lineRule="auto"/>
        <w:rPr>
          <w:b/>
          <w:i/>
        </w:rPr>
      </w:pPr>
      <w:r w:rsidRPr="002F4B9C">
        <w:rPr>
          <w:b/>
          <w:i/>
        </w:rPr>
        <w:t>IOF market</w:t>
      </w:r>
    </w:p>
    <w:p w:rsidR="00B8027F" w:rsidRPr="00F65383" w:rsidRDefault="007B0209" w:rsidP="00E57887">
      <w:pPr>
        <w:spacing w:line="360" w:lineRule="auto"/>
        <w:jc w:val="both"/>
      </w:pPr>
      <w:r w:rsidRPr="00F65383">
        <w:t>Suppose</w:t>
      </w:r>
      <w:r w:rsidRPr="00F65383">
        <w:rPr>
          <w:rFonts w:hint="eastAsia"/>
        </w:rPr>
        <w:t xml:space="preserve"> that the</w:t>
      </w:r>
      <w:r w:rsidRPr="00F65383">
        <w:t>re</w:t>
      </w:r>
      <w:r w:rsidRPr="00F65383">
        <w:rPr>
          <w:rFonts w:hint="eastAsia"/>
        </w:rPr>
        <w:t xml:space="preserve"> </w:t>
      </w:r>
      <w:r w:rsidRPr="00F65383">
        <w:t xml:space="preserve">are </w:t>
      </w:r>
      <w:r w:rsidRPr="00F65383">
        <w:rPr>
          <w:rFonts w:hint="eastAsia"/>
        </w:rPr>
        <w:t xml:space="preserve">two </w:t>
      </w:r>
      <w:r w:rsidRPr="00F65383">
        <w:t>IOFs</w:t>
      </w:r>
      <w:r w:rsidRPr="00F65383">
        <w:rPr>
          <w:rFonts w:hint="eastAsia"/>
        </w:rPr>
        <w:t xml:space="preserve"> in the market </w:t>
      </w:r>
      <w:r w:rsidRPr="00F65383">
        <w:t>and that they decide prices</w:t>
      </w:r>
      <w:r w:rsidRPr="00F65383">
        <w:rPr>
          <w:rFonts w:hint="eastAsia"/>
        </w:rPr>
        <w:t xml:space="preserve"> simultaneously.</w:t>
      </w:r>
      <w:r w:rsidRPr="00F65383">
        <w:t xml:space="preserve"> Since producers are assumed to know the preferences of each consumer, the </w:t>
      </w:r>
      <w:r w:rsidR="0009283A">
        <w:rPr>
          <w:rFonts w:hint="eastAsia"/>
        </w:rPr>
        <w:t xml:space="preserve">entire </w:t>
      </w:r>
      <w:r w:rsidRPr="00F65383">
        <w:t xml:space="preserve">consumer surplus will be extracted away by the enterprises (Grossman 1981). Prices that the IOFs charge consumers </w:t>
      </w:r>
      <w:proofErr w:type="gramStart"/>
      <w:r w:rsidRPr="00F65383">
        <w:t xml:space="preserve">are </w:t>
      </w:r>
      <w:proofErr w:type="gramEnd"/>
      <m:oMath>
        <m:sSubSup>
          <m:sSubSupPr>
            <m:ctrlPr>
              <w:rPr>
                <w:rFonts w:ascii="Cambria Math" w:hAnsi="Cambria Math"/>
                <w:i/>
              </w:rPr>
            </m:ctrlPr>
          </m:sSubSupPr>
          <m:e>
            <m:r>
              <w:rPr>
                <w:rFonts w:ascii="Cambria Math" w:hAnsi="Cambria Math"/>
              </w:rPr>
              <m:t>p</m:t>
            </m:r>
          </m:e>
          <m:sub>
            <m:r>
              <w:rPr>
                <w:rFonts w:ascii="Cambria Math" w:hAnsi="Cambria Math"/>
              </w:rPr>
              <m:t>js</m:t>
            </m:r>
          </m:sub>
          <m:sup>
            <m:r>
              <w:rPr>
                <w:rFonts w:ascii="Cambria Math" w:hAnsi="Cambria Math"/>
              </w:rPr>
              <m:t>eI</m:t>
            </m:r>
          </m:sup>
        </m:sSubSup>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j</m:t>
            </m:r>
          </m:sub>
        </m:sSub>
      </m:oMath>
      <w:r w:rsidRPr="00F65383">
        <w:t xml:space="preserve">. There is price competition between the two IOFs to attract farmers. </w:t>
      </w:r>
      <w:r w:rsidR="00856BFD">
        <w:rPr>
          <w:rFonts w:hint="eastAsia"/>
        </w:rPr>
        <w:t>The</w:t>
      </w:r>
      <w:r w:rsidRPr="00F65383">
        <w:rPr>
          <w:rFonts w:hint="eastAsia"/>
        </w:rPr>
        <w:t xml:space="preserve"> IOF</w:t>
      </w:r>
      <w:r w:rsidR="00856BFD">
        <w:rPr>
          <w:rFonts w:hint="eastAsia"/>
        </w:rPr>
        <w:t xml:space="preserve">s overbid each other </w:t>
      </w:r>
      <w:r w:rsidR="00856BFD">
        <w:t xml:space="preserve">as long as </w:t>
      </w:r>
      <w:r w:rsidR="00856BFD">
        <w:rPr>
          <w:rFonts w:hint="eastAsia"/>
        </w:rPr>
        <w:t>they</w:t>
      </w:r>
      <w:r w:rsidRPr="00F65383">
        <w:t xml:space="preserve"> earn a non-negative payoff. Input</w:t>
      </w:r>
      <w:r w:rsidR="00B8027F" w:rsidRPr="00F65383">
        <w:t xml:space="preserve"> prices of the two IOFs tend </w:t>
      </w:r>
      <w:proofErr w:type="gramStart"/>
      <w:r w:rsidR="00B8027F" w:rsidRPr="00F65383">
        <w:t>to</w:t>
      </w:r>
      <w:r w:rsidRPr="00F65383">
        <w:t xml:space="preserve"> </w:t>
      </w:r>
      <w:proofErr w:type="gramEnd"/>
      <m:oMath>
        <m:sSubSup>
          <m:sSubSupPr>
            <m:ctrlPr>
              <w:rPr>
                <w:rFonts w:ascii="Cambria Math" w:hAnsi="Cambria Math"/>
                <w:i/>
              </w:rPr>
            </m:ctrlPr>
          </m:sSubSupPr>
          <m:e>
            <m:r>
              <w:rPr>
                <w:rFonts w:ascii="Cambria Math" w:hAnsi="Cambria Math"/>
              </w:rPr>
              <m:t>p</m:t>
            </m:r>
          </m:e>
          <m:sub>
            <m:r>
              <w:rPr>
                <w:rFonts w:ascii="Cambria Math" w:hAnsi="Cambria Math"/>
              </w:rPr>
              <m:t>jb</m:t>
            </m:r>
          </m:sub>
          <m:sup>
            <m:r>
              <w:rPr>
                <w:rFonts w:ascii="Cambria Math" w:hAnsi="Cambria Math"/>
              </w:rPr>
              <m:t>eI</m:t>
            </m:r>
          </m:sup>
        </m:sSubSup>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j</m:t>
            </m:r>
          </m:sub>
        </m:sSub>
        <m:r>
          <w:rPr>
            <w:rFonts w:ascii="Cambria Math" w:hAnsi="Cambria Math"/>
          </w:rPr>
          <m:t>-ε</m:t>
        </m:r>
      </m:oMath>
      <w:r w:rsidRPr="00F65383">
        <w:t>, where</w:t>
      </w:r>
      <w:r w:rsidRPr="00F65383">
        <w:rPr>
          <w:rFonts w:hint="eastAsia"/>
        </w:rPr>
        <w:t xml:space="preserve"> </w:t>
      </w:r>
      <m:oMath>
        <m:r>
          <w:rPr>
            <w:rFonts w:ascii="Cambria Math" w:hAnsi="Cambria Math"/>
          </w:rPr>
          <m:t>ε</m:t>
        </m:r>
      </m:oMath>
      <w:r w:rsidRPr="00F65383">
        <w:rPr>
          <w:rFonts w:hint="eastAsia"/>
        </w:rPr>
        <w:t xml:space="preserve"> </w:t>
      </w:r>
      <w:r w:rsidRPr="00F65383">
        <w:t>is</w:t>
      </w:r>
      <w:r w:rsidRPr="00F65383">
        <w:rPr>
          <w:rFonts w:hint="eastAsia"/>
        </w:rPr>
        <w:t xml:space="preserve"> a small positive </w:t>
      </w:r>
      <w:r w:rsidRPr="00F65383">
        <w:t>number</w:t>
      </w:r>
      <w:r w:rsidRPr="00F65383">
        <w:rPr>
          <w:rFonts w:hint="eastAsia"/>
        </w:rPr>
        <w:t>.</w:t>
      </w:r>
      <w:r w:rsidRPr="00F65383">
        <w:t xml:space="preserve"> Both IO</w:t>
      </w:r>
      <w:r w:rsidR="00B8027F" w:rsidRPr="00F65383">
        <w:t xml:space="preserve">Fs will </w:t>
      </w:r>
      <w:r w:rsidR="00856BFD">
        <w:rPr>
          <w:rFonts w:hint="eastAsia"/>
        </w:rPr>
        <w:t>earn a negative</w:t>
      </w:r>
      <w:r w:rsidR="00B8027F" w:rsidRPr="00F65383">
        <w:t xml:space="preserve"> profit</w:t>
      </w:r>
      <w:r w:rsidR="00856BFD">
        <w:rPr>
          <w:rFonts w:hint="eastAsia"/>
        </w:rPr>
        <w:t xml:space="preserve"> due to the sunk cost </w:t>
      </w:r>
      <m:oMath>
        <m:r>
          <w:rPr>
            <w:rFonts w:ascii="Cambria Math" w:hAnsi="Cambria Math"/>
          </w:rPr>
          <m:t>F</m:t>
        </m:r>
      </m:oMath>
      <w:r w:rsidR="00856BFD">
        <w:rPr>
          <w:rFonts w:hint="eastAsia"/>
        </w:rPr>
        <w:t xml:space="preserve"> of entry</w:t>
      </w:r>
      <w:r w:rsidR="00B8027F" w:rsidRPr="00F65383">
        <w:t>.</w:t>
      </w:r>
    </w:p>
    <w:p w:rsidR="007B0209" w:rsidRPr="00F65383" w:rsidRDefault="00B8027F" w:rsidP="00E57887">
      <w:pPr>
        <w:spacing w:line="360" w:lineRule="auto"/>
        <w:jc w:val="both"/>
      </w:pPr>
      <w:r w:rsidRPr="00F65383">
        <w:t>T</w:t>
      </w:r>
      <w:r w:rsidR="007B0209" w:rsidRPr="00F65383">
        <w:t xml:space="preserve">he positive sunk cost </w:t>
      </w:r>
      <w:r w:rsidRPr="00F65383">
        <w:t xml:space="preserve">F </w:t>
      </w:r>
      <w:r w:rsidR="007B0209" w:rsidRPr="00F65383">
        <w:t xml:space="preserve">for entering the market </w:t>
      </w:r>
      <w:r w:rsidRPr="00F65383">
        <w:t>results in</w:t>
      </w:r>
      <w:r w:rsidR="007B0209" w:rsidRPr="00F65383">
        <w:t xml:space="preserve"> a monopolistic market due to the IOFs anticipating the consequences of a contestable market. Assume that enterprise 1 is the monopolist. The monopolist will maximize its payoff by pricing inputs at marginal costs, i.e</w:t>
      </w:r>
      <w:proofErr w:type="gramStart"/>
      <w:r w:rsidR="007B0209" w:rsidRPr="00F65383">
        <w:t xml:space="preserve">. </w:t>
      </w:r>
      <w:proofErr w:type="gramEnd"/>
      <m:oMath>
        <m:sSubSup>
          <m:sSubSupPr>
            <m:ctrlPr>
              <w:rPr>
                <w:rFonts w:ascii="Cambria Math" w:hAnsi="Cambria Math"/>
                <w:i/>
              </w:rPr>
            </m:ctrlPr>
          </m:sSubSupPr>
          <m:e>
            <m:r>
              <w:rPr>
                <w:rFonts w:ascii="Cambria Math" w:hAnsi="Cambria Math"/>
              </w:rPr>
              <m:t>p</m:t>
            </m:r>
          </m:e>
          <m:sub>
            <m:r>
              <w:rPr>
                <w:rFonts w:ascii="Cambria Math" w:hAnsi="Cambria Math"/>
              </w:rPr>
              <m:t>jb</m:t>
            </m:r>
          </m:sub>
          <m:sup>
            <m:r>
              <w:rPr>
                <w:rFonts w:ascii="Cambria Math" w:hAnsi="Cambria Math"/>
              </w:rPr>
              <m:t>1I</m:t>
            </m:r>
          </m:sup>
        </m:sSubSup>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j</m:t>
            </m:r>
          </m:sub>
        </m:sSub>
        <m:r>
          <w:rPr>
            <w:rFonts w:ascii="Cambria Math" w:hAnsi="Cambria Math"/>
          </w:rPr>
          <m:t>+ε</m:t>
        </m:r>
      </m:oMath>
      <w:r w:rsidR="007B0209" w:rsidRPr="00F65383">
        <w:t xml:space="preserve">, and selling the outputs at </w:t>
      </w:r>
      <m:oMath>
        <m:sSubSup>
          <m:sSubSupPr>
            <m:ctrlPr>
              <w:rPr>
                <w:rFonts w:ascii="Cambria Math" w:hAnsi="Cambria Math"/>
                <w:i/>
              </w:rPr>
            </m:ctrlPr>
          </m:sSubSupPr>
          <m:e>
            <m:r>
              <w:rPr>
                <w:rFonts w:ascii="Cambria Math" w:hAnsi="Cambria Math"/>
              </w:rPr>
              <m:t>p</m:t>
            </m:r>
          </m:e>
          <m:sub>
            <m:r>
              <w:rPr>
                <w:rFonts w:ascii="Cambria Math" w:hAnsi="Cambria Math"/>
              </w:rPr>
              <m:t>js</m:t>
            </m:r>
          </m:sub>
          <m:sup>
            <m:r>
              <w:rPr>
                <w:rFonts w:ascii="Cambria Math" w:hAnsi="Cambria Math"/>
              </w:rPr>
              <m:t>1I</m:t>
            </m:r>
          </m:sup>
        </m:sSubSup>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j</m:t>
            </m:r>
          </m:sub>
        </m:sSub>
      </m:oMath>
      <w:r w:rsidR="007B0209" w:rsidRPr="00F65383">
        <w:t xml:space="preserve">. </w:t>
      </w:r>
      <w:r w:rsidR="007B0209" w:rsidRPr="00F65383">
        <w:rPr>
          <w:rFonts w:hint="eastAsia"/>
        </w:rPr>
        <w:t xml:space="preserve">Equilibrium </w:t>
      </w:r>
      <w:r w:rsidR="007B0209" w:rsidRPr="00F65383">
        <w:t>price policies, outlet choices, and production decisions</w:t>
      </w:r>
      <w:r w:rsidR="007B0209" w:rsidRPr="00F65383">
        <w:rPr>
          <w:rFonts w:hint="eastAsia"/>
        </w:rPr>
        <w:t xml:space="preserve"> in the IOF market</w:t>
      </w:r>
      <w:r w:rsidR="007B0209" w:rsidRPr="00F65383">
        <w:t xml:space="preserve"> are presented in </w:t>
      </w:r>
      <w:r w:rsidR="007B0209" w:rsidRPr="00F65383">
        <w:rPr>
          <w:rFonts w:hint="eastAsia"/>
        </w:rPr>
        <w:t>t</w:t>
      </w:r>
      <w:r w:rsidR="007B0209" w:rsidRPr="00F65383">
        <w:t xml:space="preserve">able 1. </w:t>
      </w:r>
    </w:p>
    <w:p w:rsidR="009C344C" w:rsidRPr="00F65383" w:rsidRDefault="009C344C" w:rsidP="009C344C">
      <w:pPr>
        <w:widowControl w:val="0"/>
        <w:spacing w:line="360" w:lineRule="auto"/>
        <w:jc w:val="both"/>
        <w:rPr>
          <w:rFonts w:eastAsia="SimHei"/>
          <w:b/>
          <w:kern w:val="2"/>
          <w:szCs w:val="20"/>
        </w:rPr>
      </w:pPr>
      <w:r w:rsidRPr="00F65383">
        <w:rPr>
          <w:rFonts w:eastAsia="SimHei"/>
          <w:b/>
          <w:kern w:val="2"/>
          <w:szCs w:val="20"/>
        </w:rPr>
        <w:t xml:space="preserve">Table </w:t>
      </w:r>
      <w:r w:rsidR="00F0050C" w:rsidRPr="00F65383">
        <w:rPr>
          <w:rFonts w:eastAsia="SimHei"/>
          <w:b/>
          <w:kern w:val="2"/>
          <w:szCs w:val="20"/>
        </w:rPr>
        <w:fldChar w:fldCharType="begin"/>
      </w:r>
      <w:r w:rsidRPr="00F65383">
        <w:rPr>
          <w:rFonts w:eastAsia="SimHei"/>
          <w:b/>
          <w:kern w:val="2"/>
          <w:szCs w:val="20"/>
        </w:rPr>
        <w:instrText xml:space="preserve"> SEQ Table \* ARABIC \s 1 </w:instrText>
      </w:r>
      <w:r w:rsidR="00F0050C" w:rsidRPr="00F65383">
        <w:rPr>
          <w:rFonts w:eastAsia="SimHei"/>
          <w:b/>
          <w:kern w:val="2"/>
          <w:szCs w:val="20"/>
        </w:rPr>
        <w:fldChar w:fldCharType="separate"/>
      </w:r>
      <w:r w:rsidRPr="00F65383">
        <w:rPr>
          <w:rFonts w:eastAsia="SimHei"/>
          <w:b/>
          <w:noProof/>
          <w:kern w:val="2"/>
          <w:szCs w:val="20"/>
        </w:rPr>
        <w:t>1</w:t>
      </w:r>
      <w:r w:rsidR="00F0050C" w:rsidRPr="00F65383">
        <w:rPr>
          <w:rFonts w:eastAsia="SimHei"/>
          <w:b/>
          <w:kern w:val="2"/>
          <w:szCs w:val="20"/>
        </w:rPr>
        <w:fldChar w:fldCharType="end"/>
      </w:r>
      <w:r w:rsidRPr="00F65383">
        <w:rPr>
          <w:rFonts w:eastAsia="SimHei"/>
          <w:b/>
          <w:kern w:val="2"/>
          <w:szCs w:val="20"/>
        </w:rPr>
        <w:t xml:space="preserve"> Equilibrium in the IOF </w:t>
      </w:r>
      <w:r>
        <w:rPr>
          <w:rFonts w:hint="eastAsia"/>
          <w:b/>
          <w:kern w:val="2"/>
          <w:szCs w:val="20"/>
        </w:rPr>
        <w:t>m</w:t>
      </w:r>
      <w:r w:rsidRPr="00F65383">
        <w:rPr>
          <w:rFonts w:eastAsia="SimHei"/>
          <w:b/>
          <w:kern w:val="2"/>
          <w:szCs w:val="20"/>
        </w:rPr>
        <w:t>arket</w:t>
      </w:r>
    </w:p>
    <w:tbl>
      <w:tblPr>
        <w:tblW w:w="5000" w:type="pct"/>
        <w:tblBorders>
          <w:top w:val="single" w:sz="8" w:space="0" w:color="auto"/>
          <w:bottom w:val="single" w:sz="8" w:space="0" w:color="auto"/>
          <w:insideH w:val="single" w:sz="4" w:space="0" w:color="auto"/>
        </w:tblBorders>
        <w:tblLook w:val="01E0" w:firstRow="1" w:lastRow="1" w:firstColumn="1" w:lastColumn="1" w:noHBand="0" w:noVBand="0"/>
      </w:tblPr>
      <w:tblGrid>
        <w:gridCol w:w="1773"/>
        <w:gridCol w:w="1773"/>
        <w:gridCol w:w="1772"/>
        <w:gridCol w:w="1772"/>
        <w:gridCol w:w="1772"/>
      </w:tblGrid>
      <w:tr w:rsidR="009C344C" w:rsidRPr="00F65383" w:rsidTr="00423A4D">
        <w:tc>
          <w:tcPr>
            <w:tcW w:w="1000" w:type="pct"/>
          </w:tcPr>
          <w:p w:rsidR="009C344C" w:rsidRPr="00F65383" w:rsidRDefault="009C344C" w:rsidP="00423A4D">
            <w:pPr>
              <w:spacing w:line="360" w:lineRule="auto"/>
              <w:jc w:val="center"/>
              <w:rPr>
                <w:i/>
              </w:rPr>
            </w:pPr>
            <w:r w:rsidRPr="00F65383">
              <w:rPr>
                <w:i/>
                <w:position w:val="-10"/>
              </w:rPr>
              <w:object w:dxaOrig="20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15.05pt" o:ole="">
                  <v:imagedata r:id="rId9" o:title=""/>
                </v:shape>
                <o:OLEObject Type="Embed" ProgID="Equation.DSMT4" ShapeID="_x0000_i1025" DrawAspect="Content" ObjectID="_1430024744" r:id="rId10"/>
              </w:object>
            </w:r>
          </w:p>
        </w:tc>
        <w:tc>
          <w:tcPr>
            <w:tcW w:w="1000" w:type="pct"/>
          </w:tcPr>
          <w:p w:rsidR="009C344C" w:rsidRPr="00F65383" w:rsidRDefault="00134BDD" w:rsidP="00423A4D">
            <w:pPr>
              <w:spacing w:line="360" w:lineRule="auto"/>
              <w:jc w:val="center"/>
              <w:rPr>
                <w:i/>
              </w:rPr>
            </w:pPr>
            <m:oMathPara>
              <m:oMath>
                <m:sSubSup>
                  <m:sSubSupPr>
                    <m:ctrlPr>
                      <w:rPr>
                        <w:rFonts w:ascii="Cambria Math" w:hAnsi="Cambria Math"/>
                        <w:i/>
                      </w:rPr>
                    </m:ctrlPr>
                  </m:sSubSupPr>
                  <m:e>
                    <m:r>
                      <w:rPr>
                        <w:rFonts w:ascii="Cambria Math" w:hAnsi="Cambria Math"/>
                      </w:rPr>
                      <m:t>p</m:t>
                    </m:r>
                  </m:e>
                  <m:sub>
                    <m:r>
                      <w:rPr>
                        <w:rFonts w:ascii="Cambria Math" w:hAnsi="Cambria Math"/>
                      </w:rPr>
                      <m:t>jb</m:t>
                    </m:r>
                  </m:sub>
                  <m:sup>
                    <m:r>
                      <w:rPr>
                        <w:rFonts w:ascii="Cambria Math" w:hAnsi="Cambria Math"/>
                      </w:rPr>
                      <m:t>1I</m:t>
                    </m:r>
                  </m:sup>
                </m:sSubSup>
              </m:oMath>
            </m:oMathPara>
          </w:p>
        </w:tc>
        <w:tc>
          <w:tcPr>
            <w:tcW w:w="1000" w:type="pct"/>
          </w:tcPr>
          <w:p w:rsidR="009C344C" w:rsidRPr="00F65383" w:rsidRDefault="00134BDD" w:rsidP="00423A4D">
            <w:pPr>
              <w:spacing w:line="360" w:lineRule="auto"/>
              <w:jc w:val="center"/>
              <w:rPr>
                <w:i/>
              </w:rPr>
            </w:pPr>
            <m:oMathPara>
              <m:oMath>
                <m:sSubSup>
                  <m:sSubSupPr>
                    <m:ctrlPr>
                      <w:rPr>
                        <w:rFonts w:ascii="Cambria Math" w:hAnsi="Cambria Math"/>
                        <w:i/>
                      </w:rPr>
                    </m:ctrlPr>
                  </m:sSubSupPr>
                  <m:e>
                    <m:r>
                      <w:rPr>
                        <w:rFonts w:ascii="Cambria Math" w:hAnsi="Cambria Math"/>
                      </w:rPr>
                      <m:t>p</m:t>
                    </m:r>
                  </m:e>
                  <m:sub>
                    <m:r>
                      <w:rPr>
                        <w:rFonts w:ascii="Cambria Math" w:hAnsi="Cambria Math"/>
                      </w:rPr>
                      <m:t>js</m:t>
                    </m:r>
                  </m:sub>
                  <m:sup>
                    <m:r>
                      <w:rPr>
                        <w:rFonts w:ascii="Cambria Math" w:hAnsi="Cambria Math"/>
                      </w:rPr>
                      <m:t>1I</m:t>
                    </m:r>
                  </m:sup>
                </m:sSubSup>
              </m:oMath>
            </m:oMathPara>
          </w:p>
        </w:tc>
        <w:tc>
          <w:tcPr>
            <w:tcW w:w="1000" w:type="pct"/>
          </w:tcPr>
          <w:p w:rsidR="009C344C" w:rsidRPr="00F65383" w:rsidRDefault="00134BDD" w:rsidP="00423A4D">
            <w:pPr>
              <w:spacing w:line="360" w:lineRule="auto"/>
              <w:jc w:val="center"/>
              <w:rPr>
                <w:i/>
              </w:rPr>
            </w:pPr>
            <m:oMathPara>
              <m:oMath>
                <m:sSubSup>
                  <m:sSubSupPr>
                    <m:ctrlPr>
                      <w:rPr>
                        <w:rFonts w:ascii="Cambria Math" w:hAnsi="Cambria Math"/>
                        <w:i/>
                      </w:rPr>
                    </m:ctrlPr>
                  </m:sSubSupPr>
                  <m:e>
                    <m:r>
                      <w:rPr>
                        <w:rFonts w:ascii="Cambria Math" w:hAnsi="Cambria Math"/>
                      </w:rPr>
                      <m:t>q</m:t>
                    </m:r>
                  </m:e>
                  <m:sub>
                    <m:r>
                      <w:rPr>
                        <w:rFonts w:ascii="Cambria Math" w:hAnsi="Cambria Math"/>
                      </w:rPr>
                      <m:t>j</m:t>
                    </m:r>
                  </m:sub>
                  <m:sup>
                    <m:r>
                      <w:rPr>
                        <w:rFonts w:ascii="Cambria Math" w:hAnsi="Cambria Math"/>
                      </w:rPr>
                      <m:t>1I</m:t>
                    </m:r>
                  </m:sup>
                </m:sSubSup>
              </m:oMath>
            </m:oMathPara>
          </w:p>
        </w:tc>
        <w:tc>
          <w:tcPr>
            <w:tcW w:w="1000" w:type="pct"/>
          </w:tcPr>
          <w:p w:rsidR="009C344C" w:rsidRPr="00F65383" w:rsidRDefault="00134BDD" w:rsidP="00423A4D">
            <w:pPr>
              <w:spacing w:line="360" w:lineRule="auto"/>
              <w:jc w:val="center"/>
              <w:rPr>
                <w:rFonts w:eastAsia="SimSun"/>
                <w:i/>
              </w:rPr>
            </w:pPr>
            <m:oMathPara>
              <m:oMath>
                <m:sSubSup>
                  <m:sSubSupPr>
                    <m:ctrlPr>
                      <w:rPr>
                        <w:rFonts w:ascii="Cambria Math" w:hAnsi="Cambria Math"/>
                        <w:i/>
                      </w:rPr>
                    </m:ctrlPr>
                  </m:sSubSupPr>
                  <m:e>
                    <m:r>
                      <w:rPr>
                        <w:rFonts w:ascii="Cambria Math" w:hAnsi="Cambria Math"/>
                      </w:rPr>
                      <m:t>q</m:t>
                    </m:r>
                  </m:e>
                  <m:sub>
                    <m:r>
                      <w:rPr>
                        <w:rFonts w:ascii="Cambria Math" w:hAnsi="Cambria Math"/>
                      </w:rPr>
                      <m:t>j</m:t>
                    </m:r>
                  </m:sub>
                  <m:sup>
                    <m:r>
                      <w:rPr>
                        <w:rFonts w:ascii="Cambria Math" w:hAnsi="Cambria Math"/>
                      </w:rPr>
                      <m:t>2I</m:t>
                    </m:r>
                  </m:sup>
                </m:sSubSup>
              </m:oMath>
            </m:oMathPara>
          </w:p>
        </w:tc>
      </w:tr>
      <w:tr w:rsidR="009C344C" w:rsidRPr="00F65383" w:rsidTr="00423A4D">
        <w:tc>
          <w:tcPr>
            <w:tcW w:w="1000" w:type="pct"/>
          </w:tcPr>
          <w:p w:rsidR="009C344C" w:rsidRPr="00F65383" w:rsidRDefault="009C344C" w:rsidP="00423A4D">
            <w:pPr>
              <w:spacing w:line="360" w:lineRule="auto"/>
              <w:jc w:val="center"/>
            </w:pPr>
            <w:r w:rsidRPr="00F65383">
              <w:t>1</w:t>
            </w:r>
          </w:p>
        </w:tc>
        <w:tc>
          <w:tcPr>
            <w:tcW w:w="1000" w:type="pct"/>
          </w:tcPr>
          <w:p w:rsidR="009C344C" w:rsidRPr="00F65383" w:rsidRDefault="00134BDD" w:rsidP="00423A4D">
            <w:pPr>
              <w:spacing w:line="360" w:lineRule="auto"/>
              <w:jc w:val="center"/>
              <w:rPr>
                <w:i/>
              </w:rPr>
            </w:pPr>
            <m:oMathPara>
              <m:oMath>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+ε</m:t>
                </m:r>
              </m:oMath>
            </m:oMathPara>
          </w:p>
        </w:tc>
        <w:tc>
          <w:tcPr>
            <w:tcW w:w="1000" w:type="pct"/>
          </w:tcPr>
          <w:p w:rsidR="009C344C" w:rsidRPr="00F65383" w:rsidRDefault="00134BDD" w:rsidP="00423A4D">
            <w:pPr>
              <w:spacing w:line="360" w:lineRule="auto"/>
              <w:jc w:val="center"/>
              <w:rPr>
                <w:i/>
              </w:rPr>
            </w:pPr>
            <m:oMathPara>
              <m:oMath>
                <m:sSub>
                  <m:sSubPr>
                    <m:ctrlPr>
                      <w:rPr>
                        <w:rFonts w:ascii="Cambria Math" w:hAnsi="Cambria Math"/>
                        <w:i/>
                      </w:rPr>
                    </m:ctrlPr>
                  </m:sSubPr>
                  <m:e>
                    <m:r>
                      <w:rPr>
                        <w:rFonts w:ascii="Cambria Math" w:hAnsi="Cambria Math"/>
                      </w:rPr>
                      <m:t>R</m:t>
                    </m:r>
                  </m:e>
                  <m:sub>
                    <m:r>
                      <w:rPr>
                        <w:rFonts w:ascii="Cambria Math" w:hAnsi="Cambria Math"/>
                      </w:rPr>
                      <m:t>1</m:t>
                    </m:r>
                  </m:sub>
                </m:sSub>
              </m:oMath>
            </m:oMathPara>
          </w:p>
        </w:tc>
        <w:tc>
          <w:tcPr>
            <w:tcW w:w="1000" w:type="pct"/>
          </w:tcPr>
          <w:p w:rsidR="009C344C" w:rsidRPr="00F65383" w:rsidRDefault="009C344C" w:rsidP="00423A4D">
            <w:pPr>
              <w:spacing w:line="360" w:lineRule="auto"/>
              <w:jc w:val="center"/>
            </w:pPr>
            <w:r w:rsidRPr="00F65383">
              <w:t>1</w:t>
            </w:r>
          </w:p>
        </w:tc>
        <w:tc>
          <w:tcPr>
            <w:tcW w:w="1000" w:type="pct"/>
          </w:tcPr>
          <w:p w:rsidR="009C344C" w:rsidRPr="00F65383" w:rsidRDefault="009C344C" w:rsidP="00423A4D">
            <w:pPr>
              <w:spacing w:line="360" w:lineRule="auto"/>
              <w:jc w:val="center"/>
            </w:pPr>
            <w:r w:rsidRPr="00F65383">
              <w:t>0</w:t>
            </w:r>
          </w:p>
        </w:tc>
      </w:tr>
      <w:tr w:rsidR="009C344C" w:rsidRPr="00F65383" w:rsidTr="00423A4D">
        <w:tc>
          <w:tcPr>
            <w:tcW w:w="1000" w:type="pct"/>
          </w:tcPr>
          <w:p w:rsidR="009C344C" w:rsidRPr="00F65383" w:rsidRDefault="009C344C" w:rsidP="00423A4D">
            <w:pPr>
              <w:spacing w:line="360" w:lineRule="auto"/>
              <w:jc w:val="center"/>
            </w:pPr>
            <w:r w:rsidRPr="00F65383">
              <w:t>2</w:t>
            </w:r>
          </w:p>
        </w:tc>
        <w:tc>
          <w:tcPr>
            <w:tcW w:w="1000" w:type="pct"/>
          </w:tcPr>
          <w:p w:rsidR="009C344C" w:rsidRPr="00A53428" w:rsidRDefault="00134BDD" w:rsidP="00423A4D">
            <w:pPr>
              <w:spacing w:line="360" w:lineRule="auto"/>
              <w:jc w:val="center"/>
            </w:pPr>
            <m:oMathPara>
              <m:oMath>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+ε</m:t>
                </m:r>
              </m:oMath>
            </m:oMathPara>
          </w:p>
        </w:tc>
        <w:tc>
          <w:tcPr>
            <w:tcW w:w="1000" w:type="pct"/>
          </w:tcPr>
          <w:p w:rsidR="009C344C" w:rsidRPr="00F65383" w:rsidRDefault="00134BDD" w:rsidP="00423A4D">
            <w:pPr>
              <w:spacing w:line="360" w:lineRule="auto"/>
              <w:jc w:val="center"/>
              <w:rPr>
                <w:i/>
              </w:rPr>
            </w:pPr>
            <m:oMathPara>
              <m:oMath>
                <m:sSub>
                  <m:sSubPr>
                    <m:ctrlPr>
                      <w:rPr>
                        <w:rFonts w:ascii="Cambria Math" w:hAnsi="Cambria Math"/>
                        <w:i/>
                      </w:rPr>
                    </m:ctrlPr>
                  </m:sSubPr>
                  <m:e>
                    <m:r>
                      <w:rPr>
                        <w:rFonts w:ascii="Cambria Math" w:hAnsi="Cambria Math"/>
                      </w:rPr>
                      <m:t>R</m:t>
                    </m:r>
                  </m:e>
                  <m:sub>
                    <m:r>
                      <w:rPr>
                        <w:rFonts w:ascii="Cambria Math" w:hAnsi="Cambria Math"/>
                      </w:rPr>
                      <m:t>2</m:t>
                    </m:r>
                  </m:sub>
                </m:sSub>
              </m:oMath>
            </m:oMathPara>
          </w:p>
        </w:tc>
        <w:tc>
          <w:tcPr>
            <w:tcW w:w="1000" w:type="pct"/>
          </w:tcPr>
          <w:p w:rsidR="009C344C" w:rsidRPr="00F65383" w:rsidRDefault="009C344C" w:rsidP="00423A4D">
            <w:pPr>
              <w:spacing w:line="360" w:lineRule="auto"/>
              <w:jc w:val="center"/>
            </w:pPr>
            <w:r w:rsidRPr="00F65383">
              <w:t>1</w:t>
            </w:r>
          </w:p>
        </w:tc>
        <w:tc>
          <w:tcPr>
            <w:tcW w:w="1000" w:type="pct"/>
          </w:tcPr>
          <w:p w:rsidR="009C344C" w:rsidRPr="00F65383" w:rsidRDefault="009C344C" w:rsidP="00423A4D">
            <w:pPr>
              <w:spacing w:line="360" w:lineRule="auto"/>
              <w:jc w:val="center"/>
            </w:pPr>
            <w:r w:rsidRPr="00F65383">
              <w:t>0</w:t>
            </w:r>
          </w:p>
        </w:tc>
      </w:tr>
      <w:tr w:rsidR="009C344C" w:rsidRPr="00F65383" w:rsidTr="00423A4D">
        <w:tc>
          <w:tcPr>
            <w:tcW w:w="1000" w:type="pct"/>
          </w:tcPr>
          <w:p w:rsidR="009C344C" w:rsidRPr="00F65383" w:rsidRDefault="009C344C" w:rsidP="00423A4D">
            <w:pPr>
              <w:spacing w:line="360" w:lineRule="auto"/>
              <w:jc w:val="center"/>
            </w:pPr>
            <w:r w:rsidRPr="00F65383">
              <w:t>3</w:t>
            </w:r>
          </w:p>
        </w:tc>
        <w:tc>
          <w:tcPr>
            <w:tcW w:w="1000" w:type="pct"/>
          </w:tcPr>
          <w:p w:rsidR="009C344C" w:rsidRPr="00F65383" w:rsidRDefault="00134BDD" w:rsidP="00423A4D">
            <w:pPr>
              <w:spacing w:line="360" w:lineRule="auto"/>
              <w:jc w:val="center"/>
              <w:rPr>
                <w:i/>
              </w:rPr>
            </w:pPr>
            <m:oMathPara>
              <m:oMath>
                <m:sSub>
                  <m:sSubPr>
                    <m:ctrlPr>
                      <w:rPr>
                        <w:rFonts w:ascii="Cambria Math" w:hAnsi="Cambria Math"/>
                        <w:i/>
                      </w:rPr>
                    </m:ctrlPr>
                  </m:sSubPr>
                  <m:e>
                    <m:r>
                      <w:rPr>
                        <w:rFonts w:ascii="Cambria Math" w:hAnsi="Cambria Math"/>
                      </w:rPr>
                      <m:t>c</m:t>
                    </m:r>
                  </m:e>
                  <m:sub>
                    <m:r>
                      <w:rPr>
                        <w:rFonts w:ascii="Cambria Math" w:hAnsi="Cambria Math"/>
                      </w:rPr>
                      <m:t>3</m:t>
                    </m:r>
                  </m:sub>
                </m:sSub>
                <m:r>
                  <w:rPr>
                    <w:rFonts w:ascii="Cambria Math" w:hAnsi="Cambria Math"/>
                  </w:rPr>
                  <m:t>+ε</m:t>
                </m:r>
              </m:oMath>
            </m:oMathPara>
          </w:p>
        </w:tc>
        <w:tc>
          <w:tcPr>
            <w:tcW w:w="1000" w:type="pct"/>
          </w:tcPr>
          <w:p w:rsidR="009C344C" w:rsidRPr="00F65383" w:rsidRDefault="00134BDD" w:rsidP="00423A4D">
            <w:pPr>
              <w:spacing w:line="360" w:lineRule="auto"/>
              <w:jc w:val="center"/>
              <w:rPr>
                <w:i/>
              </w:rPr>
            </w:pPr>
            <m:oMathPara>
              <m:oMath>
                <m:sSub>
                  <m:sSubPr>
                    <m:ctrlPr>
                      <w:rPr>
                        <w:rFonts w:ascii="Cambria Math" w:hAnsi="Cambria Math"/>
                        <w:i/>
                      </w:rPr>
                    </m:ctrlPr>
                  </m:sSubPr>
                  <m:e>
                    <m:r>
                      <w:rPr>
                        <w:rFonts w:ascii="Cambria Math" w:hAnsi="Cambria Math"/>
                      </w:rPr>
                      <m:t>R</m:t>
                    </m:r>
                  </m:e>
                  <m:sub>
                    <m:r>
                      <w:rPr>
                        <w:rFonts w:ascii="Cambria Math" w:hAnsi="Cambria Math"/>
                      </w:rPr>
                      <m:t>3</m:t>
                    </m:r>
                  </m:sub>
                </m:sSub>
              </m:oMath>
            </m:oMathPara>
          </w:p>
        </w:tc>
        <w:tc>
          <w:tcPr>
            <w:tcW w:w="1000" w:type="pct"/>
          </w:tcPr>
          <w:p w:rsidR="009C344C" w:rsidRPr="00F65383" w:rsidRDefault="009C344C" w:rsidP="00423A4D">
            <w:pPr>
              <w:spacing w:line="360" w:lineRule="auto"/>
              <w:jc w:val="center"/>
            </w:pPr>
            <w:r w:rsidRPr="00F65383">
              <w:t>1</w:t>
            </w:r>
          </w:p>
        </w:tc>
        <w:tc>
          <w:tcPr>
            <w:tcW w:w="1000" w:type="pct"/>
          </w:tcPr>
          <w:p w:rsidR="009C344C" w:rsidRPr="00F65383" w:rsidRDefault="009C344C" w:rsidP="00423A4D">
            <w:pPr>
              <w:spacing w:line="360" w:lineRule="auto"/>
              <w:jc w:val="center"/>
            </w:pPr>
            <w:r w:rsidRPr="00F65383">
              <w:t>0</w:t>
            </w:r>
          </w:p>
        </w:tc>
      </w:tr>
    </w:tbl>
    <w:p w:rsidR="009C344C" w:rsidRPr="00F65383" w:rsidRDefault="009C344C" w:rsidP="009C344C">
      <w:pPr>
        <w:widowControl w:val="0"/>
        <w:autoSpaceDE w:val="0"/>
        <w:autoSpaceDN w:val="0"/>
        <w:adjustRightInd w:val="0"/>
        <w:spacing w:line="360" w:lineRule="auto"/>
        <w:ind w:left="480" w:hangingChars="200" w:hanging="480"/>
      </w:pPr>
    </w:p>
    <w:p w:rsidR="007B0209" w:rsidRPr="00F65383" w:rsidRDefault="00182F19" w:rsidP="001267D5">
      <w:pPr>
        <w:spacing w:beforeLines="50" w:before="120" w:afterLines="50" w:after="120" w:line="360" w:lineRule="auto"/>
        <w:jc w:val="both"/>
      </w:pPr>
      <w:r>
        <w:t>P</w:t>
      </w:r>
      <w:r>
        <w:rPr>
          <w:rFonts w:hint="eastAsia"/>
        </w:rPr>
        <w:t xml:space="preserve">ayoffs of </w:t>
      </w:r>
      <w:r w:rsidR="007B0209" w:rsidRPr="00F65383">
        <w:t xml:space="preserve">the market </w:t>
      </w:r>
      <w:r w:rsidR="007B0209" w:rsidRPr="00F65383">
        <w:rPr>
          <w:rFonts w:hint="eastAsia"/>
        </w:rPr>
        <w:t xml:space="preserve">participants </w:t>
      </w:r>
      <w:r>
        <w:rPr>
          <w:rFonts w:hint="eastAsia"/>
        </w:rPr>
        <w:t xml:space="preserve">in the IOF market </w:t>
      </w:r>
      <w:r w:rsidR="007B0209" w:rsidRPr="00F65383">
        <w:t xml:space="preserve">are </w:t>
      </w:r>
      <w:r w:rsidR="007B0209" w:rsidRPr="00F65383">
        <w:rPr>
          <w:rFonts w:hint="eastAsia"/>
        </w:rPr>
        <w:t>presented in</w:t>
      </w:r>
      <w:r w:rsidR="007B0209" w:rsidRPr="00F65383">
        <w:t xml:space="preserve"> </w:t>
      </w:r>
      <w:r w:rsidR="007B0209" w:rsidRPr="00F65383">
        <w:rPr>
          <w:rFonts w:hint="eastAsia"/>
        </w:rPr>
        <w:t>t</w:t>
      </w:r>
      <w:r w:rsidR="007B0209" w:rsidRPr="00F65383">
        <w:t xml:space="preserve">able </w:t>
      </w:r>
      <w:r>
        <w:rPr>
          <w:rFonts w:hint="eastAsia"/>
        </w:rPr>
        <w:t>4</w:t>
      </w:r>
      <w:r w:rsidR="007B0209" w:rsidRPr="00F65383">
        <w:t xml:space="preserve">. The payoff of the IOF is </w:t>
      </w:r>
      <m:oMath>
        <m:sSup>
          <m:sSupPr>
            <m:ctrlPr>
              <w:rPr>
                <w:rFonts w:ascii="Cambria Math" w:hAnsi="Cambria Math"/>
                <w:i/>
              </w:rPr>
            </m:ctrlPr>
          </m:sSupPr>
          <m:e>
            <m:r>
              <w:rPr>
                <w:rFonts w:ascii="Cambria Math" w:hAnsi="Cambria Math"/>
              </w:rPr>
              <m:t>π</m:t>
            </m:r>
          </m:e>
          <m:sup>
            <m:r>
              <w:rPr>
                <w:rFonts w:ascii="Cambria Math" w:hAnsi="Cambria Math"/>
              </w:rPr>
              <m:t>I</m:t>
            </m:r>
          </m:sup>
        </m:sSup>
        <m:r>
          <w:rPr>
            <w:rFonts w:ascii="Cambria Math" w:hAnsi="Cambria Math"/>
          </w:rPr>
          <m:t>=</m:t>
        </m:r>
        <m:nary>
          <m:naryPr>
            <m:chr m:val="∑"/>
            <m:limLoc m:val="undOvr"/>
            <m:ctrlPr>
              <w:rPr>
                <w:rFonts w:ascii="Cambria Math" w:hAnsi="Cambria Math"/>
                <w:i/>
              </w:rPr>
            </m:ctrlPr>
          </m:naryPr>
          <m:sub>
            <m:r>
              <w:rPr>
                <w:rFonts w:ascii="Cambria Math" w:hAnsi="Cambria Math"/>
              </w:rPr>
              <m:t>j=1</m:t>
            </m:r>
          </m:sub>
          <m:sup>
            <m:r>
              <w:rPr>
                <w:rFonts w:ascii="Cambria Math" w:hAnsi="Cambria Math"/>
              </w:rPr>
              <m:t>3</m:t>
            </m:r>
          </m:sup>
          <m:e>
            <m:sSub>
              <m:sSubPr>
                <m:ctrlPr>
                  <w:rPr>
                    <w:rFonts w:ascii="Cambria Math" w:hAnsi="Cambria Math"/>
                    <w:i/>
                  </w:rPr>
                </m:ctrlPr>
              </m:sSubPr>
              <m:e>
                <m:r>
                  <w:rPr>
                    <w:rFonts w:ascii="Cambria Math" w:hAnsi="Cambria Math"/>
                  </w:rPr>
                  <m:t>R</m:t>
                </m:r>
              </m:e>
              <m:sub>
                <m:r>
                  <w:rPr>
                    <w:rFonts w:ascii="Cambria Math" w:hAnsi="Cambria Math"/>
                  </w:rPr>
                  <m:t>j</m:t>
                </m:r>
              </m:sub>
            </m:sSub>
          </m:e>
        </m:nary>
        <m:r>
          <w:rPr>
            <w:rFonts w:ascii="Cambria Math" w:hAnsi="Cambria Math"/>
          </w:rPr>
          <m:t>-</m:t>
        </m:r>
        <m:nary>
          <m:naryPr>
            <m:chr m:val="∑"/>
            <m:limLoc m:val="undOvr"/>
            <m:ctrlPr>
              <w:rPr>
                <w:rFonts w:ascii="Cambria Math" w:hAnsi="Cambria Math"/>
                <w:i/>
              </w:rPr>
            </m:ctrlPr>
          </m:naryPr>
          <m:sub>
            <m:r>
              <w:rPr>
                <w:rFonts w:ascii="Cambria Math" w:hAnsi="Cambria Math"/>
              </w:rPr>
              <m:t>j=1</m:t>
            </m:r>
          </m:sub>
          <m:sup>
            <m:r>
              <w:rPr>
                <w:rFonts w:ascii="Cambria Math" w:hAnsi="Cambria Math"/>
              </w:rPr>
              <m:t>3</m:t>
            </m:r>
          </m:sup>
          <m:e>
            <m:sSub>
              <m:sSubPr>
                <m:ctrlPr>
                  <w:rPr>
                    <w:rFonts w:ascii="Cambria Math" w:hAnsi="Cambria Math"/>
                    <w:i/>
                  </w:rPr>
                </m:ctrlPr>
              </m:sSubPr>
              <m:e>
                <m:r>
                  <w:rPr>
                    <w:rFonts w:ascii="Cambria Math" w:hAnsi="Cambria Math"/>
                  </w:rPr>
                  <m:t>c</m:t>
                </m:r>
              </m:e>
              <m:sub>
                <m:r>
                  <w:rPr>
                    <w:rFonts w:ascii="Cambria Math" w:hAnsi="Cambria Math"/>
                  </w:rPr>
                  <m:t>j</m:t>
                </m:r>
              </m:sub>
            </m:sSub>
          </m:e>
        </m:nary>
        <m:r>
          <w:rPr>
            <w:rFonts w:ascii="Cambria Math" w:hAnsi="Cambria Math"/>
          </w:rPr>
          <m:t>-F-3ε</m:t>
        </m:r>
      </m:oMath>
      <w:r w:rsidR="007B0209" w:rsidRPr="00F65383">
        <w:rPr>
          <w:b/>
          <w:bCs/>
          <w:iCs/>
          <w:position w:val="-6"/>
        </w:rPr>
        <w:t xml:space="preserve"> </w:t>
      </w:r>
      <w:r w:rsidR="007B0209" w:rsidRPr="00F65383">
        <w:rPr>
          <w:rFonts w:hint="eastAsia"/>
        </w:rPr>
        <w:t>and</w:t>
      </w:r>
      <w:r w:rsidR="007B0209" w:rsidRPr="00F65383">
        <w:t xml:space="preserve"> each farmer </w:t>
      </w:r>
      <w:proofErr w:type="gramStart"/>
      <w:r w:rsidR="007B0209" w:rsidRPr="00F65383">
        <w:t xml:space="preserve">earns </w:t>
      </w:r>
      <w:proofErr w:type="gramEnd"/>
      <m:oMath>
        <m:r>
          <w:rPr>
            <w:rFonts w:ascii="Cambria Math" w:hAnsi="Cambria Math"/>
          </w:rPr>
          <m:t>ε</m:t>
        </m:r>
      </m:oMath>
      <w:r w:rsidR="007B0209" w:rsidRPr="00F65383">
        <w:t xml:space="preserve">. </w:t>
      </w:r>
    </w:p>
    <w:p w:rsidR="007B0209" w:rsidRPr="00F65383" w:rsidRDefault="007B0209" w:rsidP="001267D5">
      <w:pPr>
        <w:spacing w:beforeLines="50" w:before="120" w:afterLines="50" w:after="120" w:line="360" w:lineRule="auto"/>
        <w:jc w:val="both"/>
      </w:pPr>
      <w:r w:rsidRPr="00F65383">
        <w:t>Proposition 1: All farmers deliver to one IOF and earn almost nothing in a market with only IOFs.</w:t>
      </w:r>
    </w:p>
    <w:p w:rsidR="007B0209" w:rsidRPr="002F4B9C" w:rsidRDefault="007B0209" w:rsidP="00E57887">
      <w:pPr>
        <w:spacing w:line="360" w:lineRule="auto"/>
        <w:rPr>
          <w:b/>
          <w:i/>
        </w:rPr>
      </w:pPr>
      <w:r w:rsidRPr="002F4B9C">
        <w:rPr>
          <w:b/>
          <w:i/>
        </w:rPr>
        <w:t>Mixed duopoly</w:t>
      </w:r>
    </w:p>
    <w:p w:rsidR="007B0209" w:rsidRPr="00F65383" w:rsidRDefault="007B0209" w:rsidP="001267D5">
      <w:pPr>
        <w:spacing w:beforeLines="50" w:before="120" w:afterLines="50" w:after="120" w:line="360" w:lineRule="auto"/>
        <w:jc w:val="both"/>
      </w:pPr>
      <w:r w:rsidRPr="00F65383">
        <w:t xml:space="preserve">A cooperative </w:t>
      </w:r>
      <w:r w:rsidRPr="00F65383">
        <w:rPr>
          <w:rFonts w:hint="eastAsia"/>
        </w:rPr>
        <w:t xml:space="preserve">distributes </w:t>
      </w:r>
      <w:r w:rsidRPr="00F65383">
        <w:t>its revenues</w:t>
      </w:r>
      <w:r w:rsidRPr="00F65383">
        <w:rPr>
          <w:rFonts w:hint="eastAsia"/>
        </w:rPr>
        <w:t xml:space="preserve"> equally among </w:t>
      </w:r>
      <w:r w:rsidRPr="00F65383">
        <w:t xml:space="preserve">its producer </w:t>
      </w:r>
      <w:r w:rsidRPr="00F65383">
        <w:rPr>
          <w:rFonts w:hint="eastAsia"/>
        </w:rPr>
        <w:t>members.</w:t>
      </w:r>
      <w:r w:rsidRPr="00F65383">
        <w:t xml:space="preserve"> I</w:t>
      </w:r>
      <w:r w:rsidRPr="00F65383">
        <w:rPr>
          <w:rFonts w:hint="eastAsia"/>
        </w:rPr>
        <w:t xml:space="preserve">t entails that a cooperative has zero profits. </w:t>
      </w:r>
      <w:r w:rsidRPr="00F65383">
        <w:t>F</w:t>
      </w:r>
      <w:r w:rsidRPr="00F65383">
        <w:rPr>
          <w:rFonts w:hint="eastAsia"/>
        </w:rPr>
        <w:t xml:space="preserve">armer </w:t>
      </w:r>
      <m:oMath>
        <m:r>
          <w:rPr>
            <w:rFonts w:ascii="Cambria Math" w:hAnsi="Cambria Math"/>
          </w:rPr>
          <m:t>j</m:t>
        </m:r>
      </m:oMath>
      <w:r w:rsidRPr="00F65383">
        <w:t xml:space="preserve"> </w:t>
      </w:r>
      <w:r w:rsidRPr="00F65383">
        <w:rPr>
          <w:rFonts w:hint="eastAsia"/>
        </w:rPr>
        <w:t xml:space="preserve">delivering to the cooperative </w:t>
      </w:r>
      <w:r w:rsidRPr="00F65383">
        <w:t xml:space="preserve">therefore </w:t>
      </w:r>
      <w:proofErr w:type="gramStart"/>
      <w:r w:rsidRPr="00F65383">
        <w:t>earns</w:t>
      </w:r>
      <w:r w:rsidR="00AE56CE" w:rsidRPr="00F65383">
        <w:rPr>
          <w:rFonts w:hint="eastAsia"/>
        </w:rPr>
        <w:t xml:space="preserve"> </w:t>
      </w:r>
      <w:proofErr w:type="gramEnd"/>
      <m:oMath>
        <m:sSubSup>
          <m:sSubSupPr>
            <m:ctrlPr>
              <w:rPr>
                <w:rFonts w:ascii="Cambria Math" w:hAnsi="Cambria Math"/>
                <w:i/>
              </w:rPr>
            </m:ctrlPr>
          </m:sSubSupPr>
          <m:e>
            <m:r>
              <w:rPr>
                <w:rFonts w:ascii="Cambria Math" w:hAnsi="Cambria Math"/>
              </w:rPr>
              <m:t>p</m:t>
            </m:r>
          </m:e>
          <m:sub>
            <m:r>
              <w:rPr>
                <w:rFonts w:ascii="Cambria Math" w:hAnsi="Cambria Math"/>
              </w:rPr>
              <m:t>jb</m:t>
            </m:r>
          </m:sub>
          <m:sup>
            <m:r>
              <w:rPr>
                <w:rFonts w:ascii="Cambria Math" w:hAnsi="Cambria Math"/>
              </w:rPr>
              <m:t>eC</m:t>
            </m:r>
          </m:sup>
        </m:sSubSup>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j=1</m:t>
                </m:r>
              </m:sub>
              <m:sup>
                <m:r>
                  <w:rPr>
                    <w:rFonts w:ascii="Cambria Math" w:hAnsi="Cambria Math"/>
                  </w:rPr>
                  <m:t>3</m:t>
                </m:r>
              </m:sup>
              <m:e>
                <m:sSubSup>
                  <m:sSubSupPr>
                    <m:ctrlPr>
                      <w:rPr>
                        <w:rFonts w:ascii="Cambria Math" w:hAnsi="Cambria Math"/>
                        <w:i/>
                      </w:rPr>
                    </m:ctrlPr>
                  </m:sSubSupPr>
                  <m:e>
                    <m:r>
                      <w:rPr>
                        <w:rFonts w:ascii="Cambria Math" w:hAnsi="Cambria Math"/>
                      </w:rPr>
                      <m:t>q</m:t>
                    </m:r>
                  </m:e>
                  <m:sub>
                    <m:r>
                      <w:rPr>
                        <w:rFonts w:ascii="Cambria Math" w:hAnsi="Cambria Math"/>
                      </w:rPr>
                      <m:t>j</m:t>
                    </m:r>
                  </m:sub>
                  <m:sup>
                    <m:r>
                      <w:rPr>
                        <w:rFonts w:ascii="Cambria Math" w:hAnsi="Cambria Math"/>
                      </w:rPr>
                      <m:t>eC</m:t>
                    </m:r>
                  </m:sup>
                </m:sSubSup>
                <m:sSubSup>
                  <m:sSubSupPr>
                    <m:ctrlPr>
                      <w:rPr>
                        <w:rFonts w:ascii="Cambria Math" w:hAnsi="Cambria Math"/>
                        <w:i/>
                      </w:rPr>
                    </m:ctrlPr>
                  </m:sSubSupPr>
                  <m:e>
                    <m:r>
                      <w:rPr>
                        <w:rFonts w:ascii="Cambria Math" w:hAnsi="Cambria Math"/>
                      </w:rPr>
                      <m:t>p</m:t>
                    </m:r>
                  </m:e>
                  <m:sub>
                    <m:r>
                      <w:rPr>
                        <w:rFonts w:ascii="Cambria Math" w:hAnsi="Cambria Math"/>
                      </w:rPr>
                      <m:t>js</m:t>
                    </m:r>
                  </m:sub>
                  <m:sup>
                    <m:r>
                      <w:rPr>
                        <w:rFonts w:ascii="Cambria Math" w:hAnsi="Cambria Math"/>
                      </w:rPr>
                      <m:t>eC</m:t>
                    </m:r>
                  </m:sup>
                </m:sSubSup>
              </m:e>
            </m:nary>
            <m:r>
              <w:rPr>
                <w:rFonts w:ascii="Cambria Math" w:hAnsi="Cambria Math"/>
              </w:rPr>
              <m:t>-F</m:t>
            </m:r>
          </m:num>
          <m:den>
            <m:nary>
              <m:naryPr>
                <m:chr m:val="∑"/>
                <m:limLoc m:val="undOvr"/>
                <m:ctrlPr>
                  <w:rPr>
                    <w:rFonts w:ascii="Cambria Math" w:hAnsi="Cambria Math"/>
                    <w:i/>
                  </w:rPr>
                </m:ctrlPr>
              </m:naryPr>
              <m:sub>
                <m:r>
                  <w:rPr>
                    <w:rFonts w:ascii="Cambria Math" w:hAnsi="Cambria Math"/>
                  </w:rPr>
                  <m:t>j=1</m:t>
                </m:r>
              </m:sub>
              <m:sup>
                <m:r>
                  <w:rPr>
                    <w:rFonts w:ascii="Cambria Math" w:hAnsi="Cambria Math"/>
                  </w:rPr>
                  <m:t>3</m:t>
                </m:r>
              </m:sup>
              <m:e>
                <m:sSubSup>
                  <m:sSubSupPr>
                    <m:ctrlPr>
                      <w:rPr>
                        <w:rFonts w:ascii="Cambria Math" w:hAnsi="Cambria Math"/>
                        <w:i/>
                      </w:rPr>
                    </m:ctrlPr>
                  </m:sSubSupPr>
                  <m:e>
                    <m:r>
                      <w:rPr>
                        <w:rFonts w:ascii="Cambria Math" w:hAnsi="Cambria Math"/>
                      </w:rPr>
                      <m:t>q</m:t>
                    </m:r>
                  </m:e>
                  <m:sub>
                    <m:r>
                      <w:rPr>
                        <w:rFonts w:ascii="Cambria Math" w:hAnsi="Cambria Math"/>
                      </w:rPr>
                      <m:t>j</m:t>
                    </m:r>
                  </m:sub>
                  <m:sup>
                    <m:r>
                      <w:rPr>
                        <w:rFonts w:ascii="Cambria Math" w:hAnsi="Cambria Math"/>
                      </w:rPr>
                      <m:t>eC</m:t>
                    </m:r>
                  </m:sup>
                </m:sSubSup>
              </m:e>
            </m:nary>
          </m:den>
        </m:f>
      </m:oMath>
      <w:r w:rsidRPr="00F65383">
        <w:rPr>
          <w:rFonts w:hint="eastAsia"/>
        </w:rPr>
        <w:t>.</w:t>
      </w:r>
    </w:p>
    <w:p w:rsidR="007B0209" w:rsidRPr="00F65383" w:rsidRDefault="007B0209" w:rsidP="001267D5">
      <w:pPr>
        <w:spacing w:beforeLines="50" w:before="120" w:afterLines="50" w:after="120" w:line="360" w:lineRule="auto"/>
        <w:jc w:val="both"/>
      </w:pPr>
      <w:r w:rsidRPr="00F65383">
        <w:t>There</w:t>
      </w:r>
      <w:r w:rsidRPr="00F65383">
        <w:rPr>
          <w:rFonts w:hint="eastAsia"/>
        </w:rPr>
        <w:t xml:space="preserve"> are two markups</w:t>
      </w:r>
      <w:r w:rsidRPr="00F65383">
        <w:t xml:space="preserve"> f</w:t>
      </w:r>
      <w:r w:rsidRPr="00F65383">
        <w:rPr>
          <w:rFonts w:hint="eastAsia"/>
        </w:rPr>
        <w:t xml:space="preserve">or product </w:t>
      </w:r>
      <m:oMath>
        <m:r>
          <w:rPr>
            <w:rFonts w:ascii="Cambria Math" w:hAnsi="Cambria Math"/>
          </w:rPr>
          <m:t>j</m:t>
        </m:r>
      </m:oMath>
      <w:r w:rsidRPr="00F65383">
        <w:t xml:space="preserve"> </w:t>
      </w:r>
      <w:r w:rsidRPr="00F65383">
        <w:rPr>
          <w:rFonts w:hint="eastAsia"/>
        </w:rPr>
        <w:t>(</w:t>
      </w:r>
      <m:oMath>
        <m:r>
          <w:rPr>
            <w:rFonts w:ascii="Cambria Math" w:hAnsi="Cambria Math"/>
          </w:rPr>
          <m:t>j=1, 2, 3</m:t>
        </m:r>
      </m:oMath>
      <w:r w:rsidRPr="00F65383">
        <w:rPr>
          <w:rFonts w:hint="eastAsia"/>
        </w:rPr>
        <w:t xml:space="preserve">) delivered </w:t>
      </w:r>
      <w:r w:rsidRPr="00F65383">
        <w:t>by</w:t>
      </w:r>
      <w:r w:rsidRPr="00F65383">
        <w:rPr>
          <w:rFonts w:hint="eastAsia"/>
        </w:rPr>
        <w:t xml:space="preserve"> the IOF. </w:t>
      </w:r>
      <w:r w:rsidRPr="00F65383">
        <w:t>O</w:t>
      </w:r>
      <w:r w:rsidRPr="00F65383">
        <w:rPr>
          <w:rFonts w:hint="eastAsia"/>
        </w:rPr>
        <w:t>ne</w:t>
      </w:r>
      <w:r w:rsidRPr="00F65383">
        <w:t xml:space="preserve"> markup arises</w:t>
      </w:r>
      <w:r w:rsidRPr="00F65383">
        <w:rPr>
          <w:rFonts w:hint="eastAsia"/>
        </w:rPr>
        <w:t xml:space="preserve"> when the IOF buys from </w:t>
      </w:r>
      <w:proofErr w:type="gramStart"/>
      <w:r w:rsidRPr="00F65383">
        <w:rPr>
          <w:rFonts w:hint="eastAsia"/>
        </w:rPr>
        <w:t xml:space="preserve">farmer </w:t>
      </w:r>
      <w:proofErr w:type="gramEnd"/>
      <m:oMath>
        <m:r>
          <w:rPr>
            <w:rFonts w:ascii="Cambria Math" w:hAnsi="Cambria Math"/>
          </w:rPr>
          <m:t>j</m:t>
        </m:r>
      </m:oMath>
      <w:r w:rsidRPr="00F65383">
        <w:rPr>
          <w:rFonts w:hint="eastAsia"/>
        </w:rPr>
        <w:t xml:space="preserve">. </w:t>
      </w:r>
      <w:r w:rsidRPr="00F65383">
        <w:t>T</w:t>
      </w:r>
      <w:r w:rsidRPr="00F65383">
        <w:rPr>
          <w:rFonts w:hint="eastAsia"/>
        </w:rPr>
        <w:t xml:space="preserve">he other </w:t>
      </w:r>
      <w:r w:rsidRPr="00F65383">
        <w:t>markup arises</w:t>
      </w:r>
      <w:r w:rsidRPr="00F65383">
        <w:rPr>
          <w:rFonts w:hint="eastAsia"/>
        </w:rPr>
        <w:t xml:space="preserve"> when the IOF sells product </w:t>
      </w:r>
      <m:oMath>
        <m:r>
          <w:rPr>
            <w:rFonts w:ascii="Cambria Math" w:hAnsi="Cambria Math"/>
          </w:rPr>
          <m:t>j</m:t>
        </m:r>
      </m:oMath>
      <w:r w:rsidRPr="00F65383">
        <w:t xml:space="preserve"> </w:t>
      </w:r>
      <w:r w:rsidRPr="00F65383">
        <w:rPr>
          <w:rFonts w:hint="eastAsia"/>
        </w:rPr>
        <w:t xml:space="preserve">to </w:t>
      </w:r>
      <w:r w:rsidRPr="00F65383">
        <w:t xml:space="preserve">a </w:t>
      </w:r>
      <w:r w:rsidRPr="00F65383">
        <w:rPr>
          <w:rFonts w:hint="eastAsia"/>
        </w:rPr>
        <w:t xml:space="preserve">consumer. </w:t>
      </w:r>
      <w:r w:rsidRPr="00F65383">
        <w:t>T</w:t>
      </w:r>
      <w:r w:rsidRPr="00F65383">
        <w:rPr>
          <w:rFonts w:hint="eastAsia"/>
        </w:rPr>
        <w:t xml:space="preserve">hus the IOF chooses two sets of prices, i.e. the procurement prices and </w:t>
      </w:r>
      <w:r w:rsidRPr="00F65383">
        <w:t xml:space="preserve">the </w:t>
      </w:r>
      <w:r w:rsidRPr="00F65383">
        <w:rPr>
          <w:rFonts w:hint="eastAsia"/>
        </w:rPr>
        <w:t>sale</w:t>
      </w:r>
      <w:r w:rsidRPr="00F65383">
        <w:t>s</w:t>
      </w:r>
      <w:r w:rsidRPr="00F65383">
        <w:rPr>
          <w:rFonts w:hint="eastAsia"/>
        </w:rPr>
        <w:t xml:space="preserve"> price</w:t>
      </w:r>
      <w:r w:rsidRPr="00F65383">
        <w:t>s</w:t>
      </w:r>
      <w:r w:rsidRPr="00F65383">
        <w:rPr>
          <w:rFonts w:hint="eastAsia"/>
        </w:rPr>
        <w:t xml:space="preserve">. The IOF </w:t>
      </w:r>
      <w:r w:rsidRPr="00F65383">
        <w:t>earns</w:t>
      </w:r>
      <w:r w:rsidRPr="00F65383">
        <w:rPr>
          <w:rFonts w:hint="eastAsia"/>
        </w:rPr>
        <w:t xml:space="preserve"> the difference between </w:t>
      </w:r>
      <w:r w:rsidRPr="00F65383">
        <w:t xml:space="preserve">the </w:t>
      </w:r>
      <w:r w:rsidRPr="00F65383">
        <w:rPr>
          <w:rFonts w:hint="eastAsia"/>
        </w:rPr>
        <w:t xml:space="preserve">procurement price and </w:t>
      </w:r>
      <w:r w:rsidRPr="00F65383">
        <w:t>the sales price</w:t>
      </w:r>
      <w:r w:rsidRPr="00F65383">
        <w:rPr>
          <w:rFonts w:hint="eastAsia"/>
        </w:rPr>
        <w:t xml:space="preserve">. </w:t>
      </w:r>
      <w:r w:rsidR="006E088C" w:rsidRPr="00F65383">
        <w:t>S</w:t>
      </w:r>
      <w:r w:rsidR="006E088C" w:rsidRPr="00F65383">
        <w:rPr>
          <w:rFonts w:hint="eastAsia"/>
        </w:rPr>
        <w:t xml:space="preserve">uppose that the entry cost F is </w:t>
      </w:r>
      <w:r w:rsidR="00856BFD">
        <w:rPr>
          <w:rFonts w:hint="eastAsia"/>
        </w:rPr>
        <w:t xml:space="preserve">sufficiently </w:t>
      </w:r>
      <w:r w:rsidR="006E088C" w:rsidRPr="00F65383">
        <w:rPr>
          <w:rFonts w:hint="eastAsia"/>
        </w:rPr>
        <w:t xml:space="preserve">small </w:t>
      </w:r>
      <w:r w:rsidR="00856BFD">
        <w:rPr>
          <w:rFonts w:hint="eastAsia"/>
        </w:rPr>
        <w:t xml:space="preserve">to not deter production by </w:t>
      </w:r>
      <w:r w:rsidR="006E088C" w:rsidRPr="00F65383">
        <w:rPr>
          <w:rFonts w:hint="eastAsia"/>
        </w:rPr>
        <w:t>farmers.</w:t>
      </w:r>
    </w:p>
    <w:p w:rsidR="007B0209" w:rsidRPr="00F65383" w:rsidRDefault="007B0209" w:rsidP="001267D5">
      <w:pPr>
        <w:spacing w:beforeLines="50" w:before="120" w:afterLines="50" w:after="120" w:line="360" w:lineRule="auto"/>
        <w:jc w:val="both"/>
      </w:pPr>
      <w:r w:rsidRPr="00F65383">
        <w:t>The cooperative is not able to attract high quality farmers</w:t>
      </w:r>
      <w:r w:rsidR="00856BFD">
        <w:rPr>
          <w:rFonts w:hint="eastAsia"/>
        </w:rPr>
        <w:t xml:space="preserve"> in equilibrium</w:t>
      </w:r>
      <w:r w:rsidRPr="00F65383">
        <w:t xml:space="preserve"> due to the collective pooling price. T</w:t>
      </w:r>
      <w:r w:rsidRPr="00F65383">
        <w:rPr>
          <w:rFonts w:hint="eastAsia"/>
        </w:rPr>
        <w:t xml:space="preserve">he IOF </w:t>
      </w:r>
      <w:r w:rsidRPr="00F65383">
        <w:t xml:space="preserve">tailors its pricing policy to individual farmers. The IOF chooses a procurement price </w:t>
      </w:r>
      <m:oMath>
        <m:sSubSup>
          <m:sSubSupPr>
            <m:ctrlPr>
              <w:rPr>
                <w:rFonts w:ascii="Cambria Math" w:hAnsi="Cambria Math"/>
                <w:i/>
              </w:rPr>
            </m:ctrlPr>
          </m:sSubSupPr>
          <m:e>
            <m:r>
              <w:rPr>
                <w:rFonts w:ascii="Cambria Math" w:hAnsi="Cambria Math"/>
              </w:rPr>
              <m:t>p</m:t>
            </m:r>
          </m:e>
          <m:sub>
            <m:r>
              <w:rPr>
                <w:rFonts w:ascii="Cambria Math" w:hAnsi="Cambria Math"/>
              </w:rPr>
              <m:t>jb</m:t>
            </m:r>
          </m:sub>
          <m:sup>
            <m:r>
              <w:rPr>
                <w:rFonts w:ascii="Cambria Math" w:hAnsi="Cambria Math"/>
              </w:rPr>
              <m:t>1I</m:t>
            </m:r>
          </m:sup>
        </m:sSubSup>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-F-ε</m:t>
        </m:r>
      </m:oMath>
      <w:r w:rsidRPr="00F65383">
        <w:t xml:space="preserve"> to deter farmer 1 from delivering</w:t>
      </w:r>
      <w:r w:rsidR="00262150">
        <w:t xml:space="preserve"> to the IOF. If the IOF </w:t>
      </w:r>
      <w:proofErr w:type="gramStart"/>
      <w:r w:rsidR="00262150">
        <w:t>chooses</w:t>
      </w:r>
      <w:r w:rsidRPr="00F65383">
        <w:t xml:space="preserve"> </w:t>
      </w:r>
      <w:proofErr w:type="gramEnd"/>
      <m:oMath>
        <m:sSubSup>
          <m:sSubSupPr>
            <m:ctrlPr>
              <w:rPr>
                <w:rFonts w:ascii="Cambria Math" w:hAnsi="Cambria Math"/>
                <w:i/>
              </w:rPr>
            </m:ctrlPr>
          </m:sSubSupPr>
          <m:e>
            <m:r>
              <w:rPr>
                <w:rFonts w:ascii="Cambria Math" w:hAnsi="Cambria Math"/>
              </w:rPr>
              <m:t>p</m:t>
            </m:r>
          </m:e>
          <m:sub>
            <m:r>
              <w:rPr>
                <w:rFonts w:ascii="Cambria Math" w:hAnsi="Cambria Math"/>
              </w:rPr>
              <m:t>jb</m:t>
            </m:r>
          </m:sub>
          <m:sup>
            <m:r>
              <w:rPr>
                <w:rFonts w:ascii="Cambria Math" w:hAnsi="Cambria Math"/>
              </w:rPr>
              <m:t>1I</m:t>
            </m:r>
          </m:sup>
        </m:sSubSup>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-F</m:t>
        </m:r>
      </m:oMath>
      <w:r w:rsidRPr="00F65383">
        <w:t xml:space="preserve">, then farmer 1 is indifferent in delivering to the IOF and the cooperative. The IOF has to choose </w:t>
      </w:r>
      <m:oMath>
        <m:sSubSup>
          <m:sSubSupPr>
            <m:ctrlPr>
              <w:rPr>
                <w:rFonts w:ascii="Cambria Math" w:hAnsi="Cambria Math"/>
                <w:i/>
              </w:rPr>
            </m:ctrlPr>
          </m:sSubSupPr>
          <m:e>
            <m:r>
              <w:rPr>
                <w:rFonts w:ascii="Cambria Math" w:hAnsi="Cambria Math"/>
              </w:rPr>
              <m:t>p</m:t>
            </m:r>
          </m:e>
          <m:sub>
            <m:r>
              <w:rPr>
                <w:rFonts w:ascii="Cambria Math" w:hAnsi="Cambria Math"/>
              </w:rPr>
              <m:t>2b</m:t>
            </m:r>
          </m:sub>
          <m:sup>
            <m:r>
              <w:rPr>
                <w:rFonts w:ascii="Cambria Math" w:hAnsi="Cambria Math"/>
              </w:rPr>
              <m:t>1I</m:t>
            </m:r>
          </m:sup>
        </m:sSubSup>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-F</m:t>
        </m:r>
      </m:oMath>
      <w:r w:rsidRPr="00F65383">
        <w:t xml:space="preserve"> and </w:t>
      </w:r>
      <m:oMath>
        <m:sSubSup>
          <m:sSubSupPr>
            <m:ctrlPr>
              <w:rPr>
                <w:rFonts w:ascii="Cambria Math" w:hAnsi="Cambria Math"/>
                <w:i/>
              </w:rPr>
            </m:ctrlPr>
          </m:sSubSupPr>
          <m:e>
            <m:r>
              <w:rPr>
                <w:rFonts w:ascii="Cambria Math" w:hAnsi="Cambria Math"/>
              </w:rPr>
              <m:t>p</m:t>
            </m:r>
          </m:e>
          <m:sub>
            <m:r>
              <w:rPr>
                <w:rFonts w:ascii="Cambria Math" w:hAnsi="Cambria Math"/>
              </w:rPr>
              <m:t>3b</m:t>
            </m:r>
          </m:sub>
          <m:sup>
            <m:r>
              <w:rPr>
                <w:rFonts w:ascii="Cambria Math" w:hAnsi="Cambria Math"/>
              </w:rPr>
              <m:t>1I</m:t>
            </m:r>
          </m:sup>
        </m:sSubSup>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3</m:t>
            </m:r>
          </m:sub>
        </m:sSub>
        <m:r>
          <w:rPr>
            <w:rFonts w:ascii="Cambria Math" w:hAnsi="Cambria Math"/>
          </w:rPr>
          <m:t>-F</m:t>
        </m:r>
      </m:oMath>
      <w:r w:rsidRPr="00F65383">
        <w:t xml:space="preserve"> in order to at</w:t>
      </w:r>
      <w:r w:rsidR="00262150">
        <w:t xml:space="preserve">tract farmer 2 and farmer 3 </w:t>
      </w:r>
      <w:proofErr w:type="gramStart"/>
      <w:r w:rsidR="00262150">
        <w:t>when</w:t>
      </w:r>
      <w:r w:rsidRPr="00F65383">
        <w:t xml:space="preserve"> </w:t>
      </w:r>
      <w:proofErr w:type="gramEnd"/>
      <m:oMath>
        <m:sSubSup>
          <m:sSubSupPr>
            <m:ctrlPr>
              <w:rPr>
                <w:rFonts w:ascii="Cambria Math" w:hAnsi="Cambria Math"/>
                <w:i/>
              </w:rPr>
            </m:ctrlPr>
          </m:sSubSupPr>
          <m:e>
            <m:r>
              <w:rPr>
                <w:rFonts w:ascii="Cambria Math" w:hAnsi="Cambria Math"/>
              </w:rPr>
              <m:t>p</m:t>
            </m:r>
          </m:e>
          <m:sub>
            <m:r>
              <w:rPr>
                <w:rFonts w:ascii="Cambria Math" w:hAnsi="Cambria Math"/>
              </w:rPr>
              <m:t>jb</m:t>
            </m:r>
          </m:sub>
          <m:sup>
            <m:r>
              <w:rPr>
                <w:rFonts w:ascii="Cambria Math" w:hAnsi="Cambria Math"/>
              </w:rPr>
              <m:t>1I</m:t>
            </m:r>
          </m:sup>
        </m:sSubSup>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-F</m:t>
        </m:r>
      </m:oMath>
      <w:r w:rsidRPr="00F65383">
        <w:t xml:space="preserve">. The IOF therefore chooses a lower procurement price for the low quality product in order to establish lower opportunity costs for farmer 2 and farmer 3. The IOF </w:t>
      </w:r>
      <w:proofErr w:type="gramStart"/>
      <w:r w:rsidRPr="00F65383">
        <w:t xml:space="preserve">chooses </w:t>
      </w:r>
      <w:proofErr w:type="gramEnd"/>
      <m:oMath>
        <m:sSubSup>
          <m:sSubSupPr>
            <m:ctrlPr>
              <w:rPr>
                <w:rFonts w:ascii="Cambria Math" w:hAnsi="Cambria Math"/>
                <w:i/>
              </w:rPr>
            </m:ctrlPr>
          </m:sSubSupPr>
          <m:e>
            <m:r>
              <w:rPr>
                <w:rFonts w:ascii="Cambria Math" w:hAnsi="Cambria Math"/>
              </w:rPr>
              <m:t>p</m:t>
            </m:r>
          </m:e>
          <m:sub>
            <m:r>
              <w:rPr>
                <w:rFonts w:ascii="Cambria Math" w:hAnsi="Cambria Math"/>
              </w:rPr>
              <m:t>jb</m:t>
            </m:r>
          </m:sub>
          <m:sup>
            <m:r>
              <w:rPr>
                <w:rFonts w:ascii="Cambria Math" w:hAnsi="Cambria Math"/>
              </w:rPr>
              <m:t>1I</m:t>
            </m:r>
          </m:sup>
        </m:sSubSup>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-F-ε</m:t>
        </m:r>
      </m:oMath>
      <w:r w:rsidRPr="00F65383">
        <w:t xml:space="preserve">. It </w:t>
      </w:r>
      <w:r w:rsidRPr="00F65383">
        <w:rPr>
          <w:rFonts w:hint="eastAsia"/>
        </w:rPr>
        <w:t xml:space="preserve">chooses </w:t>
      </w:r>
      <m:oMath>
        <m:sSubSup>
          <m:sSubSupPr>
            <m:ctrlPr>
              <w:rPr>
                <w:rFonts w:ascii="Cambria Math" w:hAnsi="Cambria Math"/>
                <w:i/>
              </w:rPr>
            </m:ctrlPr>
          </m:sSubSupPr>
          <m:e>
            <m:r>
              <w:rPr>
                <w:rFonts w:ascii="Cambria Math" w:hAnsi="Cambria Math"/>
              </w:rPr>
              <m:t>p</m:t>
            </m:r>
          </m:e>
          <m:sub>
            <m:r>
              <w:rPr>
                <w:rFonts w:ascii="Cambria Math" w:hAnsi="Cambria Math"/>
              </w:rPr>
              <m:t>2b</m:t>
            </m:r>
          </m:sub>
          <m:sup>
            <m:r>
              <w:rPr>
                <w:rFonts w:ascii="Cambria Math" w:hAnsi="Cambria Math"/>
              </w:rPr>
              <m:t>1I</m:t>
            </m:r>
          </m:sup>
        </m:sSubSup>
        <m:r>
          <w:rPr>
            <w:rFonts w:ascii="Cambria Math" w:hAnsi="Cambria Math"/>
          </w:rPr>
          <m:t>=</m:t>
        </m:r>
        <m:f>
          <m:fPr>
            <m:type m:val="lin"/>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m:t>
            </m:r>
          </m:num>
          <m:den>
            <m:r>
              <w:rPr>
                <w:rFonts w:ascii="Cambria Math" w:hAnsi="Cambria Math"/>
              </w:rPr>
              <m:t>2</m:t>
            </m:r>
          </m:den>
        </m:f>
        <m:r>
          <w:rPr>
            <w:rFonts w:ascii="Cambria Math" w:hAnsi="Cambria Math"/>
          </w:rPr>
          <m:t>-</m:t>
        </m:r>
        <m:f>
          <m:fPr>
            <m:type m:val="lin"/>
            <m:ctrlPr>
              <w:rPr>
                <w:rFonts w:ascii="Cambria Math" w:hAnsi="Cambria Math"/>
                <w:i/>
              </w:rPr>
            </m:ctrlPr>
          </m:fPr>
          <m:num>
            <m:r>
              <w:rPr>
                <w:rFonts w:ascii="Cambria Math" w:hAnsi="Cambria Math"/>
              </w:rPr>
              <m:t>F</m:t>
            </m:r>
          </m:num>
          <m:den>
            <m:r>
              <w:rPr>
                <w:rFonts w:ascii="Cambria Math" w:hAnsi="Cambria Math"/>
              </w:rPr>
              <m:t>2</m:t>
            </m:r>
          </m:den>
        </m:f>
        <m:r>
          <w:rPr>
            <w:rFonts w:ascii="Cambria Math" w:hAnsi="Cambria Math"/>
          </w:rPr>
          <m:t>+ε</m:t>
        </m:r>
      </m:oMath>
      <w:r w:rsidRPr="00F65383">
        <w:rPr>
          <w:rFonts w:hint="eastAsia"/>
        </w:rPr>
        <w:t xml:space="preserve"> in order to </w:t>
      </w:r>
      <w:r w:rsidRPr="00F65383">
        <w:t xml:space="preserve">prevent that </w:t>
      </w:r>
      <w:r w:rsidRPr="00F65383">
        <w:rPr>
          <w:rFonts w:hint="eastAsia"/>
        </w:rPr>
        <w:t xml:space="preserve">farmer 2 </w:t>
      </w:r>
      <w:r w:rsidRPr="00F65383">
        <w:t xml:space="preserve">goes to </w:t>
      </w:r>
      <w:r w:rsidRPr="00F65383">
        <w:rPr>
          <w:rFonts w:hint="eastAsia"/>
        </w:rPr>
        <w:t xml:space="preserve">the cooperative. </w:t>
      </w:r>
      <w:r w:rsidRPr="00F65383">
        <w:t>I</w:t>
      </w:r>
      <w:r w:rsidRPr="00F65383">
        <w:rPr>
          <w:rFonts w:hint="eastAsia"/>
        </w:rPr>
        <w:t>t chooses</w:t>
      </w:r>
      <w:r w:rsidRPr="00F65383">
        <w:t xml:space="preserve"> </w:t>
      </w:r>
      <m:oMath>
        <m:sSubSup>
          <m:sSubSupPr>
            <m:ctrlPr>
              <w:rPr>
                <w:rFonts w:ascii="Cambria Math" w:hAnsi="Cambria Math"/>
                <w:i/>
              </w:rPr>
            </m:ctrlPr>
          </m:sSubSupPr>
          <m:e>
            <m:r>
              <w:rPr>
                <w:rFonts w:ascii="Cambria Math" w:hAnsi="Cambria Math"/>
              </w:rPr>
              <m:t>p</m:t>
            </m:r>
          </m:e>
          <m:sub>
            <m:r>
              <w:rPr>
                <w:rFonts w:ascii="Cambria Math" w:hAnsi="Cambria Math"/>
              </w:rPr>
              <m:t>3b</m:t>
            </m:r>
          </m:sub>
          <m:sup>
            <m:r>
              <w:rPr>
                <w:rFonts w:ascii="Cambria Math" w:hAnsi="Cambria Math"/>
              </w:rPr>
              <m:t>1I</m:t>
            </m:r>
          </m:sup>
        </m:sSubSup>
        <m:r>
          <w:rPr>
            <w:rFonts w:ascii="Cambria Math" w:hAnsi="Cambria Math"/>
          </w:rPr>
          <m:t>=</m:t>
        </m:r>
        <m:f>
          <m:fPr>
            <m:type m:val="lin"/>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3</m:t>
                </m:r>
              </m:sub>
            </m:sSub>
            <m:r>
              <w:rPr>
                <w:rFonts w:ascii="Cambria Math" w:hAnsi="Cambria Math"/>
              </w:rPr>
              <m:t>)</m:t>
            </m:r>
          </m:num>
          <m:den>
            <m:r>
              <w:rPr>
                <w:rFonts w:ascii="Cambria Math" w:hAnsi="Cambria Math"/>
              </w:rPr>
              <m:t>2</m:t>
            </m:r>
          </m:den>
        </m:f>
        <m:r>
          <w:rPr>
            <w:rFonts w:ascii="Cambria Math" w:hAnsi="Cambria Math"/>
          </w:rPr>
          <m:t>-</m:t>
        </m:r>
        <m:f>
          <m:fPr>
            <m:type m:val="lin"/>
            <m:ctrlPr>
              <w:rPr>
                <w:rFonts w:ascii="Cambria Math" w:hAnsi="Cambria Math"/>
                <w:i/>
              </w:rPr>
            </m:ctrlPr>
          </m:fPr>
          <m:num>
            <m:r>
              <w:rPr>
                <w:rFonts w:ascii="Cambria Math" w:hAnsi="Cambria Math"/>
              </w:rPr>
              <m:t>F</m:t>
            </m:r>
          </m:num>
          <m:den>
            <m:r>
              <w:rPr>
                <w:rFonts w:ascii="Cambria Math" w:hAnsi="Cambria Math"/>
              </w:rPr>
              <m:t>2</m:t>
            </m:r>
          </m:den>
        </m:f>
        <m:r>
          <w:rPr>
            <w:rFonts w:ascii="Cambria Math" w:hAnsi="Cambria Math"/>
          </w:rPr>
          <m:t>+ε</m:t>
        </m:r>
      </m:oMath>
      <w:r w:rsidRPr="00F65383">
        <w:t xml:space="preserve"> </w:t>
      </w:r>
      <w:r w:rsidRPr="00F65383">
        <w:rPr>
          <w:rFonts w:hint="eastAsia"/>
        </w:rPr>
        <w:t xml:space="preserve">to </w:t>
      </w:r>
      <w:r w:rsidRPr="00F65383">
        <w:t>prevent that</w:t>
      </w:r>
      <w:r w:rsidRPr="00F65383">
        <w:rPr>
          <w:rFonts w:hint="eastAsia"/>
        </w:rPr>
        <w:t xml:space="preserve"> farmer 3 </w:t>
      </w:r>
      <w:r w:rsidRPr="00F65383">
        <w:t xml:space="preserve">goes to </w:t>
      </w:r>
      <w:r w:rsidRPr="00F65383">
        <w:rPr>
          <w:rFonts w:hint="eastAsia"/>
        </w:rPr>
        <w:t xml:space="preserve">the cooperative. </w:t>
      </w:r>
      <w:r w:rsidRPr="00F65383">
        <w:t xml:space="preserve">Farmer 1 delivers to the cooperative. The pooling price policy of the cooperative causes adverse selection of farmer 2 and farmer 3. </w:t>
      </w:r>
      <w:r w:rsidR="00856BFD">
        <w:t>I</w:t>
      </w:r>
      <w:r w:rsidR="00856BFD">
        <w:rPr>
          <w:rFonts w:hint="eastAsia"/>
        </w:rPr>
        <w:t xml:space="preserve">t is more </w:t>
      </w:r>
      <w:r w:rsidR="00856BFD">
        <w:t>attractive</w:t>
      </w:r>
      <w:r w:rsidR="00856BFD">
        <w:rPr>
          <w:rFonts w:hint="eastAsia"/>
        </w:rPr>
        <w:t xml:space="preserve"> for them to </w:t>
      </w:r>
      <w:r w:rsidRPr="00F65383">
        <w:t xml:space="preserve">deliver to the IOF. </w:t>
      </w:r>
      <w:r w:rsidR="00856BFD">
        <w:t>T</w:t>
      </w:r>
      <w:r w:rsidR="00856BFD">
        <w:rPr>
          <w:rFonts w:hint="eastAsia"/>
        </w:rPr>
        <w:t xml:space="preserve">able </w:t>
      </w:r>
      <w:r w:rsidR="00182F19">
        <w:rPr>
          <w:rFonts w:hint="eastAsia"/>
        </w:rPr>
        <w:t>2</w:t>
      </w:r>
      <w:r w:rsidR="00856BFD">
        <w:rPr>
          <w:rFonts w:hint="eastAsia"/>
        </w:rPr>
        <w:t xml:space="preserve"> presents the equilibrium price policies, outlet choices, and production decisions when </w:t>
      </w:r>
      <w:r w:rsidR="008F7A7E">
        <w:rPr>
          <w:rFonts w:hint="eastAsia"/>
        </w:rPr>
        <w:t>parameter values are such that producing one unit of product results in a non-negative payoff for each farmer.</w:t>
      </w:r>
    </w:p>
    <w:p w:rsidR="009C344C" w:rsidRPr="00F65383" w:rsidRDefault="009C344C" w:rsidP="009C344C">
      <w:pPr>
        <w:widowControl w:val="0"/>
        <w:spacing w:line="360" w:lineRule="auto"/>
        <w:jc w:val="both"/>
        <w:rPr>
          <w:rFonts w:eastAsia="SimHei"/>
          <w:b/>
          <w:kern w:val="2"/>
          <w:szCs w:val="20"/>
        </w:rPr>
      </w:pPr>
      <w:bookmarkStart w:id="9" w:name="_Toc339012101"/>
      <w:r w:rsidRPr="00F65383">
        <w:rPr>
          <w:rFonts w:eastAsia="SimHei"/>
          <w:b/>
          <w:kern w:val="2"/>
          <w:szCs w:val="20"/>
        </w:rPr>
        <w:t xml:space="preserve">Table </w:t>
      </w:r>
      <w:r>
        <w:rPr>
          <w:rFonts w:hint="eastAsia"/>
          <w:b/>
          <w:kern w:val="2"/>
          <w:szCs w:val="20"/>
        </w:rPr>
        <w:t>2</w:t>
      </w:r>
      <w:r w:rsidRPr="00F65383">
        <w:rPr>
          <w:rFonts w:eastAsia="SimHei"/>
          <w:b/>
          <w:kern w:val="2"/>
          <w:szCs w:val="20"/>
        </w:rPr>
        <w:t xml:space="preserve"> Equilibrium in the </w:t>
      </w:r>
      <w:r>
        <w:rPr>
          <w:rFonts w:hint="eastAsia"/>
          <w:b/>
          <w:kern w:val="2"/>
          <w:szCs w:val="20"/>
        </w:rPr>
        <w:t>m</w:t>
      </w:r>
      <w:r w:rsidRPr="00F65383">
        <w:rPr>
          <w:rFonts w:eastAsia="SimHei"/>
          <w:b/>
          <w:kern w:val="2"/>
          <w:szCs w:val="20"/>
        </w:rPr>
        <w:t xml:space="preserve">ixed </w:t>
      </w:r>
      <w:r>
        <w:rPr>
          <w:rFonts w:hint="eastAsia"/>
          <w:b/>
          <w:kern w:val="2"/>
          <w:szCs w:val="20"/>
        </w:rPr>
        <w:t>d</w:t>
      </w:r>
      <w:r w:rsidRPr="00F65383">
        <w:rPr>
          <w:rFonts w:eastAsia="SimHei"/>
          <w:b/>
          <w:kern w:val="2"/>
          <w:szCs w:val="20"/>
        </w:rPr>
        <w:t>uopoly</w:t>
      </w:r>
      <w:bookmarkEnd w:id="9"/>
      <w:r w:rsidRPr="00F65383">
        <w:rPr>
          <w:rFonts w:eastAsia="SimHei"/>
          <w:b/>
          <w:kern w:val="2"/>
          <w:szCs w:val="20"/>
        </w:rPr>
        <w:t xml:space="preserve"> </w:t>
      </w:r>
    </w:p>
    <w:tbl>
      <w:tblPr>
        <w:tblW w:w="4783" w:type="pct"/>
        <w:tblBorders>
          <w:top w:val="single" w:sz="4" w:space="0" w:color="auto"/>
          <w:bottom w:val="single" w:sz="4" w:space="0" w:color="auto"/>
        </w:tblBorders>
        <w:tblLook w:val="01E0" w:firstRow="1" w:lastRow="1" w:firstColumn="1" w:lastColumn="1" w:noHBand="0" w:noVBand="0"/>
      </w:tblPr>
      <w:tblGrid>
        <w:gridCol w:w="816"/>
        <w:gridCol w:w="1604"/>
        <w:gridCol w:w="1211"/>
        <w:gridCol w:w="1212"/>
        <w:gridCol w:w="1211"/>
        <w:gridCol w:w="1211"/>
        <w:gridCol w:w="1212"/>
      </w:tblGrid>
      <w:tr w:rsidR="009C344C" w:rsidRPr="00F65383" w:rsidTr="00423A4D">
        <w:trPr>
          <w:cantSplit/>
          <w:trHeight w:val="284"/>
        </w:trPr>
        <w:tc>
          <w:tcPr>
            <w:tcW w:w="482" w:type="pct"/>
            <w:tcBorders>
              <w:top w:val="single" w:sz="4" w:space="0" w:color="auto"/>
              <w:bottom w:val="single" w:sz="4" w:space="0" w:color="auto"/>
            </w:tcBorders>
          </w:tcPr>
          <w:p w:rsidR="009C344C" w:rsidRPr="00F65383" w:rsidRDefault="009C344C" w:rsidP="00423A4D">
            <w:pPr>
              <w:spacing w:line="360" w:lineRule="auto"/>
              <w:jc w:val="center"/>
            </w:pPr>
            <w:r w:rsidRPr="00F65383">
              <w:rPr>
                <w:position w:val="-10"/>
              </w:rPr>
              <w:object w:dxaOrig="200" w:dyaOrig="300">
                <v:shape id="_x0000_i1026" type="#_x0000_t75" style="width:10.65pt;height:15.05pt" o:ole="">
                  <v:imagedata r:id="rId9" o:title=""/>
                </v:shape>
                <o:OLEObject Type="Embed" ProgID="Equation.DSMT4" ShapeID="_x0000_i1026" DrawAspect="Content" ObjectID="_1430024745" r:id="rId11"/>
              </w:object>
            </w:r>
          </w:p>
        </w:tc>
        <w:tc>
          <w:tcPr>
            <w:tcW w:w="946" w:type="pct"/>
            <w:tcBorders>
              <w:top w:val="single" w:sz="4" w:space="0" w:color="auto"/>
              <w:bottom w:val="single" w:sz="4" w:space="0" w:color="auto"/>
            </w:tcBorders>
          </w:tcPr>
          <w:p w:rsidR="009C344C" w:rsidRPr="00F65383" w:rsidRDefault="00134BDD" w:rsidP="00423A4D">
            <w:pPr>
              <w:spacing w:line="360" w:lineRule="auto"/>
              <w:jc w:val="center"/>
              <w:rPr>
                <w:i/>
              </w:rPr>
            </w:pPr>
            <m:oMathPara>
              <m:oMathParaPr>
                <m:jc m:val="left"/>
              </m:oMathParaPr>
              <m:oMath>
                <m:sSubSup>
                  <m:sSubSupPr>
                    <m:ctrlPr>
                      <w:rPr>
                        <w:rFonts w:ascii="Cambria Math" w:hAnsi="Cambria Math"/>
                        <w:i/>
                      </w:rPr>
                    </m:ctrlPr>
                  </m:sSubSupPr>
                  <m:e>
                    <m:r>
                      <w:rPr>
                        <w:rFonts w:ascii="Cambria Math" w:hAnsi="Cambria Math"/>
                      </w:rPr>
                      <m:t>p</m:t>
                    </m:r>
                  </m:e>
                  <m:sub>
                    <m:r>
                      <w:rPr>
                        <w:rFonts w:ascii="Cambria Math" w:hAnsi="Cambria Math"/>
                      </w:rPr>
                      <m:t>jb</m:t>
                    </m:r>
                  </m:sub>
                  <m:sup>
                    <m:r>
                      <w:rPr>
                        <w:rFonts w:ascii="Cambria Math" w:hAnsi="Cambria Math"/>
                      </w:rPr>
                      <m:t>1I</m:t>
                    </m:r>
                  </m:sup>
                </m:sSubSup>
              </m:oMath>
            </m:oMathPara>
          </w:p>
        </w:tc>
        <w:tc>
          <w:tcPr>
            <w:tcW w:w="714" w:type="pct"/>
            <w:tcBorders>
              <w:top w:val="single" w:sz="4" w:space="0" w:color="auto"/>
              <w:bottom w:val="single" w:sz="4" w:space="0" w:color="auto"/>
            </w:tcBorders>
          </w:tcPr>
          <w:p w:rsidR="009C344C" w:rsidRPr="00F65383" w:rsidRDefault="00134BDD" w:rsidP="00423A4D">
            <w:pPr>
              <w:spacing w:line="360" w:lineRule="auto"/>
              <w:jc w:val="center"/>
              <w:rPr>
                <w:i/>
              </w:rPr>
            </w:pPr>
            <m:oMathPara>
              <m:oMath>
                <m:sSubSup>
                  <m:sSubSupPr>
                    <m:ctrlPr>
                      <w:rPr>
                        <w:rFonts w:ascii="Cambria Math" w:hAnsi="Cambria Math"/>
                        <w:i/>
                      </w:rPr>
                    </m:ctrlPr>
                  </m:sSubSupPr>
                  <m:e>
                    <m:r>
                      <w:rPr>
                        <w:rFonts w:ascii="Cambria Math" w:hAnsi="Cambria Math"/>
                      </w:rPr>
                      <m:t>p</m:t>
                    </m:r>
                  </m:e>
                  <m:sub>
                    <m:r>
                      <w:rPr>
                        <w:rFonts w:ascii="Cambria Math" w:hAnsi="Cambria Math"/>
                      </w:rPr>
                      <m:t>js</m:t>
                    </m:r>
                  </m:sub>
                  <m:sup>
                    <m:r>
                      <w:rPr>
                        <w:rFonts w:ascii="Cambria Math" w:hAnsi="Cambria Math"/>
                      </w:rPr>
                      <m:t>1I</m:t>
                    </m:r>
                  </m:sup>
                </m:sSubSup>
              </m:oMath>
            </m:oMathPara>
          </w:p>
        </w:tc>
        <w:tc>
          <w:tcPr>
            <w:tcW w:w="715" w:type="pct"/>
            <w:tcBorders>
              <w:top w:val="single" w:sz="4" w:space="0" w:color="auto"/>
              <w:bottom w:val="single" w:sz="4" w:space="0" w:color="auto"/>
            </w:tcBorders>
          </w:tcPr>
          <w:p w:rsidR="009C344C" w:rsidRPr="00F65383" w:rsidRDefault="00134BDD" w:rsidP="00423A4D">
            <w:pPr>
              <w:spacing w:line="360" w:lineRule="auto"/>
              <w:jc w:val="center"/>
              <w:rPr>
                <w:i/>
                <w:vertAlign w:val="superscript"/>
              </w:rPr>
            </w:pPr>
            <m:oMathPara>
              <m:oMath>
                <m:sSubSup>
                  <m:sSubSupPr>
                    <m:ctrlPr>
                      <w:rPr>
                        <w:rFonts w:ascii="Cambria Math" w:hAnsi="Cambria Math"/>
                        <w:i/>
                      </w:rPr>
                    </m:ctrlPr>
                  </m:sSubSupPr>
                  <m:e>
                    <m:r>
                      <w:rPr>
                        <w:rFonts w:ascii="Cambria Math" w:hAnsi="Cambria Math"/>
                      </w:rPr>
                      <m:t>p</m:t>
                    </m:r>
                  </m:e>
                  <m:sub>
                    <m:r>
                      <w:rPr>
                        <w:rFonts w:ascii="Cambria Math" w:hAnsi="Cambria Math"/>
                      </w:rPr>
                      <m:t>b</m:t>
                    </m:r>
                  </m:sub>
                  <m:sup>
                    <m:r>
                      <w:rPr>
                        <w:rFonts w:ascii="Cambria Math" w:hAnsi="Cambria Math"/>
                      </w:rPr>
                      <m:t>2C</m:t>
                    </m:r>
                  </m:sup>
                </m:sSubSup>
              </m:oMath>
            </m:oMathPara>
          </w:p>
        </w:tc>
        <w:tc>
          <w:tcPr>
            <w:tcW w:w="714" w:type="pct"/>
            <w:tcBorders>
              <w:top w:val="single" w:sz="4" w:space="0" w:color="auto"/>
              <w:bottom w:val="single" w:sz="4" w:space="0" w:color="auto"/>
            </w:tcBorders>
          </w:tcPr>
          <w:p w:rsidR="009C344C" w:rsidRPr="00F65383" w:rsidRDefault="00134BDD" w:rsidP="00423A4D">
            <w:pPr>
              <w:spacing w:line="360" w:lineRule="auto"/>
              <w:jc w:val="center"/>
              <w:rPr>
                <w:i/>
              </w:rPr>
            </w:pPr>
            <m:oMathPara>
              <m:oMath>
                <m:sSubSup>
                  <m:sSubSupPr>
                    <m:ctrlPr>
                      <w:rPr>
                        <w:rFonts w:ascii="Cambria Math" w:hAnsi="Cambria Math"/>
                        <w:i/>
                      </w:rPr>
                    </m:ctrlPr>
                  </m:sSubSupPr>
                  <m:e>
                    <m:r>
                      <w:rPr>
                        <w:rFonts w:ascii="Cambria Math" w:hAnsi="Cambria Math"/>
                      </w:rPr>
                      <m:t>p</m:t>
                    </m:r>
                  </m:e>
                  <m:sub>
                    <m:r>
                      <w:rPr>
                        <w:rFonts w:ascii="Cambria Math" w:hAnsi="Cambria Math"/>
                      </w:rPr>
                      <m:t>s</m:t>
                    </m:r>
                  </m:sub>
                  <m:sup>
                    <m:r>
                      <w:rPr>
                        <w:rFonts w:ascii="Cambria Math" w:hAnsi="Cambria Math"/>
                      </w:rPr>
                      <m:t>2C</m:t>
                    </m:r>
                  </m:sup>
                </m:sSubSup>
              </m:oMath>
            </m:oMathPara>
          </w:p>
        </w:tc>
        <w:tc>
          <w:tcPr>
            <w:tcW w:w="714" w:type="pct"/>
            <w:tcBorders>
              <w:top w:val="single" w:sz="4" w:space="0" w:color="auto"/>
              <w:bottom w:val="single" w:sz="4" w:space="0" w:color="auto"/>
            </w:tcBorders>
          </w:tcPr>
          <w:p w:rsidR="009C344C" w:rsidRPr="00F65383" w:rsidRDefault="00134BDD" w:rsidP="00423A4D">
            <w:pPr>
              <w:spacing w:line="360" w:lineRule="auto"/>
              <w:jc w:val="center"/>
              <w:rPr>
                <w:i/>
              </w:rPr>
            </w:pPr>
            <m:oMathPara>
              <m:oMath>
                <m:sSubSup>
                  <m:sSubSupPr>
                    <m:ctrlPr>
                      <w:rPr>
                        <w:rFonts w:ascii="Cambria Math" w:hAnsi="Cambria Math"/>
                        <w:i/>
                      </w:rPr>
                    </m:ctrlPr>
                  </m:sSubSupPr>
                  <m:e>
                    <m:r>
                      <w:rPr>
                        <w:rFonts w:ascii="Cambria Math" w:hAnsi="Cambria Math"/>
                      </w:rPr>
                      <m:t>q</m:t>
                    </m:r>
                  </m:e>
                  <m:sub>
                    <m:r>
                      <w:rPr>
                        <w:rFonts w:ascii="Cambria Math" w:hAnsi="Cambria Math"/>
                      </w:rPr>
                      <m:t>j</m:t>
                    </m:r>
                  </m:sub>
                  <m:sup>
                    <m:r>
                      <w:rPr>
                        <w:rFonts w:ascii="Cambria Math" w:hAnsi="Cambria Math"/>
                      </w:rPr>
                      <m:t>1I</m:t>
                    </m:r>
                  </m:sup>
                </m:sSubSup>
              </m:oMath>
            </m:oMathPara>
          </w:p>
        </w:tc>
        <w:tc>
          <w:tcPr>
            <w:tcW w:w="715" w:type="pct"/>
            <w:tcBorders>
              <w:top w:val="single" w:sz="4" w:space="0" w:color="auto"/>
              <w:bottom w:val="single" w:sz="4" w:space="0" w:color="auto"/>
            </w:tcBorders>
          </w:tcPr>
          <w:p w:rsidR="009C344C" w:rsidRPr="00F65383" w:rsidRDefault="00134BDD" w:rsidP="00423A4D">
            <w:pPr>
              <w:spacing w:line="360" w:lineRule="auto"/>
              <w:jc w:val="center"/>
              <w:rPr>
                <w:i/>
              </w:rPr>
            </w:pPr>
            <m:oMathPara>
              <m:oMath>
                <m:sSubSup>
                  <m:sSubSupPr>
                    <m:ctrlPr>
                      <w:rPr>
                        <w:rFonts w:ascii="Cambria Math" w:hAnsi="Cambria Math"/>
                        <w:i/>
                      </w:rPr>
                    </m:ctrlPr>
                  </m:sSubSupPr>
                  <m:e>
                    <m:r>
                      <w:rPr>
                        <w:rFonts w:ascii="Cambria Math" w:hAnsi="Cambria Math"/>
                      </w:rPr>
                      <m:t>q</m:t>
                    </m:r>
                  </m:e>
                  <m:sub>
                    <m:r>
                      <w:rPr>
                        <w:rFonts w:ascii="Cambria Math" w:hAnsi="Cambria Math"/>
                      </w:rPr>
                      <m:t>j</m:t>
                    </m:r>
                  </m:sub>
                  <m:sup>
                    <m:r>
                      <w:rPr>
                        <w:rFonts w:ascii="Cambria Math" w:hAnsi="Cambria Math"/>
                      </w:rPr>
                      <m:t>2C</m:t>
                    </m:r>
                  </m:sup>
                </m:sSubSup>
              </m:oMath>
            </m:oMathPara>
          </w:p>
        </w:tc>
      </w:tr>
      <w:tr w:rsidR="009C344C" w:rsidRPr="00F65383" w:rsidTr="00423A4D">
        <w:trPr>
          <w:cantSplit/>
          <w:trHeight w:val="284"/>
        </w:trPr>
        <w:tc>
          <w:tcPr>
            <w:tcW w:w="482" w:type="pct"/>
            <w:tcBorders>
              <w:top w:val="single" w:sz="4" w:space="0" w:color="auto"/>
            </w:tcBorders>
          </w:tcPr>
          <w:p w:rsidR="009C344C" w:rsidRPr="00F65383" w:rsidRDefault="009C344C" w:rsidP="00423A4D">
            <w:pPr>
              <w:spacing w:line="360" w:lineRule="auto"/>
              <w:jc w:val="center"/>
            </w:pPr>
            <w:r w:rsidRPr="00F65383">
              <w:t>1</w:t>
            </w:r>
          </w:p>
        </w:tc>
        <w:tc>
          <w:tcPr>
            <w:tcW w:w="946" w:type="pct"/>
            <w:tcBorders>
              <w:top w:val="single" w:sz="4" w:space="0" w:color="auto"/>
            </w:tcBorders>
          </w:tcPr>
          <w:p w:rsidR="009C344C" w:rsidRPr="00521EAB" w:rsidRDefault="009C344C" w:rsidP="00423A4D">
            <w:pPr>
              <w:spacing w:line="360" w:lineRule="auto"/>
              <w:jc w:val="center"/>
            </w:pPr>
            <w:r>
              <w:rPr>
                <w:rFonts w:hint="eastAsia"/>
              </w:rPr>
              <w:t>-</w:t>
            </w:r>
          </w:p>
        </w:tc>
        <w:tc>
          <w:tcPr>
            <w:tcW w:w="714" w:type="pct"/>
            <w:tcBorders>
              <w:top w:val="single" w:sz="4" w:space="0" w:color="auto"/>
            </w:tcBorders>
          </w:tcPr>
          <w:p w:rsidR="009C344C" w:rsidRPr="00521EAB" w:rsidRDefault="009C344C" w:rsidP="00423A4D">
            <w:pPr>
              <w:spacing w:line="360" w:lineRule="auto"/>
              <w:jc w:val="center"/>
            </w:pPr>
            <w:r>
              <w:rPr>
                <w:rFonts w:hint="eastAsia"/>
              </w:rPr>
              <w:t>-</w:t>
            </w:r>
          </w:p>
        </w:tc>
        <w:tc>
          <w:tcPr>
            <w:tcW w:w="715" w:type="pct"/>
            <w:tcBorders>
              <w:top w:val="single" w:sz="4" w:space="0" w:color="auto"/>
            </w:tcBorders>
          </w:tcPr>
          <w:p w:rsidR="009C344C" w:rsidRPr="00F65383" w:rsidRDefault="00134BDD" w:rsidP="00423A4D">
            <w:pPr>
              <w:spacing w:line="360" w:lineRule="auto"/>
              <w:jc w:val="center"/>
              <w:rPr>
                <w:i/>
              </w:rPr>
            </w:pPr>
            <m:oMathPara>
              <m:oMath>
                <m:sSub>
                  <m:sSubPr>
                    <m:ctrlPr>
                      <w:rPr>
                        <w:rFonts w:ascii="Cambria Math" w:hAnsi="Cambria Math"/>
                        <w:i/>
                      </w:rPr>
                    </m:ctrlPr>
                  </m:sSubPr>
                  <m:e>
                    <m:r>
                      <w:rPr>
                        <w:rFonts w:ascii="Cambria Math" w:hAnsi="Cambria Math"/>
                      </w:rPr>
                      <m:t>R</m:t>
                    </m:r>
                  </m:e>
                  <m:sub>
                    <m:r>
                      <w:rPr>
                        <w:rFonts w:ascii="Cambria Math" w:hAnsi="Cambria Math"/>
                      </w:rPr>
                      <m:t>1</m:t>
                    </m:r>
                  </m:sub>
                </m:sSub>
              </m:oMath>
            </m:oMathPara>
          </w:p>
        </w:tc>
        <w:tc>
          <w:tcPr>
            <w:tcW w:w="714" w:type="pct"/>
            <w:tcBorders>
              <w:top w:val="single" w:sz="4" w:space="0" w:color="auto"/>
            </w:tcBorders>
          </w:tcPr>
          <w:p w:rsidR="009C344C" w:rsidRPr="00F65383" w:rsidRDefault="00134BDD" w:rsidP="00423A4D">
            <w:pPr>
              <w:spacing w:line="360" w:lineRule="auto"/>
              <w:jc w:val="center"/>
              <w:rPr>
                <w:i/>
              </w:rPr>
            </w:pPr>
            <m:oMathPara>
              <m:oMath>
                <m:sSub>
                  <m:sSubPr>
                    <m:ctrlPr>
                      <w:rPr>
                        <w:rFonts w:ascii="Cambria Math" w:hAnsi="Cambria Math"/>
                        <w:i/>
                      </w:rPr>
                    </m:ctrlPr>
                  </m:sSubPr>
                  <m:e>
                    <m:r>
                      <w:rPr>
                        <w:rFonts w:ascii="Cambria Math" w:hAnsi="Cambria Math"/>
                      </w:rPr>
                      <m:t>R</m:t>
                    </m:r>
                  </m:e>
                  <m:sub>
                    <m:r>
                      <w:rPr>
                        <w:rFonts w:ascii="Cambria Math" w:hAnsi="Cambria Math"/>
                      </w:rPr>
                      <m:t>1</m:t>
                    </m:r>
                  </m:sub>
                </m:sSub>
              </m:oMath>
            </m:oMathPara>
          </w:p>
        </w:tc>
        <w:tc>
          <w:tcPr>
            <w:tcW w:w="714" w:type="pct"/>
            <w:tcBorders>
              <w:top w:val="single" w:sz="4" w:space="0" w:color="auto"/>
            </w:tcBorders>
          </w:tcPr>
          <w:p w:rsidR="009C344C" w:rsidRPr="00F65383" w:rsidRDefault="009C344C" w:rsidP="00423A4D">
            <w:pPr>
              <w:spacing w:line="360" w:lineRule="auto"/>
              <w:jc w:val="center"/>
            </w:pPr>
            <w:r w:rsidRPr="00F65383">
              <w:t>0</w:t>
            </w:r>
          </w:p>
        </w:tc>
        <w:tc>
          <w:tcPr>
            <w:tcW w:w="715" w:type="pct"/>
            <w:tcBorders>
              <w:top w:val="single" w:sz="4" w:space="0" w:color="auto"/>
            </w:tcBorders>
          </w:tcPr>
          <w:p w:rsidR="009C344C" w:rsidRPr="00F65383" w:rsidRDefault="009C344C" w:rsidP="00423A4D">
            <w:pPr>
              <w:spacing w:line="360" w:lineRule="auto"/>
              <w:jc w:val="center"/>
            </w:pPr>
            <w:r w:rsidRPr="00F65383">
              <w:t>1</w:t>
            </w:r>
          </w:p>
        </w:tc>
      </w:tr>
      <w:tr w:rsidR="009C344C" w:rsidRPr="00F65383" w:rsidTr="00423A4D">
        <w:trPr>
          <w:cantSplit/>
          <w:trHeight w:val="284"/>
        </w:trPr>
        <w:tc>
          <w:tcPr>
            <w:tcW w:w="482" w:type="pct"/>
          </w:tcPr>
          <w:p w:rsidR="009C344C" w:rsidRPr="00F65383" w:rsidRDefault="009C344C" w:rsidP="00423A4D">
            <w:pPr>
              <w:spacing w:line="360" w:lineRule="auto"/>
              <w:jc w:val="center"/>
            </w:pPr>
            <w:r w:rsidRPr="00F65383">
              <w:t>2</w:t>
            </w:r>
          </w:p>
        </w:tc>
        <w:tc>
          <w:tcPr>
            <w:tcW w:w="946" w:type="pct"/>
          </w:tcPr>
          <w:p w:rsidR="009C344C" w:rsidRPr="00F65383" w:rsidRDefault="00134BDD" w:rsidP="00423A4D">
            <w:pPr>
              <w:spacing w:line="360" w:lineRule="auto"/>
              <w:jc w:val="center"/>
              <w:rPr>
                <w:i/>
              </w:rPr>
            </w:pPr>
            <m:oMath>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F</m:t>
                  </m:r>
                </m:num>
                <m:den>
                  <m:r>
                    <w:rPr>
                      <w:rFonts w:ascii="Cambria Math" w:hAnsi="Cambria Math"/>
                    </w:rPr>
                    <m:t>2</m:t>
                  </m:r>
                </m:den>
              </m:f>
              <m:r>
                <w:rPr>
                  <w:rFonts w:ascii="Cambria Math" w:hAnsi="Cambria Math"/>
                </w:rPr>
                <m:t>+ε</m:t>
              </m:r>
            </m:oMath>
            <w:r w:rsidR="009C344C" w:rsidRPr="00A53428">
              <w:rPr>
                <w:i/>
                <w:color w:val="FFFFFF" w:themeColor="background1"/>
              </w:rPr>
              <w:t>.</w:t>
            </w:r>
          </w:p>
        </w:tc>
        <w:tc>
          <w:tcPr>
            <w:tcW w:w="714" w:type="pct"/>
          </w:tcPr>
          <w:p w:rsidR="009C344C" w:rsidRPr="00F65383" w:rsidRDefault="00134BDD" w:rsidP="00423A4D">
            <w:pPr>
              <w:spacing w:line="360" w:lineRule="auto"/>
              <w:jc w:val="center"/>
              <w:rPr>
                <w:i/>
              </w:rPr>
            </w:pPr>
            <m:oMathPara>
              <m:oMath>
                <m:sSub>
                  <m:sSubPr>
                    <m:ctrlPr>
                      <w:rPr>
                        <w:rFonts w:ascii="Cambria Math" w:hAnsi="Cambria Math"/>
                        <w:i/>
                      </w:rPr>
                    </m:ctrlPr>
                  </m:sSubPr>
                  <m:e>
                    <m:r>
                      <w:rPr>
                        <w:rFonts w:ascii="Cambria Math" w:hAnsi="Cambria Math"/>
                      </w:rPr>
                      <m:t>R</m:t>
                    </m:r>
                  </m:e>
                  <m:sub>
                    <m:r>
                      <w:rPr>
                        <w:rFonts w:ascii="Cambria Math" w:hAnsi="Cambria Math"/>
                      </w:rPr>
                      <m:t>2</m:t>
                    </m:r>
                  </m:sub>
                </m:sSub>
              </m:oMath>
            </m:oMathPara>
          </w:p>
        </w:tc>
        <w:tc>
          <w:tcPr>
            <w:tcW w:w="715" w:type="pct"/>
          </w:tcPr>
          <w:p w:rsidR="009C344C" w:rsidRPr="00521EAB" w:rsidRDefault="009C344C" w:rsidP="00423A4D">
            <w:pPr>
              <w:spacing w:line="360" w:lineRule="auto"/>
              <w:jc w:val="center"/>
            </w:pPr>
            <w:r>
              <w:rPr>
                <w:rFonts w:hint="eastAsia"/>
              </w:rPr>
              <w:t>-</w:t>
            </w:r>
          </w:p>
        </w:tc>
        <w:tc>
          <w:tcPr>
            <w:tcW w:w="714" w:type="pct"/>
          </w:tcPr>
          <w:p w:rsidR="009C344C" w:rsidRPr="00521EAB" w:rsidRDefault="009C344C" w:rsidP="00423A4D">
            <w:pPr>
              <w:spacing w:line="360" w:lineRule="auto"/>
              <w:jc w:val="center"/>
            </w:pPr>
            <w:r>
              <w:rPr>
                <w:rFonts w:hint="eastAsia"/>
              </w:rPr>
              <w:t>-</w:t>
            </w:r>
          </w:p>
        </w:tc>
        <w:tc>
          <w:tcPr>
            <w:tcW w:w="714" w:type="pct"/>
          </w:tcPr>
          <w:p w:rsidR="009C344C" w:rsidRPr="00F65383" w:rsidRDefault="009C344C" w:rsidP="00423A4D">
            <w:pPr>
              <w:spacing w:line="360" w:lineRule="auto"/>
              <w:jc w:val="center"/>
            </w:pPr>
            <w:r w:rsidRPr="00F65383">
              <w:t>1</w:t>
            </w:r>
          </w:p>
        </w:tc>
        <w:tc>
          <w:tcPr>
            <w:tcW w:w="715" w:type="pct"/>
          </w:tcPr>
          <w:p w:rsidR="009C344C" w:rsidRPr="00F65383" w:rsidRDefault="009C344C" w:rsidP="00423A4D">
            <w:pPr>
              <w:spacing w:line="360" w:lineRule="auto"/>
              <w:jc w:val="center"/>
            </w:pPr>
            <w:r w:rsidRPr="00F65383">
              <w:t>0</w:t>
            </w:r>
          </w:p>
        </w:tc>
      </w:tr>
      <w:tr w:rsidR="009C344C" w:rsidRPr="00F65383" w:rsidTr="00423A4D">
        <w:trPr>
          <w:cantSplit/>
          <w:trHeight w:val="284"/>
        </w:trPr>
        <w:tc>
          <w:tcPr>
            <w:tcW w:w="482" w:type="pct"/>
          </w:tcPr>
          <w:p w:rsidR="009C344C" w:rsidRPr="00F65383" w:rsidRDefault="009C344C" w:rsidP="00423A4D">
            <w:pPr>
              <w:spacing w:line="360" w:lineRule="auto"/>
              <w:jc w:val="center"/>
            </w:pPr>
            <w:r w:rsidRPr="00F65383">
              <w:t>3</w:t>
            </w:r>
          </w:p>
        </w:tc>
        <w:tc>
          <w:tcPr>
            <w:tcW w:w="946" w:type="pct"/>
          </w:tcPr>
          <w:p w:rsidR="009C344C" w:rsidRPr="00F65383" w:rsidRDefault="00134BDD" w:rsidP="00423A4D">
            <w:pPr>
              <w:spacing w:line="360" w:lineRule="auto"/>
              <w:jc w:val="center"/>
              <w:rPr>
                <w:i/>
              </w:rPr>
            </w:pPr>
            <m:oMath>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3</m:t>
                      </m:r>
                    </m:sub>
                  </m:sSub>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F</m:t>
                  </m:r>
                </m:num>
                <m:den>
                  <m:r>
                    <w:rPr>
                      <w:rFonts w:ascii="Cambria Math" w:hAnsi="Cambria Math"/>
                    </w:rPr>
                    <m:t>2</m:t>
                  </m:r>
                </m:den>
              </m:f>
              <m:r>
                <w:rPr>
                  <w:rFonts w:ascii="Cambria Math" w:hAnsi="Cambria Math"/>
                </w:rPr>
                <m:t>+ε</m:t>
              </m:r>
            </m:oMath>
            <w:r w:rsidR="009C344C" w:rsidRPr="00A53428">
              <w:rPr>
                <w:i/>
                <w:color w:val="FFFFFF" w:themeColor="background1"/>
              </w:rPr>
              <w:t>.</w:t>
            </w:r>
          </w:p>
        </w:tc>
        <w:tc>
          <w:tcPr>
            <w:tcW w:w="714" w:type="pct"/>
          </w:tcPr>
          <w:p w:rsidR="009C344C" w:rsidRPr="00F65383" w:rsidRDefault="00134BDD" w:rsidP="00423A4D">
            <w:pPr>
              <w:spacing w:line="360" w:lineRule="auto"/>
              <w:jc w:val="center"/>
              <w:rPr>
                <w:i/>
              </w:rPr>
            </w:pPr>
            <m:oMathPara>
              <m:oMath>
                <m:sSub>
                  <m:sSubPr>
                    <m:ctrlPr>
                      <w:rPr>
                        <w:rFonts w:ascii="Cambria Math" w:hAnsi="Cambria Math"/>
                        <w:i/>
                      </w:rPr>
                    </m:ctrlPr>
                  </m:sSubPr>
                  <m:e>
                    <m:r>
                      <w:rPr>
                        <w:rFonts w:ascii="Cambria Math" w:hAnsi="Cambria Math"/>
                      </w:rPr>
                      <m:t>R</m:t>
                    </m:r>
                  </m:e>
                  <m:sub>
                    <m:r>
                      <w:rPr>
                        <w:rFonts w:ascii="Cambria Math" w:hAnsi="Cambria Math"/>
                      </w:rPr>
                      <m:t>3</m:t>
                    </m:r>
                  </m:sub>
                </m:sSub>
              </m:oMath>
            </m:oMathPara>
          </w:p>
        </w:tc>
        <w:tc>
          <w:tcPr>
            <w:tcW w:w="715" w:type="pct"/>
          </w:tcPr>
          <w:p w:rsidR="009C344C" w:rsidRPr="00521EAB" w:rsidRDefault="009C344C" w:rsidP="00423A4D">
            <w:pPr>
              <w:spacing w:line="360" w:lineRule="auto"/>
              <w:jc w:val="center"/>
            </w:pPr>
            <w:r>
              <w:rPr>
                <w:rFonts w:hint="eastAsia"/>
              </w:rPr>
              <w:t>-</w:t>
            </w:r>
          </w:p>
        </w:tc>
        <w:tc>
          <w:tcPr>
            <w:tcW w:w="714" w:type="pct"/>
          </w:tcPr>
          <w:p w:rsidR="009C344C" w:rsidRPr="00521EAB" w:rsidRDefault="009C344C" w:rsidP="00423A4D">
            <w:pPr>
              <w:spacing w:line="360" w:lineRule="auto"/>
              <w:jc w:val="center"/>
            </w:pPr>
            <w:r>
              <w:rPr>
                <w:rFonts w:hint="eastAsia"/>
              </w:rPr>
              <w:t>-</w:t>
            </w:r>
          </w:p>
        </w:tc>
        <w:tc>
          <w:tcPr>
            <w:tcW w:w="714" w:type="pct"/>
          </w:tcPr>
          <w:p w:rsidR="009C344C" w:rsidRPr="00F65383" w:rsidRDefault="009C344C" w:rsidP="00423A4D">
            <w:pPr>
              <w:spacing w:line="360" w:lineRule="auto"/>
              <w:jc w:val="center"/>
            </w:pPr>
            <w:r w:rsidRPr="00F65383">
              <w:t>1</w:t>
            </w:r>
          </w:p>
        </w:tc>
        <w:tc>
          <w:tcPr>
            <w:tcW w:w="715" w:type="pct"/>
          </w:tcPr>
          <w:p w:rsidR="009C344C" w:rsidRPr="00F65383" w:rsidRDefault="009C344C" w:rsidP="00423A4D">
            <w:pPr>
              <w:spacing w:line="360" w:lineRule="auto"/>
              <w:jc w:val="center"/>
            </w:pPr>
            <w:r w:rsidRPr="00F65383">
              <w:t>0</w:t>
            </w:r>
          </w:p>
        </w:tc>
      </w:tr>
    </w:tbl>
    <w:p w:rsidR="009C344C" w:rsidRPr="00F65383" w:rsidRDefault="009C344C" w:rsidP="009C344C">
      <w:pPr>
        <w:widowControl w:val="0"/>
        <w:spacing w:line="360" w:lineRule="auto"/>
        <w:jc w:val="both"/>
        <w:rPr>
          <w:rFonts w:eastAsia="SimHei"/>
          <w:b/>
          <w:kern w:val="2"/>
          <w:szCs w:val="20"/>
        </w:rPr>
      </w:pPr>
    </w:p>
    <w:p w:rsidR="007B0209" w:rsidRPr="00F65383" w:rsidRDefault="007B0209" w:rsidP="001267D5">
      <w:pPr>
        <w:spacing w:beforeLines="50" w:before="120" w:afterLines="50" w:after="120" w:line="360" w:lineRule="auto"/>
        <w:jc w:val="both"/>
      </w:pPr>
      <w:r w:rsidRPr="00F65383">
        <w:t xml:space="preserve">Payoffs of the players </w:t>
      </w:r>
      <w:r w:rsidR="00182F19">
        <w:rPr>
          <w:rFonts w:hint="eastAsia"/>
        </w:rPr>
        <w:t xml:space="preserve">in the mixed market </w:t>
      </w:r>
      <w:r w:rsidRPr="00F65383">
        <w:t xml:space="preserve">are presented in </w:t>
      </w:r>
      <w:r w:rsidRPr="00F65383">
        <w:rPr>
          <w:rFonts w:hint="eastAsia"/>
        </w:rPr>
        <w:t>t</w:t>
      </w:r>
      <w:r w:rsidR="009E1510" w:rsidRPr="00F65383">
        <w:t xml:space="preserve">able </w:t>
      </w:r>
      <w:r w:rsidRPr="00F65383">
        <w:t xml:space="preserve">4. Farmer 1 earns </w:t>
      </w:r>
      <m:oMath>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-F-</m:t>
        </m:r>
        <m:sSub>
          <m:sSubPr>
            <m:ctrlPr>
              <w:rPr>
                <w:rFonts w:ascii="Cambria Math" w:hAnsi="Cambria Math"/>
                <w:i/>
              </w:rPr>
            </m:ctrlPr>
          </m:sSubPr>
          <m:e>
            <m:r>
              <w:rPr>
                <w:rFonts w:ascii="Cambria Math" w:hAnsi="Cambria Math"/>
              </w:rPr>
              <m:t>c</m:t>
            </m:r>
          </m:e>
          <m:sub>
            <m:r>
              <w:rPr>
                <w:rFonts w:ascii="Cambria Math" w:hAnsi="Cambria Math"/>
              </w:rPr>
              <m:t>1</m:t>
            </m:r>
          </m:sub>
        </m:sSub>
      </m:oMath>
      <w:r w:rsidRPr="00F65383">
        <w:t xml:space="preserve"> by delivering to the cooperative. F</w:t>
      </w:r>
      <w:r w:rsidRPr="00F65383">
        <w:rPr>
          <w:rFonts w:hint="eastAsia"/>
        </w:rPr>
        <w:t xml:space="preserve">armer 2 receives </w:t>
      </w:r>
      <m:oMath>
        <m:f>
          <m:fPr>
            <m:type m:val="lin"/>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m:t>
            </m:r>
          </m:num>
          <m:den>
            <m:r>
              <w:rPr>
                <w:rFonts w:ascii="Cambria Math" w:hAnsi="Cambria Math"/>
              </w:rPr>
              <m:t>2</m:t>
            </m:r>
          </m:den>
        </m:f>
        <m:r>
          <w:rPr>
            <w:rFonts w:ascii="Cambria Math" w:hAnsi="Cambria Math"/>
          </w:rPr>
          <m:t>-</m:t>
        </m:r>
        <m:f>
          <m:fPr>
            <m:type m:val="lin"/>
            <m:ctrlPr>
              <w:rPr>
                <w:rFonts w:ascii="Cambria Math" w:hAnsi="Cambria Math"/>
                <w:i/>
              </w:rPr>
            </m:ctrlPr>
          </m:fPr>
          <m:num>
            <m:r>
              <w:rPr>
                <w:rFonts w:ascii="Cambria Math" w:hAnsi="Cambria Math"/>
              </w:rPr>
              <m:t>F</m:t>
            </m:r>
          </m:num>
          <m:den>
            <m:r>
              <w:rPr>
                <w:rFonts w:ascii="Cambria Math" w:hAnsi="Cambria Math"/>
              </w:rPr>
              <m:t>2</m:t>
            </m:r>
          </m:den>
        </m:f>
        <m:r>
          <w:rPr>
            <w:rFonts w:ascii="Cambria Math" w:hAnsi="Cambria Math"/>
          </w:rPr>
          <m:t>+ε</m:t>
        </m:r>
      </m:oMath>
      <w:r w:rsidRPr="00F65383">
        <w:rPr>
          <w:rFonts w:hint="eastAsia"/>
        </w:rPr>
        <w:t xml:space="preserve"> from the IOF and </w:t>
      </w:r>
      <w:proofErr w:type="gramStart"/>
      <w:r w:rsidRPr="00F65383">
        <w:rPr>
          <w:rFonts w:hint="eastAsia"/>
        </w:rPr>
        <w:t xml:space="preserve">earns </w:t>
      </w:r>
      <w:proofErr w:type="gramEnd"/>
      <m:oMath>
        <m:f>
          <m:fPr>
            <m:type m:val="lin"/>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m:t>
            </m:r>
          </m:num>
          <m:den>
            <m:r>
              <w:rPr>
                <w:rFonts w:ascii="Cambria Math" w:hAnsi="Cambria Math"/>
              </w:rPr>
              <m:t>2</m:t>
            </m:r>
          </m:den>
        </m:f>
        <m:r>
          <w:rPr>
            <w:rFonts w:ascii="Cambria Math" w:hAnsi="Cambria Math"/>
          </w:rPr>
          <m:t>-</m:t>
        </m:r>
        <m:f>
          <m:fPr>
            <m:type m:val="lin"/>
            <m:ctrlPr>
              <w:rPr>
                <w:rFonts w:ascii="Cambria Math" w:hAnsi="Cambria Math"/>
                <w:i/>
              </w:rPr>
            </m:ctrlPr>
          </m:fPr>
          <m:num>
            <m:r>
              <w:rPr>
                <w:rFonts w:ascii="Cambria Math" w:hAnsi="Cambria Math"/>
              </w:rPr>
              <m:t>F</m:t>
            </m:r>
          </m:num>
          <m:den>
            <m:r>
              <w:rPr>
                <w:rFonts w:ascii="Cambria Math" w:hAnsi="Cambria Math"/>
              </w:rPr>
              <m:t>2</m:t>
            </m:r>
          </m:den>
        </m:f>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+ε</m:t>
        </m:r>
      </m:oMath>
      <w:r w:rsidRPr="00F65383">
        <w:rPr>
          <w:rFonts w:hint="eastAsia"/>
        </w:rPr>
        <w:t xml:space="preserve">. </w:t>
      </w:r>
      <w:r w:rsidRPr="00F65383">
        <w:t>T</w:t>
      </w:r>
      <w:r w:rsidRPr="00F65383">
        <w:rPr>
          <w:rFonts w:hint="eastAsia"/>
        </w:rPr>
        <w:t xml:space="preserve">he IOF earns </w:t>
      </w:r>
      <m:oMath>
        <m:f>
          <m:fPr>
            <m:type m:val="lin"/>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num>
          <m:den>
            <m:r>
              <w:rPr>
                <w:rFonts w:ascii="Cambria Math" w:hAnsi="Cambria Math"/>
              </w:rPr>
              <m:t>2+</m:t>
            </m:r>
          </m:den>
        </m:f>
        <m:f>
          <m:fPr>
            <m:type m:val="lin"/>
            <m:ctrlPr>
              <w:rPr>
                <w:rFonts w:ascii="Cambria Math" w:hAnsi="Cambria Math"/>
                <w:i/>
              </w:rPr>
            </m:ctrlPr>
          </m:fPr>
          <m:num>
            <m:r>
              <w:rPr>
                <w:rFonts w:ascii="Cambria Math" w:hAnsi="Cambria Math"/>
              </w:rPr>
              <m:t>F</m:t>
            </m:r>
          </m:num>
          <m:den>
            <m:r>
              <w:rPr>
                <w:rFonts w:ascii="Cambria Math" w:hAnsi="Cambria Math"/>
              </w:rPr>
              <m:t>2</m:t>
            </m:r>
          </m:den>
        </m:f>
        <m:r>
          <m:rPr>
            <m:sty m:val="p"/>
          </m:rPr>
          <w:rPr>
            <w:rFonts w:ascii="Cambria Math" w:hAnsi="Cambria Math"/>
          </w:rPr>
          <m:t>-ε</m:t>
        </m:r>
      </m:oMath>
      <w:r w:rsidRPr="00F65383">
        <w:rPr>
          <w:rFonts w:hint="eastAsia"/>
        </w:rPr>
        <w:t xml:space="preserve"> from the marketing of </w:t>
      </w:r>
      <w:r w:rsidRPr="00F65383">
        <w:t xml:space="preserve">the </w:t>
      </w:r>
      <w:r w:rsidRPr="00F65383">
        <w:rPr>
          <w:rFonts w:hint="eastAsia"/>
        </w:rPr>
        <w:t xml:space="preserve">medium quality product. </w:t>
      </w:r>
      <w:r w:rsidRPr="00F65383">
        <w:t>F</w:t>
      </w:r>
      <w:r w:rsidRPr="00F65383">
        <w:rPr>
          <w:rFonts w:hint="eastAsia"/>
        </w:rPr>
        <w:t xml:space="preserve">armer 3 receives </w:t>
      </w:r>
      <m:oMath>
        <m:f>
          <m:fPr>
            <m:type m:val="lin"/>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3</m:t>
                </m:r>
              </m:sub>
            </m:sSub>
            <m:r>
              <w:rPr>
                <w:rFonts w:ascii="Cambria Math" w:hAnsi="Cambria Math"/>
              </w:rPr>
              <m:t>)</m:t>
            </m:r>
          </m:num>
          <m:den>
            <m:r>
              <w:rPr>
                <w:rFonts w:ascii="Cambria Math" w:hAnsi="Cambria Math"/>
              </w:rPr>
              <m:t>2</m:t>
            </m:r>
          </m:den>
        </m:f>
        <m:r>
          <w:rPr>
            <w:rFonts w:ascii="Cambria Math" w:hAnsi="Cambria Math"/>
          </w:rPr>
          <m:t>-</m:t>
        </m:r>
        <m:f>
          <m:fPr>
            <m:type m:val="lin"/>
            <m:ctrlPr>
              <w:rPr>
                <w:rFonts w:ascii="Cambria Math" w:hAnsi="Cambria Math"/>
                <w:i/>
              </w:rPr>
            </m:ctrlPr>
          </m:fPr>
          <m:num>
            <m:r>
              <w:rPr>
                <w:rFonts w:ascii="Cambria Math" w:hAnsi="Cambria Math"/>
              </w:rPr>
              <m:t>F</m:t>
            </m:r>
          </m:num>
          <m:den>
            <m:r>
              <w:rPr>
                <w:rFonts w:ascii="Cambria Math" w:hAnsi="Cambria Math"/>
              </w:rPr>
              <m:t>2</m:t>
            </m:r>
          </m:den>
        </m:f>
        <m:r>
          <w:rPr>
            <w:rFonts w:ascii="Cambria Math" w:hAnsi="Cambria Math"/>
          </w:rPr>
          <m:t>+ε</m:t>
        </m:r>
      </m:oMath>
      <w:r w:rsidRPr="00F65383">
        <w:rPr>
          <w:rFonts w:hint="eastAsia"/>
        </w:rPr>
        <w:t xml:space="preserve"> from the IOF and </w:t>
      </w:r>
      <w:proofErr w:type="gramStart"/>
      <w:r w:rsidRPr="00F65383">
        <w:rPr>
          <w:rFonts w:hint="eastAsia"/>
        </w:rPr>
        <w:t xml:space="preserve">earns </w:t>
      </w:r>
      <w:proofErr w:type="gramEnd"/>
      <m:oMath>
        <m:f>
          <m:fPr>
            <m:type m:val="lin"/>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3</m:t>
                </m:r>
              </m:sub>
            </m:sSub>
            <m:r>
              <w:rPr>
                <w:rFonts w:ascii="Cambria Math" w:hAnsi="Cambria Math"/>
              </w:rPr>
              <m:t>)</m:t>
            </m:r>
          </m:num>
          <m:den>
            <m:r>
              <w:rPr>
                <w:rFonts w:ascii="Cambria Math" w:hAnsi="Cambria Math"/>
              </w:rPr>
              <m:t>2</m:t>
            </m:r>
          </m:den>
        </m:f>
        <m:r>
          <w:rPr>
            <w:rFonts w:ascii="Cambria Math" w:hAnsi="Cambria Math"/>
          </w:rPr>
          <m:t>-</m:t>
        </m:r>
        <m:f>
          <m:fPr>
            <m:type m:val="lin"/>
            <m:ctrlPr>
              <w:rPr>
                <w:rFonts w:ascii="Cambria Math" w:hAnsi="Cambria Math"/>
                <w:i/>
              </w:rPr>
            </m:ctrlPr>
          </m:fPr>
          <m:num>
            <m:r>
              <w:rPr>
                <w:rFonts w:ascii="Cambria Math" w:hAnsi="Cambria Math"/>
              </w:rPr>
              <m:t>F</m:t>
            </m:r>
          </m:num>
          <m:den>
            <m:r>
              <w:rPr>
                <w:rFonts w:ascii="Cambria Math" w:hAnsi="Cambria Math"/>
              </w:rPr>
              <m:t>2</m:t>
            </m:r>
          </m:den>
        </m:f>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3</m:t>
            </m:r>
          </m:sub>
        </m:sSub>
        <m:r>
          <w:rPr>
            <w:rFonts w:ascii="Cambria Math" w:hAnsi="Cambria Math"/>
          </w:rPr>
          <m:t>+ε</m:t>
        </m:r>
      </m:oMath>
      <w:r w:rsidRPr="00F65383">
        <w:rPr>
          <w:rFonts w:hint="eastAsia"/>
        </w:rPr>
        <w:t xml:space="preserve">. </w:t>
      </w:r>
      <w:r w:rsidRPr="00F65383">
        <w:t>T</w:t>
      </w:r>
      <w:r w:rsidRPr="00F65383">
        <w:rPr>
          <w:rFonts w:hint="eastAsia"/>
        </w:rPr>
        <w:t xml:space="preserve">he IOF earns </w:t>
      </w:r>
      <m:oMath>
        <m:f>
          <m:fPr>
            <m:type m:val="lin"/>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num>
          <m:den>
            <m:r>
              <w:rPr>
                <w:rFonts w:ascii="Cambria Math" w:hAnsi="Cambria Math"/>
              </w:rPr>
              <m:t>2+</m:t>
            </m:r>
          </m:den>
        </m:f>
        <m:f>
          <m:fPr>
            <m:type m:val="lin"/>
            <m:ctrlPr>
              <w:rPr>
                <w:rFonts w:ascii="Cambria Math" w:hAnsi="Cambria Math"/>
                <w:i/>
              </w:rPr>
            </m:ctrlPr>
          </m:fPr>
          <m:num>
            <m:r>
              <w:rPr>
                <w:rFonts w:ascii="Cambria Math" w:hAnsi="Cambria Math"/>
              </w:rPr>
              <m:t>F</m:t>
            </m:r>
          </m:num>
          <m:den>
            <m:r>
              <w:rPr>
                <w:rFonts w:ascii="Cambria Math" w:hAnsi="Cambria Math"/>
              </w:rPr>
              <m:t>2</m:t>
            </m:r>
          </m:den>
        </m:f>
        <m:r>
          <w:rPr>
            <w:rFonts w:ascii="Cambria Math" w:hAnsi="Cambria Math"/>
          </w:rPr>
          <m:t>-ε</m:t>
        </m:r>
      </m:oMath>
      <w:r w:rsidRPr="00F65383">
        <w:rPr>
          <w:rFonts w:hint="eastAsia"/>
        </w:rPr>
        <w:t xml:space="preserve"> from the marketing of </w:t>
      </w:r>
      <w:r w:rsidRPr="00F65383">
        <w:t xml:space="preserve">the </w:t>
      </w:r>
      <w:r w:rsidRPr="00F65383">
        <w:rPr>
          <w:rFonts w:hint="eastAsia"/>
        </w:rPr>
        <w:t xml:space="preserve">high quality product. </w:t>
      </w:r>
      <w:r w:rsidRPr="00F65383">
        <w:t>All farmers earn more in the mixed duopoly than in the IOF market.</w:t>
      </w:r>
    </w:p>
    <w:p w:rsidR="007B0209" w:rsidRPr="00134BDD" w:rsidRDefault="007B0209" w:rsidP="00E57887">
      <w:pPr>
        <w:spacing w:line="360" w:lineRule="auto"/>
        <w:jc w:val="both"/>
      </w:pPr>
      <w:r w:rsidRPr="00F65383">
        <w:t>Proposition 2 states that the pooling function of a cooperative discourages farmers with high quality products from joining the cooperative. It entails adverse selection, which is a widely recognized problem regarding cooperatives (Fulton and Sanderson</w:t>
      </w:r>
      <w:r w:rsidR="00423A4D">
        <w:rPr>
          <w:rFonts w:hint="eastAsia"/>
        </w:rPr>
        <w:t>,</w:t>
      </w:r>
      <w:r w:rsidRPr="00F65383">
        <w:t xml:space="preserve"> 2002; </w:t>
      </w:r>
      <w:proofErr w:type="spellStart"/>
      <w:r w:rsidRPr="00F65383">
        <w:t>Saitone</w:t>
      </w:r>
      <w:proofErr w:type="spellEnd"/>
      <w:r w:rsidRPr="00F65383">
        <w:t xml:space="preserve"> and Sexton</w:t>
      </w:r>
      <w:r w:rsidR="00423A4D">
        <w:rPr>
          <w:rFonts w:hint="eastAsia"/>
        </w:rPr>
        <w:t>,</w:t>
      </w:r>
      <w:r w:rsidRPr="00F65383">
        <w:t xml:space="preserve"> 2009). F</w:t>
      </w:r>
      <w:r w:rsidRPr="00F65383">
        <w:rPr>
          <w:rFonts w:hint="eastAsia"/>
        </w:rPr>
        <w:t>armers provid</w:t>
      </w:r>
      <w:r w:rsidRPr="00F65383">
        <w:t>ing</w:t>
      </w:r>
      <w:r w:rsidRPr="00F65383">
        <w:rPr>
          <w:rFonts w:hint="eastAsia"/>
        </w:rPr>
        <w:t xml:space="preserve"> low quality products are willing to deliver to the cooperative because they </w:t>
      </w:r>
      <w:r w:rsidRPr="00F65383">
        <w:t>benefit from</w:t>
      </w:r>
      <w:r w:rsidRPr="00F65383">
        <w:rPr>
          <w:rFonts w:hint="eastAsia"/>
        </w:rPr>
        <w:t xml:space="preserve"> </w:t>
      </w:r>
      <w:r w:rsidRPr="00F65383">
        <w:t>the elimination of the double markup</w:t>
      </w:r>
      <w:r w:rsidRPr="00F65383">
        <w:rPr>
          <w:rFonts w:hint="eastAsia"/>
        </w:rPr>
        <w:t>.</w:t>
      </w:r>
      <w:r w:rsidRPr="00F65383">
        <w:t xml:space="preserve"> The IOF is in the high reservation price market niches.</w:t>
      </w:r>
    </w:p>
    <w:p w:rsidR="007B0209" w:rsidRPr="00134BDD" w:rsidRDefault="00FA2EFA" w:rsidP="00E57887">
      <w:pPr>
        <w:spacing w:line="360" w:lineRule="auto"/>
        <w:jc w:val="both"/>
      </w:pPr>
      <w:r w:rsidRPr="00134BDD">
        <w:t>P</w:t>
      </w:r>
      <w:r w:rsidRPr="00134BDD">
        <w:rPr>
          <w:rFonts w:hint="eastAsia"/>
        </w:rPr>
        <w:t xml:space="preserve">roposition </w:t>
      </w:r>
      <w:r w:rsidRPr="00134BDD">
        <w:t>2:</w:t>
      </w:r>
      <w:r w:rsidRPr="00134BDD">
        <w:rPr>
          <w:rFonts w:hint="eastAsia"/>
        </w:rPr>
        <w:t xml:space="preserve"> </w:t>
      </w:r>
      <w:r w:rsidRPr="00134BDD">
        <w:t>The</w:t>
      </w:r>
      <w:r w:rsidRPr="00134BDD">
        <w:rPr>
          <w:rFonts w:hint="eastAsia"/>
        </w:rPr>
        <w:t xml:space="preserve"> </w:t>
      </w:r>
      <w:r w:rsidR="007B0209" w:rsidRPr="00134BDD">
        <w:rPr>
          <w:rFonts w:hint="eastAsia"/>
        </w:rPr>
        <w:t xml:space="preserve">low quality </w:t>
      </w:r>
      <w:r w:rsidR="007B0209" w:rsidRPr="00134BDD">
        <w:t>farmer</w:t>
      </w:r>
      <w:r w:rsidR="007B0209" w:rsidRPr="00134BDD">
        <w:rPr>
          <w:rFonts w:hint="eastAsia"/>
        </w:rPr>
        <w:t xml:space="preserve"> deliver</w:t>
      </w:r>
      <w:r w:rsidR="007B0209" w:rsidRPr="00134BDD">
        <w:t>s</w:t>
      </w:r>
      <w:r w:rsidR="007B0209" w:rsidRPr="00134BDD">
        <w:rPr>
          <w:rFonts w:hint="eastAsia"/>
        </w:rPr>
        <w:t xml:space="preserve"> to </w:t>
      </w:r>
      <w:r w:rsidR="007B0209" w:rsidRPr="00134BDD">
        <w:t xml:space="preserve">the </w:t>
      </w:r>
      <w:r w:rsidR="007B0209" w:rsidRPr="00134BDD">
        <w:rPr>
          <w:rFonts w:hint="eastAsia"/>
        </w:rPr>
        <w:t>cooperative</w:t>
      </w:r>
      <w:r w:rsidRPr="00134BDD">
        <w:t>, while</w:t>
      </w:r>
      <w:r w:rsidR="007B0209" w:rsidRPr="00134BDD">
        <w:rPr>
          <w:rFonts w:hint="eastAsia"/>
        </w:rPr>
        <w:t xml:space="preserve"> </w:t>
      </w:r>
      <w:r w:rsidR="007B0209" w:rsidRPr="00134BDD">
        <w:t xml:space="preserve">the </w:t>
      </w:r>
      <w:r w:rsidR="007B0209" w:rsidRPr="00134BDD">
        <w:rPr>
          <w:rFonts w:hint="eastAsia"/>
        </w:rPr>
        <w:t xml:space="preserve">farmers producing </w:t>
      </w:r>
      <w:r w:rsidR="007B0209" w:rsidRPr="00134BDD">
        <w:t xml:space="preserve">medium and </w:t>
      </w:r>
      <w:r w:rsidR="007B0209" w:rsidRPr="00134BDD">
        <w:rPr>
          <w:rFonts w:hint="eastAsia"/>
        </w:rPr>
        <w:t>high quality product</w:t>
      </w:r>
      <w:r w:rsidR="007B0209" w:rsidRPr="00134BDD">
        <w:t>s</w:t>
      </w:r>
      <w:r w:rsidR="007B0209" w:rsidRPr="00134BDD">
        <w:rPr>
          <w:rFonts w:hint="eastAsia"/>
        </w:rPr>
        <w:t xml:space="preserve"> deliver to </w:t>
      </w:r>
      <w:r w:rsidR="007B0209" w:rsidRPr="00134BDD">
        <w:t xml:space="preserve">the </w:t>
      </w:r>
      <w:r w:rsidR="007B0209" w:rsidRPr="00134BDD">
        <w:rPr>
          <w:rFonts w:hint="eastAsia"/>
        </w:rPr>
        <w:t>IOF</w:t>
      </w:r>
      <w:r w:rsidRPr="00134BDD">
        <w:t xml:space="preserve"> in a mixed market</w:t>
      </w:r>
      <w:r w:rsidR="007B0209" w:rsidRPr="00134BDD">
        <w:rPr>
          <w:rFonts w:hint="eastAsia"/>
        </w:rPr>
        <w:t xml:space="preserve">. </w:t>
      </w:r>
    </w:p>
    <w:p w:rsidR="007B0209" w:rsidRPr="002F4B9C" w:rsidRDefault="007B0209" w:rsidP="00E57887">
      <w:pPr>
        <w:spacing w:line="360" w:lineRule="auto"/>
        <w:jc w:val="both"/>
        <w:rPr>
          <w:b/>
          <w:i/>
        </w:rPr>
      </w:pPr>
      <w:r w:rsidRPr="002F4B9C">
        <w:rPr>
          <w:b/>
          <w:i/>
        </w:rPr>
        <w:t>Cooperative market</w:t>
      </w:r>
    </w:p>
    <w:p w:rsidR="0035214F" w:rsidRPr="008B7610" w:rsidRDefault="007B0209" w:rsidP="00E57887">
      <w:pPr>
        <w:spacing w:line="360" w:lineRule="auto"/>
        <w:jc w:val="both"/>
      </w:pPr>
      <w:r w:rsidRPr="00F65383">
        <w:t xml:space="preserve">Cooperatives are characterized by a price policy based on pooling. There is no Nash equilibrium in </w:t>
      </w:r>
      <w:r w:rsidRPr="00F65383">
        <w:rPr>
          <w:rFonts w:hint="eastAsia"/>
        </w:rPr>
        <w:t>pure strategies in a</w:t>
      </w:r>
      <w:r w:rsidRPr="00F65383">
        <w:t xml:space="preserve"> market</w:t>
      </w:r>
      <w:r w:rsidRPr="00F65383">
        <w:rPr>
          <w:rFonts w:hint="eastAsia"/>
        </w:rPr>
        <w:t xml:space="preserve"> with only cooperatives</w:t>
      </w:r>
      <w:r w:rsidRPr="00F65383">
        <w:t xml:space="preserve">. Low quality farmers like to deliver to the cooperative where high quality farmers deliver, in order to benefit from pooling. However, high quality farmers </w:t>
      </w:r>
      <w:r w:rsidRPr="00F65383">
        <w:rPr>
          <w:rFonts w:hint="eastAsia"/>
        </w:rPr>
        <w:t>leave</w:t>
      </w:r>
      <w:r w:rsidRPr="00F65383">
        <w:t xml:space="preserve"> the cooperative where low quality farmers deliver and join the other cooperative. The </w:t>
      </w:r>
      <w:r w:rsidRPr="00F65383">
        <w:rPr>
          <w:rFonts w:hint="eastAsia"/>
        </w:rPr>
        <w:t>choices of farmers</w:t>
      </w:r>
      <w:r w:rsidRPr="00F65383">
        <w:t xml:space="preserve"> therefore </w:t>
      </w:r>
      <w:r w:rsidRPr="00F65383">
        <w:rPr>
          <w:rFonts w:hint="eastAsia"/>
        </w:rPr>
        <w:t>result</w:t>
      </w:r>
      <w:r w:rsidRPr="00F65383">
        <w:t xml:space="preserve"> in </w:t>
      </w:r>
      <w:proofErr w:type="gramStart"/>
      <w:r w:rsidRPr="00F65383">
        <w:rPr>
          <w:rFonts w:hint="eastAsia"/>
        </w:rPr>
        <w:t xml:space="preserve">a </w:t>
      </w:r>
      <w:r w:rsidRPr="00F65383">
        <w:t>mixed</w:t>
      </w:r>
      <w:proofErr w:type="gramEnd"/>
      <w:r w:rsidRPr="00F65383">
        <w:t xml:space="preserve"> strategy equilibrium. Su</w:t>
      </w:r>
      <w:r w:rsidRPr="008F7A7E">
        <w:t xml:space="preserve">ppose that </w:t>
      </w:r>
      <w:r w:rsidRPr="008F7A7E">
        <w:rPr>
          <w:rFonts w:hint="eastAsia"/>
        </w:rPr>
        <w:t xml:space="preserve">parameter values are such that </w:t>
      </w:r>
      <w:r w:rsidRPr="008F7A7E">
        <w:t>all three farme</w:t>
      </w:r>
      <w:r w:rsidR="002F4B9C" w:rsidRPr="008F7A7E">
        <w:t>rs produce one unit of product.</w:t>
      </w:r>
      <w:r w:rsidR="002F4B9C" w:rsidRPr="008F7A7E">
        <w:rPr>
          <w:rFonts w:hint="eastAsia"/>
        </w:rPr>
        <w:t xml:space="preserve"> </w:t>
      </w:r>
      <w:r w:rsidR="002F4B9C" w:rsidRPr="008F7A7E">
        <w:t>T</w:t>
      </w:r>
      <w:r w:rsidR="002F4B9C" w:rsidRPr="008F7A7E">
        <w:rPr>
          <w:rFonts w:hint="eastAsia"/>
        </w:rPr>
        <w:t xml:space="preserve">he calculation of the mixed strategy </w:t>
      </w:r>
      <w:r w:rsidR="0035214F">
        <w:rPr>
          <w:rFonts w:hint="eastAsia"/>
        </w:rPr>
        <w:t xml:space="preserve">equilibrium in this case </w:t>
      </w:r>
      <w:r w:rsidR="002F4B9C" w:rsidRPr="008F7A7E">
        <w:rPr>
          <w:rFonts w:hint="eastAsia"/>
        </w:rPr>
        <w:t xml:space="preserve">is provided in </w:t>
      </w:r>
      <w:r w:rsidR="00ED04D5">
        <w:rPr>
          <w:rFonts w:hint="eastAsia"/>
        </w:rPr>
        <w:t>the A</w:t>
      </w:r>
      <w:r w:rsidR="002F4B9C" w:rsidRPr="008F7A7E">
        <w:rPr>
          <w:rFonts w:hint="eastAsia"/>
        </w:rPr>
        <w:t xml:space="preserve">ppendix. </w:t>
      </w:r>
      <w:r w:rsidRPr="008F7A7E">
        <w:t>The equilibrium mix</w:t>
      </w:r>
      <w:r w:rsidRPr="00F65383">
        <w:t xml:space="preserve">ed strategy of each farmer is to choose enterprise 1(2) with probability 0.5(0.5). </w:t>
      </w:r>
      <w:r w:rsidR="00B94C7C" w:rsidRPr="008B7610">
        <w:t>T</w:t>
      </w:r>
      <w:r w:rsidR="00B94C7C" w:rsidRPr="008B7610">
        <w:rPr>
          <w:rFonts w:hint="eastAsia"/>
        </w:rPr>
        <w:t xml:space="preserve">able </w:t>
      </w:r>
      <w:r w:rsidR="00182F19">
        <w:rPr>
          <w:rFonts w:hint="eastAsia"/>
        </w:rPr>
        <w:t>3</w:t>
      </w:r>
      <w:r w:rsidR="00B94C7C" w:rsidRPr="008B7610">
        <w:rPr>
          <w:rFonts w:hint="eastAsia"/>
        </w:rPr>
        <w:t xml:space="preserve"> presents the equilibrium price policies, outlet choices, and production decisions. </w:t>
      </w:r>
      <w:r w:rsidR="00B549F2" w:rsidRPr="008B7610">
        <w:t xml:space="preserve">All farmers produce one unit of product </w:t>
      </w:r>
      <w:proofErr w:type="gramStart"/>
      <w:r w:rsidR="00B549F2" w:rsidRPr="008B7610">
        <w:t xml:space="preserve">when </w:t>
      </w:r>
      <w:proofErr w:type="gramEnd"/>
      <m:oMath>
        <m:f>
          <m:fPr>
            <m:type m:val="lin"/>
            <m:ctrlPr>
              <w:rPr>
                <w:rFonts w:ascii="Cambria Math" w:hAnsi="Cambria Math"/>
              </w:rPr>
            </m:ctrlPr>
          </m:fPr>
          <m:num>
            <m:r>
              <m:rPr>
                <m:sty m:val="p"/>
              </m:rP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r>
              <m:rPr>
                <m:sty m:val="p"/>
              </m:rPr>
              <w:rPr>
                <w:rFonts w:ascii="Cambria Math" w:hAnsi="Cambria Math"/>
              </w:rPr>
              <m:t>)</m:t>
            </m:r>
          </m:num>
          <m:den>
            <m:r>
              <m:rPr>
                <m:sty m:val="p"/>
              </m:rPr>
              <w:rPr>
                <w:rFonts w:ascii="Cambria Math" w:hAnsi="Cambria Math"/>
              </w:rPr>
              <m:t>2</m:t>
            </m:r>
          </m:den>
        </m:f>
        <m:r>
          <w:rPr>
            <w:rFonts w:ascii="Cambria Math" w:hAnsi="Cambria Math"/>
          </w:rPr>
          <m:t>&gt;</m:t>
        </m:r>
        <m:sSub>
          <m:sSubPr>
            <m:ctrlPr>
              <w:rPr>
                <w:rFonts w:ascii="Cambria Math" w:hAnsi="Cambria Math"/>
                <w:i/>
              </w:rPr>
            </m:ctrlPr>
          </m:sSubPr>
          <m:e>
            <m:r>
              <w:rPr>
                <w:rFonts w:ascii="Cambria Math" w:hAnsi="Cambria Math"/>
              </w:rPr>
              <m:t>c</m:t>
            </m:r>
          </m:e>
          <m:sub>
            <m:r>
              <w:rPr>
                <w:rFonts w:ascii="Cambria Math" w:hAnsi="Cambria Math"/>
              </w:rPr>
              <m:t>2</m:t>
            </m:r>
          </m:sub>
        </m:sSub>
      </m:oMath>
      <w:r w:rsidR="00B549F2" w:rsidRPr="008B7610">
        <w:t xml:space="preserve">, </w:t>
      </w:r>
      <m:oMath>
        <m:f>
          <m:fPr>
            <m:type m:val="lin"/>
            <m:ctrlPr>
              <w:rPr>
                <w:rFonts w:ascii="Cambria Math" w:hAnsi="Cambria Math"/>
              </w:rPr>
            </m:ctrlPr>
          </m:fPr>
          <m:num>
            <m:r>
              <m:rPr>
                <m:sty m:val="p"/>
              </m:rP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3</m:t>
                </m:r>
              </m:sub>
            </m:sSub>
            <m:r>
              <m:rPr>
                <m:sty m:val="p"/>
              </m:rPr>
              <w:rPr>
                <w:rFonts w:ascii="Cambria Math" w:hAnsi="Cambria Math"/>
              </w:rPr>
              <m:t>)</m:t>
            </m:r>
          </m:num>
          <m:den>
            <m:r>
              <m:rPr>
                <m:sty m:val="p"/>
              </m:rPr>
              <w:rPr>
                <w:rFonts w:ascii="Cambria Math" w:hAnsi="Cambria Math"/>
              </w:rPr>
              <m:t>3</m:t>
            </m:r>
          </m:den>
        </m:f>
        <m:r>
          <m:rPr>
            <m:sty m:val="p"/>
          </m:rPr>
          <w:rPr>
            <w:rFonts w:ascii="Cambria Math" w:hAnsi="Cambria Math"/>
          </w:rPr>
          <m:t>&gt;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3</m:t>
            </m:r>
          </m:sub>
        </m:sSub>
      </m:oMath>
      <w:r w:rsidR="00B549F2" w:rsidRPr="008B7610">
        <w:t>, and</w:t>
      </w:r>
      <m:oMath>
        <m:f>
          <m:fPr>
            <m:type m:val="lin"/>
            <m:ctrlPr>
              <w:rPr>
                <w:rFonts w:ascii="Cambria Math" w:hAnsi="Cambria Math"/>
              </w:rPr>
            </m:ctrlPr>
          </m:fPr>
          <m:num>
            <m:r>
              <m:rPr>
                <m:sty m:val="p"/>
              </m:rP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3</m:t>
                </m:r>
              </m:sub>
            </m:sSub>
            <m:r>
              <m:rPr>
                <m:sty m:val="p"/>
              </m:rPr>
              <w:rPr>
                <w:rFonts w:ascii="Cambria Math" w:hAnsi="Cambria Math"/>
              </w:rPr>
              <m:t>)</m:t>
            </m:r>
          </m:num>
          <m:den>
            <m:r>
              <m:rPr>
                <m:sty m:val="p"/>
              </m:rPr>
              <w:rPr>
                <w:rFonts w:ascii="Cambria Math" w:hAnsi="Cambria Math"/>
              </w:rPr>
              <m:t>2</m:t>
            </m:r>
          </m:den>
        </m:f>
        <m:r>
          <m:rPr>
            <m:sty m:val="p"/>
          </m:rPr>
          <w:rPr>
            <w:rFonts w:ascii="Cambria Math" w:hAnsi="Cambria Math"/>
          </w:rPr>
          <m:t>&gt;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3</m:t>
            </m:r>
          </m:sub>
        </m:sSub>
      </m:oMath>
      <w:r w:rsidR="00B549F2" w:rsidRPr="008B7610">
        <w:t>.</w:t>
      </w:r>
      <w:r w:rsidR="00E00052">
        <w:rPr>
          <w:rStyle w:val="EndnoteReference"/>
        </w:rPr>
        <w:endnoteReference w:id="5"/>
      </w:r>
    </w:p>
    <w:p w:rsidR="009C344C" w:rsidRPr="00F65383" w:rsidRDefault="009C344C" w:rsidP="009C344C">
      <w:pPr>
        <w:widowControl w:val="0"/>
        <w:spacing w:line="360" w:lineRule="auto"/>
        <w:jc w:val="both"/>
        <w:rPr>
          <w:rFonts w:eastAsia="SimHei"/>
          <w:b/>
          <w:kern w:val="2"/>
          <w:szCs w:val="20"/>
        </w:rPr>
      </w:pPr>
      <w:r w:rsidRPr="00F65383">
        <w:rPr>
          <w:rFonts w:eastAsia="SimHei"/>
          <w:b/>
          <w:kern w:val="2"/>
          <w:szCs w:val="20"/>
        </w:rPr>
        <w:t xml:space="preserve">Table </w:t>
      </w:r>
      <w:r>
        <w:rPr>
          <w:rFonts w:hint="eastAsia"/>
          <w:b/>
          <w:kern w:val="2"/>
          <w:szCs w:val="20"/>
        </w:rPr>
        <w:t>3</w:t>
      </w:r>
      <w:r w:rsidRPr="00F65383">
        <w:rPr>
          <w:rFonts w:eastAsia="SimHei"/>
          <w:b/>
          <w:kern w:val="2"/>
          <w:szCs w:val="20"/>
        </w:rPr>
        <w:t xml:space="preserve"> Equilibrium in the </w:t>
      </w:r>
      <w:r>
        <w:rPr>
          <w:rFonts w:hint="eastAsia"/>
          <w:b/>
          <w:kern w:val="2"/>
          <w:szCs w:val="20"/>
        </w:rPr>
        <w:t>cooperative market</w:t>
      </w:r>
      <w:r w:rsidRPr="00F65383">
        <w:rPr>
          <w:rFonts w:eastAsia="SimHei"/>
          <w:b/>
          <w:kern w:val="2"/>
          <w:szCs w:val="20"/>
        </w:rPr>
        <w:t xml:space="preserve"> </w:t>
      </w:r>
    </w:p>
    <w:tbl>
      <w:tblPr>
        <w:tblW w:w="4943" w:type="pct"/>
        <w:tblBorders>
          <w:top w:val="single" w:sz="4" w:space="0" w:color="auto"/>
          <w:bottom w:val="single" w:sz="4" w:space="0" w:color="auto"/>
        </w:tblBorders>
        <w:tblLook w:val="01E0" w:firstRow="1" w:lastRow="1" w:firstColumn="1" w:lastColumn="1" w:noHBand="0" w:noVBand="0"/>
      </w:tblPr>
      <w:tblGrid>
        <w:gridCol w:w="509"/>
        <w:gridCol w:w="2297"/>
        <w:gridCol w:w="850"/>
        <w:gridCol w:w="2553"/>
        <w:gridCol w:w="853"/>
        <w:gridCol w:w="713"/>
        <w:gridCol w:w="986"/>
      </w:tblGrid>
      <w:tr w:rsidR="009C344C" w:rsidRPr="00F65383" w:rsidTr="00423A4D">
        <w:trPr>
          <w:cantSplit/>
          <w:trHeight w:val="284"/>
        </w:trPr>
        <w:tc>
          <w:tcPr>
            <w:tcW w:w="290" w:type="pct"/>
            <w:tcBorders>
              <w:top w:val="single" w:sz="4" w:space="0" w:color="auto"/>
              <w:bottom w:val="single" w:sz="4" w:space="0" w:color="auto"/>
            </w:tcBorders>
          </w:tcPr>
          <w:p w:rsidR="009C344C" w:rsidRPr="00F65383" w:rsidRDefault="009C344C" w:rsidP="00423A4D">
            <w:pPr>
              <w:spacing w:line="360" w:lineRule="auto"/>
            </w:pPr>
            <w:r w:rsidRPr="00F65383">
              <w:rPr>
                <w:position w:val="-10"/>
              </w:rPr>
              <w:object w:dxaOrig="200" w:dyaOrig="300">
                <v:shape id="_x0000_i1027" type="#_x0000_t75" style="width:10.65pt;height:15.05pt" o:ole="">
                  <v:imagedata r:id="rId9" o:title=""/>
                </v:shape>
                <o:OLEObject Type="Embed" ProgID="Equation.DSMT4" ShapeID="_x0000_i1027" DrawAspect="Content" ObjectID="_1430024746" r:id="rId12"/>
              </w:object>
            </w:r>
          </w:p>
        </w:tc>
        <w:tc>
          <w:tcPr>
            <w:tcW w:w="1311" w:type="pct"/>
            <w:tcBorders>
              <w:top w:val="single" w:sz="4" w:space="0" w:color="auto"/>
              <w:bottom w:val="single" w:sz="4" w:space="0" w:color="auto"/>
            </w:tcBorders>
          </w:tcPr>
          <w:p w:rsidR="009C344C" w:rsidRPr="00F65383" w:rsidRDefault="00134BDD" w:rsidP="00574CF6">
            <w:pPr>
              <w:spacing w:line="360" w:lineRule="auto"/>
              <w:jc w:val="center"/>
              <w:rPr>
                <w:i/>
              </w:rPr>
            </w:pPr>
            <m:oMathPara>
              <m:oMathParaPr>
                <m:jc m:val="center"/>
              </m:oMathParaPr>
              <m:oMath>
                <m:sSubSup>
                  <m:sSubSupPr>
                    <m:ctrlPr>
                      <w:rPr>
                        <w:rFonts w:ascii="Cambria Math" w:hAnsi="Cambria Math"/>
                        <w:i/>
                      </w:rPr>
                    </m:ctrlPr>
                  </m:sSubSupPr>
                  <m:e>
                    <m:r>
                      <w:rPr>
                        <w:rFonts w:ascii="Cambria Math" w:hAnsi="Cambria Math"/>
                      </w:rPr>
                      <m:t>p</m:t>
                    </m:r>
                  </m:e>
                  <m:sub>
                    <m:r>
                      <w:rPr>
                        <w:rFonts w:ascii="Cambria Math" w:hAnsi="Cambria Math"/>
                      </w:rPr>
                      <m:t>jb</m:t>
                    </m:r>
                  </m:sub>
                  <m:sup>
                    <m:r>
                      <w:rPr>
                        <w:rFonts w:ascii="Cambria Math" w:hAnsi="Cambria Math"/>
                      </w:rPr>
                      <m:t>1</m:t>
                    </m:r>
                    <m:r>
                      <w:rPr>
                        <w:rFonts w:ascii="Cambria Math" w:hAnsi="Cambria Math" w:hint="eastAsia"/>
                      </w:rPr>
                      <m:t>C</m:t>
                    </m:r>
                  </m:sup>
                </m:sSubSup>
              </m:oMath>
            </m:oMathPara>
          </w:p>
        </w:tc>
        <w:tc>
          <w:tcPr>
            <w:tcW w:w="485" w:type="pct"/>
            <w:tcBorders>
              <w:top w:val="single" w:sz="4" w:space="0" w:color="auto"/>
              <w:bottom w:val="single" w:sz="4" w:space="0" w:color="auto"/>
            </w:tcBorders>
          </w:tcPr>
          <w:p w:rsidR="009C344C" w:rsidRPr="00F65383" w:rsidRDefault="00134BDD" w:rsidP="00423A4D">
            <w:pPr>
              <w:spacing w:line="360" w:lineRule="auto"/>
              <w:rPr>
                <w:i/>
              </w:rPr>
            </w:pPr>
            <m:oMathPara>
              <m:oMath>
                <m:sSubSup>
                  <m:sSubSupPr>
                    <m:ctrlPr>
                      <w:rPr>
                        <w:rFonts w:ascii="Cambria Math" w:hAnsi="Cambria Math"/>
                        <w:i/>
                      </w:rPr>
                    </m:ctrlPr>
                  </m:sSubSupPr>
                  <m:e>
                    <m:r>
                      <w:rPr>
                        <w:rFonts w:ascii="Cambria Math" w:hAnsi="Cambria Math"/>
                      </w:rPr>
                      <m:t>p</m:t>
                    </m:r>
                  </m:e>
                  <m:sub>
                    <m:r>
                      <w:rPr>
                        <w:rFonts w:ascii="Cambria Math" w:hAnsi="Cambria Math"/>
                      </w:rPr>
                      <m:t>js</m:t>
                    </m:r>
                  </m:sub>
                  <m:sup>
                    <m:r>
                      <w:rPr>
                        <w:rFonts w:ascii="Cambria Math" w:hAnsi="Cambria Math"/>
                      </w:rPr>
                      <m:t>1C</m:t>
                    </m:r>
                  </m:sup>
                </m:sSubSup>
              </m:oMath>
            </m:oMathPara>
          </w:p>
        </w:tc>
        <w:tc>
          <w:tcPr>
            <w:tcW w:w="1457" w:type="pct"/>
            <w:tcBorders>
              <w:top w:val="single" w:sz="4" w:space="0" w:color="auto"/>
              <w:bottom w:val="single" w:sz="4" w:space="0" w:color="auto"/>
            </w:tcBorders>
          </w:tcPr>
          <w:p w:rsidR="009C344C" w:rsidRPr="00F65383" w:rsidRDefault="00134BDD" w:rsidP="00423A4D">
            <w:pPr>
              <w:spacing w:line="360" w:lineRule="auto"/>
              <w:jc w:val="center"/>
              <w:rPr>
                <w:i/>
                <w:vertAlign w:val="superscript"/>
              </w:rPr>
            </w:pPr>
            <m:oMathPara>
              <m:oMath>
                <m:sSubSup>
                  <m:sSubSupPr>
                    <m:ctrlPr>
                      <w:rPr>
                        <w:rFonts w:ascii="Cambria Math" w:hAnsi="Cambria Math"/>
                        <w:i/>
                      </w:rPr>
                    </m:ctrlPr>
                  </m:sSubSupPr>
                  <m:e>
                    <m:r>
                      <w:rPr>
                        <w:rFonts w:ascii="Cambria Math" w:hAnsi="Cambria Math"/>
                      </w:rPr>
                      <m:t>p</m:t>
                    </m:r>
                  </m:e>
                  <m:sub>
                    <m:r>
                      <w:rPr>
                        <w:rFonts w:ascii="Cambria Math" w:hAnsi="Cambria Math"/>
                      </w:rPr>
                      <m:t>b</m:t>
                    </m:r>
                  </m:sub>
                  <m:sup>
                    <m:r>
                      <w:rPr>
                        <w:rFonts w:ascii="Cambria Math" w:hAnsi="Cambria Math"/>
                      </w:rPr>
                      <m:t>2C</m:t>
                    </m:r>
                  </m:sup>
                </m:sSubSup>
              </m:oMath>
            </m:oMathPara>
          </w:p>
        </w:tc>
        <w:tc>
          <w:tcPr>
            <w:tcW w:w="487" w:type="pct"/>
            <w:tcBorders>
              <w:top w:val="single" w:sz="4" w:space="0" w:color="auto"/>
              <w:bottom w:val="single" w:sz="4" w:space="0" w:color="auto"/>
            </w:tcBorders>
          </w:tcPr>
          <w:p w:rsidR="009C344C" w:rsidRPr="00F65383" w:rsidRDefault="00134BDD" w:rsidP="00423A4D">
            <w:pPr>
              <w:spacing w:line="360" w:lineRule="auto"/>
              <w:rPr>
                <w:i/>
              </w:rPr>
            </w:pPr>
            <m:oMathPara>
              <m:oMath>
                <m:sSubSup>
                  <m:sSubSupPr>
                    <m:ctrlPr>
                      <w:rPr>
                        <w:rFonts w:ascii="Cambria Math" w:hAnsi="Cambria Math"/>
                        <w:i/>
                      </w:rPr>
                    </m:ctrlPr>
                  </m:sSubSupPr>
                  <m:e>
                    <m:r>
                      <w:rPr>
                        <w:rFonts w:ascii="Cambria Math" w:hAnsi="Cambria Math"/>
                      </w:rPr>
                      <m:t>p</m:t>
                    </m:r>
                  </m:e>
                  <m:sub>
                    <m:r>
                      <w:rPr>
                        <w:rFonts w:ascii="Cambria Math" w:hAnsi="Cambria Math"/>
                      </w:rPr>
                      <m:t>s</m:t>
                    </m:r>
                  </m:sub>
                  <m:sup>
                    <m:r>
                      <w:rPr>
                        <w:rFonts w:ascii="Cambria Math" w:hAnsi="Cambria Math"/>
                      </w:rPr>
                      <m:t>2C</m:t>
                    </m:r>
                  </m:sup>
                </m:sSubSup>
              </m:oMath>
            </m:oMathPara>
          </w:p>
        </w:tc>
        <w:tc>
          <w:tcPr>
            <w:tcW w:w="407" w:type="pct"/>
            <w:tcBorders>
              <w:top w:val="single" w:sz="4" w:space="0" w:color="auto"/>
              <w:bottom w:val="single" w:sz="4" w:space="0" w:color="auto"/>
            </w:tcBorders>
          </w:tcPr>
          <w:p w:rsidR="009C344C" w:rsidRPr="00F65383" w:rsidRDefault="00134BDD" w:rsidP="00574CF6">
            <w:pPr>
              <w:spacing w:line="360" w:lineRule="auto"/>
              <w:rPr>
                <w:i/>
              </w:rPr>
            </w:pPr>
            <m:oMathPara>
              <m:oMath>
                <m:sSubSup>
                  <m:sSubSupPr>
                    <m:ctrlPr>
                      <w:rPr>
                        <w:rFonts w:ascii="Cambria Math" w:hAnsi="Cambria Math"/>
                        <w:i/>
                      </w:rPr>
                    </m:ctrlPr>
                  </m:sSubSupPr>
                  <m:e>
                    <m:r>
                      <w:rPr>
                        <w:rFonts w:ascii="Cambria Math" w:hAnsi="Cambria Math"/>
                      </w:rPr>
                      <m:t>q</m:t>
                    </m:r>
                  </m:e>
                  <m:sub>
                    <m:r>
                      <w:rPr>
                        <w:rFonts w:ascii="Cambria Math" w:hAnsi="Cambria Math"/>
                      </w:rPr>
                      <m:t>j</m:t>
                    </m:r>
                  </m:sub>
                  <m:sup>
                    <m:r>
                      <w:rPr>
                        <w:rFonts w:ascii="Cambria Math" w:hAnsi="Cambria Math"/>
                      </w:rPr>
                      <m:t>1C</m:t>
                    </m:r>
                  </m:sup>
                </m:sSubSup>
              </m:oMath>
            </m:oMathPara>
          </w:p>
        </w:tc>
        <w:tc>
          <w:tcPr>
            <w:tcW w:w="563" w:type="pct"/>
            <w:tcBorders>
              <w:top w:val="single" w:sz="4" w:space="0" w:color="auto"/>
              <w:bottom w:val="single" w:sz="4" w:space="0" w:color="auto"/>
            </w:tcBorders>
          </w:tcPr>
          <w:p w:rsidR="009C344C" w:rsidRPr="00F65383" w:rsidRDefault="00134BDD" w:rsidP="00423A4D">
            <w:pPr>
              <w:spacing w:line="360" w:lineRule="auto"/>
              <w:rPr>
                <w:i/>
              </w:rPr>
            </w:pPr>
            <m:oMathPara>
              <m:oMath>
                <m:sSubSup>
                  <m:sSubSupPr>
                    <m:ctrlPr>
                      <w:rPr>
                        <w:rFonts w:ascii="Cambria Math" w:hAnsi="Cambria Math"/>
                        <w:i/>
                      </w:rPr>
                    </m:ctrlPr>
                  </m:sSubSupPr>
                  <m:e>
                    <m:r>
                      <w:rPr>
                        <w:rFonts w:ascii="Cambria Math" w:hAnsi="Cambria Math"/>
                      </w:rPr>
                      <m:t>q</m:t>
                    </m:r>
                  </m:e>
                  <m:sub>
                    <m:r>
                      <w:rPr>
                        <w:rFonts w:ascii="Cambria Math" w:hAnsi="Cambria Math"/>
                      </w:rPr>
                      <m:t>j</m:t>
                    </m:r>
                  </m:sub>
                  <m:sup>
                    <m:r>
                      <w:rPr>
                        <w:rFonts w:ascii="Cambria Math" w:hAnsi="Cambria Math"/>
                      </w:rPr>
                      <m:t>2C</m:t>
                    </m:r>
                  </m:sup>
                </m:sSubSup>
              </m:oMath>
            </m:oMathPara>
          </w:p>
        </w:tc>
      </w:tr>
      <w:tr w:rsidR="009C344C" w:rsidRPr="00F65383" w:rsidTr="00423A4D">
        <w:trPr>
          <w:cantSplit/>
          <w:trHeight w:val="284"/>
        </w:trPr>
        <w:tc>
          <w:tcPr>
            <w:tcW w:w="290" w:type="pct"/>
            <w:tcBorders>
              <w:top w:val="single" w:sz="4" w:space="0" w:color="auto"/>
            </w:tcBorders>
          </w:tcPr>
          <w:p w:rsidR="009C344C" w:rsidRPr="00F65383" w:rsidRDefault="009C344C" w:rsidP="00423A4D">
            <w:pPr>
              <w:spacing w:line="360" w:lineRule="auto"/>
              <w:jc w:val="center"/>
            </w:pPr>
            <w:r w:rsidRPr="00F65383">
              <w:t>1</w:t>
            </w:r>
          </w:p>
        </w:tc>
        <w:tc>
          <w:tcPr>
            <w:tcW w:w="1311" w:type="pct"/>
            <w:tcBorders>
              <w:top w:val="single" w:sz="4" w:space="0" w:color="auto"/>
            </w:tcBorders>
          </w:tcPr>
          <w:p w:rsidR="009C344C" w:rsidRPr="00521EAB" w:rsidRDefault="00134BDD" w:rsidP="00423A4D">
            <w:pPr>
              <w:spacing w:line="360" w:lineRule="auto"/>
              <w:jc w:val="center"/>
            </w:pPr>
            <m:oMath>
              <m:f>
                <m:fPr>
                  <m:ctrlPr>
                    <w:rPr>
                      <w:rFonts w:ascii="Cambria Math" w:hAnsi="Cambria Math"/>
                      <w:i/>
                    </w:rPr>
                  </m:ctrlPr>
                </m:fPr>
                <m:num>
                  <m:sSub>
                    <m:sSubPr>
                      <m:ctrlPr>
                        <w:rPr>
                          <w:rFonts w:ascii="Cambria Math" w:hAnsi="Cambria Math"/>
                          <w:i/>
                        </w:rPr>
                      </m:ctrlPr>
                    </m:sSubPr>
                    <m:e>
                      <m:r>
                        <w:rPr>
                          <w:rFonts w:ascii="Cambria Math" w:hAnsi="Cambria Math"/>
                        </w:rPr>
                        <m:t>14R</m:t>
                      </m:r>
                    </m:e>
                    <m:sub>
                      <m:r>
                        <w:rPr>
                          <w:rFonts w:ascii="Cambria Math" w:hAnsi="Cambria Math"/>
                        </w:rPr>
                        <m:t>1</m:t>
                      </m:r>
                    </m:sub>
                  </m:sSub>
                  <m:r>
                    <w:rPr>
                      <w:rFonts w:ascii="Cambria Math" w:hAnsi="Cambria Math"/>
                    </w:rPr>
                    <m:t>+5</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+5</m:t>
                  </m:r>
                  <m:sSub>
                    <m:sSubPr>
                      <m:ctrlPr>
                        <w:rPr>
                          <w:rFonts w:ascii="Cambria Math" w:hAnsi="Cambria Math"/>
                          <w:i/>
                        </w:rPr>
                      </m:ctrlPr>
                    </m:sSubPr>
                    <m:e>
                      <m:r>
                        <w:rPr>
                          <w:rFonts w:ascii="Cambria Math" w:hAnsi="Cambria Math"/>
                        </w:rPr>
                        <m:t>R</m:t>
                      </m:r>
                    </m:e>
                    <m:sub>
                      <m:r>
                        <w:rPr>
                          <w:rFonts w:ascii="Cambria Math" w:hAnsi="Cambria Math"/>
                        </w:rPr>
                        <m:t>3</m:t>
                      </m:r>
                    </m:sub>
                  </m:sSub>
                </m:num>
                <m:den>
                  <m:r>
                    <w:rPr>
                      <w:rFonts w:ascii="Cambria Math" w:hAnsi="Cambria Math"/>
                    </w:rPr>
                    <m:t>24</m:t>
                  </m:r>
                </m:den>
              </m:f>
              <m:r>
                <m:rPr>
                  <m:sty m:val="p"/>
                </m:rPr>
                <w:rPr>
                  <w:rFonts w:ascii="Cambria Math" w:hAnsi="Cambria Math" w:cs="MS Mincho"/>
                </w:rPr>
                <m:t>-</m:t>
              </m:r>
              <m:f>
                <m:fPr>
                  <m:ctrlPr>
                    <w:rPr>
                      <w:rFonts w:ascii="Cambria Math" w:hAnsi="Cambria Math" w:cs="MS Mincho"/>
                    </w:rPr>
                  </m:ctrlPr>
                </m:fPr>
                <m:num>
                  <m:r>
                    <m:rPr>
                      <m:sty m:val="p"/>
                    </m:rPr>
                    <w:rPr>
                      <w:rFonts w:ascii="Cambria Math" w:hAnsi="Cambria Math" w:cs="MS Mincho"/>
                    </w:rPr>
                    <m:t>2</m:t>
                  </m:r>
                </m:num>
                <m:den>
                  <m:r>
                    <m:rPr>
                      <m:sty m:val="p"/>
                    </m:rPr>
                    <w:rPr>
                      <w:rFonts w:ascii="Cambria Math" w:hAnsi="Cambria Math" w:cs="MS Mincho"/>
                    </w:rPr>
                    <m:t>3</m:t>
                  </m:r>
                </m:den>
              </m:f>
              <m:r>
                <w:rPr>
                  <w:rFonts w:ascii="Cambria Math" w:hAnsi="Cambria Math" w:cs="MS Mincho"/>
                </w:rPr>
                <m:t>F</m:t>
              </m:r>
            </m:oMath>
            <w:r w:rsidR="009C344C" w:rsidRPr="009D7973">
              <w:rPr>
                <w:rFonts w:hint="eastAsia"/>
                <w:i/>
                <w:color w:val="FFFFFF" w:themeColor="background1"/>
              </w:rPr>
              <w:t>.</w:t>
            </w:r>
          </w:p>
        </w:tc>
        <w:tc>
          <w:tcPr>
            <w:tcW w:w="485" w:type="pct"/>
            <w:tcBorders>
              <w:top w:val="single" w:sz="4" w:space="0" w:color="auto"/>
            </w:tcBorders>
          </w:tcPr>
          <w:p w:rsidR="009C344C" w:rsidRPr="00521EAB" w:rsidRDefault="00134BDD" w:rsidP="00423A4D">
            <w:pPr>
              <w:spacing w:line="360" w:lineRule="auto"/>
              <w:jc w:val="center"/>
            </w:pPr>
            <m:oMathPara>
              <m:oMath>
                <m:sSub>
                  <m:sSubPr>
                    <m:ctrlPr>
                      <w:rPr>
                        <w:rFonts w:ascii="Cambria Math" w:hAnsi="Cambria Math"/>
                        <w:i/>
                      </w:rPr>
                    </m:ctrlPr>
                  </m:sSubPr>
                  <m:e>
                    <m:r>
                      <w:rPr>
                        <w:rFonts w:ascii="Cambria Math" w:hAnsi="Cambria Math"/>
                      </w:rPr>
                      <m:t>R</m:t>
                    </m:r>
                  </m:e>
                  <m:sub>
                    <m:r>
                      <w:rPr>
                        <w:rFonts w:ascii="Cambria Math" w:hAnsi="Cambria Math"/>
                      </w:rPr>
                      <m:t>1</m:t>
                    </m:r>
                  </m:sub>
                </m:sSub>
              </m:oMath>
            </m:oMathPara>
          </w:p>
        </w:tc>
        <w:tc>
          <w:tcPr>
            <w:tcW w:w="1457" w:type="pct"/>
            <w:tcBorders>
              <w:top w:val="single" w:sz="4" w:space="0" w:color="auto"/>
            </w:tcBorders>
          </w:tcPr>
          <w:p w:rsidR="009C344C" w:rsidRPr="00F65383" w:rsidRDefault="00134BDD" w:rsidP="00423A4D">
            <w:pPr>
              <w:spacing w:line="360" w:lineRule="auto"/>
              <w:jc w:val="center"/>
              <w:rPr>
                <w:i/>
              </w:rPr>
            </w:pPr>
            <m:oMath>
              <m:f>
                <m:fPr>
                  <m:ctrlPr>
                    <w:rPr>
                      <w:rFonts w:ascii="Cambria Math" w:hAnsi="Cambria Math"/>
                      <w:i/>
                    </w:rPr>
                  </m:ctrlPr>
                </m:fPr>
                <m:num>
                  <m:sSub>
                    <m:sSubPr>
                      <m:ctrlPr>
                        <w:rPr>
                          <w:rFonts w:ascii="Cambria Math" w:hAnsi="Cambria Math"/>
                          <w:i/>
                        </w:rPr>
                      </m:ctrlPr>
                    </m:sSubPr>
                    <m:e>
                      <m:r>
                        <w:rPr>
                          <w:rFonts w:ascii="Cambria Math" w:hAnsi="Cambria Math"/>
                        </w:rPr>
                        <m:t>14R</m:t>
                      </m:r>
                    </m:e>
                    <m:sub>
                      <m:r>
                        <w:rPr>
                          <w:rFonts w:ascii="Cambria Math" w:hAnsi="Cambria Math"/>
                        </w:rPr>
                        <m:t>1</m:t>
                      </m:r>
                    </m:sub>
                  </m:sSub>
                  <m:r>
                    <w:rPr>
                      <w:rFonts w:ascii="Cambria Math" w:hAnsi="Cambria Math"/>
                    </w:rPr>
                    <m:t>+5</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+5</m:t>
                  </m:r>
                  <m:sSub>
                    <m:sSubPr>
                      <m:ctrlPr>
                        <w:rPr>
                          <w:rFonts w:ascii="Cambria Math" w:hAnsi="Cambria Math"/>
                          <w:i/>
                        </w:rPr>
                      </m:ctrlPr>
                    </m:sSubPr>
                    <m:e>
                      <m:r>
                        <w:rPr>
                          <w:rFonts w:ascii="Cambria Math" w:hAnsi="Cambria Math"/>
                        </w:rPr>
                        <m:t>R</m:t>
                      </m:r>
                    </m:e>
                    <m:sub>
                      <m:r>
                        <w:rPr>
                          <w:rFonts w:ascii="Cambria Math" w:hAnsi="Cambria Math"/>
                        </w:rPr>
                        <m:t>3</m:t>
                      </m:r>
                    </m:sub>
                  </m:sSub>
                </m:num>
                <m:den>
                  <m:r>
                    <w:rPr>
                      <w:rFonts w:ascii="Cambria Math" w:hAnsi="Cambria Math"/>
                    </w:rPr>
                    <m:t>24</m:t>
                  </m:r>
                </m:den>
              </m:f>
              <m:r>
                <m:rPr>
                  <m:sty m:val="p"/>
                </m:rPr>
                <w:rPr>
                  <w:rFonts w:ascii="Cambria Math" w:hAnsi="Cambria Math" w:cs="MS Mincho"/>
                </w:rPr>
                <m:t>-</m:t>
              </m:r>
              <m:f>
                <m:fPr>
                  <m:ctrlPr>
                    <w:rPr>
                      <w:rFonts w:ascii="Cambria Math" w:hAnsi="Cambria Math" w:cs="MS Mincho"/>
                    </w:rPr>
                  </m:ctrlPr>
                </m:fPr>
                <m:num>
                  <m:r>
                    <m:rPr>
                      <m:sty m:val="p"/>
                    </m:rPr>
                    <w:rPr>
                      <w:rFonts w:ascii="Cambria Math" w:hAnsi="Cambria Math" w:cs="MS Mincho"/>
                    </w:rPr>
                    <m:t>2</m:t>
                  </m:r>
                </m:num>
                <m:den>
                  <m:r>
                    <m:rPr>
                      <m:sty m:val="p"/>
                    </m:rPr>
                    <w:rPr>
                      <w:rFonts w:ascii="Cambria Math" w:hAnsi="Cambria Math" w:cs="MS Mincho"/>
                    </w:rPr>
                    <m:t>3</m:t>
                  </m:r>
                </m:den>
              </m:f>
              <m:r>
                <w:rPr>
                  <w:rFonts w:ascii="Cambria Math" w:hAnsi="Cambria Math" w:cs="MS Mincho"/>
                </w:rPr>
                <m:t>F</m:t>
              </m:r>
            </m:oMath>
            <w:r w:rsidR="009C344C" w:rsidRPr="00A53428">
              <w:rPr>
                <w:rFonts w:hint="eastAsia"/>
                <w:i/>
                <w:color w:val="FFFFFF" w:themeColor="background1"/>
              </w:rPr>
              <w:t>.</w:t>
            </w:r>
          </w:p>
        </w:tc>
        <w:tc>
          <w:tcPr>
            <w:tcW w:w="487" w:type="pct"/>
            <w:tcBorders>
              <w:top w:val="single" w:sz="4" w:space="0" w:color="auto"/>
            </w:tcBorders>
          </w:tcPr>
          <w:p w:rsidR="009C344C" w:rsidRPr="00F65383" w:rsidRDefault="00134BDD" w:rsidP="00423A4D">
            <w:pPr>
              <w:spacing w:line="360" w:lineRule="auto"/>
              <w:jc w:val="center"/>
              <w:rPr>
                <w:i/>
              </w:rPr>
            </w:pPr>
            <m:oMathPara>
              <m:oMath>
                <m:sSub>
                  <m:sSubPr>
                    <m:ctrlPr>
                      <w:rPr>
                        <w:rFonts w:ascii="Cambria Math" w:hAnsi="Cambria Math"/>
                        <w:i/>
                      </w:rPr>
                    </m:ctrlPr>
                  </m:sSubPr>
                  <m:e>
                    <m:r>
                      <w:rPr>
                        <w:rFonts w:ascii="Cambria Math" w:hAnsi="Cambria Math"/>
                      </w:rPr>
                      <m:t>R</m:t>
                    </m:r>
                  </m:e>
                  <m:sub>
                    <m:r>
                      <w:rPr>
                        <w:rFonts w:ascii="Cambria Math" w:hAnsi="Cambria Math"/>
                      </w:rPr>
                      <m:t>1</m:t>
                    </m:r>
                  </m:sub>
                </m:sSub>
              </m:oMath>
            </m:oMathPara>
          </w:p>
        </w:tc>
        <w:tc>
          <w:tcPr>
            <w:tcW w:w="407" w:type="pct"/>
            <w:tcBorders>
              <w:top w:val="single" w:sz="4" w:space="0" w:color="auto"/>
            </w:tcBorders>
          </w:tcPr>
          <w:p w:rsidR="009C344C" w:rsidRPr="00F65383" w:rsidRDefault="009C344C" w:rsidP="00423A4D">
            <w:pPr>
              <w:spacing w:line="360" w:lineRule="auto"/>
              <w:jc w:val="center"/>
            </w:pPr>
            <w:r w:rsidRPr="00F65383">
              <w:t>0</w:t>
            </w:r>
            <w:r>
              <w:rPr>
                <w:rFonts w:hint="eastAsia"/>
              </w:rPr>
              <w:t>.5</w:t>
            </w:r>
          </w:p>
        </w:tc>
        <w:tc>
          <w:tcPr>
            <w:tcW w:w="563" w:type="pct"/>
            <w:tcBorders>
              <w:top w:val="single" w:sz="4" w:space="0" w:color="auto"/>
            </w:tcBorders>
          </w:tcPr>
          <w:p w:rsidR="009C344C" w:rsidRPr="00F65383" w:rsidRDefault="009C344C" w:rsidP="00423A4D">
            <w:pPr>
              <w:spacing w:line="360" w:lineRule="auto"/>
              <w:jc w:val="center"/>
            </w:pPr>
            <w:r>
              <w:rPr>
                <w:rFonts w:hint="eastAsia"/>
              </w:rPr>
              <w:t>0.5</w:t>
            </w:r>
          </w:p>
        </w:tc>
      </w:tr>
      <w:tr w:rsidR="009C344C" w:rsidRPr="00F65383" w:rsidTr="00423A4D">
        <w:trPr>
          <w:cantSplit/>
          <w:trHeight w:val="284"/>
        </w:trPr>
        <w:tc>
          <w:tcPr>
            <w:tcW w:w="290" w:type="pct"/>
          </w:tcPr>
          <w:p w:rsidR="009C344C" w:rsidRPr="00F65383" w:rsidRDefault="009C344C" w:rsidP="00423A4D">
            <w:pPr>
              <w:spacing w:line="360" w:lineRule="auto"/>
              <w:jc w:val="center"/>
            </w:pPr>
            <w:r w:rsidRPr="00F65383">
              <w:t>2</w:t>
            </w:r>
          </w:p>
        </w:tc>
        <w:tc>
          <w:tcPr>
            <w:tcW w:w="1311" w:type="pct"/>
          </w:tcPr>
          <w:p w:rsidR="009C344C" w:rsidRPr="00F65383" w:rsidRDefault="00134BDD" w:rsidP="00423A4D">
            <w:pPr>
              <w:spacing w:line="360" w:lineRule="auto"/>
              <w:jc w:val="center"/>
              <w:rPr>
                <w:i/>
              </w:rPr>
            </w:pPr>
            <m:oMath>
              <m:f>
                <m:fPr>
                  <m:ctrlPr>
                    <w:rPr>
                      <w:rFonts w:ascii="Cambria Math" w:hAnsi="Cambria Math"/>
                      <w:i/>
                    </w:rPr>
                  </m:ctrlPr>
                </m:fPr>
                <m:num>
                  <m:sSub>
                    <m:sSubPr>
                      <m:ctrlPr>
                        <w:rPr>
                          <w:rFonts w:ascii="Cambria Math" w:hAnsi="Cambria Math"/>
                          <w:i/>
                        </w:rPr>
                      </m:ctrlPr>
                    </m:sSubPr>
                    <m:e>
                      <m:r>
                        <w:rPr>
                          <w:rFonts w:ascii="Cambria Math" w:hAnsi="Cambria Math"/>
                        </w:rPr>
                        <m:t>5R</m:t>
                      </m:r>
                    </m:e>
                    <m:sub>
                      <m:r>
                        <w:rPr>
                          <w:rFonts w:ascii="Cambria Math" w:hAnsi="Cambria Math"/>
                        </w:rPr>
                        <m:t>1</m:t>
                      </m:r>
                    </m:sub>
                  </m:sSub>
                  <m:r>
                    <w:rPr>
                      <w:rFonts w:ascii="Cambria Math" w:hAnsi="Cambria Math"/>
                    </w:rPr>
                    <m:t>+14</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+5</m:t>
                  </m:r>
                  <m:sSub>
                    <m:sSubPr>
                      <m:ctrlPr>
                        <w:rPr>
                          <w:rFonts w:ascii="Cambria Math" w:hAnsi="Cambria Math"/>
                          <w:i/>
                        </w:rPr>
                      </m:ctrlPr>
                    </m:sSubPr>
                    <m:e>
                      <m:r>
                        <w:rPr>
                          <w:rFonts w:ascii="Cambria Math" w:hAnsi="Cambria Math"/>
                        </w:rPr>
                        <m:t>R</m:t>
                      </m:r>
                    </m:e>
                    <m:sub>
                      <m:r>
                        <w:rPr>
                          <w:rFonts w:ascii="Cambria Math" w:hAnsi="Cambria Math"/>
                        </w:rPr>
                        <m:t>3</m:t>
                      </m:r>
                    </m:sub>
                  </m:sSub>
                </m:num>
                <m:den>
                  <m:r>
                    <w:rPr>
                      <w:rFonts w:ascii="Cambria Math" w:hAnsi="Cambria Math"/>
                    </w:rPr>
                    <m:t>24</m:t>
                  </m:r>
                </m:den>
              </m:f>
              <m:r>
                <m:rPr>
                  <m:sty m:val="p"/>
                </m:rPr>
                <w:rPr>
                  <w:rFonts w:ascii="Cambria Math" w:hAnsi="Cambria Math" w:cs="MS Mincho"/>
                </w:rPr>
                <m:t>-</m:t>
              </m:r>
              <m:f>
                <m:fPr>
                  <m:ctrlPr>
                    <w:rPr>
                      <w:rFonts w:ascii="Cambria Math" w:hAnsi="Cambria Math" w:cs="MS Mincho"/>
                    </w:rPr>
                  </m:ctrlPr>
                </m:fPr>
                <m:num>
                  <m:r>
                    <m:rPr>
                      <m:sty m:val="p"/>
                    </m:rPr>
                    <w:rPr>
                      <w:rFonts w:ascii="Cambria Math" w:hAnsi="Cambria Math" w:cs="MS Mincho"/>
                    </w:rPr>
                    <m:t>2</m:t>
                  </m:r>
                </m:num>
                <m:den>
                  <m:r>
                    <m:rPr>
                      <m:sty m:val="p"/>
                    </m:rPr>
                    <w:rPr>
                      <w:rFonts w:ascii="Cambria Math" w:hAnsi="Cambria Math" w:cs="MS Mincho"/>
                    </w:rPr>
                    <m:t>3</m:t>
                  </m:r>
                </m:den>
              </m:f>
              <m:r>
                <w:rPr>
                  <w:rFonts w:ascii="Cambria Math" w:hAnsi="Cambria Math" w:cs="MS Mincho"/>
                </w:rPr>
                <m:t>F</m:t>
              </m:r>
            </m:oMath>
            <w:r w:rsidR="009C344C" w:rsidRPr="00A53428">
              <w:rPr>
                <w:i/>
                <w:color w:val="FFFFFF" w:themeColor="background1"/>
              </w:rPr>
              <w:t>.</w:t>
            </w:r>
          </w:p>
        </w:tc>
        <w:tc>
          <w:tcPr>
            <w:tcW w:w="485" w:type="pct"/>
          </w:tcPr>
          <w:p w:rsidR="009C344C" w:rsidRPr="00F65383" w:rsidRDefault="00134BDD" w:rsidP="00423A4D">
            <w:pPr>
              <w:spacing w:line="360" w:lineRule="auto"/>
              <w:jc w:val="center"/>
              <w:rPr>
                <w:i/>
              </w:rPr>
            </w:pPr>
            <m:oMathPara>
              <m:oMath>
                <m:sSub>
                  <m:sSubPr>
                    <m:ctrlPr>
                      <w:rPr>
                        <w:rFonts w:ascii="Cambria Math" w:hAnsi="Cambria Math"/>
                        <w:i/>
                      </w:rPr>
                    </m:ctrlPr>
                  </m:sSubPr>
                  <m:e>
                    <m:r>
                      <w:rPr>
                        <w:rFonts w:ascii="Cambria Math" w:hAnsi="Cambria Math"/>
                      </w:rPr>
                      <m:t>R</m:t>
                    </m:r>
                  </m:e>
                  <m:sub>
                    <m:r>
                      <w:rPr>
                        <w:rFonts w:ascii="Cambria Math" w:hAnsi="Cambria Math"/>
                      </w:rPr>
                      <m:t>2</m:t>
                    </m:r>
                  </m:sub>
                </m:sSub>
              </m:oMath>
            </m:oMathPara>
          </w:p>
        </w:tc>
        <w:tc>
          <w:tcPr>
            <w:tcW w:w="1457" w:type="pct"/>
          </w:tcPr>
          <w:p w:rsidR="009C344C" w:rsidRPr="00521EAB" w:rsidRDefault="00134BDD" w:rsidP="00423A4D">
            <w:pPr>
              <w:spacing w:line="360" w:lineRule="auto"/>
              <w:jc w:val="center"/>
            </w:pPr>
            <m:oMath>
              <m:f>
                <m:fPr>
                  <m:ctrlPr>
                    <w:rPr>
                      <w:rFonts w:ascii="Cambria Math" w:hAnsi="Cambria Math"/>
                      <w:i/>
                    </w:rPr>
                  </m:ctrlPr>
                </m:fPr>
                <m:num>
                  <m:sSub>
                    <m:sSubPr>
                      <m:ctrlPr>
                        <w:rPr>
                          <w:rFonts w:ascii="Cambria Math" w:hAnsi="Cambria Math"/>
                          <w:i/>
                        </w:rPr>
                      </m:ctrlPr>
                    </m:sSubPr>
                    <m:e>
                      <m:r>
                        <w:rPr>
                          <w:rFonts w:ascii="Cambria Math" w:hAnsi="Cambria Math"/>
                        </w:rPr>
                        <m:t>5R</m:t>
                      </m:r>
                    </m:e>
                    <m:sub>
                      <m:r>
                        <w:rPr>
                          <w:rFonts w:ascii="Cambria Math" w:hAnsi="Cambria Math"/>
                        </w:rPr>
                        <m:t>1</m:t>
                      </m:r>
                    </m:sub>
                  </m:sSub>
                  <m:r>
                    <w:rPr>
                      <w:rFonts w:ascii="Cambria Math" w:hAnsi="Cambria Math"/>
                    </w:rPr>
                    <m:t>+14</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+5</m:t>
                  </m:r>
                  <m:sSub>
                    <m:sSubPr>
                      <m:ctrlPr>
                        <w:rPr>
                          <w:rFonts w:ascii="Cambria Math" w:hAnsi="Cambria Math"/>
                          <w:i/>
                        </w:rPr>
                      </m:ctrlPr>
                    </m:sSubPr>
                    <m:e>
                      <m:r>
                        <w:rPr>
                          <w:rFonts w:ascii="Cambria Math" w:hAnsi="Cambria Math"/>
                        </w:rPr>
                        <m:t>R</m:t>
                      </m:r>
                    </m:e>
                    <m:sub>
                      <m:r>
                        <w:rPr>
                          <w:rFonts w:ascii="Cambria Math" w:hAnsi="Cambria Math"/>
                        </w:rPr>
                        <m:t>3</m:t>
                      </m:r>
                    </m:sub>
                  </m:sSub>
                </m:num>
                <m:den>
                  <m:r>
                    <w:rPr>
                      <w:rFonts w:ascii="Cambria Math" w:hAnsi="Cambria Math"/>
                    </w:rPr>
                    <m:t>24</m:t>
                  </m:r>
                </m:den>
              </m:f>
              <m:r>
                <m:rPr>
                  <m:sty m:val="p"/>
                </m:rPr>
                <w:rPr>
                  <w:rFonts w:ascii="Cambria Math" w:hAnsi="Cambria Math" w:cs="MS Mincho"/>
                </w:rPr>
                <m:t>-</m:t>
              </m:r>
              <m:f>
                <m:fPr>
                  <m:ctrlPr>
                    <w:rPr>
                      <w:rFonts w:ascii="Cambria Math" w:hAnsi="Cambria Math" w:cs="MS Mincho"/>
                    </w:rPr>
                  </m:ctrlPr>
                </m:fPr>
                <m:num>
                  <m:r>
                    <m:rPr>
                      <m:sty m:val="p"/>
                    </m:rPr>
                    <w:rPr>
                      <w:rFonts w:ascii="Cambria Math" w:hAnsi="Cambria Math" w:cs="MS Mincho"/>
                    </w:rPr>
                    <m:t>2</m:t>
                  </m:r>
                </m:num>
                <m:den>
                  <m:r>
                    <m:rPr>
                      <m:sty m:val="p"/>
                    </m:rPr>
                    <w:rPr>
                      <w:rFonts w:ascii="Cambria Math" w:hAnsi="Cambria Math" w:cs="MS Mincho"/>
                    </w:rPr>
                    <m:t>3</m:t>
                  </m:r>
                </m:den>
              </m:f>
              <m:r>
                <w:rPr>
                  <w:rFonts w:ascii="Cambria Math" w:hAnsi="Cambria Math" w:cs="MS Mincho"/>
                </w:rPr>
                <m:t>F</m:t>
              </m:r>
            </m:oMath>
            <w:r w:rsidR="009C344C" w:rsidRPr="00A53428">
              <w:rPr>
                <w:rFonts w:hint="eastAsia"/>
                <w:color w:val="FFFFFF" w:themeColor="background1"/>
              </w:rPr>
              <w:t>.</w:t>
            </w:r>
          </w:p>
        </w:tc>
        <w:tc>
          <w:tcPr>
            <w:tcW w:w="487" w:type="pct"/>
          </w:tcPr>
          <w:p w:rsidR="009C344C" w:rsidRPr="00521EAB" w:rsidRDefault="00134BDD" w:rsidP="00423A4D">
            <w:pPr>
              <w:spacing w:line="360" w:lineRule="auto"/>
              <w:jc w:val="center"/>
            </w:pPr>
            <m:oMathPara>
              <m:oMath>
                <m:sSub>
                  <m:sSubPr>
                    <m:ctrlPr>
                      <w:rPr>
                        <w:rFonts w:ascii="Cambria Math" w:hAnsi="Cambria Math"/>
                        <w:i/>
                      </w:rPr>
                    </m:ctrlPr>
                  </m:sSubPr>
                  <m:e>
                    <m:r>
                      <w:rPr>
                        <w:rFonts w:ascii="Cambria Math" w:hAnsi="Cambria Math"/>
                      </w:rPr>
                      <m:t>R</m:t>
                    </m:r>
                  </m:e>
                  <m:sub>
                    <m:r>
                      <w:rPr>
                        <w:rFonts w:ascii="Cambria Math" w:hAnsi="Cambria Math"/>
                      </w:rPr>
                      <m:t>2</m:t>
                    </m:r>
                  </m:sub>
                </m:sSub>
              </m:oMath>
            </m:oMathPara>
          </w:p>
        </w:tc>
        <w:tc>
          <w:tcPr>
            <w:tcW w:w="407" w:type="pct"/>
          </w:tcPr>
          <w:p w:rsidR="009C344C" w:rsidRPr="00F65383" w:rsidRDefault="009C344C" w:rsidP="00423A4D">
            <w:pPr>
              <w:spacing w:line="360" w:lineRule="auto"/>
              <w:jc w:val="center"/>
            </w:pPr>
            <w:r>
              <w:rPr>
                <w:rFonts w:hint="eastAsia"/>
              </w:rPr>
              <w:t>0.5</w:t>
            </w:r>
          </w:p>
        </w:tc>
        <w:tc>
          <w:tcPr>
            <w:tcW w:w="563" w:type="pct"/>
          </w:tcPr>
          <w:p w:rsidR="009C344C" w:rsidRPr="00F65383" w:rsidRDefault="009C344C" w:rsidP="00423A4D">
            <w:pPr>
              <w:spacing w:line="360" w:lineRule="auto"/>
              <w:jc w:val="center"/>
            </w:pPr>
            <w:r w:rsidRPr="00F65383">
              <w:t>0</w:t>
            </w:r>
            <w:r>
              <w:rPr>
                <w:rFonts w:hint="eastAsia"/>
              </w:rPr>
              <w:t>.5</w:t>
            </w:r>
          </w:p>
        </w:tc>
      </w:tr>
      <w:tr w:rsidR="009C344C" w:rsidRPr="00F65383" w:rsidTr="00423A4D">
        <w:trPr>
          <w:cantSplit/>
          <w:trHeight w:val="284"/>
        </w:trPr>
        <w:tc>
          <w:tcPr>
            <w:tcW w:w="290" w:type="pct"/>
          </w:tcPr>
          <w:p w:rsidR="009C344C" w:rsidRPr="00F65383" w:rsidRDefault="009C344C" w:rsidP="00423A4D">
            <w:pPr>
              <w:spacing w:line="360" w:lineRule="auto"/>
              <w:jc w:val="center"/>
            </w:pPr>
            <w:r w:rsidRPr="00F65383">
              <w:t>3</w:t>
            </w:r>
          </w:p>
        </w:tc>
        <w:tc>
          <w:tcPr>
            <w:tcW w:w="1311" w:type="pct"/>
          </w:tcPr>
          <w:p w:rsidR="009C344C" w:rsidRPr="00F65383" w:rsidRDefault="00134BDD" w:rsidP="00423A4D">
            <w:pPr>
              <w:spacing w:line="360" w:lineRule="auto"/>
              <w:jc w:val="center"/>
              <w:rPr>
                <w:i/>
              </w:rPr>
            </w:pPr>
            <m:oMath>
              <m:f>
                <m:fPr>
                  <m:ctrlPr>
                    <w:rPr>
                      <w:rFonts w:ascii="Cambria Math" w:hAnsi="Cambria Math"/>
                      <w:i/>
                    </w:rPr>
                  </m:ctrlPr>
                </m:fPr>
                <m:num>
                  <m:sSub>
                    <m:sSubPr>
                      <m:ctrlPr>
                        <w:rPr>
                          <w:rFonts w:ascii="Cambria Math" w:hAnsi="Cambria Math"/>
                          <w:i/>
                        </w:rPr>
                      </m:ctrlPr>
                    </m:sSubPr>
                    <m:e>
                      <m:r>
                        <w:rPr>
                          <w:rFonts w:ascii="Cambria Math" w:hAnsi="Cambria Math"/>
                        </w:rPr>
                        <m:t>5R</m:t>
                      </m:r>
                    </m:e>
                    <m:sub>
                      <m:r>
                        <w:rPr>
                          <w:rFonts w:ascii="Cambria Math" w:hAnsi="Cambria Math"/>
                        </w:rPr>
                        <m:t>1</m:t>
                      </m:r>
                    </m:sub>
                  </m:sSub>
                  <m:r>
                    <w:rPr>
                      <w:rFonts w:ascii="Cambria Math" w:hAnsi="Cambria Math"/>
                    </w:rPr>
                    <m:t>+5</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+14</m:t>
                  </m:r>
                  <m:sSub>
                    <m:sSubPr>
                      <m:ctrlPr>
                        <w:rPr>
                          <w:rFonts w:ascii="Cambria Math" w:hAnsi="Cambria Math"/>
                          <w:i/>
                        </w:rPr>
                      </m:ctrlPr>
                    </m:sSubPr>
                    <m:e>
                      <m:r>
                        <w:rPr>
                          <w:rFonts w:ascii="Cambria Math" w:hAnsi="Cambria Math"/>
                        </w:rPr>
                        <m:t>R</m:t>
                      </m:r>
                    </m:e>
                    <m:sub>
                      <m:r>
                        <w:rPr>
                          <w:rFonts w:ascii="Cambria Math" w:hAnsi="Cambria Math"/>
                        </w:rPr>
                        <m:t>3</m:t>
                      </m:r>
                    </m:sub>
                  </m:sSub>
                </m:num>
                <m:den>
                  <m:r>
                    <w:rPr>
                      <w:rFonts w:ascii="Cambria Math" w:hAnsi="Cambria Math"/>
                    </w:rPr>
                    <m:t>24</m:t>
                  </m:r>
                </m:den>
              </m:f>
              <m:r>
                <m:rPr>
                  <m:sty m:val="p"/>
                </m:rPr>
                <w:rPr>
                  <w:rFonts w:ascii="Cambria Math" w:hAnsi="Cambria Math" w:cs="MS Mincho"/>
                </w:rPr>
                <m:t>-</m:t>
              </m:r>
              <m:f>
                <m:fPr>
                  <m:ctrlPr>
                    <w:rPr>
                      <w:rFonts w:ascii="Cambria Math" w:hAnsi="Cambria Math" w:cs="MS Mincho"/>
                    </w:rPr>
                  </m:ctrlPr>
                </m:fPr>
                <m:num>
                  <m:r>
                    <m:rPr>
                      <m:sty m:val="p"/>
                    </m:rPr>
                    <w:rPr>
                      <w:rFonts w:ascii="Cambria Math" w:hAnsi="Cambria Math" w:cs="MS Mincho"/>
                    </w:rPr>
                    <m:t>2</m:t>
                  </m:r>
                </m:num>
                <m:den>
                  <m:r>
                    <m:rPr>
                      <m:sty m:val="p"/>
                    </m:rPr>
                    <w:rPr>
                      <w:rFonts w:ascii="Cambria Math" w:hAnsi="Cambria Math" w:cs="MS Mincho"/>
                    </w:rPr>
                    <m:t>3</m:t>
                  </m:r>
                </m:den>
              </m:f>
              <m:r>
                <w:rPr>
                  <w:rFonts w:ascii="Cambria Math" w:hAnsi="Cambria Math" w:cs="MS Mincho"/>
                </w:rPr>
                <m:t>F</m:t>
              </m:r>
            </m:oMath>
            <w:r w:rsidR="009C344C" w:rsidRPr="00A53428">
              <w:rPr>
                <w:i/>
                <w:color w:val="FFFFFF" w:themeColor="background1"/>
              </w:rPr>
              <w:t>.</w:t>
            </w:r>
          </w:p>
        </w:tc>
        <w:tc>
          <w:tcPr>
            <w:tcW w:w="485" w:type="pct"/>
          </w:tcPr>
          <w:p w:rsidR="009C344C" w:rsidRPr="00F65383" w:rsidRDefault="00134BDD" w:rsidP="00423A4D">
            <w:pPr>
              <w:spacing w:line="360" w:lineRule="auto"/>
              <w:jc w:val="center"/>
              <w:rPr>
                <w:i/>
              </w:rPr>
            </w:pPr>
            <m:oMathPara>
              <m:oMath>
                <m:sSub>
                  <m:sSubPr>
                    <m:ctrlPr>
                      <w:rPr>
                        <w:rFonts w:ascii="Cambria Math" w:hAnsi="Cambria Math"/>
                        <w:i/>
                      </w:rPr>
                    </m:ctrlPr>
                  </m:sSubPr>
                  <m:e>
                    <m:r>
                      <w:rPr>
                        <w:rFonts w:ascii="Cambria Math" w:hAnsi="Cambria Math"/>
                      </w:rPr>
                      <m:t>R</m:t>
                    </m:r>
                  </m:e>
                  <m:sub>
                    <m:r>
                      <w:rPr>
                        <w:rFonts w:ascii="Cambria Math" w:hAnsi="Cambria Math"/>
                      </w:rPr>
                      <m:t>3</m:t>
                    </m:r>
                  </m:sub>
                </m:sSub>
              </m:oMath>
            </m:oMathPara>
          </w:p>
        </w:tc>
        <w:tc>
          <w:tcPr>
            <w:tcW w:w="1457" w:type="pct"/>
          </w:tcPr>
          <w:p w:rsidR="009C344C" w:rsidRPr="00521EAB" w:rsidRDefault="00134BDD" w:rsidP="00423A4D">
            <w:pPr>
              <w:spacing w:line="360" w:lineRule="auto"/>
              <w:jc w:val="center"/>
            </w:pPr>
            <m:oMath>
              <m:f>
                <m:fPr>
                  <m:ctrlPr>
                    <w:rPr>
                      <w:rFonts w:ascii="Cambria Math" w:hAnsi="Cambria Math"/>
                      <w:i/>
                    </w:rPr>
                  </m:ctrlPr>
                </m:fPr>
                <m:num>
                  <m:sSub>
                    <m:sSubPr>
                      <m:ctrlPr>
                        <w:rPr>
                          <w:rFonts w:ascii="Cambria Math" w:hAnsi="Cambria Math"/>
                          <w:i/>
                        </w:rPr>
                      </m:ctrlPr>
                    </m:sSubPr>
                    <m:e>
                      <m:r>
                        <w:rPr>
                          <w:rFonts w:ascii="Cambria Math" w:hAnsi="Cambria Math"/>
                        </w:rPr>
                        <m:t>5R</m:t>
                      </m:r>
                    </m:e>
                    <m:sub>
                      <m:r>
                        <w:rPr>
                          <w:rFonts w:ascii="Cambria Math" w:hAnsi="Cambria Math"/>
                        </w:rPr>
                        <m:t>1</m:t>
                      </m:r>
                    </m:sub>
                  </m:sSub>
                  <m:r>
                    <w:rPr>
                      <w:rFonts w:ascii="Cambria Math" w:hAnsi="Cambria Math"/>
                    </w:rPr>
                    <m:t>+5</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+14</m:t>
                  </m:r>
                  <m:sSub>
                    <m:sSubPr>
                      <m:ctrlPr>
                        <w:rPr>
                          <w:rFonts w:ascii="Cambria Math" w:hAnsi="Cambria Math"/>
                          <w:i/>
                        </w:rPr>
                      </m:ctrlPr>
                    </m:sSubPr>
                    <m:e>
                      <m:r>
                        <w:rPr>
                          <w:rFonts w:ascii="Cambria Math" w:hAnsi="Cambria Math"/>
                        </w:rPr>
                        <m:t>R</m:t>
                      </m:r>
                    </m:e>
                    <m:sub>
                      <m:r>
                        <w:rPr>
                          <w:rFonts w:ascii="Cambria Math" w:hAnsi="Cambria Math"/>
                        </w:rPr>
                        <m:t>3</m:t>
                      </m:r>
                    </m:sub>
                  </m:sSub>
                </m:num>
                <m:den>
                  <m:r>
                    <w:rPr>
                      <w:rFonts w:ascii="Cambria Math" w:hAnsi="Cambria Math"/>
                    </w:rPr>
                    <m:t>24</m:t>
                  </m:r>
                </m:den>
              </m:f>
              <m:r>
                <m:rPr>
                  <m:sty m:val="p"/>
                </m:rPr>
                <w:rPr>
                  <w:rFonts w:ascii="Cambria Math" w:hAnsi="Cambria Math" w:cs="MS Mincho"/>
                </w:rPr>
                <m:t>-</m:t>
              </m:r>
              <m:f>
                <m:fPr>
                  <m:ctrlPr>
                    <w:rPr>
                      <w:rFonts w:ascii="Cambria Math" w:hAnsi="Cambria Math" w:cs="MS Mincho"/>
                    </w:rPr>
                  </m:ctrlPr>
                </m:fPr>
                <m:num>
                  <m:r>
                    <m:rPr>
                      <m:sty m:val="p"/>
                    </m:rPr>
                    <w:rPr>
                      <w:rFonts w:ascii="Cambria Math" w:hAnsi="Cambria Math" w:cs="MS Mincho"/>
                    </w:rPr>
                    <m:t>2</m:t>
                  </m:r>
                </m:num>
                <m:den>
                  <m:r>
                    <m:rPr>
                      <m:sty m:val="p"/>
                    </m:rPr>
                    <w:rPr>
                      <w:rFonts w:ascii="Cambria Math" w:hAnsi="Cambria Math" w:cs="MS Mincho"/>
                    </w:rPr>
                    <m:t>3</m:t>
                  </m:r>
                </m:den>
              </m:f>
              <m:r>
                <w:rPr>
                  <w:rFonts w:ascii="Cambria Math" w:hAnsi="Cambria Math" w:cs="MS Mincho"/>
                </w:rPr>
                <m:t>F</m:t>
              </m:r>
            </m:oMath>
            <w:r w:rsidR="009C344C" w:rsidRPr="00A53428">
              <w:rPr>
                <w:rFonts w:hint="eastAsia"/>
                <w:color w:val="FFFFFF" w:themeColor="background1"/>
              </w:rPr>
              <w:t>.</w:t>
            </w:r>
          </w:p>
        </w:tc>
        <w:tc>
          <w:tcPr>
            <w:tcW w:w="487" w:type="pct"/>
          </w:tcPr>
          <w:p w:rsidR="009C344C" w:rsidRPr="00521EAB" w:rsidRDefault="00134BDD" w:rsidP="00423A4D">
            <w:pPr>
              <w:spacing w:line="360" w:lineRule="auto"/>
              <w:jc w:val="center"/>
            </w:pPr>
            <m:oMathPara>
              <m:oMath>
                <m:sSub>
                  <m:sSubPr>
                    <m:ctrlPr>
                      <w:rPr>
                        <w:rFonts w:ascii="Cambria Math" w:hAnsi="Cambria Math"/>
                        <w:i/>
                      </w:rPr>
                    </m:ctrlPr>
                  </m:sSubPr>
                  <m:e>
                    <m:r>
                      <w:rPr>
                        <w:rFonts w:ascii="Cambria Math" w:hAnsi="Cambria Math"/>
                      </w:rPr>
                      <m:t>R</m:t>
                    </m:r>
                  </m:e>
                  <m:sub>
                    <m:r>
                      <w:rPr>
                        <w:rFonts w:ascii="Cambria Math" w:hAnsi="Cambria Math"/>
                      </w:rPr>
                      <m:t>3</m:t>
                    </m:r>
                  </m:sub>
                </m:sSub>
              </m:oMath>
            </m:oMathPara>
          </w:p>
        </w:tc>
        <w:tc>
          <w:tcPr>
            <w:tcW w:w="407" w:type="pct"/>
          </w:tcPr>
          <w:p w:rsidR="009C344C" w:rsidRPr="00F65383" w:rsidRDefault="009C344C" w:rsidP="00423A4D">
            <w:pPr>
              <w:spacing w:line="360" w:lineRule="auto"/>
              <w:jc w:val="center"/>
            </w:pPr>
            <w:r>
              <w:rPr>
                <w:rFonts w:hint="eastAsia"/>
              </w:rPr>
              <w:t>0.5</w:t>
            </w:r>
          </w:p>
        </w:tc>
        <w:tc>
          <w:tcPr>
            <w:tcW w:w="563" w:type="pct"/>
          </w:tcPr>
          <w:p w:rsidR="009C344C" w:rsidRPr="00F65383" w:rsidRDefault="009C344C" w:rsidP="00423A4D">
            <w:pPr>
              <w:spacing w:line="360" w:lineRule="auto"/>
              <w:jc w:val="center"/>
            </w:pPr>
            <w:r w:rsidRPr="00F65383">
              <w:t>0</w:t>
            </w:r>
            <w:r>
              <w:rPr>
                <w:rFonts w:hint="eastAsia"/>
              </w:rPr>
              <w:t>.5</w:t>
            </w:r>
          </w:p>
        </w:tc>
      </w:tr>
    </w:tbl>
    <w:p w:rsidR="009C344C" w:rsidRPr="00F65383" w:rsidRDefault="009C344C" w:rsidP="009C344C">
      <w:pPr>
        <w:widowControl w:val="0"/>
        <w:spacing w:line="360" w:lineRule="auto"/>
        <w:jc w:val="both"/>
        <w:rPr>
          <w:rFonts w:eastAsia="SimHei"/>
          <w:b/>
          <w:kern w:val="2"/>
          <w:szCs w:val="20"/>
        </w:rPr>
      </w:pPr>
    </w:p>
    <w:p w:rsidR="00B94C7C" w:rsidRPr="00134BDD" w:rsidRDefault="007B0209" w:rsidP="001267D5">
      <w:pPr>
        <w:spacing w:beforeLines="50" w:before="120" w:afterLines="50" w:after="120" w:line="360" w:lineRule="auto"/>
        <w:jc w:val="both"/>
      </w:pPr>
      <w:r w:rsidRPr="008B7610">
        <w:t xml:space="preserve">The equilibrium payoffs </w:t>
      </w:r>
      <w:r w:rsidR="00182F19">
        <w:rPr>
          <w:rFonts w:hint="eastAsia"/>
        </w:rPr>
        <w:t xml:space="preserve">in the cooperative market </w:t>
      </w:r>
      <w:r w:rsidRPr="008B7610">
        <w:t>are presented in</w:t>
      </w:r>
      <w:r w:rsidRPr="008B7610">
        <w:rPr>
          <w:b/>
        </w:rPr>
        <w:t xml:space="preserve"> </w:t>
      </w:r>
      <w:r w:rsidRPr="008B7610">
        <w:rPr>
          <w:rFonts w:hint="eastAsia"/>
        </w:rPr>
        <w:t>t</w:t>
      </w:r>
      <w:r w:rsidRPr="008B7610">
        <w:t xml:space="preserve">able </w:t>
      </w:r>
      <w:r w:rsidR="00182F19">
        <w:rPr>
          <w:rFonts w:hint="eastAsia"/>
        </w:rPr>
        <w:t>4</w:t>
      </w:r>
      <w:r w:rsidRPr="008B7610">
        <w:t xml:space="preserve">. </w:t>
      </w:r>
      <w:r w:rsidR="00B549F2" w:rsidRPr="008B7610">
        <w:t>T</w:t>
      </w:r>
      <w:r w:rsidR="00B549F2" w:rsidRPr="008B7610">
        <w:rPr>
          <w:rFonts w:hint="eastAsia"/>
        </w:rPr>
        <w:t xml:space="preserve">he membership size of each cooperative is 1.5. Each farmer earns the purchasing price deducted by the individual production cost. </w:t>
      </w:r>
      <w:r w:rsidR="00B549F2" w:rsidRPr="008B7610">
        <w:t>P</w:t>
      </w:r>
      <w:r w:rsidR="00B549F2" w:rsidRPr="008B7610">
        <w:rPr>
          <w:rFonts w:hint="eastAsia"/>
        </w:rPr>
        <w:t xml:space="preserve">ayoffs of three farmers are </w:t>
      </w:r>
      <w:proofErr w:type="gramStart"/>
      <w:r w:rsidR="00B549F2" w:rsidRPr="008B7610">
        <w:rPr>
          <w:rFonts w:hint="eastAsia"/>
        </w:rPr>
        <w:t xml:space="preserve">therefore </w:t>
      </w:r>
      <w:proofErr w:type="gramEnd"/>
      <m:oMath>
        <m:f>
          <m:fPr>
            <m:type m:val="lin"/>
            <m:ctrlPr>
              <w:rPr>
                <w:rFonts w:ascii="Cambria Math" w:hAnsi="Cambria Math"/>
              </w:rPr>
            </m:ctrlPr>
          </m:fPr>
          <m:num>
            <m:r>
              <m:rPr>
                <m:sty m:val="p"/>
              </m:rPr>
              <w:rPr>
                <w:rFonts w:ascii="Cambria Math" w:hAnsi="Cambria Math"/>
              </w:rPr>
              <m:t>(</m:t>
            </m:r>
            <m:sSub>
              <m:sSubPr>
                <m:ctrlPr>
                  <w:rPr>
                    <w:rFonts w:ascii="Cambria Math" w:hAnsi="Cambria Math"/>
                    <w:i/>
                  </w:rPr>
                </m:ctrlPr>
              </m:sSubPr>
              <m:e>
                <m:r>
                  <w:rPr>
                    <w:rFonts w:ascii="Cambria Math" w:hAnsi="Cambria Math"/>
                  </w:rPr>
                  <m:t>14R</m:t>
                </m:r>
              </m:e>
              <m:sub>
                <m:r>
                  <w:rPr>
                    <w:rFonts w:ascii="Cambria Math" w:hAnsi="Cambria Math"/>
                  </w:rPr>
                  <m:t>1</m:t>
                </m:r>
              </m:sub>
            </m:sSub>
            <m:r>
              <w:rPr>
                <w:rFonts w:ascii="Cambria Math" w:hAnsi="Cambria Math"/>
              </w:rPr>
              <m:t>+5</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+5</m:t>
            </m:r>
            <m:sSub>
              <m:sSubPr>
                <m:ctrlPr>
                  <w:rPr>
                    <w:rFonts w:ascii="Cambria Math" w:hAnsi="Cambria Math"/>
                    <w:i/>
                  </w:rPr>
                </m:ctrlPr>
              </m:sSubPr>
              <m:e>
                <m:r>
                  <w:rPr>
                    <w:rFonts w:ascii="Cambria Math" w:hAnsi="Cambria Math"/>
                  </w:rPr>
                  <m:t>R</m:t>
                </m:r>
              </m:e>
              <m:sub>
                <m:r>
                  <w:rPr>
                    <w:rFonts w:ascii="Cambria Math" w:hAnsi="Cambria Math"/>
                  </w:rPr>
                  <m:t>3</m:t>
                </m:r>
              </m:sub>
            </m:sSub>
            <m:r>
              <w:rPr>
                <w:rFonts w:ascii="Cambria Math" w:hAnsi="Cambria Math"/>
              </w:rPr>
              <m:t>)</m:t>
            </m:r>
          </m:num>
          <m:den>
            <m:r>
              <m:rPr>
                <m:sty m:val="p"/>
              </m:rPr>
              <w:rPr>
                <w:rFonts w:ascii="Cambria Math" w:hAnsi="Cambria Math"/>
              </w:rPr>
              <m:t>24</m:t>
            </m:r>
          </m:den>
        </m:f>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f>
          <m:fPr>
            <m:type m:val="lin"/>
            <m:ctrlPr>
              <w:rPr>
                <w:rFonts w:ascii="Cambria Math" w:hAnsi="Cambria Math"/>
                <w:i/>
              </w:rPr>
            </m:ctrlPr>
          </m:fPr>
          <m:num>
            <m:r>
              <m:rPr>
                <m:sty m:val="p"/>
              </m:rPr>
              <w:rPr>
                <w:rFonts w:ascii="Cambria Math" w:hAnsi="Cambria Math"/>
              </w:rPr>
              <m:t>2</m:t>
            </m:r>
            <m:r>
              <w:rPr>
                <w:rFonts w:ascii="Cambria Math" w:hAnsi="Cambria Math"/>
              </w:rPr>
              <m:t>F</m:t>
            </m:r>
          </m:num>
          <m:den>
            <m:r>
              <w:rPr>
                <w:rFonts w:ascii="Cambria Math" w:hAnsi="Cambria Math" w:hint="eastAsia"/>
              </w:rPr>
              <m:t>3</m:t>
            </m:r>
          </m:den>
        </m:f>
      </m:oMath>
      <w:r w:rsidR="00B549F2" w:rsidRPr="008B7610">
        <w:rPr>
          <w:rFonts w:hint="eastAsia"/>
        </w:rPr>
        <w:t xml:space="preserve">, </w:t>
      </w:r>
      <m:oMath>
        <m:f>
          <m:fPr>
            <m:type m:val="lin"/>
            <m:ctrlPr>
              <w:rPr>
                <w:rFonts w:ascii="Cambria Math" w:hAnsi="Cambria Math"/>
              </w:rPr>
            </m:ctrlPr>
          </m:fPr>
          <m:num>
            <m:r>
              <m:rPr>
                <m:sty m:val="p"/>
              </m:rPr>
              <w:rPr>
                <w:rFonts w:ascii="Cambria Math" w:hAnsi="Cambria Math"/>
              </w:rPr>
              <m:t>(</m:t>
            </m:r>
            <m:sSub>
              <m:sSubPr>
                <m:ctrlPr>
                  <w:rPr>
                    <w:rFonts w:ascii="Cambria Math" w:hAnsi="Cambria Math"/>
                    <w:i/>
                  </w:rPr>
                </m:ctrlPr>
              </m:sSubPr>
              <m:e>
                <m:r>
                  <w:rPr>
                    <w:rFonts w:ascii="Cambria Math" w:hAnsi="Cambria Math"/>
                  </w:rPr>
                  <m:t>5R</m:t>
                </m:r>
              </m:e>
              <m:sub>
                <m:r>
                  <w:rPr>
                    <w:rFonts w:ascii="Cambria Math" w:hAnsi="Cambria Math"/>
                  </w:rPr>
                  <m:t>1</m:t>
                </m:r>
              </m:sub>
            </m:sSub>
            <m:r>
              <w:rPr>
                <w:rFonts w:ascii="Cambria Math" w:hAnsi="Cambria Math"/>
              </w:rPr>
              <m:t>+14</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+5</m:t>
            </m:r>
            <m:sSub>
              <m:sSubPr>
                <m:ctrlPr>
                  <w:rPr>
                    <w:rFonts w:ascii="Cambria Math" w:hAnsi="Cambria Math"/>
                    <w:i/>
                  </w:rPr>
                </m:ctrlPr>
              </m:sSubPr>
              <m:e>
                <m:r>
                  <w:rPr>
                    <w:rFonts w:ascii="Cambria Math" w:hAnsi="Cambria Math"/>
                  </w:rPr>
                  <m:t>R</m:t>
                </m:r>
              </m:e>
              <m:sub>
                <m:r>
                  <w:rPr>
                    <w:rFonts w:ascii="Cambria Math" w:hAnsi="Cambria Math"/>
                  </w:rPr>
                  <m:t>3</m:t>
                </m:r>
              </m:sub>
            </m:sSub>
            <m:r>
              <w:rPr>
                <w:rFonts w:ascii="Cambria Math" w:hAnsi="Cambria Math"/>
              </w:rPr>
              <m:t>)</m:t>
            </m:r>
          </m:num>
          <m:den>
            <m:r>
              <m:rPr>
                <m:sty m:val="p"/>
              </m:rPr>
              <w:rPr>
                <w:rFonts w:ascii="Cambria Math" w:hAnsi="Cambria Math"/>
              </w:rPr>
              <m:t>24</m:t>
            </m:r>
          </m:den>
        </m:f>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f>
          <m:fPr>
            <m:type m:val="lin"/>
            <m:ctrlPr>
              <w:rPr>
                <w:rFonts w:ascii="Cambria Math" w:hAnsi="Cambria Math"/>
                <w:i/>
              </w:rPr>
            </m:ctrlPr>
          </m:fPr>
          <m:num>
            <m:r>
              <m:rPr>
                <m:sty m:val="p"/>
              </m:rPr>
              <w:rPr>
                <w:rFonts w:ascii="Cambria Math" w:hAnsi="Cambria Math"/>
              </w:rPr>
              <m:t>2</m:t>
            </m:r>
            <m:r>
              <w:rPr>
                <w:rFonts w:ascii="Cambria Math" w:hAnsi="Cambria Math"/>
              </w:rPr>
              <m:t>F</m:t>
            </m:r>
          </m:num>
          <m:den>
            <m:r>
              <w:rPr>
                <w:rFonts w:ascii="Cambria Math" w:hAnsi="Cambria Math" w:hint="eastAsia"/>
              </w:rPr>
              <m:t>3</m:t>
            </m:r>
          </m:den>
        </m:f>
      </m:oMath>
      <w:r w:rsidR="00B549F2" w:rsidRPr="008B7610">
        <w:rPr>
          <w:rFonts w:hint="eastAsia"/>
        </w:rPr>
        <w:t xml:space="preserve">, and </w:t>
      </w:r>
      <m:oMath>
        <m:f>
          <m:fPr>
            <m:type m:val="lin"/>
            <m:ctrlPr>
              <w:rPr>
                <w:rFonts w:ascii="Cambria Math" w:hAnsi="Cambria Math"/>
              </w:rPr>
            </m:ctrlPr>
          </m:fPr>
          <m:num>
            <m:r>
              <m:rPr>
                <m:sty m:val="p"/>
              </m:rPr>
              <w:rPr>
                <w:rFonts w:ascii="Cambria Math" w:hAnsi="Cambria Math"/>
              </w:rPr>
              <m:t>(</m:t>
            </m:r>
            <m:sSub>
              <m:sSubPr>
                <m:ctrlPr>
                  <w:rPr>
                    <w:rFonts w:ascii="Cambria Math" w:hAnsi="Cambria Math"/>
                    <w:i/>
                  </w:rPr>
                </m:ctrlPr>
              </m:sSubPr>
              <m:e>
                <m:r>
                  <w:rPr>
                    <w:rFonts w:ascii="Cambria Math" w:hAnsi="Cambria Math"/>
                  </w:rPr>
                  <m:t>5R</m:t>
                </m:r>
              </m:e>
              <m:sub>
                <m:r>
                  <w:rPr>
                    <w:rFonts w:ascii="Cambria Math" w:hAnsi="Cambria Math"/>
                  </w:rPr>
                  <m:t>1</m:t>
                </m:r>
              </m:sub>
            </m:sSub>
            <m:r>
              <w:rPr>
                <w:rFonts w:ascii="Cambria Math" w:hAnsi="Cambria Math"/>
              </w:rPr>
              <m:t>+5</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+14</m:t>
            </m:r>
            <m:sSub>
              <m:sSubPr>
                <m:ctrlPr>
                  <w:rPr>
                    <w:rFonts w:ascii="Cambria Math" w:hAnsi="Cambria Math"/>
                    <w:i/>
                  </w:rPr>
                </m:ctrlPr>
              </m:sSubPr>
              <m:e>
                <m:r>
                  <w:rPr>
                    <w:rFonts w:ascii="Cambria Math" w:hAnsi="Cambria Math"/>
                  </w:rPr>
                  <m:t>R</m:t>
                </m:r>
              </m:e>
              <m:sub>
                <m:r>
                  <w:rPr>
                    <w:rFonts w:ascii="Cambria Math" w:hAnsi="Cambria Math"/>
                  </w:rPr>
                  <m:t>3</m:t>
                </m:r>
              </m:sub>
            </m:sSub>
            <m:r>
              <w:rPr>
                <w:rFonts w:ascii="Cambria Math" w:hAnsi="Cambria Math"/>
              </w:rPr>
              <m:t>)</m:t>
            </m:r>
          </m:num>
          <m:den>
            <m:r>
              <m:rPr>
                <m:sty m:val="p"/>
              </m:rPr>
              <w:rPr>
                <w:rFonts w:ascii="Cambria Math" w:hAnsi="Cambria Math"/>
              </w:rPr>
              <m:t>24</m:t>
            </m:r>
          </m:den>
        </m:f>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f>
          <m:fPr>
            <m:type m:val="lin"/>
            <m:ctrlPr>
              <w:rPr>
                <w:rFonts w:ascii="Cambria Math" w:hAnsi="Cambria Math"/>
                <w:i/>
              </w:rPr>
            </m:ctrlPr>
          </m:fPr>
          <m:num>
            <m:r>
              <m:rPr>
                <m:sty m:val="p"/>
              </m:rPr>
              <w:rPr>
                <w:rFonts w:ascii="Cambria Math" w:hAnsi="Cambria Math"/>
              </w:rPr>
              <m:t>2</m:t>
            </m:r>
            <m:r>
              <w:rPr>
                <w:rFonts w:ascii="Cambria Math" w:hAnsi="Cambria Math"/>
              </w:rPr>
              <m:t>F</m:t>
            </m:r>
          </m:num>
          <m:den>
            <m:r>
              <w:rPr>
                <w:rFonts w:ascii="Cambria Math" w:hAnsi="Cambria Math" w:hint="eastAsia"/>
              </w:rPr>
              <m:t>3</m:t>
            </m:r>
          </m:den>
        </m:f>
      </m:oMath>
      <w:r w:rsidR="00B549F2" w:rsidRPr="00134BDD">
        <w:rPr>
          <w:rFonts w:hint="eastAsia"/>
        </w:rPr>
        <w:t xml:space="preserve"> respectively.</w:t>
      </w:r>
    </w:p>
    <w:p w:rsidR="00FA2EFA" w:rsidRPr="00134BDD" w:rsidRDefault="00FA2EFA" w:rsidP="001267D5">
      <w:pPr>
        <w:spacing w:beforeLines="50" w:before="120" w:afterLines="50" w:after="120" w:line="360" w:lineRule="auto"/>
        <w:jc w:val="both"/>
      </w:pPr>
      <w:r w:rsidRPr="00134BDD">
        <w:t>P</w:t>
      </w:r>
      <w:r w:rsidRPr="00134BDD">
        <w:rPr>
          <w:rFonts w:hint="eastAsia"/>
        </w:rPr>
        <w:t xml:space="preserve">roposition </w:t>
      </w:r>
      <w:r w:rsidRPr="00134BDD">
        <w:t>3:</w:t>
      </w:r>
      <w:r w:rsidRPr="00134BDD">
        <w:rPr>
          <w:rFonts w:hint="eastAsia"/>
        </w:rPr>
        <w:t xml:space="preserve"> </w:t>
      </w:r>
      <w:r w:rsidRPr="00134BDD">
        <w:t>In the cooperative market each farmer chooses a mixed strategy in equilibrium.</w:t>
      </w:r>
    </w:p>
    <w:p w:rsidR="007B0209" w:rsidRPr="00F65383" w:rsidRDefault="00560601" w:rsidP="001267D5">
      <w:pPr>
        <w:spacing w:beforeLines="50" w:before="120" w:afterLines="50" w:after="120" w:line="360" w:lineRule="auto"/>
        <w:jc w:val="both"/>
        <w:rPr>
          <w:i/>
        </w:rPr>
      </w:pPr>
      <w:r w:rsidRPr="00F65383">
        <w:rPr>
          <w:i/>
        </w:rPr>
        <w:t xml:space="preserve">3.2 </w:t>
      </w:r>
      <w:r w:rsidR="007B0209" w:rsidRPr="00F65383">
        <w:rPr>
          <w:i/>
        </w:rPr>
        <w:t>Yardstick effect</w:t>
      </w:r>
    </w:p>
    <w:p w:rsidR="007B0209" w:rsidRDefault="0009283A" w:rsidP="001267D5">
      <w:pPr>
        <w:spacing w:beforeLines="50" w:before="120" w:afterLines="50" w:after="120" w:line="360" w:lineRule="auto"/>
        <w:jc w:val="both"/>
      </w:pPr>
      <w:r w:rsidRPr="00F65383">
        <w:t>The relationship between the price paid to farmers and the market share of cooperatives, i.e. the competitive yardstick effect, is determined.</w:t>
      </w:r>
      <w:r>
        <w:rPr>
          <w:rFonts w:hint="eastAsia"/>
        </w:rPr>
        <w:t xml:space="preserve"> </w:t>
      </w:r>
      <w:r w:rsidR="008F7A7E">
        <w:rPr>
          <w:rFonts w:hint="eastAsia"/>
        </w:rPr>
        <w:t>T</w:t>
      </w:r>
      <w:r w:rsidR="007B0209" w:rsidRPr="00F65383">
        <w:t xml:space="preserve">he </w:t>
      </w:r>
      <w:r w:rsidR="0043402A">
        <w:rPr>
          <w:rFonts w:hint="eastAsia"/>
        </w:rPr>
        <w:t xml:space="preserve">table 1, 3, and 5 show that the </w:t>
      </w:r>
      <w:r w:rsidR="007B0209" w:rsidRPr="00F65383">
        <w:t xml:space="preserve">three markets are efficient, </w:t>
      </w:r>
      <w:r w:rsidR="008F7A7E">
        <w:rPr>
          <w:rFonts w:hint="eastAsia"/>
        </w:rPr>
        <w:t xml:space="preserve">but the </w:t>
      </w:r>
      <w:r w:rsidR="007B0209" w:rsidRPr="00F65383">
        <w:t>e</w:t>
      </w:r>
      <w:r w:rsidR="007B0209" w:rsidRPr="00F65383">
        <w:rPr>
          <w:rFonts w:hint="eastAsia"/>
        </w:rPr>
        <w:t xml:space="preserve">quilibrium </w:t>
      </w:r>
      <w:r w:rsidR="007B0209" w:rsidRPr="00F65383">
        <w:t>farmer payoffs differ substantially between markets.</w:t>
      </w:r>
      <w:r w:rsidR="007B0209" w:rsidRPr="00F65383">
        <w:rPr>
          <w:rFonts w:hint="eastAsia"/>
        </w:rPr>
        <w:t xml:space="preserve"> </w:t>
      </w:r>
      <w:r w:rsidR="007B0209" w:rsidRPr="00F65383">
        <w:t>In the IOF market all the farmers deliver to one IOF. The IOF prices inputs at marginal costs. Each farmer earns a small profit. In the mixed duopoly market, the pooling policy of the cooperative results in adverse selection. Only farmers producing the lowest quality products deliver to the cooperative, whereas the other farmers deliver to the IOF.</w:t>
      </w:r>
      <w:r w:rsidR="007B0209" w:rsidRPr="00F65383">
        <w:rPr>
          <w:rFonts w:hint="eastAsia"/>
        </w:rPr>
        <w:t xml:space="preserve"> </w:t>
      </w:r>
      <w:r w:rsidR="007B0209" w:rsidRPr="00F65383">
        <w:t xml:space="preserve">However, the prices received by farmers are much higher. The commitment of the cooperative to a pooling price policy forces the IOF to pay higher prices to farmers. </w:t>
      </w:r>
      <w:r w:rsidR="0043402A">
        <w:rPr>
          <w:rFonts w:hint="eastAsia"/>
        </w:rPr>
        <w:t>Figure 1</w:t>
      </w:r>
      <w:r w:rsidR="007B0209" w:rsidRPr="00F65383">
        <w:t xml:space="preserve"> </w:t>
      </w:r>
      <w:r w:rsidR="0043402A">
        <w:rPr>
          <w:rFonts w:hint="eastAsia"/>
        </w:rPr>
        <w:t>depicts the relationship between the cooperative market share and the procurement prices.</w:t>
      </w:r>
    </w:p>
    <w:p w:rsidR="009C344C" w:rsidRPr="00F65383" w:rsidRDefault="00134BDD" w:rsidP="001267D5">
      <w:pPr>
        <w:spacing w:beforeLines="50" w:before="120" w:afterLines="50" w:after="120" w:line="360" w:lineRule="auto"/>
        <w:jc w:val="center"/>
      </w:pPr>
      <w:r>
        <w:rPr>
          <w:noProof/>
        </w:rPr>
        <w:pict>
          <v:shapetype id="_x0000_t32" coordsize="21600,21600" o:spt="32" o:oned="t" path="m,l21600,21600e" filled="f">
            <v:path arrowok="t" fillok="f" o:connecttype="none"/>
            <o:lock v:ext="edit" shapetype="t"/>
          </v:shapetype>
          <v:shape id="AutoShape 696" o:spid="_x0000_s1213" type="#_x0000_t32" style="position:absolute;left:0;text-align:left;margin-left:110.4pt;margin-top:30.35pt;width:0;height:189.6pt;flip:y;z-index:251825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">
            <v:stroke endarrow="block"/>
          </v:shape>
        </w:pict>
      </w:r>
      <w:r>
        <w:rPr>
          <w:noProof/>
        </w:rPr>
        <w:pict>
          <v:oval id="_x0000_s1225" style="position:absolute;left:0;text-align:left;margin-left:280.8pt;margin-top:161.85pt;width:2.85pt;height:2.85pt;z-index:251837440" fillcolor="black [3213]"/>
        </w:pict>
      </w:r>
      <w:r>
        <w:rPr>
          <w:noProof/>
        </w:rPr>
        <w:pict>
          <v:oval id="_x0000_s1224" style="position:absolute;left:0;text-align:left;margin-left:280.9pt;margin-top:113.7pt;width:2.85pt;height:2.85pt;z-index:251836416" fillcolor="black [3213]"/>
        </w:pict>
      </w:r>
      <w:r>
        <w:rPr>
          <w:noProof/>
        </w:rPr>
        <w:pict>
          <v:oval id="_x0000_s1223" style="position:absolute;left:0;text-align:left;margin-left:280.2pt;margin-top:85.15pt;width:2.85pt;height:2.85pt;z-index:251835392" fillcolor="black [3213]"/>
        </w:pict>
      </w:r>
      <w:r>
        <w:rPr>
          <w:noProof/>
        </w:rPr>
        <w:pict>
          <v:oval id="_x0000_s1222" style="position:absolute;left:0;text-align:left;margin-left:108.35pt;margin-top:213.5pt;width:2.85pt;height:2.85pt;z-index:251834368" fillcolor="black [3213]"/>
        </w:pict>
      </w:r>
      <w:r>
        <w:rPr>
          <w:noProof/>
        </w:rPr>
        <w:pict>
          <v:oval id="_x0000_s1221" style="position:absolute;left:0;text-align:left;margin-left:108.4pt;margin-top:206.8pt;width:2.85pt;height:2.85pt;z-index:251833344" fillcolor="black [3213]"/>
        </w:pict>
      </w:r>
      <w:r>
        <w:rPr>
          <w:noProof/>
        </w:rPr>
        <w:pict>
          <v:oval id="_x0000_s1220" style="position:absolute;left:0;text-align:left;margin-left:164.25pt;margin-top:174.15pt;width:2.85pt;height:2.85pt;z-index:251832320" fillcolor="black [3213]"/>
        </w:pict>
      </w:r>
      <w:r>
        <w:rPr>
          <w:noProof/>
        </w:rPr>
        <w:pict>
          <v:oval id="_x0000_s1218" style="position:absolute;left:0;text-align:left;margin-left:164.6pt;margin-top:143.1pt;width:2.85pt;height:2.85pt;z-index:251830272" fillcolor="black [3213]"/>
        </w:pict>
      </w:r>
      <w:r>
        <w:rPr>
          <w:noProof/>
        </w:rPr>
        <w:pict>
          <v:shape id="AutoShape 705" o:spid="_x0000_s1201" type="#_x0000_t32" style="position:absolute;left:0;text-align:left;margin-left:110.65pt;margin-top:100.95pt;width:54.8pt;height:90.7pt;flip:y;z-index:25181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">
            <v:stroke dashstyle="dash"/>
          </v:shape>
        </w:pict>
      </w:r>
      <w:r>
        <w:rPr>
          <w:noProof/>
        </w:rPr>
        <w:pict>
          <v:oval id="Oval 695" o:spid="_x0000_s1212" style="position:absolute;left:0;text-align:left;margin-left:109pt;margin-top:190.4pt;width:2.15pt;height:2.15pt;z-index:251824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" fillcolor="black"/>
        </w:pict>
      </w:r>
      <w:r>
        <w:rPr>
          <w:noProof/>
        </w:rPr>
        <w:pict>
          <v:oval id="Oval 704" o:spid="_x0000_s1219" style="position:absolute;left:0;text-align:left;margin-left:165.4pt;margin-top:99.95pt;width:2.15pt;height:2.15pt;z-index:251831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" fillcolor="black"/>
        </w:pict>
      </w:r>
      <w:r>
        <w:rPr>
          <w:noProof/>
        </w:rPr>
        <w:pict>
          <v:shape id="AutoShape 702" o:spid="_x0000_s1215" type="#_x0000_t32" style="position:absolute;left:0;text-align:left;margin-left:109.95pt;margin-top:144.2pt;width:55.5pt;height:65.2pt;flip:y;z-index:251827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">
            <v:stroke dashstyle="dash"/>
          </v:shape>
        </w:pict>
      </w:r>
      <w:r>
        <w:rPr>
          <w:noProof/>
        </w:rPr>
        <w:pict>
          <v:shape id="AutoShape 700" o:spid="_x0000_s1214" type="#_x0000_t32" style="position:absolute;left:0;text-align:left;margin-left:109.95pt;margin-top:175.2pt;width:55.5pt;height:39.7pt;flip:y;z-index:25182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">
            <v:stroke dashstyle="dash"/>
          </v:shape>
        </w:pict>
      </w:r>
      <w:r>
        <w:rPr>
          <w:noProof/>
        </w:rPr>
        <w:pict>
          <v:shapetype id="_x0000_t202" coordsize="21600,21600" o:spt="202" path="m,l,21600r21600,l21600,xe">
            <v:stroke joinstyle="miter"/>
            <v:path gradientshapeok="t" o:connecttype="rect"/>
          </v:shapetype>
          <v:shape id="Text Box 692" o:spid="_x0000_s1210" type="#_x0000_t202" style="position:absolute;left:0;text-align:left;margin-left:224.15pt;margin-top:239.65pt;width:154.45pt;height:26.55pt;z-index:251822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" strokecolor="white">
            <v:textbox style="mso-next-textbox:#Text Box 692">
              <w:txbxContent>
                <w:p w:rsidR="001D252D" w:rsidRPr="00647173" w:rsidRDefault="001D252D" w:rsidP="009C344C">
                  <w:r w:rsidRPr="00647173">
                    <w:t>Cooperative market share</w:t>
                  </w:r>
                </w:p>
              </w:txbxContent>
            </v:textbox>
          </v:shape>
        </w:pict>
      </w:r>
      <w:r>
        <w:rPr>
          <w:noProof/>
        </w:rPr>
        <w:pict>
          <v:shape id="Text Box 693" o:spid="_x0000_s1211" type="#_x0000_t202" style="position:absolute;left:0;text-align:left;margin-left:66.9pt;margin-top:8.75pt;width:109.15pt;height:21.6pt;z-index:251823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" strokecolor="white">
            <v:textbox style="mso-next-textbox:#Text Box 693">
              <w:txbxContent>
                <w:p w:rsidR="001D252D" w:rsidRPr="00647173" w:rsidRDefault="001D252D" w:rsidP="009C344C">
                  <w:r w:rsidRPr="00647173">
                    <w:t>Procurement price</w:t>
                  </w:r>
                </w:p>
              </w:txbxContent>
            </v:textbox>
          </v:shape>
        </w:pict>
      </w:r>
      <w:r>
        <w:rPr>
          <w:noProof/>
        </w:rPr>
        <w:pict>
          <v:shape id="Text Box 680" o:spid="_x0000_s1203" type="#_x0000_t202" style="position:absolute;left:0;text-align:left;margin-left:276.4pt;margin-top:75pt;width:65.9pt;height:20.35pt;z-index:251814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" strokecolor="white">
            <v:textbox style="mso-next-textbox:#Text Box 680">
              <w:txbxContent>
                <w:p w:rsidR="001D252D" w:rsidRPr="00647173" w:rsidRDefault="001D252D" w:rsidP="009C344C">
                  <w:r w:rsidRPr="00647173">
                    <w:t>Product 3</w:t>
                  </w:r>
                </w:p>
              </w:txbxContent>
            </v:textbox>
          </v:shape>
        </w:pict>
      </w:r>
      <w:r>
        <w:rPr>
          <w:noProof/>
        </w:rPr>
        <w:pict>
          <v:shape id="Text Box 681" o:spid="_x0000_s1204" type="#_x0000_t202" style="position:absolute;left:0;text-align:left;margin-left:277.3pt;margin-top:105.4pt;width:66.25pt;height:19.8pt;z-index:251815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" strokecolor="white">
            <v:textbox style="mso-next-textbox:#Text Box 681">
              <w:txbxContent>
                <w:p w:rsidR="001D252D" w:rsidRPr="00647173" w:rsidRDefault="001D252D" w:rsidP="009C344C">
                  <w:r w:rsidRPr="00647173">
                    <w:t>Product 2</w:t>
                  </w:r>
                </w:p>
              </w:txbxContent>
            </v:textbox>
          </v:shape>
        </w:pict>
      </w:r>
      <w:r>
        <w:rPr>
          <w:noProof/>
        </w:rPr>
        <w:pict>
          <v:shape id="Text Box 682" o:spid="_x0000_s1205" type="#_x0000_t202" style="position:absolute;left:0;text-align:left;margin-left:277.1pt;margin-top:150.35pt;width:62.8pt;height:21.35pt;z-index:251816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" strokecolor="white">
            <v:textbox style="mso-next-textbox:#Text Box 682">
              <w:txbxContent>
                <w:p w:rsidR="001D252D" w:rsidRPr="00647173" w:rsidRDefault="001D252D" w:rsidP="009C344C">
                  <w:r w:rsidRPr="00647173">
                    <w:t>Product 1</w:t>
                  </w:r>
                </w:p>
              </w:txbxContent>
            </v:textbox>
          </v:shape>
        </w:pict>
      </w:r>
      <w:r>
        <w:rPr>
          <w:noProof/>
        </w:rPr>
        <w:pict>
          <v:shape id="AutoShape 706" o:spid="_x0000_s1216" type="#_x0000_t32" style="position:absolute;left:0;text-align:left;margin-left:165.45pt;margin-top:162.6pt;width:116.55pt;height:11.9pt;flip:y;z-index:251828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">
            <v:stroke dashstyle="dash"/>
          </v:shape>
        </w:pict>
      </w:r>
      <w:r>
        <w:rPr>
          <w:noProof/>
        </w:rPr>
        <w:pict>
          <v:shape id="AutoShape 707" o:spid="_x0000_s1217" type="#_x0000_t32" style="position:absolute;left:0;text-align:left;margin-left:165.45pt;margin-top:115pt;width:116.55pt;height:29.2pt;flip:y;z-index:251829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">
            <v:stroke dashstyle="dash"/>
          </v:shape>
        </w:pict>
      </w:r>
      <w:r>
        <w:rPr>
          <w:noProof/>
        </w:rPr>
        <w:pict>
          <v:shape id="AutoShape 708" o:spid="_x0000_s1202" type="#_x0000_t32" style="position:absolute;left:0;text-align:left;margin-left:165.45pt;margin-top:86.25pt;width:116.55pt;height:15.4pt;flip:y;z-index:251813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">
            <v:stroke dashstyle="dash"/>
          </v:shape>
        </w:pict>
      </w:r>
      <w:r>
        <w:rPr>
          <w:noProof/>
        </w:rPr>
        <w:pict>
          <v:shape id="Text Box 685" o:spid="_x0000_s1206" type="#_x0000_t202" style="position:absolute;left:0;text-align:left;margin-left:271.8pt;margin-top:217.05pt;width:21.6pt;height:20.65pt;z-index:251817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" strokecolor="white">
            <v:textbox style="mso-next-textbox:#Text Box 685">
              <w:txbxContent>
                <w:p w:rsidR="001D252D" w:rsidRPr="00616439" w:rsidRDefault="001D252D" w:rsidP="009C344C">
                  <w:r w:rsidRPr="00616439">
                    <w:t>1</w:t>
                  </w:r>
                </w:p>
              </w:txbxContent>
            </v:textbox>
          </v:shape>
        </w:pict>
      </w:r>
      <w:r>
        <w:rPr>
          <w:noProof/>
        </w:rPr>
        <w:pict>
          <v:shape id="Text Box 686" o:spid="_x0000_s1207" type="#_x0000_t202" style="position:absolute;left:0;text-align:left;margin-left:98.15pt;margin-top:214.95pt;width:21.6pt;height:21.6pt;z-index:251819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" strokecolor="white">
            <v:textbox style="mso-next-textbox:#Text Box 686">
              <w:txbxContent>
                <w:p w:rsidR="001D252D" w:rsidRDefault="001D252D" w:rsidP="009C344C">
                  <w:r>
                    <w:t>0</w:t>
                  </w:r>
                </w:p>
              </w:txbxContent>
            </v:textbox>
          </v:shape>
        </w:pict>
      </w:r>
      <w:r>
        <w:rPr>
          <w:noProof/>
        </w:rPr>
        <w:pict>
          <v:shape id="Text Box 687" o:spid="_x0000_s1208" type="#_x0000_t202" style="position:absolute;left:0;text-align:left;margin-left:151.45pt;margin-top:216.35pt;width:36pt;height:21.6pt;z-index:25182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" strokecolor="white">
            <v:textbox style="mso-next-textbox:#Text Box 687">
              <w:txbxContent>
                <w:p w:rsidR="001D252D" w:rsidRPr="00616439" w:rsidRDefault="001D252D" w:rsidP="009C344C">
                  <w:r w:rsidRPr="00616439">
                    <w:t>1/3</w:t>
                  </w:r>
                </w:p>
              </w:txbxContent>
            </v:textbox>
          </v:shape>
        </w:pict>
      </w:r>
      <w:r>
        <w:rPr>
          <w:noProof/>
        </w:rPr>
        <w:pict>
          <v:shape id="AutoShape 691" o:spid="_x0000_s1209" type="#_x0000_t32" style="position:absolute;left:0;text-align:left;margin-left:109.2pt;margin-top:220.65pt;width:237.05pt;height:0;z-index:251821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">
            <v:stroke endarrow="block"/>
          </v:shape>
        </w:pict>
      </w:r>
      <w:r>
        <w:rPr>
          <w:noProof/>
        </w:rPr>
      </w:r>
      <w:r>
        <w:rPr>
          <w:noProof/>
        </w:rPr>
        <w:pict>
          <v:shape id="Text Box 817" o:spid="_x0000_s1252" type="#_x0000_t202" style="width:388.4pt;height:271.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">
            <v:textbox style="mso-next-textbox:#Text Box 817">
              <w:txbxContent>
                <w:p w:rsidR="001D252D" w:rsidRPr="00647173" w:rsidRDefault="001D252D" w:rsidP="009C344C"/>
              </w:txbxContent>
            </v:textbox>
            <w10:wrap type="none"/>
            <w10:anchorlock/>
          </v:shape>
        </w:pict>
      </w:r>
    </w:p>
    <w:p w:rsidR="009C344C" w:rsidRDefault="009C344C" w:rsidP="001267D5">
      <w:pPr>
        <w:spacing w:beforeLines="50" w:before="120" w:afterLines="50" w:after="120" w:line="360" w:lineRule="auto"/>
        <w:jc w:val="center"/>
      </w:pPr>
      <w:proofErr w:type="gramStart"/>
      <w:r w:rsidRPr="00F65383">
        <w:rPr>
          <w:rFonts w:eastAsia="SimHei"/>
          <w:b/>
          <w:kern w:val="2"/>
          <w:szCs w:val="20"/>
        </w:rPr>
        <w:t xml:space="preserve">Figure </w:t>
      </w:r>
      <w:r w:rsidR="00F0050C" w:rsidRPr="00F65383">
        <w:rPr>
          <w:rFonts w:eastAsia="SimHei"/>
          <w:b/>
          <w:kern w:val="2"/>
          <w:szCs w:val="20"/>
        </w:rPr>
        <w:fldChar w:fldCharType="begin"/>
      </w:r>
      <w:r w:rsidRPr="00F65383">
        <w:rPr>
          <w:rFonts w:eastAsia="SimHei"/>
          <w:b/>
          <w:kern w:val="2"/>
          <w:szCs w:val="20"/>
        </w:rPr>
        <w:instrText xml:space="preserve"> SEQ Figure \* ARABIC \s 1 </w:instrText>
      </w:r>
      <w:r w:rsidR="00F0050C" w:rsidRPr="00F65383">
        <w:rPr>
          <w:rFonts w:eastAsia="SimHei"/>
          <w:b/>
          <w:kern w:val="2"/>
          <w:szCs w:val="20"/>
        </w:rPr>
        <w:fldChar w:fldCharType="separate"/>
      </w:r>
      <w:r w:rsidRPr="00F65383">
        <w:rPr>
          <w:rFonts w:eastAsia="SimHei"/>
          <w:b/>
          <w:noProof/>
          <w:kern w:val="2"/>
          <w:szCs w:val="20"/>
        </w:rPr>
        <w:t>1</w:t>
      </w:r>
      <w:r w:rsidR="00F0050C" w:rsidRPr="00F65383">
        <w:rPr>
          <w:rFonts w:eastAsia="SimHei"/>
          <w:b/>
          <w:kern w:val="2"/>
          <w:szCs w:val="20"/>
        </w:rPr>
        <w:fldChar w:fldCharType="end"/>
      </w:r>
      <w:r w:rsidRPr="00F65383">
        <w:rPr>
          <w:rFonts w:hint="eastAsia"/>
          <w:b/>
          <w:kern w:val="2"/>
          <w:szCs w:val="20"/>
        </w:rPr>
        <w:t>.</w:t>
      </w:r>
      <w:proofErr w:type="gramEnd"/>
      <w:r w:rsidRPr="00F65383">
        <w:rPr>
          <w:rFonts w:eastAsia="SimHei"/>
          <w:b/>
          <w:kern w:val="2"/>
          <w:szCs w:val="20"/>
        </w:rPr>
        <w:t xml:space="preserve"> </w:t>
      </w:r>
      <w:r>
        <w:rPr>
          <w:rFonts w:hint="eastAsia"/>
          <w:b/>
          <w:kern w:val="2"/>
          <w:szCs w:val="20"/>
        </w:rPr>
        <w:t>Market structure and procurement prices</w:t>
      </w:r>
    </w:p>
    <w:p w:rsidR="009C344C" w:rsidRPr="00F65383" w:rsidRDefault="009C344C" w:rsidP="001267D5">
      <w:pPr>
        <w:spacing w:beforeLines="50" w:before="120" w:afterLines="50" w:after="120" w:line="360" w:lineRule="auto"/>
        <w:jc w:val="both"/>
        <w:rPr>
          <w:rFonts w:eastAsia="SimHei"/>
          <w:b/>
          <w:kern w:val="2"/>
        </w:rPr>
      </w:pPr>
    </w:p>
    <w:p w:rsidR="007B0209" w:rsidRPr="00134BDD" w:rsidRDefault="007B0209" w:rsidP="001267D5">
      <w:pPr>
        <w:spacing w:beforeLines="50" w:before="120" w:afterLines="50" w:after="120" w:line="360" w:lineRule="auto"/>
        <w:jc w:val="both"/>
      </w:pPr>
      <w:r w:rsidRPr="00F65383">
        <w:t xml:space="preserve">Define the yardstick effect </w:t>
      </w:r>
      <w:r w:rsidR="0043402A">
        <w:rPr>
          <w:rFonts w:hint="eastAsia"/>
        </w:rPr>
        <w:t xml:space="preserve">of market structure </w:t>
      </w:r>
      <w:r w:rsidRPr="00F65383">
        <w:t xml:space="preserve">as the difference between </w:t>
      </w:r>
      <w:r w:rsidR="00526099">
        <w:rPr>
          <w:rFonts w:hint="eastAsia"/>
        </w:rPr>
        <w:t xml:space="preserve">the </w:t>
      </w:r>
      <w:r w:rsidRPr="00F65383">
        <w:t xml:space="preserve">procurement price paid to farmers in the market when cooperatives are present and the price when there is no cooperative. The presence of a cooperative in the mixed duopoly </w:t>
      </w:r>
      <w:r w:rsidRPr="00F65383">
        <w:rPr>
          <w:rFonts w:hint="eastAsia"/>
        </w:rPr>
        <w:t xml:space="preserve">has a </w:t>
      </w:r>
      <w:r w:rsidRPr="00F65383">
        <w:t>yardstick</w:t>
      </w:r>
      <w:r w:rsidRPr="00F65383">
        <w:rPr>
          <w:rFonts w:hint="eastAsia"/>
        </w:rPr>
        <w:t xml:space="preserve"> effect</w:t>
      </w:r>
      <w:r w:rsidRPr="00F65383">
        <w:t xml:space="preserve">. </w:t>
      </w:r>
      <w:r w:rsidRPr="00F65383">
        <w:rPr>
          <w:rFonts w:hint="eastAsia"/>
        </w:rPr>
        <w:t>N</w:t>
      </w:r>
      <w:r w:rsidRPr="00F65383">
        <w:t xml:space="preserve">ot only farmers delivering to the cooperative are better off, but also farmers delivering to the IOF earn more revenues than those in a pure IOF market. All the farmers are </w:t>
      </w:r>
      <w:r w:rsidR="00526099">
        <w:rPr>
          <w:rFonts w:hint="eastAsia"/>
        </w:rPr>
        <w:t xml:space="preserve">even </w:t>
      </w:r>
      <w:r w:rsidRPr="00F65383">
        <w:t>better off in the cooperative market than the mixed market</w:t>
      </w:r>
      <w:r w:rsidR="00526099">
        <w:rPr>
          <w:rFonts w:hint="eastAsia"/>
        </w:rPr>
        <w:t xml:space="preserve"> when </w:t>
      </w:r>
      <m:oMath>
        <m:r>
          <w:rPr>
            <w:rFonts w:ascii="Cambria Math" w:hAnsi="Cambria Math"/>
          </w:rPr>
          <m:t>F</m:t>
        </m:r>
      </m:oMath>
      <w:r w:rsidR="00526099">
        <w:rPr>
          <w:rFonts w:hint="eastAsia"/>
        </w:rPr>
        <w:t xml:space="preserve"> is small</w:t>
      </w:r>
      <w:r w:rsidRPr="00F65383">
        <w:t xml:space="preserve">. This result is summarized in </w:t>
      </w:r>
      <w:r w:rsidRPr="00134BDD">
        <w:t xml:space="preserve">proposition </w:t>
      </w:r>
      <w:r w:rsidR="00FA2EFA" w:rsidRPr="00134BDD">
        <w:t>4</w:t>
      </w:r>
      <w:r w:rsidRPr="00134BDD">
        <w:t xml:space="preserve">.  </w:t>
      </w:r>
    </w:p>
    <w:p w:rsidR="007B0209" w:rsidRPr="00F65383" w:rsidRDefault="00560601" w:rsidP="001267D5">
      <w:pPr>
        <w:spacing w:beforeLines="50" w:before="120" w:afterLines="50" w:after="120" w:line="360" w:lineRule="auto"/>
        <w:jc w:val="both"/>
      </w:pPr>
      <w:r w:rsidRPr="00134BDD">
        <w:t xml:space="preserve">Proposition </w:t>
      </w:r>
      <w:r w:rsidR="00FA2EFA" w:rsidRPr="00134BDD">
        <w:t>4</w:t>
      </w:r>
      <w:r w:rsidRPr="00134BDD">
        <w:t>:</w:t>
      </w:r>
      <w:r w:rsidR="007B0209" w:rsidRPr="00134BDD">
        <w:t xml:space="preserve"> The presence of cooperatives in the</w:t>
      </w:r>
      <w:r w:rsidR="007B0209" w:rsidRPr="00F65383">
        <w:t xml:space="preserve"> market has a yardstick effect and the effect </w:t>
      </w:r>
      <w:r w:rsidRPr="00F65383">
        <w:t>increases</w:t>
      </w:r>
      <w:r w:rsidR="007B0209" w:rsidRPr="00F65383">
        <w:t xml:space="preserve"> as the market share of cooperatives increases.</w:t>
      </w:r>
    </w:p>
    <w:p w:rsidR="007B0209" w:rsidRPr="00F65383" w:rsidRDefault="007B0209" w:rsidP="001267D5">
      <w:pPr>
        <w:spacing w:beforeLines="50" w:before="120" w:afterLines="50" w:after="120" w:line="360" w:lineRule="auto"/>
        <w:jc w:val="both"/>
      </w:pPr>
      <w:r w:rsidRPr="00F65383">
        <w:t>The competition between established firms and potential entrants is similar to the practice of limit pricing. Limit pricing entails setting a high output level, or a low price, to deter new firms from entering industries (</w:t>
      </w:r>
      <w:proofErr w:type="spellStart"/>
      <w:r w:rsidRPr="00F65383">
        <w:t>Milgrom</w:t>
      </w:r>
      <w:proofErr w:type="spellEnd"/>
      <w:r w:rsidRPr="00F65383">
        <w:t xml:space="preserve"> and Roberts</w:t>
      </w:r>
      <w:r w:rsidR="00423A4D">
        <w:rPr>
          <w:rFonts w:hint="eastAsia"/>
        </w:rPr>
        <w:t>,</w:t>
      </w:r>
      <w:r w:rsidRPr="00F65383">
        <w:t xml:space="preserve"> 1982; Sexton and Sexton</w:t>
      </w:r>
      <w:r w:rsidR="00423A4D">
        <w:rPr>
          <w:rFonts w:hint="eastAsia"/>
        </w:rPr>
        <w:t>,</w:t>
      </w:r>
      <w:r w:rsidRPr="00F65383">
        <w:t xml:space="preserve"> 1987). The potential entrants expect existing firms to maintain their pre-entry output or price after entry. This makes it less attractive for potential firms to enter the market. Our model shows the reverse effect in an intermediate product market. The presence of cooperatives in the market increases the price(s) at which farmers are able to sell their products. The yardstick effect of cooperatives is to increase the procurement prices paid to farmers. </w:t>
      </w:r>
    </w:p>
    <w:p w:rsidR="007B0209" w:rsidRPr="00F65383" w:rsidRDefault="00560601" w:rsidP="001267D5">
      <w:pPr>
        <w:spacing w:beforeLines="50" w:before="120" w:afterLines="50" w:after="120" w:line="360" w:lineRule="auto"/>
        <w:jc w:val="both"/>
        <w:rPr>
          <w:i/>
        </w:rPr>
      </w:pPr>
      <w:r w:rsidRPr="00F65383">
        <w:rPr>
          <w:i/>
        </w:rPr>
        <w:t xml:space="preserve">3.3 </w:t>
      </w:r>
      <w:r w:rsidR="007B0209" w:rsidRPr="00F65383">
        <w:rPr>
          <w:i/>
        </w:rPr>
        <w:t>Governance structure choice</w:t>
      </w:r>
    </w:p>
    <w:p w:rsidR="007B0209" w:rsidRDefault="00E31DF5" w:rsidP="001267D5">
      <w:pPr>
        <w:spacing w:beforeLines="50" w:before="120" w:afterLines="50" w:after="120" w:line="360" w:lineRule="auto"/>
        <w:jc w:val="both"/>
      </w:pPr>
      <w:r w:rsidRPr="00F65383">
        <w:t>Th</w:t>
      </w:r>
      <w:r>
        <w:rPr>
          <w:rFonts w:hint="eastAsia"/>
        </w:rPr>
        <w:t>is</w:t>
      </w:r>
      <w:r w:rsidRPr="00F65383">
        <w:t xml:space="preserve"> section determines the equilibrium industry structure. </w:t>
      </w:r>
      <w:r>
        <w:t>T</w:t>
      </w:r>
      <w:r>
        <w:rPr>
          <w:rFonts w:hint="eastAsia"/>
        </w:rPr>
        <w:t xml:space="preserve">able </w:t>
      </w:r>
      <w:r w:rsidR="00182F19">
        <w:rPr>
          <w:rFonts w:hint="eastAsia"/>
        </w:rPr>
        <w:t>4</w:t>
      </w:r>
      <w:r>
        <w:rPr>
          <w:rFonts w:hint="eastAsia"/>
        </w:rPr>
        <w:t xml:space="preserve"> presents the </w:t>
      </w:r>
      <w:r w:rsidR="007B0209" w:rsidRPr="00F65383">
        <w:t xml:space="preserve">farmer </w:t>
      </w:r>
      <w:r w:rsidR="007B0209" w:rsidRPr="00F65383">
        <w:rPr>
          <w:rFonts w:hint="eastAsia"/>
        </w:rPr>
        <w:t xml:space="preserve">and enterprise </w:t>
      </w:r>
      <w:r w:rsidR="007B0209" w:rsidRPr="00F65383">
        <w:t>payoffs in alternative markets</w:t>
      </w:r>
      <w:r w:rsidR="007B0209" w:rsidRPr="00F65383">
        <w:rPr>
          <w:rFonts w:hint="eastAsia"/>
        </w:rPr>
        <w:t xml:space="preserve">. </w:t>
      </w:r>
      <w:r w:rsidR="007B0209" w:rsidRPr="00F65383">
        <w:t xml:space="preserve">In each cell of the table, </w:t>
      </w:r>
      <w:r w:rsidR="007B0209" w:rsidRPr="00F65383">
        <w:rPr>
          <w:rFonts w:hint="eastAsia"/>
        </w:rPr>
        <w:t xml:space="preserve">a vector </w:t>
      </w:r>
      <m:oMath>
        <m:d>
          <m:dPr>
            <m:ctrlPr>
              <w:rPr>
                <w:rFonts w:ascii="Cambria Math" w:hAnsi="Cambria Math"/>
              </w:rPr>
            </m:ctrlPr>
          </m:dPr>
          <m:e>
            <m:d>
              <m:dPr>
                <m:begChr m:val="["/>
                <m:endChr m:val="]"/>
                <m:ctrlPr>
                  <w:rPr>
                    <w:rFonts w:ascii="Cambria Math" w:hAnsi="Cambria Math"/>
                    <w:i/>
                  </w:rPr>
                </m:ctrlPr>
              </m:dPr>
              <m:e>
                <m:d>
                  <m:dPr>
                    <m:ctrlPr>
                      <w:rPr>
                        <w:rFonts w:ascii="Cambria Math" w:hAnsi="Cambria Math"/>
                        <w:i/>
                      </w:rPr>
                    </m:ctrlPr>
                  </m:dPr>
                  <m:e>
                    <m:sSubSup>
                      <m:sSubSupPr>
                        <m:ctrlPr>
                          <w:rPr>
                            <w:rFonts w:ascii="Cambria Math" w:hAnsi="Cambria Math"/>
                            <w:i/>
                          </w:rPr>
                        </m:ctrlPr>
                      </m:sSubSupPr>
                      <m:e>
                        <m:r>
                          <w:rPr>
                            <w:rFonts w:ascii="Cambria Math" w:hAnsi="Cambria Math"/>
                          </w:rPr>
                          <m:t>F</m:t>
                        </m:r>
                      </m:e>
                      <m:sub>
                        <m:r>
                          <w:rPr>
                            <w:rFonts w:ascii="Cambria Math" w:hAnsi="Cambria Math"/>
                          </w:rPr>
                          <m:t>1</m:t>
                        </m:r>
                      </m:sub>
                      <m:sup>
                        <m:r>
                          <w:rPr>
                            <w:rFonts w:ascii="Cambria Math" w:hAnsi="Cambria Math"/>
                          </w:rPr>
                          <m:t>αβ</m:t>
                        </m:r>
                      </m:sup>
                    </m:sSubSup>
                    <m:r>
                      <w:rPr>
                        <w:rFonts w:ascii="Cambria Math" w:hAnsi="Cambria Math"/>
                      </w:rPr>
                      <m:t xml:space="preserve">, </m:t>
                    </m:r>
                    <m:sSubSup>
                      <m:sSubSupPr>
                        <m:ctrlPr>
                          <w:rPr>
                            <w:rFonts w:ascii="Cambria Math" w:hAnsi="Cambria Math"/>
                            <w:i/>
                          </w:rPr>
                        </m:ctrlPr>
                      </m:sSubSupPr>
                      <m:e>
                        <m:r>
                          <w:rPr>
                            <w:rFonts w:ascii="Cambria Math" w:hAnsi="Cambria Math"/>
                          </w:rPr>
                          <m:t>F</m:t>
                        </m:r>
                      </m:e>
                      <m:sub>
                        <m:r>
                          <w:rPr>
                            <w:rFonts w:ascii="Cambria Math" w:hAnsi="Cambria Math"/>
                          </w:rPr>
                          <m:t>2</m:t>
                        </m:r>
                      </m:sub>
                      <m:sup>
                        <m:r>
                          <w:rPr>
                            <w:rFonts w:ascii="Cambria Math" w:hAnsi="Cambria Math"/>
                          </w:rPr>
                          <m:t>αβ</m:t>
                        </m:r>
                      </m:sup>
                    </m:sSubSup>
                    <m:r>
                      <w:rPr>
                        <w:rFonts w:ascii="Cambria Math" w:hAnsi="Cambria Math"/>
                      </w:rPr>
                      <m:t xml:space="preserve">, </m:t>
                    </m:r>
                    <m:sSubSup>
                      <m:sSubSupPr>
                        <m:ctrlPr>
                          <w:rPr>
                            <w:rFonts w:ascii="Cambria Math" w:hAnsi="Cambria Math"/>
                            <w:i/>
                          </w:rPr>
                        </m:ctrlPr>
                      </m:sSubSupPr>
                      <m:e>
                        <m:r>
                          <w:rPr>
                            <w:rFonts w:ascii="Cambria Math" w:hAnsi="Cambria Math"/>
                          </w:rPr>
                          <m:t>F</m:t>
                        </m:r>
                      </m:e>
                      <m:sub>
                        <m:r>
                          <w:rPr>
                            <w:rFonts w:ascii="Cambria Math" w:hAnsi="Cambria Math"/>
                          </w:rPr>
                          <m:t>3</m:t>
                        </m:r>
                      </m:sub>
                      <m:sup>
                        <m:r>
                          <w:rPr>
                            <w:rFonts w:ascii="Cambria Math" w:hAnsi="Cambria Math"/>
                          </w:rPr>
                          <m:t>αβ</m:t>
                        </m:r>
                      </m:sup>
                    </m:sSubSup>
                  </m:e>
                </m:d>
                <m:r>
                  <w:rPr>
                    <w:rFonts w:ascii="Cambria Math" w:hAnsi="Cambria Math"/>
                  </w:rPr>
                  <m:t xml:space="preserve">; </m:t>
                </m:r>
                <m:sSubSup>
                  <m:sSubSupPr>
                    <m:ctrlPr>
                      <w:rPr>
                        <w:rFonts w:ascii="Cambria Math" w:hAnsi="Cambria Math"/>
                        <w:i/>
                      </w:rPr>
                    </m:ctrlPr>
                  </m:sSubSupPr>
                  <m:e>
                    <m:r>
                      <w:rPr>
                        <w:rFonts w:ascii="Cambria Math" w:hAnsi="Cambria Math"/>
                      </w:rPr>
                      <m:t>π</m:t>
                    </m:r>
                  </m:e>
                  <m:sub>
                    <m:r>
                      <w:rPr>
                        <w:rFonts w:ascii="Cambria Math" w:hAnsi="Cambria Math"/>
                      </w:rPr>
                      <m:t>1</m:t>
                    </m:r>
                  </m:sub>
                  <m:sup>
                    <m:r>
                      <w:rPr>
                        <w:rFonts w:ascii="Cambria Math" w:hAnsi="Cambria Math"/>
                      </w:rPr>
                      <m:t>αβ</m:t>
                    </m:r>
                  </m:sup>
                </m:sSubSup>
              </m:e>
            </m:d>
            <m:r>
              <w:rPr>
                <w:rFonts w:ascii="Cambria Math" w:hAnsi="Cambria Math"/>
              </w:rPr>
              <m:t xml:space="preserve">, </m:t>
            </m:r>
            <m:d>
              <m:dPr>
                <m:begChr m:val="["/>
                <m:endChr m:val="]"/>
                <m:ctrlPr>
                  <w:rPr>
                    <w:rFonts w:ascii="Cambria Math" w:hAnsi="Cambria Math"/>
                    <w:i/>
                  </w:rPr>
                </m:ctrlPr>
              </m:dPr>
              <m:e>
                <m:d>
                  <m:dPr>
                    <m:ctrlPr>
                      <w:rPr>
                        <w:rFonts w:ascii="Cambria Math" w:hAnsi="Cambria Math"/>
                        <w:i/>
                      </w:rPr>
                    </m:ctrlPr>
                  </m:dPr>
                  <m:e>
                    <m:sSubSup>
                      <m:sSubSupPr>
                        <m:ctrlPr>
                          <w:rPr>
                            <w:rFonts w:ascii="Cambria Math" w:hAnsi="Cambria Math"/>
                            <w:i/>
                          </w:rPr>
                        </m:ctrlPr>
                      </m:sSubSupPr>
                      <m:e>
                        <m:r>
                          <w:rPr>
                            <w:rFonts w:ascii="Cambria Math" w:hAnsi="Cambria Math"/>
                          </w:rPr>
                          <m:t>F</m:t>
                        </m:r>
                      </m:e>
                      <m:sub>
                        <m:r>
                          <w:rPr>
                            <w:rFonts w:ascii="Cambria Math" w:hAnsi="Cambria Math"/>
                          </w:rPr>
                          <m:t>1</m:t>
                        </m:r>
                      </m:sub>
                      <m:sup>
                        <m:r>
                          <w:rPr>
                            <w:rFonts w:ascii="Cambria Math" w:hAnsi="Cambria Math"/>
                          </w:rPr>
                          <m:t>βα</m:t>
                        </m:r>
                      </m:sup>
                    </m:sSubSup>
                    <m:r>
                      <w:rPr>
                        <w:rFonts w:ascii="Cambria Math" w:hAnsi="Cambria Math"/>
                      </w:rPr>
                      <m:t xml:space="preserve">, </m:t>
                    </m:r>
                    <m:sSubSup>
                      <m:sSubSupPr>
                        <m:ctrlPr>
                          <w:rPr>
                            <w:rFonts w:ascii="Cambria Math" w:hAnsi="Cambria Math"/>
                            <w:i/>
                          </w:rPr>
                        </m:ctrlPr>
                      </m:sSubSupPr>
                      <m:e>
                        <m:r>
                          <w:rPr>
                            <w:rFonts w:ascii="Cambria Math" w:hAnsi="Cambria Math"/>
                          </w:rPr>
                          <m:t>F</m:t>
                        </m:r>
                      </m:e>
                      <m:sub>
                        <m:r>
                          <w:rPr>
                            <w:rFonts w:ascii="Cambria Math" w:hAnsi="Cambria Math"/>
                          </w:rPr>
                          <m:t>2</m:t>
                        </m:r>
                      </m:sub>
                      <m:sup>
                        <m:r>
                          <w:rPr>
                            <w:rFonts w:ascii="Cambria Math" w:hAnsi="Cambria Math"/>
                          </w:rPr>
                          <m:t>βα</m:t>
                        </m:r>
                      </m:sup>
                    </m:sSubSup>
                    <m:r>
                      <w:rPr>
                        <w:rFonts w:ascii="Cambria Math" w:hAnsi="Cambria Math"/>
                      </w:rPr>
                      <m:t xml:space="preserve">, </m:t>
                    </m:r>
                    <m:sSubSup>
                      <m:sSubSupPr>
                        <m:ctrlPr>
                          <w:rPr>
                            <w:rFonts w:ascii="Cambria Math" w:hAnsi="Cambria Math"/>
                            <w:i/>
                          </w:rPr>
                        </m:ctrlPr>
                      </m:sSubSupPr>
                      <m:e>
                        <m:r>
                          <w:rPr>
                            <w:rFonts w:ascii="Cambria Math" w:hAnsi="Cambria Math"/>
                          </w:rPr>
                          <m:t>F</m:t>
                        </m:r>
                      </m:e>
                      <m:sub>
                        <m:r>
                          <w:rPr>
                            <w:rFonts w:ascii="Cambria Math" w:hAnsi="Cambria Math"/>
                          </w:rPr>
                          <m:t>3</m:t>
                        </m:r>
                      </m:sub>
                      <m:sup>
                        <m:r>
                          <w:rPr>
                            <w:rFonts w:ascii="Cambria Math" w:hAnsi="Cambria Math"/>
                          </w:rPr>
                          <m:t>βα</m:t>
                        </m:r>
                      </m:sup>
                    </m:sSubSup>
                  </m:e>
                </m:d>
                <m:r>
                  <w:rPr>
                    <w:rFonts w:ascii="Cambria Math" w:hAnsi="Cambria Math"/>
                  </w:rPr>
                  <m:t xml:space="preserve">; </m:t>
                </m:r>
                <m:sSubSup>
                  <m:sSubSupPr>
                    <m:ctrlPr>
                      <w:rPr>
                        <w:rFonts w:ascii="Cambria Math" w:hAnsi="Cambria Math"/>
                        <w:i/>
                      </w:rPr>
                    </m:ctrlPr>
                  </m:sSubSupPr>
                  <m:e>
                    <m:r>
                      <w:rPr>
                        <w:rFonts w:ascii="Cambria Math" w:hAnsi="Cambria Math"/>
                      </w:rPr>
                      <m:t>π</m:t>
                    </m:r>
                  </m:e>
                  <m:sub>
                    <m:r>
                      <w:rPr>
                        <w:rFonts w:ascii="Cambria Math" w:hAnsi="Cambria Math"/>
                      </w:rPr>
                      <m:t>2</m:t>
                    </m:r>
                  </m:sub>
                  <m:sup>
                    <m:r>
                      <w:rPr>
                        <w:rFonts w:ascii="Cambria Math" w:hAnsi="Cambria Math"/>
                      </w:rPr>
                      <m:t>βα</m:t>
                    </m:r>
                  </m:sup>
                </m:sSubSup>
              </m:e>
            </m:d>
          </m:e>
        </m:d>
      </m:oMath>
      <w:r w:rsidR="007B0209" w:rsidRPr="00F65383">
        <w:rPr>
          <w:rFonts w:hint="eastAsia"/>
        </w:rPr>
        <w:t xml:space="preserve"> is listed. </w:t>
      </w:r>
      <w:r w:rsidR="007B0209" w:rsidRPr="00F65383">
        <w:t>I</w:t>
      </w:r>
      <w:r w:rsidR="007B0209" w:rsidRPr="00F65383">
        <w:rPr>
          <w:rFonts w:hint="eastAsia"/>
        </w:rPr>
        <w:t xml:space="preserve">t reflects </w:t>
      </w:r>
      <w:r w:rsidR="007B0209" w:rsidRPr="00F65383">
        <w:t xml:space="preserve">the payoff </w:t>
      </w:r>
      <w:r w:rsidR="007B0209" w:rsidRPr="00F65383">
        <w:rPr>
          <w:rFonts w:hint="eastAsia"/>
        </w:rPr>
        <w:t xml:space="preserve">of farmer </w:t>
      </w:r>
      <m:oMath>
        <m:r>
          <w:rPr>
            <w:rFonts w:ascii="Cambria Math" w:hAnsi="Cambria Math"/>
          </w:rPr>
          <m:t>j</m:t>
        </m:r>
      </m:oMath>
      <w:r w:rsidR="007B0209" w:rsidRPr="00F65383">
        <w:t xml:space="preserve"> in enterprise </w:t>
      </w:r>
      <m:oMath>
        <m:r>
          <w:rPr>
            <w:rFonts w:ascii="Cambria Math" w:hAnsi="Cambria Math"/>
          </w:rPr>
          <m:t>e</m:t>
        </m:r>
      </m:oMath>
      <w:r w:rsidR="007B0209" w:rsidRPr="00F65383">
        <w:t xml:space="preserve"> with governance structure </w:t>
      </w:r>
      <m:oMath>
        <m:r>
          <w:rPr>
            <w:rFonts w:ascii="Cambria Math" w:hAnsi="Cambria Math"/>
          </w:rPr>
          <m:t>α</m:t>
        </m:r>
      </m:oMath>
      <w:r w:rsidR="007B0209" w:rsidRPr="00F65383">
        <w:t xml:space="preserve"> facing competition </w:t>
      </w:r>
      <w:r w:rsidR="007B0209" w:rsidRPr="00F65383">
        <w:rPr>
          <w:rFonts w:hint="eastAsia"/>
        </w:rPr>
        <w:t xml:space="preserve">of an enterprise </w:t>
      </w:r>
      <w:r w:rsidR="007B0209" w:rsidRPr="00F65383">
        <w:t xml:space="preserve">with governance </w:t>
      </w:r>
      <w:proofErr w:type="gramStart"/>
      <w:r w:rsidR="007B0209" w:rsidRPr="00F65383">
        <w:t xml:space="preserve">structure </w:t>
      </w:r>
      <w:proofErr w:type="gramEnd"/>
      <m:oMath>
        <m:r>
          <w:rPr>
            <w:rFonts w:ascii="Cambria Math" w:hAnsi="Cambria Math"/>
          </w:rPr>
          <m:t>β</m:t>
        </m:r>
      </m:oMath>
      <w:r w:rsidR="007B0209" w:rsidRPr="00F65383">
        <w:rPr>
          <w:rFonts w:hint="eastAsia"/>
        </w:rPr>
        <w:t>, as well as the payoff of the enterprises</w:t>
      </w:r>
      <w:r w:rsidR="007B0209" w:rsidRPr="00F65383">
        <w:t xml:space="preserve">. </w:t>
      </w:r>
    </w:p>
    <w:p w:rsidR="009C344C" w:rsidRPr="00F65383" w:rsidRDefault="009C344C" w:rsidP="009C344C">
      <w:pPr>
        <w:widowControl w:val="0"/>
        <w:spacing w:line="360" w:lineRule="auto"/>
        <w:jc w:val="both"/>
        <w:rPr>
          <w:rFonts w:eastAsia="SimHei"/>
          <w:b/>
          <w:kern w:val="2"/>
          <w:szCs w:val="20"/>
        </w:rPr>
      </w:pPr>
      <w:bookmarkStart w:id="10" w:name="_Toc339012105"/>
      <w:r w:rsidRPr="00F65383">
        <w:rPr>
          <w:rFonts w:eastAsia="SimHei"/>
          <w:b/>
          <w:kern w:val="2"/>
          <w:szCs w:val="20"/>
        </w:rPr>
        <w:t>Table</w:t>
      </w:r>
      <w:r>
        <w:rPr>
          <w:rFonts w:hint="eastAsia"/>
          <w:b/>
          <w:kern w:val="2"/>
          <w:szCs w:val="20"/>
        </w:rPr>
        <w:t xml:space="preserve"> 4</w:t>
      </w:r>
      <w:r w:rsidRPr="00F65383">
        <w:rPr>
          <w:rFonts w:eastAsia="SimHei"/>
          <w:b/>
          <w:kern w:val="2"/>
          <w:szCs w:val="20"/>
        </w:rPr>
        <w:t xml:space="preserve"> Market </w:t>
      </w:r>
      <w:r>
        <w:rPr>
          <w:rFonts w:hint="eastAsia"/>
          <w:b/>
          <w:kern w:val="2"/>
          <w:szCs w:val="20"/>
        </w:rPr>
        <w:t>s</w:t>
      </w:r>
      <w:r w:rsidRPr="00F65383">
        <w:rPr>
          <w:rFonts w:eastAsia="SimHei"/>
          <w:b/>
          <w:kern w:val="2"/>
          <w:szCs w:val="20"/>
        </w:rPr>
        <w:t xml:space="preserve">tructure and </w:t>
      </w:r>
      <w:r>
        <w:rPr>
          <w:rFonts w:hint="eastAsia"/>
          <w:b/>
          <w:kern w:val="2"/>
          <w:szCs w:val="20"/>
        </w:rPr>
        <w:t>f</w:t>
      </w:r>
      <w:r w:rsidRPr="00F65383">
        <w:rPr>
          <w:rFonts w:eastAsia="SimHei"/>
          <w:b/>
          <w:kern w:val="2"/>
          <w:szCs w:val="20"/>
        </w:rPr>
        <w:t xml:space="preserve">armer </w:t>
      </w:r>
      <w:r>
        <w:rPr>
          <w:rFonts w:hint="eastAsia"/>
          <w:b/>
          <w:kern w:val="2"/>
          <w:szCs w:val="20"/>
        </w:rPr>
        <w:t>p</w:t>
      </w:r>
      <w:r w:rsidRPr="00F65383">
        <w:rPr>
          <w:rFonts w:eastAsia="SimHei"/>
          <w:b/>
          <w:kern w:val="2"/>
          <w:szCs w:val="20"/>
        </w:rPr>
        <w:t>ayoffs</w:t>
      </w:r>
      <w:bookmarkEnd w:id="10"/>
    </w:p>
    <w:tbl>
      <w:tblPr>
        <w:tblStyle w:val="TableGrid"/>
        <w:tblW w:w="8789" w:type="dxa"/>
        <w:tblInd w:w="-34" w:type="dxa"/>
        <w:tblLayout w:type="fixed"/>
        <w:tblLook w:val="04A0" w:firstRow="1" w:lastRow="0" w:firstColumn="1" w:lastColumn="0" w:noHBand="0" w:noVBand="1"/>
      </w:tblPr>
      <w:tblGrid>
        <w:gridCol w:w="851"/>
        <w:gridCol w:w="3544"/>
        <w:gridCol w:w="4394"/>
      </w:tblGrid>
      <w:tr w:rsidR="009C344C" w:rsidRPr="009C003A" w:rsidTr="006A5CD7">
        <w:tc>
          <w:tcPr>
            <w:tcW w:w="851" w:type="dxa"/>
            <w:tcBorders>
              <w:left w:val="nil"/>
              <w:tl2br w:val="single" w:sz="4" w:space="0" w:color="auto"/>
            </w:tcBorders>
          </w:tcPr>
          <w:p w:rsidR="009C344C" w:rsidRPr="009C003A" w:rsidRDefault="009C344C" w:rsidP="00423A4D">
            <w:pPr>
              <w:spacing w:line="360" w:lineRule="auto"/>
              <w:jc w:val="both"/>
              <w:rPr>
                <w:b/>
                <w:bCs/>
                <w:sz w:val="21"/>
                <w:szCs w:val="21"/>
              </w:rPr>
            </w:pPr>
            <w:r w:rsidRPr="009C003A">
              <w:rPr>
                <w:rFonts w:eastAsia="SimHei"/>
                <w:b/>
                <w:sz w:val="21"/>
                <w:szCs w:val="21"/>
              </w:rPr>
              <w:t xml:space="preserve"> </w:t>
            </w:r>
            <w:r w:rsidRPr="009C003A">
              <w:rPr>
                <w:rFonts w:hint="eastAsia"/>
                <w:b/>
                <w:sz w:val="21"/>
                <w:szCs w:val="21"/>
              </w:rPr>
              <w:t xml:space="preserve"> </w:t>
            </w:r>
            <m:oMath>
              <m:r>
                <m:rPr>
                  <m:sty m:val="bi"/>
                </m:rPr>
                <w:rPr>
                  <w:rFonts w:ascii="Cambria Math" w:hAnsi="Cambria Math"/>
                  <w:sz w:val="21"/>
                  <w:szCs w:val="21"/>
                </w:rPr>
                <m:t>e=2</m:t>
              </m:r>
            </m:oMath>
            <w:r w:rsidRPr="009C003A">
              <w:rPr>
                <w:b/>
                <w:bCs/>
                <w:sz w:val="21"/>
                <w:szCs w:val="21"/>
              </w:rPr>
              <w:t xml:space="preserve"> </w:t>
            </w:r>
          </w:p>
          <w:p w:rsidR="009C344C" w:rsidRPr="009C003A" w:rsidRDefault="009C344C" w:rsidP="00423A4D">
            <w:pPr>
              <w:widowControl w:val="0"/>
              <w:autoSpaceDE w:val="0"/>
              <w:autoSpaceDN w:val="0"/>
              <w:adjustRightInd w:val="0"/>
              <w:spacing w:line="360" w:lineRule="auto"/>
              <w:rPr>
                <w:sz w:val="21"/>
                <w:szCs w:val="21"/>
              </w:rPr>
            </w:pPr>
            <m:oMathPara>
              <m:oMath>
                <m:r>
                  <m:rPr>
                    <m:sty m:val="bi"/>
                  </m:rPr>
                  <w:rPr>
                    <w:rFonts w:ascii="Cambria Math" w:hAnsi="Cambria Math"/>
                    <w:sz w:val="21"/>
                    <w:szCs w:val="21"/>
                  </w:rPr>
                  <m:t>e=1</m:t>
                </m:r>
              </m:oMath>
            </m:oMathPara>
          </w:p>
        </w:tc>
        <w:tc>
          <w:tcPr>
            <w:tcW w:w="3544" w:type="dxa"/>
          </w:tcPr>
          <w:p w:rsidR="009C344C" w:rsidRPr="009C003A" w:rsidRDefault="009C344C" w:rsidP="00423A4D">
            <w:pPr>
              <w:widowControl w:val="0"/>
              <w:autoSpaceDE w:val="0"/>
              <w:autoSpaceDN w:val="0"/>
              <w:adjustRightInd w:val="0"/>
              <w:spacing w:line="360" w:lineRule="auto"/>
              <w:jc w:val="center"/>
              <w:rPr>
                <w:sz w:val="21"/>
                <w:szCs w:val="21"/>
              </w:rPr>
            </w:pPr>
            <w:r w:rsidRPr="009C003A">
              <w:rPr>
                <w:rFonts w:hint="eastAsia"/>
                <w:b/>
                <w:bCs/>
                <w:sz w:val="21"/>
                <w:szCs w:val="21"/>
              </w:rPr>
              <w:t>IOF</w:t>
            </w:r>
          </w:p>
        </w:tc>
        <w:tc>
          <w:tcPr>
            <w:tcW w:w="4394" w:type="dxa"/>
            <w:tcBorders>
              <w:right w:val="nil"/>
            </w:tcBorders>
          </w:tcPr>
          <w:p w:rsidR="009C344C" w:rsidRPr="009C003A" w:rsidRDefault="009C344C" w:rsidP="00423A4D">
            <w:pPr>
              <w:widowControl w:val="0"/>
              <w:autoSpaceDE w:val="0"/>
              <w:autoSpaceDN w:val="0"/>
              <w:adjustRightInd w:val="0"/>
              <w:spacing w:line="360" w:lineRule="auto"/>
              <w:jc w:val="center"/>
              <w:rPr>
                <w:sz w:val="21"/>
                <w:szCs w:val="21"/>
              </w:rPr>
            </w:pPr>
            <w:r w:rsidRPr="009C003A">
              <w:rPr>
                <w:rFonts w:hint="eastAsia"/>
                <w:b/>
                <w:bCs/>
                <w:sz w:val="21"/>
                <w:szCs w:val="21"/>
              </w:rPr>
              <w:t>Coop</w:t>
            </w:r>
          </w:p>
        </w:tc>
      </w:tr>
      <w:tr w:rsidR="009C344C" w:rsidRPr="006A5CD7" w:rsidTr="006A5CD7">
        <w:tc>
          <w:tcPr>
            <w:tcW w:w="851" w:type="dxa"/>
            <w:tcBorders>
              <w:left w:val="nil"/>
            </w:tcBorders>
          </w:tcPr>
          <w:p w:rsidR="009C344C" w:rsidRPr="009C003A" w:rsidRDefault="009C344C" w:rsidP="00423A4D">
            <w:pPr>
              <w:widowControl w:val="0"/>
              <w:autoSpaceDE w:val="0"/>
              <w:autoSpaceDN w:val="0"/>
              <w:adjustRightInd w:val="0"/>
              <w:spacing w:line="360" w:lineRule="auto"/>
              <w:rPr>
                <w:sz w:val="21"/>
                <w:szCs w:val="21"/>
              </w:rPr>
            </w:pPr>
            <w:r w:rsidRPr="009C003A">
              <w:rPr>
                <w:rFonts w:hint="eastAsia"/>
                <w:b/>
                <w:bCs/>
                <w:sz w:val="21"/>
                <w:szCs w:val="21"/>
              </w:rPr>
              <w:t>IOF</w:t>
            </w:r>
          </w:p>
        </w:tc>
        <w:tc>
          <w:tcPr>
            <w:tcW w:w="3544" w:type="dxa"/>
          </w:tcPr>
          <w:p w:rsidR="009C344C" w:rsidRPr="006A5CD7" w:rsidRDefault="00134BDD" w:rsidP="006A5CD7">
            <w:pPr>
              <w:widowControl w:val="0"/>
              <w:autoSpaceDE w:val="0"/>
              <w:autoSpaceDN w:val="0"/>
              <w:adjustRightInd w:val="0"/>
              <w:spacing w:line="360" w:lineRule="auto"/>
              <w:rPr>
                <w:sz w:val="18"/>
                <w:szCs w:val="18"/>
              </w:rPr>
            </w:pPr>
            <m:oMath>
              <m:d>
                <m:dPr>
                  <m:ctrlPr>
                    <w:rPr>
                      <w:rFonts w:ascii="Cambria Math" w:hAnsi="Cambria Math"/>
                      <w:sz w:val="18"/>
                      <w:szCs w:val="18"/>
                    </w:rPr>
                  </m:ctrlPr>
                </m:dPr>
                <m:e>
                  <m:d>
                    <m:dPr>
                      <m:begChr m:val="["/>
                      <m:endChr m:val="]"/>
                      <m:ctrlPr>
                        <w:rPr>
                          <w:rFonts w:ascii="Cambria Math" w:hAnsi="Cambria Math"/>
                          <w:sz w:val="18"/>
                          <w:szCs w:val="18"/>
                        </w:rPr>
                      </m:ctrlPr>
                    </m:dPr>
                    <m:e>
                      <m:eqArr>
                        <m:eqArrPr>
                          <m:ctrlPr>
                            <w:rPr>
                              <w:rFonts w:ascii="Cambria Math" w:hAnsi="Cambria Math"/>
                              <w:i/>
                              <w:sz w:val="18"/>
                              <w:szCs w:val="18"/>
                            </w:rPr>
                          </m:ctrlPr>
                        </m:eqArrPr>
                        <m:e>
                          <m:r>
                            <w:rPr>
                              <w:rFonts w:ascii="Cambria Math" w:hAnsi="Cambria Math"/>
                              <w:sz w:val="18"/>
                              <w:szCs w:val="18"/>
                            </w:rPr>
                            <m:t>ε</m:t>
                          </m:r>
                        </m:e>
                        <m:e>
                          <m:r>
                            <w:rPr>
                              <w:rFonts w:ascii="Cambria Math" w:hAnsi="Cambria Math"/>
                              <w:sz w:val="18"/>
                              <w:szCs w:val="18"/>
                            </w:rPr>
                            <m:t>ε</m:t>
                          </m:r>
                          <m:ctrlPr>
                            <w:rPr>
                              <w:rFonts w:ascii="Cambria Math" w:eastAsia="Cambria Math" w:hAnsi="Cambria Math" w:cs="Cambria Math"/>
                              <w:i/>
                              <w:sz w:val="18"/>
                              <w:szCs w:val="18"/>
                            </w:rPr>
                          </m:ctrlPr>
                        </m:e>
                        <m:e>
                          <m:r>
                            <w:rPr>
                              <w:rFonts w:ascii="Cambria Math" w:hAnsi="Cambria Math"/>
                              <w:sz w:val="18"/>
                              <w:szCs w:val="18"/>
                            </w:rPr>
                            <m:t>ε</m:t>
                          </m:r>
                          <m:ctrlPr>
                            <w:rPr>
                              <w:rFonts w:ascii="Cambria Math" w:eastAsia="Cambria Math" w:hAnsi="Cambria Math" w:cs="Cambria Math"/>
                              <w:i/>
                              <w:sz w:val="18"/>
                              <w:szCs w:val="18"/>
                            </w:rPr>
                          </m:ctrlPr>
                        </m:e>
                        <m:e>
                          <m:nary>
                            <m:naryPr>
                              <m:chr m:val="∑"/>
                              <m:limLoc m:val="undOvr"/>
                              <m:ctrlPr>
                                <w:rPr>
                                  <w:rFonts w:ascii="Cambria Math" w:hAnsi="Cambria Math"/>
                                  <w:i/>
                                  <w:sz w:val="18"/>
                                  <w:szCs w:val="18"/>
                                </w:rPr>
                              </m:ctrlPr>
                            </m:naryPr>
                            <m:sub>
                              <m:r>
                                <w:rPr>
                                  <w:rFonts w:ascii="Cambria Math" w:hAnsi="Cambria Math"/>
                                  <w:sz w:val="18"/>
                                  <w:szCs w:val="18"/>
                                </w:rPr>
                                <m:t>j=1</m:t>
                              </m:r>
                            </m:sub>
                            <m:sup>
                              <m:r>
                                <w:rPr>
                                  <w:rFonts w:ascii="Cambria Math" w:hAnsi="Cambria Math"/>
                                  <w:sz w:val="18"/>
                                  <w:szCs w:val="18"/>
                                </w:rPr>
                                <m:t>3</m:t>
                              </m:r>
                            </m:sup>
                            <m:e>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j</m:t>
                                  </m:r>
                                </m:sub>
                              </m:sSub>
                            </m:e>
                          </m:nary>
                          <m:r>
                            <w:rPr>
                              <w:rFonts w:ascii="Cambria Math" w:hAnsi="Cambria Math"/>
                              <w:sz w:val="18"/>
                              <w:szCs w:val="18"/>
                            </w:rPr>
                            <m:t>-</m:t>
                          </m:r>
                          <m:nary>
                            <m:naryPr>
                              <m:chr m:val="∑"/>
                              <m:limLoc m:val="undOvr"/>
                              <m:ctrlPr>
                                <w:rPr>
                                  <w:rFonts w:ascii="Cambria Math" w:hAnsi="Cambria Math"/>
                                  <w:i/>
                                  <w:sz w:val="18"/>
                                  <w:szCs w:val="18"/>
                                </w:rPr>
                              </m:ctrlPr>
                            </m:naryPr>
                            <m:sub>
                              <m:r>
                                <w:rPr>
                                  <w:rFonts w:ascii="Cambria Math" w:hAnsi="Cambria Math"/>
                                  <w:sz w:val="18"/>
                                  <w:szCs w:val="18"/>
                                </w:rPr>
                                <m:t>j=1</m:t>
                              </m:r>
                            </m:sub>
                            <m:sup>
                              <m:r>
                                <w:rPr>
                                  <w:rFonts w:ascii="Cambria Math" w:hAnsi="Cambria Math"/>
                                  <w:sz w:val="18"/>
                                  <w:szCs w:val="18"/>
                                </w:rPr>
                                <m:t>3</m:t>
                              </m:r>
                            </m:sup>
                            <m:e>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j</m:t>
                                  </m:r>
                                </m:sub>
                              </m:sSub>
                            </m:e>
                          </m:nary>
                          <m:r>
                            <w:rPr>
                              <w:rFonts w:ascii="Cambria Math" w:hAnsi="Cambria Math"/>
                              <w:sz w:val="18"/>
                              <w:szCs w:val="18"/>
                            </w:rPr>
                            <m:t>-F-3ε</m:t>
                          </m:r>
                        </m:e>
                      </m:eqArr>
                    </m:e>
                  </m:d>
                  <m:r>
                    <m:rPr>
                      <m:sty m:val="p"/>
                    </m:rPr>
                    <w:rPr>
                      <w:rFonts w:ascii="Cambria Math" w:hAnsi="Cambria Math"/>
                      <w:sz w:val="18"/>
                      <w:szCs w:val="18"/>
                    </w:rPr>
                    <m:t xml:space="preserve">, </m:t>
                  </m:r>
                  <m:d>
                    <m:dPr>
                      <m:begChr m:val="["/>
                      <m:endChr m:val="]"/>
                      <m:ctrlPr>
                        <w:rPr>
                          <w:rFonts w:ascii="Cambria Math" w:hAnsi="Cambria Math"/>
                          <w:sz w:val="18"/>
                          <w:szCs w:val="18"/>
                        </w:rPr>
                      </m:ctrlPr>
                    </m:dPr>
                    <m:e>
                      <m:eqArr>
                        <m:eqArrPr>
                          <m:ctrlPr>
                            <w:rPr>
                              <w:rFonts w:ascii="Cambria Math" w:hAnsi="Cambria Math"/>
                              <w:sz w:val="18"/>
                              <w:szCs w:val="18"/>
                            </w:rPr>
                          </m:ctrlPr>
                        </m:eqArrPr>
                        <m:e>
                          <m:r>
                            <m:rPr>
                              <m:sty m:val="p"/>
                            </m:rPr>
                            <w:rPr>
                              <w:rFonts w:ascii="Cambria Math" w:hAnsi="Cambria Math"/>
                              <w:sz w:val="18"/>
                              <w:szCs w:val="18"/>
                            </w:rPr>
                            <m:t>0</m:t>
                          </m:r>
                        </m:e>
                        <m:e>
                          <m:r>
                            <m:rPr>
                              <m:sty m:val="p"/>
                            </m:rPr>
                            <w:rPr>
                              <w:rFonts w:ascii="Cambria Math" w:hAnsi="Cambria Math"/>
                              <w:sz w:val="18"/>
                              <w:szCs w:val="18"/>
                            </w:rPr>
                            <m:t>0</m:t>
                          </m:r>
                          <m:ctrlPr>
                            <w:rPr>
                              <w:rFonts w:ascii="Cambria Math" w:eastAsia="Cambria Math" w:hAnsi="Cambria Math" w:cs="Cambria Math"/>
                              <w:sz w:val="18"/>
                              <w:szCs w:val="18"/>
                            </w:rPr>
                          </m:ctrlPr>
                        </m:e>
                        <m:e>
                          <m:r>
                            <m:rPr>
                              <m:sty m:val="p"/>
                            </m:rPr>
                            <w:rPr>
                              <w:rFonts w:ascii="Cambria Math" w:eastAsia="Cambria Math" w:hAnsi="Cambria Math" w:cs="Cambria Math"/>
                              <w:sz w:val="18"/>
                              <w:szCs w:val="18"/>
                            </w:rPr>
                            <m:t>0</m:t>
                          </m:r>
                          <m:ctrlPr>
                            <w:rPr>
                              <w:rFonts w:ascii="Cambria Math" w:eastAsia="Cambria Math" w:hAnsi="Cambria Math" w:cs="Cambria Math"/>
                              <w:sz w:val="18"/>
                              <w:szCs w:val="18"/>
                            </w:rPr>
                          </m:ctrlPr>
                        </m:e>
                        <m:e>
                          <m:r>
                            <m:rPr>
                              <m:sty m:val="p"/>
                            </m:rPr>
                            <w:rPr>
                              <w:rFonts w:ascii="Cambria Math" w:hAnsi="Cambria Math" w:cs="Cambria Math"/>
                              <w:sz w:val="18"/>
                              <w:szCs w:val="18"/>
                            </w:rPr>
                            <m:t>0</m:t>
                          </m:r>
                        </m:e>
                      </m:eqArr>
                    </m:e>
                  </m:d>
                </m:e>
              </m:d>
            </m:oMath>
            <w:r w:rsidR="009C344C" w:rsidRPr="006A5CD7">
              <w:rPr>
                <w:rFonts w:hint="eastAsia"/>
                <w:color w:val="FFFFFF" w:themeColor="background1"/>
                <w:sz w:val="18"/>
                <w:szCs w:val="18"/>
              </w:rPr>
              <w:t>.</w:t>
            </w:r>
          </w:p>
        </w:tc>
        <w:tc>
          <w:tcPr>
            <w:tcW w:w="4394" w:type="dxa"/>
            <w:tcBorders>
              <w:right w:val="nil"/>
            </w:tcBorders>
          </w:tcPr>
          <w:p w:rsidR="009C344C" w:rsidRPr="006A5CD7" w:rsidRDefault="00134BDD" w:rsidP="006A5CD7">
            <w:pPr>
              <w:widowControl w:val="0"/>
              <w:autoSpaceDE w:val="0"/>
              <w:autoSpaceDN w:val="0"/>
              <w:adjustRightInd w:val="0"/>
              <w:spacing w:line="360" w:lineRule="auto"/>
              <w:rPr>
                <w:sz w:val="18"/>
                <w:szCs w:val="18"/>
              </w:rPr>
            </w:pPr>
            <m:oMath>
              <m:d>
                <m:dPr>
                  <m:ctrlPr>
                    <w:rPr>
                      <w:rFonts w:ascii="Cambria Math" w:hAnsi="Cambria Math"/>
                      <w:sz w:val="18"/>
                      <w:szCs w:val="18"/>
                    </w:rPr>
                  </m:ctrlPr>
                </m:dPr>
                <m:e>
                  <m:d>
                    <m:dPr>
                      <m:begChr m:val="["/>
                      <m:endChr m:val="]"/>
                      <m:ctrlPr>
                        <w:rPr>
                          <w:rFonts w:ascii="Cambria Math" w:hAnsi="Cambria Math"/>
                          <w:sz w:val="18"/>
                          <w:szCs w:val="18"/>
                        </w:rPr>
                      </m:ctrlPr>
                    </m:dPr>
                    <m:e>
                      <m:eqArr>
                        <m:eqArrPr>
                          <m:ctrlPr>
                            <w:rPr>
                              <w:rFonts w:ascii="Cambria Math" w:hAnsi="Cambria Math"/>
                              <w:i/>
                              <w:sz w:val="18"/>
                              <w:szCs w:val="18"/>
                            </w:rPr>
                          </m:ctrlPr>
                        </m:eqArrPr>
                        <m:e>
                          <m:r>
                            <w:rPr>
                              <w:rFonts w:ascii="Cambria Math" w:hAnsi="Cambria Math"/>
                              <w:sz w:val="18"/>
                              <w:szCs w:val="18"/>
                            </w:rPr>
                            <m:t>0</m:t>
                          </m:r>
                        </m:e>
                        <m:e>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1</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2</m:t>
                                  </m:r>
                                </m:sub>
                              </m:sSub>
                            </m:num>
                            <m:den>
                              <m:r>
                                <w:rPr>
                                  <w:rFonts w:ascii="Cambria Math" w:hAnsi="Cambria Math"/>
                                  <w:sz w:val="18"/>
                                  <w:szCs w:val="18"/>
                                </w:rPr>
                                <m:t>2</m:t>
                              </m:r>
                            </m:den>
                          </m:f>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F</m:t>
                              </m:r>
                            </m:num>
                            <m:den>
                              <m:r>
                                <w:rPr>
                                  <w:rFonts w:ascii="Cambria Math" w:hAnsi="Cambria Math"/>
                                  <w:sz w:val="18"/>
                                  <w:szCs w:val="18"/>
                                </w:rPr>
                                <m:t>2</m:t>
                              </m:r>
                            </m:den>
                          </m:f>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2</m:t>
                              </m:r>
                            </m:sub>
                          </m:sSub>
                          <m:r>
                            <w:rPr>
                              <w:rFonts w:ascii="Cambria Math" w:hAnsi="Cambria Math"/>
                              <w:sz w:val="18"/>
                              <w:szCs w:val="18"/>
                            </w:rPr>
                            <m:t>+ε</m:t>
                          </m:r>
                          <m:ctrlPr>
                            <w:rPr>
                              <w:rFonts w:ascii="Cambria Math" w:eastAsia="Cambria Math" w:hAnsi="Cambria Math" w:cs="Cambria Math"/>
                              <w:i/>
                              <w:sz w:val="18"/>
                              <w:szCs w:val="18"/>
                            </w:rPr>
                          </m:ctrlPr>
                        </m:e>
                        <m:e>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1</m:t>
                                  </m:r>
                                </m:sub>
                              </m:sSub>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3</m:t>
                                  </m:r>
                                </m:sub>
                              </m:sSub>
                            </m:num>
                            <m:den>
                              <m:r>
                                <w:rPr>
                                  <w:rFonts w:ascii="Cambria Math" w:hAnsi="Cambria Math"/>
                                  <w:sz w:val="18"/>
                                  <w:szCs w:val="18"/>
                                </w:rPr>
                                <m:t>2</m:t>
                              </m:r>
                            </m:den>
                          </m:f>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F</m:t>
                              </m:r>
                            </m:num>
                            <m:den>
                              <m:r>
                                <w:rPr>
                                  <w:rFonts w:ascii="Cambria Math" w:hAnsi="Cambria Math"/>
                                  <w:sz w:val="18"/>
                                  <w:szCs w:val="18"/>
                                </w:rPr>
                                <m:t>2</m:t>
                              </m:r>
                            </m:den>
                          </m:f>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3</m:t>
                              </m:r>
                            </m:sub>
                          </m:sSub>
                          <m:r>
                            <w:rPr>
                              <w:rFonts w:ascii="Cambria Math" w:hAnsi="Cambria Math"/>
                              <w:sz w:val="18"/>
                              <w:szCs w:val="18"/>
                            </w:rPr>
                            <m:t>+ε</m:t>
                          </m:r>
                          <m:ctrlPr>
                            <w:rPr>
                              <w:rFonts w:ascii="Cambria Math" w:eastAsia="Cambria Math" w:hAnsi="Cambria Math" w:cs="Cambria Math"/>
                              <w:i/>
                              <w:sz w:val="18"/>
                              <w:szCs w:val="18"/>
                            </w:rPr>
                          </m:ctrlPr>
                        </m:e>
                        <m:e>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3</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2</m:t>
                                  </m:r>
                                </m:sub>
                              </m:sSub>
                              <m:r>
                                <w:rPr>
                                  <w:rFonts w:ascii="Cambria Math" w:hAnsi="Cambria Math"/>
                                  <w:sz w:val="18"/>
                                  <w:szCs w:val="18"/>
                                </w:rPr>
                                <m:t>-2</m:t>
                              </m:r>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1</m:t>
                                  </m:r>
                                </m:sub>
                              </m:sSub>
                            </m:num>
                            <m:den>
                              <m:r>
                                <w:rPr>
                                  <w:rFonts w:ascii="Cambria Math" w:hAnsi="Cambria Math"/>
                                  <w:sz w:val="18"/>
                                  <w:szCs w:val="18"/>
                                </w:rPr>
                                <m:t>2</m:t>
                              </m:r>
                            </m:den>
                          </m:f>
                          <m:r>
                            <w:rPr>
                              <w:rFonts w:ascii="Cambria Math" w:hAnsi="Cambria Math"/>
                              <w:sz w:val="18"/>
                              <w:szCs w:val="18"/>
                            </w:rPr>
                            <m:t>-2ε</m:t>
                          </m:r>
                        </m:e>
                      </m:eqArr>
                    </m:e>
                  </m:d>
                  <m:r>
                    <m:rPr>
                      <m:sty m:val="p"/>
                    </m:rPr>
                    <w:rPr>
                      <w:rFonts w:ascii="Cambria Math" w:hAnsi="Cambria Math"/>
                      <w:sz w:val="18"/>
                      <w:szCs w:val="18"/>
                    </w:rPr>
                    <m:t xml:space="preserve">, </m:t>
                  </m:r>
                  <m:d>
                    <m:dPr>
                      <m:begChr m:val="["/>
                      <m:endChr m:val="]"/>
                      <m:ctrlPr>
                        <w:rPr>
                          <w:rFonts w:ascii="Cambria Math" w:hAnsi="Cambria Math"/>
                          <w:sz w:val="18"/>
                          <w:szCs w:val="18"/>
                        </w:rPr>
                      </m:ctrlPr>
                    </m:dPr>
                    <m:e>
                      <m:eqArr>
                        <m:eqArrPr>
                          <m:ctrlPr>
                            <w:rPr>
                              <w:rFonts w:ascii="Cambria Math" w:hAnsi="Cambria Math"/>
                              <w:sz w:val="18"/>
                              <w:szCs w:val="18"/>
                            </w:rPr>
                          </m:ctrlPr>
                        </m:eqArrPr>
                        <m:e>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1</m:t>
                              </m:r>
                            </m:sub>
                          </m:sSub>
                          <m:r>
                            <w:rPr>
                              <w:rFonts w:ascii="Cambria Math" w:hAnsi="Cambria Math"/>
                              <w:sz w:val="18"/>
                              <w:szCs w:val="18"/>
                            </w:rPr>
                            <m:t>-F-</m:t>
                          </m:r>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1</m:t>
                              </m:r>
                            </m:sub>
                          </m:sSub>
                        </m:e>
                        <m:e>
                          <m:r>
                            <m:rPr>
                              <m:sty m:val="p"/>
                            </m:rPr>
                            <w:rPr>
                              <w:rFonts w:ascii="Cambria Math" w:hAnsi="Cambria Math"/>
                              <w:sz w:val="18"/>
                              <w:szCs w:val="18"/>
                            </w:rPr>
                            <m:t>0</m:t>
                          </m:r>
                          <m:ctrlPr>
                            <w:rPr>
                              <w:rFonts w:ascii="Cambria Math" w:eastAsia="Cambria Math" w:hAnsi="Cambria Math" w:cs="Cambria Math"/>
                              <w:sz w:val="18"/>
                              <w:szCs w:val="18"/>
                            </w:rPr>
                          </m:ctrlPr>
                        </m:e>
                        <m:e>
                          <m:r>
                            <m:rPr>
                              <m:sty m:val="p"/>
                            </m:rPr>
                            <w:rPr>
                              <w:rFonts w:ascii="Cambria Math" w:eastAsia="Cambria Math" w:hAnsi="Cambria Math" w:cs="Cambria Math"/>
                              <w:sz w:val="18"/>
                              <w:szCs w:val="18"/>
                            </w:rPr>
                            <m:t>0</m:t>
                          </m:r>
                          <m:ctrlPr>
                            <w:rPr>
                              <w:rFonts w:ascii="Cambria Math" w:eastAsia="Cambria Math" w:hAnsi="Cambria Math" w:cs="Cambria Math"/>
                              <w:sz w:val="18"/>
                              <w:szCs w:val="18"/>
                            </w:rPr>
                          </m:ctrlPr>
                        </m:e>
                        <m:e>
                          <m:r>
                            <m:rPr>
                              <m:sty m:val="p"/>
                            </m:rPr>
                            <w:rPr>
                              <w:rFonts w:ascii="Cambria Math" w:hAnsi="Cambria Math" w:cs="Cambria Math"/>
                              <w:sz w:val="18"/>
                              <w:szCs w:val="18"/>
                            </w:rPr>
                            <m:t>0</m:t>
                          </m:r>
                        </m:e>
                      </m:eqArr>
                    </m:e>
                  </m:d>
                </m:e>
              </m:d>
            </m:oMath>
            <w:r w:rsidR="009C344C" w:rsidRPr="006A5CD7">
              <w:rPr>
                <w:rFonts w:hint="eastAsia"/>
                <w:color w:val="FFFFFF" w:themeColor="background1"/>
                <w:sz w:val="18"/>
                <w:szCs w:val="18"/>
              </w:rPr>
              <w:t>.</w:t>
            </w:r>
          </w:p>
        </w:tc>
      </w:tr>
      <w:tr w:rsidR="009C344C" w:rsidRPr="006A5CD7" w:rsidTr="006A5CD7">
        <w:trPr>
          <w:trHeight w:val="1459"/>
        </w:trPr>
        <w:tc>
          <w:tcPr>
            <w:tcW w:w="851" w:type="dxa"/>
            <w:tcBorders>
              <w:left w:val="nil"/>
            </w:tcBorders>
          </w:tcPr>
          <w:p w:rsidR="009C344C" w:rsidRPr="009C003A" w:rsidRDefault="009C344C" w:rsidP="00423A4D">
            <w:pPr>
              <w:widowControl w:val="0"/>
              <w:autoSpaceDE w:val="0"/>
              <w:autoSpaceDN w:val="0"/>
              <w:adjustRightInd w:val="0"/>
              <w:spacing w:line="360" w:lineRule="auto"/>
              <w:rPr>
                <w:sz w:val="21"/>
                <w:szCs w:val="21"/>
              </w:rPr>
            </w:pPr>
            <w:r w:rsidRPr="009C003A">
              <w:rPr>
                <w:rFonts w:hint="eastAsia"/>
                <w:b/>
                <w:bCs/>
                <w:sz w:val="21"/>
                <w:szCs w:val="21"/>
              </w:rPr>
              <w:t>Coop</w:t>
            </w:r>
          </w:p>
        </w:tc>
        <w:tc>
          <w:tcPr>
            <w:tcW w:w="3544" w:type="dxa"/>
          </w:tcPr>
          <w:p w:rsidR="009C344C" w:rsidRPr="006A5CD7" w:rsidRDefault="00134BDD" w:rsidP="006A5CD7">
            <w:pPr>
              <w:widowControl w:val="0"/>
              <w:autoSpaceDE w:val="0"/>
              <w:autoSpaceDN w:val="0"/>
              <w:adjustRightInd w:val="0"/>
              <w:spacing w:line="360" w:lineRule="auto"/>
              <w:rPr>
                <w:sz w:val="18"/>
                <w:szCs w:val="18"/>
              </w:rPr>
            </w:pPr>
            <m:oMath>
              <m:d>
                <m:dPr>
                  <m:ctrlPr>
                    <w:rPr>
                      <w:rFonts w:ascii="Cambria Math" w:hAnsi="Cambria Math"/>
                      <w:sz w:val="18"/>
                      <w:szCs w:val="18"/>
                    </w:rPr>
                  </m:ctrlPr>
                </m:dPr>
                <m:e>
                  <m:d>
                    <m:dPr>
                      <m:begChr m:val="["/>
                      <m:endChr m:val="]"/>
                      <m:ctrlPr>
                        <w:rPr>
                          <w:rFonts w:ascii="Cambria Math" w:hAnsi="Cambria Math"/>
                          <w:sz w:val="18"/>
                          <w:szCs w:val="18"/>
                        </w:rPr>
                      </m:ctrlPr>
                    </m:dPr>
                    <m:e>
                      <m:eqArr>
                        <m:eqArrPr>
                          <m:ctrlPr>
                            <w:rPr>
                              <w:rFonts w:ascii="Cambria Math" w:hAnsi="Cambria Math"/>
                              <w:sz w:val="18"/>
                              <w:szCs w:val="18"/>
                            </w:rPr>
                          </m:ctrlPr>
                        </m:eqArrPr>
                        <m:e>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1</m:t>
                              </m:r>
                            </m:sub>
                          </m:sSub>
                          <m:r>
                            <w:rPr>
                              <w:rFonts w:ascii="Cambria Math" w:hAnsi="Cambria Math"/>
                              <w:sz w:val="18"/>
                              <w:szCs w:val="18"/>
                            </w:rPr>
                            <m:t>-F-</m:t>
                          </m:r>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1</m:t>
                              </m:r>
                            </m:sub>
                          </m:sSub>
                        </m:e>
                        <m:e>
                          <m:r>
                            <m:rPr>
                              <m:sty m:val="p"/>
                            </m:rPr>
                            <w:rPr>
                              <w:rFonts w:ascii="Cambria Math" w:hAnsi="Cambria Math"/>
                              <w:sz w:val="18"/>
                              <w:szCs w:val="18"/>
                            </w:rPr>
                            <m:t>0</m:t>
                          </m:r>
                          <m:ctrlPr>
                            <w:rPr>
                              <w:rFonts w:ascii="Cambria Math" w:eastAsia="Cambria Math" w:hAnsi="Cambria Math" w:cs="Cambria Math"/>
                              <w:sz w:val="18"/>
                              <w:szCs w:val="18"/>
                            </w:rPr>
                          </m:ctrlPr>
                        </m:e>
                        <m:e>
                          <m:r>
                            <m:rPr>
                              <m:sty m:val="p"/>
                            </m:rPr>
                            <w:rPr>
                              <w:rFonts w:ascii="Cambria Math" w:eastAsia="Cambria Math" w:hAnsi="Cambria Math" w:cs="Cambria Math"/>
                              <w:sz w:val="18"/>
                              <w:szCs w:val="18"/>
                            </w:rPr>
                            <m:t>0</m:t>
                          </m:r>
                          <m:ctrlPr>
                            <w:rPr>
                              <w:rFonts w:ascii="Cambria Math" w:eastAsia="Cambria Math" w:hAnsi="Cambria Math" w:cs="Cambria Math"/>
                              <w:sz w:val="18"/>
                              <w:szCs w:val="18"/>
                            </w:rPr>
                          </m:ctrlPr>
                        </m:e>
                        <m:e>
                          <m:r>
                            <m:rPr>
                              <m:sty m:val="p"/>
                            </m:rPr>
                            <w:rPr>
                              <w:rFonts w:ascii="Cambria Math" w:hAnsi="Cambria Math" w:cs="Cambria Math"/>
                              <w:sz w:val="18"/>
                              <w:szCs w:val="18"/>
                            </w:rPr>
                            <m:t>0</m:t>
                          </m:r>
                        </m:e>
                      </m:eqArr>
                    </m:e>
                  </m:d>
                  <m:r>
                    <m:rPr>
                      <m:sty m:val="p"/>
                    </m:rPr>
                    <w:rPr>
                      <w:rFonts w:ascii="Cambria Math" w:hAnsi="Cambria Math"/>
                      <w:sz w:val="18"/>
                      <w:szCs w:val="18"/>
                    </w:rPr>
                    <m:t xml:space="preserve">, </m:t>
                  </m:r>
                  <m:d>
                    <m:dPr>
                      <m:begChr m:val="["/>
                      <m:endChr m:val="]"/>
                      <m:ctrlPr>
                        <w:rPr>
                          <w:rFonts w:ascii="Cambria Math" w:hAnsi="Cambria Math"/>
                          <w:sz w:val="18"/>
                          <w:szCs w:val="18"/>
                        </w:rPr>
                      </m:ctrlPr>
                    </m:dPr>
                    <m:e>
                      <m:eqArr>
                        <m:eqArrPr>
                          <m:ctrlPr>
                            <w:rPr>
                              <w:rFonts w:ascii="Cambria Math" w:hAnsi="Cambria Math"/>
                              <w:i/>
                              <w:sz w:val="18"/>
                              <w:szCs w:val="18"/>
                            </w:rPr>
                          </m:ctrlPr>
                        </m:eqArrPr>
                        <m:e>
                          <m:r>
                            <w:rPr>
                              <w:rFonts w:ascii="Cambria Math" w:hAnsi="Cambria Math"/>
                              <w:sz w:val="18"/>
                              <w:szCs w:val="18"/>
                            </w:rPr>
                            <m:t>0</m:t>
                          </m:r>
                        </m:e>
                        <m:e>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1</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2</m:t>
                                  </m:r>
                                </m:sub>
                              </m:sSub>
                            </m:num>
                            <m:den>
                              <m:r>
                                <w:rPr>
                                  <w:rFonts w:ascii="Cambria Math" w:hAnsi="Cambria Math"/>
                                  <w:sz w:val="18"/>
                                  <w:szCs w:val="18"/>
                                </w:rPr>
                                <m:t>2</m:t>
                              </m:r>
                            </m:den>
                          </m:f>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F</m:t>
                              </m:r>
                            </m:num>
                            <m:den>
                              <m:r>
                                <w:rPr>
                                  <w:rFonts w:ascii="Cambria Math" w:hAnsi="Cambria Math"/>
                                  <w:sz w:val="18"/>
                                  <w:szCs w:val="18"/>
                                </w:rPr>
                                <m:t>2</m:t>
                              </m:r>
                            </m:den>
                          </m:f>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2</m:t>
                              </m:r>
                            </m:sub>
                          </m:sSub>
                          <m:r>
                            <w:rPr>
                              <w:rFonts w:ascii="Cambria Math" w:hAnsi="Cambria Math"/>
                              <w:sz w:val="18"/>
                              <w:szCs w:val="18"/>
                            </w:rPr>
                            <m:t>+ε</m:t>
                          </m:r>
                          <m:ctrlPr>
                            <w:rPr>
                              <w:rFonts w:ascii="Cambria Math" w:eastAsia="Cambria Math" w:hAnsi="Cambria Math" w:cs="Cambria Math"/>
                              <w:i/>
                              <w:sz w:val="18"/>
                              <w:szCs w:val="18"/>
                            </w:rPr>
                          </m:ctrlPr>
                        </m:e>
                        <m:e>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1</m:t>
                                  </m:r>
                                </m:sub>
                              </m:sSub>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3</m:t>
                                  </m:r>
                                </m:sub>
                              </m:sSub>
                            </m:num>
                            <m:den>
                              <m:r>
                                <w:rPr>
                                  <w:rFonts w:ascii="Cambria Math" w:hAnsi="Cambria Math"/>
                                  <w:sz w:val="18"/>
                                  <w:szCs w:val="18"/>
                                </w:rPr>
                                <m:t>2</m:t>
                              </m:r>
                            </m:den>
                          </m:f>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F</m:t>
                              </m:r>
                            </m:num>
                            <m:den>
                              <m:r>
                                <w:rPr>
                                  <w:rFonts w:ascii="Cambria Math" w:hAnsi="Cambria Math"/>
                                  <w:sz w:val="18"/>
                                  <w:szCs w:val="18"/>
                                </w:rPr>
                                <m:t>2</m:t>
                              </m:r>
                            </m:den>
                          </m:f>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3</m:t>
                              </m:r>
                            </m:sub>
                          </m:sSub>
                          <m:r>
                            <w:rPr>
                              <w:rFonts w:ascii="Cambria Math" w:hAnsi="Cambria Math"/>
                              <w:sz w:val="18"/>
                              <w:szCs w:val="18"/>
                            </w:rPr>
                            <m:t>+ε</m:t>
                          </m:r>
                          <m:ctrlPr>
                            <w:rPr>
                              <w:rFonts w:ascii="Cambria Math" w:eastAsia="Cambria Math" w:hAnsi="Cambria Math" w:cs="Cambria Math"/>
                              <w:i/>
                              <w:sz w:val="18"/>
                              <w:szCs w:val="18"/>
                            </w:rPr>
                          </m:ctrlPr>
                        </m:e>
                        <m:e>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3</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2</m:t>
                                  </m:r>
                                </m:sub>
                              </m:sSub>
                              <m:r>
                                <w:rPr>
                                  <w:rFonts w:ascii="Cambria Math" w:hAnsi="Cambria Math"/>
                                  <w:sz w:val="18"/>
                                  <w:szCs w:val="18"/>
                                </w:rPr>
                                <m:t>-2</m:t>
                              </m:r>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1</m:t>
                                  </m:r>
                                </m:sub>
                              </m:sSub>
                            </m:num>
                            <m:den>
                              <m:r>
                                <w:rPr>
                                  <w:rFonts w:ascii="Cambria Math" w:hAnsi="Cambria Math"/>
                                  <w:sz w:val="18"/>
                                  <w:szCs w:val="18"/>
                                </w:rPr>
                                <m:t>2</m:t>
                              </m:r>
                            </m:den>
                          </m:f>
                          <m:r>
                            <w:rPr>
                              <w:rFonts w:ascii="Cambria Math" w:hAnsi="Cambria Math"/>
                              <w:sz w:val="18"/>
                              <w:szCs w:val="18"/>
                            </w:rPr>
                            <m:t>-2ε</m:t>
                          </m:r>
                        </m:e>
                      </m:eqArr>
                    </m:e>
                  </m:d>
                </m:e>
              </m:d>
            </m:oMath>
            <w:r w:rsidR="009C344C" w:rsidRPr="006A5CD7">
              <w:rPr>
                <w:rFonts w:hint="eastAsia"/>
                <w:color w:val="FFFFFF" w:themeColor="background1"/>
                <w:sz w:val="18"/>
                <w:szCs w:val="18"/>
              </w:rPr>
              <w:t>.</w:t>
            </w:r>
          </w:p>
        </w:tc>
        <w:tc>
          <w:tcPr>
            <w:tcW w:w="4394" w:type="dxa"/>
            <w:tcBorders>
              <w:right w:val="nil"/>
            </w:tcBorders>
          </w:tcPr>
          <w:p w:rsidR="009C344C" w:rsidRPr="006A5CD7" w:rsidRDefault="00134BDD" w:rsidP="006A5CD7">
            <w:pPr>
              <w:widowControl w:val="0"/>
              <w:autoSpaceDE w:val="0"/>
              <w:autoSpaceDN w:val="0"/>
              <w:adjustRightInd w:val="0"/>
              <w:spacing w:line="360" w:lineRule="auto"/>
              <w:rPr>
                <w:sz w:val="18"/>
                <w:szCs w:val="18"/>
              </w:rPr>
            </w:pPr>
            <m:oMath>
              <m:d>
                <m:dPr>
                  <m:ctrlPr>
                    <w:rPr>
                      <w:rFonts w:ascii="Cambria Math" w:hAnsi="Cambria Math"/>
                      <w:sz w:val="18"/>
                      <w:szCs w:val="18"/>
                    </w:rPr>
                  </m:ctrlPr>
                </m:dPr>
                <m:e>
                  <m:d>
                    <m:dPr>
                      <m:begChr m:val="["/>
                      <m:endChr m:val="]"/>
                      <m:ctrlPr>
                        <w:rPr>
                          <w:rFonts w:ascii="Cambria Math" w:hAnsi="Cambria Math"/>
                          <w:sz w:val="18"/>
                          <w:szCs w:val="18"/>
                        </w:rPr>
                      </m:ctrlPr>
                    </m:dPr>
                    <m:e>
                      <m:eqArr>
                        <m:eqArrPr>
                          <m:ctrlPr>
                            <w:rPr>
                              <w:rFonts w:ascii="Cambria Math" w:hAnsi="Cambria Math"/>
                              <w:sz w:val="18"/>
                              <w:szCs w:val="18"/>
                            </w:rPr>
                          </m:ctrlPr>
                        </m:eqArrPr>
                        <m:e>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14R</m:t>
                                  </m:r>
                                </m:e>
                                <m:sub>
                                  <m:r>
                                    <w:rPr>
                                      <w:rFonts w:ascii="Cambria Math" w:hAnsi="Cambria Math"/>
                                      <w:sz w:val="18"/>
                                      <w:szCs w:val="18"/>
                                    </w:rPr>
                                    <m:t>1</m:t>
                                  </m:r>
                                </m:sub>
                              </m:sSub>
                              <m:r>
                                <w:rPr>
                                  <w:rFonts w:ascii="Cambria Math" w:hAnsi="Cambria Math"/>
                                  <w:sz w:val="18"/>
                                  <w:szCs w:val="18"/>
                                </w:rPr>
                                <m:t>+5</m:t>
                              </m:r>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2</m:t>
                                  </m:r>
                                </m:sub>
                              </m:sSub>
                              <m:r>
                                <w:rPr>
                                  <w:rFonts w:ascii="Cambria Math" w:hAnsi="Cambria Math"/>
                                  <w:sz w:val="18"/>
                                  <w:szCs w:val="18"/>
                                </w:rPr>
                                <m:t>+5</m:t>
                              </m:r>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3</m:t>
                                  </m:r>
                                </m:sub>
                              </m:sSub>
                            </m:num>
                            <m:den>
                              <m:r>
                                <w:rPr>
                                  <w:rFonts w:ascii="Cambria Math" w:hAnsi="Cambria Math"/>
                                  <w:sz w:val="18"/>
                                  <w:szCs w:val="18"/>
                                </w:rPr>
                                <m:t>24</m:t>
                              </m:r>
                            </m:den>
                          </m:f>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2F</m:t>
                              </m:r>
                            </m:num>
                            <m:den>
                              <m:r>
                                <w:rPr>
                                  <w:rFonts w:ascii="Cambria Math" w:hAnsi="Cambria Math"/>
                                  <w:sz w:val="18"/>
                                  <w:szCs w:val="18"/>
                                </w:rPr>
                                <m:t>3</m:t>
                              </m:r>
                            </m:den>
                          </m:f>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1</m:t>
                              </m:r>
                            </m:sub>
                          </m:sSub>
                          <m:ctrlPr>
                            <w:rPr>
                              <w:rFonts w:ascii="Cambria Math" w:hAnsi="Cambria Math"/>
                              <w:i/>
                              <w:sz w:val="18"/>
                              <w:szCs w:val="18"/>
                            </w:rPr>
                          </m:ctrlPr>
                        </m:e>
                        <m:e>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5R</m:t>
                                  </m:r>
                                </m:e>
                                <m:sub>
                                  <m:r>
                                    <w:rPr>
                                      <w:rFonts w:ascii="Cambria Math" w:hAnsi="Cambria Math"/>
                                      <w:sz w:val="18"/>
                                      <w:szCs w:val="18"/>
                                    </w:rPr>
                                    <m:t>1</m:t>
                                  </m:r>
                                </m:sub>
                              </m:sSub>
                              <m:r>
                                <w:rPr>
                                  <w:rFonts w:ascii="Cambria Math" w:hAnsi="Cambria Math"/>
                                  <w:sz w:val="18"/>
                                  <w:szCs w:val="18"/>
                                </w:rPr>
                                <m:t>+14</m:t>
                              </m:r>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2</m:t>
                                  </m:r>
                                </m:sub>
                              </m:sSub>
                              <m:r>
                                <w:rPr>
                                  <w:rFonts w:ascii="Cambria Math" w:hAnsi="Cambria Math"/>
                                  <w:sz w:val="18"/>
                                  <w:szCs w:val="18"/>
                                </w:rPr>
                                <m:t>+5</m:t>
                              </m:r>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3</m:t>
                                  </m:r>
                                </m:sub>
                              </m:sSub>
                            </m:num>
                            <m:den>
                              <m:r>
                                <w:rPr>
                                  <w:rFonts w:ascii="Cambria Math" w:hAnsi="Cambria Math"/>
                                  <w:sz w:val="18"/>
                                  <w:szCs w:val="18"/>
                                </w:rPr>
                                <m:t>24</m:t>
                              </m:r>
                            </m:den>
                          </m:f>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2F</m:t>
                              </m:r>
                            </m:num>
                            <m:den>
                              <m:r>
                                <w:rPr>
                                  <w:rFonts w:ascii="Cambria Math" w:hAnsi="Cambria Math"/>
                                  <w:sz w:val="18"/>
                                  <w:szCs w:val="18"/>
                                </w:rPr>
                                <m:t>3</m:t>
                              </m:r>
                            </m:den>
                          </m:f>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2</m:t>
                              </m:r>
                            </m:sub>
                          </m:sSub>
                          <m:ctrlPr>
                            <w:rPr>
                              <w:rFonts w:ascii="Cambria Math" w:eastAsia="Cambria Math" w:hAnsi="Cambria Math" w:cs="Cambria Math"/>
                              <w:i/>
                              <w:sz w:val="18"/>
                              <w:szCs w:val="18"/>
                            </w:rPr>
                          </m:ctrlPr>
                        </m:e>
                        <m:e>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5R</m:t>
                                  </m:r>
                                </m:e>
                                <m:sub>
                                  <m:r>
                                    <w:rPr>
                                      <w:rFonts w:ascii="Cambria Math" w:hAnsi="Cambria Math"/>
                                      <w:sz w:val="18"/>
                                      <w:szCs w:val="18"/>
                                    </w:rPr>
                                    <m:t>1</m:t>
                                  </m:r>
                                </m:sub>
                              </m:sSub>
                              <m:r>
                                <w:rPr>
                                  <w:rFonts w:ascii="Cambria Math" w:hAnsi="Cambria Math"/>
                                  <w:sz w:val="18"/>
                                  <w:szCs w:val="18"/>
                                </w:rPr>
                                <m:t>+5</m:t>
                              </m:r>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2</m:t>
                                  </m:r>
                                </m:sub>
                              </m:sSub>
                              <m:r>
                                <w:rPr>
                                  <w:rFonts w:ascii="Cambria Math" w:hAnsi="Cambria Math"/>
                                  <w:sz w:val="18"/>
                                  <w:szCs w:val="18"/>
                                </w:rPr>
                                <m:t>+14</m:t>
                              </m:r>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3</m:t>
                                  </m:r>
                                </m:sub>
                              </m:sSub>
                            </m:num>
                            <m:den>
                              <m:r>
                                <w:rPr>
                                  <w:rFonts w:ascii="Cambria Math" w:hAnsi="Cambria Math"/>
                                  <w:sz w:val="18"/>
                                  <w:szCs w:val="18"/>
                                </w:rPr>
                                <m:t>24</m:t>
                              </m:r>
                            </m:den>
                          </m:f>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2F</m:t>
                              </m:r>
                            </m:num>
                            <m:den>
                              <m:r>
                                <w:rPr>
                                  <w:rFonts w:ascii="Cambria Math" w:hAnsi="Cambria Math"/>
                                  <w:sz w:val="18"/>
                                  <w:szCs w:val="18"/>
                                </w:rPr>
                                <m:t>3</m:t>
                              </m:r>
                            </m:den>
                          </m:f>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3</m:t>
                              </m:r>
                            </m:sub>
                          </m:sSub>
                          <m:ctrlPr>
                            <w:rPr>
                              <w:rFonts w:ascii="Cambria Math" w:eastAsia="Cambria Math" w:hAnsi="Cambria Math" w:cs="Cambria Math"/>
                              <w:i/>
                              <w:sz w:val="18"/>
                              <w:szCs w:val="18"/>
                            </w:rPr>
                          </m:ctrlPr>
                        </m:e>
                        <m:e>
                          <m:r>
                            <w:rPr>
                              <w:rFonts w:ascii="Cambria Math" w:eastAsia="Cambria Math" w:hAnsi="Cambria Math" w:cs="Cambria Math"/>
                              <w:sz w:val="18"/>
                              <w:szCs w:val="18"/>
                            </w:rPr>
                            <m:t>0</m:t>
                          </m:r>
                          <m:ctrlPr>
                            <w:rPr>
                              <w:rFonts w:ascii="Cambria Math" w:hAnsi="Cambria Math"/>
                              <w:i/>
                              <w:sz w:val="18"/>
                              <w:szCs w:val="18"/>
                            </w:rPr>
                          </m:ctrlPr>
                        </m:e>
                      </m:eqArr>
                    </m:e>
                  </m:d>
                  <m:r>
                    <m:rPr>
                      <m:sty m:val="p"/>
                    </m:rPr>
                    <w:rPr>
                      <w:rFonts w:ascii="Cambria Math" w:hAnsi="Cambria Math"/>
                      <w:sz w:val="18"/>
                      <w:szCs w:val="18"/>
                    </w:rPr>
                    <m:t>,</m:t>
                  </m:r>
                  <m:d>
                    <m:dPr>
                      <m:begChr m:val="["/>
                      <m:endChr m:val="]"/>
                      <m:ctrlPr>
                        <w:rPr>
                          <w:rFonts w:ascii="Cambria Math" w:hAnsi="Cambria Math"/>
                          <w:sz w:val="18"/>
                          <w:szCs w:val="18"/>
                        </w:rPr>
                      </m:ctrlPr>
                    </m:dPr>
                    <m:e>
                      <m:eqArr>
                        <m:eqArrPr>
                          <m:ctrlPr>
                            <w:rPr>
                              <w:rFonts w:ascii="Cambria Math" w:hAnsi="Cambria Math"/>
                              <w:sz w:val="18"/>
                              <w:szCs w:val="18"/>
                            </w:rPr>
                          </m:ctrlPr>
                        </m:eqArrPr>
                        <m:e>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14R</m:t>
                                  </m:r>
                                </m:e>
                                <m:sub>
                                  <m:r>
                                    <w:rPr>
                                      <w:rFonts w:ascii="Cambria Math" w:hAnsi="Cambria Math"/>
                                      <w:sz w:val="18"/>
                                      <w:szCs w:val="18"/>
                                    </w:rPr>
                                    <m:t>1</m:t>
                                  </m:r>
                                </m:sub>
                              </m:sSub>
                              <m:r>
                                <w:rPr>
                                  <w:rFonts w:ascii="Cambria Math" w:hAnsi="Cambria Math"/>
                                  <w:sz w:val="18"/>
                                  <w:szCs w:val="18"/>
                                </w:rPr>
                                <m:t>+5</m:t>
                              </m:r>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2</m:t>
                                  </m:r>
                                </m:sub>
                              </m:sSub>
                              <m:r>
                                <w:rPr>
                                  <w:rFonts w:ascii="Cambria Math" w:hAnsi="Cambria Math"/>
                                  <w:sz w:val="18"/>
                                  <w:szCs w:val="18"/>
                                </w:rPr>
                                <m:t>+5</m:t>
                              </m:r>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3</m:t>
                                  </m:r>
                                </m:sub>
                              </m:sSub>
                            </m:num>
                            <m:den>
                              <m:r>
                                <w:rPr>
                                  <w:rFonts w:ascii="Cambria Math" w:hAnsi="Cambria Math"/>
                                  <w:sz w:val="18"/>
                                  <w:szCs w:val="18"/>
                                </w:rPr>
                                <m:t>24</m:t>
                              </m:r>
                            </m:den>
                          </m:f>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2F</m:t>
                              </m:r>
                            </m:num>
                            <m:den>
                              <m:r>
                                <w:rPr>
                                  <w:rFonts w:ascii="Cambria Math" w:hAnsi="Cambria Math"/>
                                  <w:sz w:val="18"/>
                                  <w:szCs w:val="18"/>
                                </w:rPr>
                                <m:t>3</m:t>
                              </m:r>
                            </m:den>
                          </m:f>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1</m:t>
                              </m:r>
                            </m:sub>
                          </m:sSub>
                          <m:ctrlPr>
                            <w:rPr>
                              <w:rFonts w:ascii="Cambria Math" w:hAnsi="Cambria Math"/>
                              <w:i/>
                              <w:sz w:val="18"/>
                              <w:szCs w:val="18"/>
                            </w:rPr>
                          </m:ctrlPr>
                        </m:e>
                        <m:e>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5R</m:t>
                                  </m:r>
                                </m:e>
                                <m:sub>
                                  <m:r>
                                    <w:rPr>
                                      <w:rFonts w:ascii="Cambria Math" w:hAnsi="Cambria Math"/>
                                      <w:sz w:val="18"/>
                                      <w:szCs w:val="18"/>
                                    </w:rPr>
                                    <m:t>1</m:t>
                                  </m:r>
                                </m:sub>
                              </m:sSub>
                              <m:r>
                                <w:rPr>
                                  <w:rFonts w:ascii="Cambria Math" w:hAnsi="Cambria Math"/>
                                  <w:sz w:val="18"/>
                                  <w:szCs w:val="18"/>
                                </w:rPr>
                                <m:t>+14</m:t>
                              </m:r>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2</m:t>
                                  </m:r>
                                </m:sub>
                              </m:sSub>
                              <m:r>
                                <w:rPr>
                                  <w:rFonts w:ascii="Cambria Math" w:hAnsi="Cambria Math"/>
                                  <w:sz w:val="18"/>
                                  <w:szCs w:val="18"/>
                                </w:rPr>
                                <m:t>+5</m:t>
                              </m:r>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3</m:t>
                                  </m:r>
                                </m:sub>
                              </m:sSub>
                            </m:num>
                            <m:den>
                              <m:r>
                                <w:rPr>
                                  <w:rFonts w:ascii="Cambria Math" w:hAnsi="Cambria Math"/>
                                  <w:sz w:val="18"/>
                                  <w:szCs w:val="18"/>
                                </w:rPr>
                                <m:t>24</m:t>
                              </m:r>
                            </m:den>
                          </m:f>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2F</m:t>
                              </m:r>
                            </m:num>
                            <m:den>
                              <m:r>
                                <w:rPr>
                                  <w:rFonts w:ascii="Cambria Math" w:hAnsi="Cambria Math"/>
                                  <w:sz w:val="18"/>
                                  <w:szCs w:val="18"/>
                                </w:rPr>
                                <m:t>3</m:t>
                              </m:r>
                            </m:den>
                          </m:f>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2</m:t>
                              </m:r>
                            </m:sub>
                          </m:sSub>
                          <m:ctrlPr>
                            <w:rPr>
                              <w:rFonts w:ascii="Cambria Math" w:eastAsia="Cambria Math" w:hAnsi="Cambria Math" w:cs="Cambria Math"/>
                              <w:i/>
                              <w:sz w:val="18"/>
                              <w:szCs w:val="18"/>
                            </w:rPr>
                          </m:ctrlPr>
                        </m:e>
                        <m:e>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5R</m:t>
                                  </m:r>
                                </m:e>
                                <m:sub>
                                  <m:r>
                                    <w:rPr>
                                      <w:rFonts w:ascii="Cambria Math" w:hAnsi="Cambria Math"/>
                                      <w:sz w:val="18"/>
                                      <w:szCs w:val="18"/>
                                    </w:rPr>
                                    <m:t>1</m:t>
                                  </m:r>
                                </m:sub>
                              </m:sSub>
                              <m:r>
                                <w:rPr>
                                  <w:rFonts w:ascii="Cambria Math" w:hAnsi="Cambria Math"/>
                                  <w:sz w:val="18"/>
                                  <w:szCs w:val="18"/>
                                </w:rPr>
                                <m:t>+5</m:t>
                              </m:r>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2</m:t>
                                  </m:r>
                                </m:sub>
                              </m:sSub>
                              <m:r>
                                <w:rPr>
                                  <w:rFonts w:ascii="Cambria Math" w:hAnsi="Cambria Math"/>
                                  <w:sz w:val="18"/>
                                  <w:szCs w:val="18"/>
                                </w:rPr>
                                <m:t>+14</m:t>
                              </m:r>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3</m:t>
                                  </m:r>
                                </m:sub>
                              </m:sSub>
                            </m:num>
                            <m:den>
                              <m:r>
                                <w:rPr>
                                  <w:rFonts w:ascii="Cambria Math" w:hAnsi="Cambria Math"/>
                                  <w:sz w:val="18"/>
                                  <w:szCs w:val="18"/>
                                </w:rPr>
                                <m:t>24</m:t>
                              </m:r>
                            </m:den>
                          </m:f>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2F</m:t>
                              </m:r>
                            </m:num>
                            <m:den>
                              <m:r>
                                <w:rPr>
                                  <w:rFonts w:ascii="Cambria Math" w:hAnsi="Cambria Math"/>
                                  <w:sz w:val="18"/>
                                  <w:szCs w:val="18"/>
                                </w:rPr>
                                <m:t>3</m:t>
                              </m:r>
                            </m:den>
                          </m:f>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3</m:t>
                              </m:r>
                            </m:sub>
                          </m:sSub>
                          <m:ctrlPr>
                            <w:rPr>
                              <w:rFonts w:ascii="Cambria Math" w:eastAsia="Cambria Math" w:hAnsi="Cambria Math" w:cs="Cambria Math"/>
                              <w:i/>
                              <w:sz w:val="18"/>
                              <w:szCs w:val="18"/>
                            </w:rPr>
                          </m:ctrlPr>
                        </m:e>
                        <m:e>
                          <m:r>
                            <w:rPr>
                              <w:rFonts w:ascii="Cambria Math" w:eastAsia="Cambria Math" w:hAnsi="Cambria Math" w:cs="Cambria Math"/>
                              <w:sz w:val="18"/>
                              <w:szCs w:val="18"/>
                            </w:rPr>
                            <m:t>0</m:t>
                          </m:r>
                          <m:ctrlPr>
                            <w:rPr>
                              <w:rFonts w:ascii="Cambria Math" w:hAnsi="Cambria Math"/>
                              <w:i/>
                              <w:sz w:val="18"/>
                              <w:szCs w:val="18"/>
                            </w:rPr>
                          </m:ctrlPr>
                        </m:e>
                      </m:eqArr>
                    </m:e>
                  </m:d>
                </m:e>
              </m:d>
              <m:r>
                <m:rPr>
                  <m:sty m:val="p"/>
                </m:rPr>
                <w:rPr>
                  <w:rFonts w:ascii="Cambria Math" w:hAnsi="Cambria Math"/>
                  <w:sz w:val="18"/>
                  <w:szCs w:val="18"/>
                </w:rPr>
                <m:t xml:space="preserve"> </m:t>
              </m:r>
            </m:oMath>
            <w:r w:rsidR="009C344C" w:rsidRPr="006A5CD7">
              <w:rPr>
                <w:rFonts w:hint="eastAsia"/>
                <w:color w:val="FFFFFF" w:themeColor="background1"/>
                <w:sz w:val="18"/>
                <w:szCs w:val="18"/>
              </w:rPr>
              <w:t>.</w:t>
            </w:r>
          </w:p>
        </w:tc>
      </w:tr>
    </w:tbl>
    <w:p w:rsidR="009C344C" w:rsidRPr="00F65383" w:rsidRDefault="009C344C" w:rsidP="009C344C">
      <w:pPr>
        <w:widowControl w:val="0"/>
        <w:autoSpaceDE w:val="0"/>
        <w:autoSpaceDN w:val="0"/>
        <w:adjustRightInd w:val="0"/>
        <w:spacing w:line="360" w:lineRule="auto"/>
        <w:ind w:left="480" w:hangingChars="200" w:hanging="480"/>
      </w:pPr>
    </w:p>
    <w:p w:rsidR="00FA2EFA" w:rsidRPr="00134BDD" w:rsidRDefault="007B0209" w:rsidP="001267D5">
      <w:pPr>
        <w:spacing w:beforeLines="50" w:before="120" w:afterLines="50" w:after="120" w:line="360" w:lineRule="auto"/>
        <w:jc w:val="both"/>
      </w:pPr>
      <w:r w:rsidRPr="00F65383">
        <w:t>In an IOF duopoly, the IOF prices inputs at marginal costs of production. Farmers therefore receive hardly any payoff. They will respond by starting</w:t>
      </w:r>
      <w:r w:rsidRPr="00F65383">
        <w:rPr>
          <w:rFonts w:hint="eastAsia"/>
        </w:rPr>
        <w:t xml:space="preserve"> a cooperative</w:t>
      </w:r>
      <w:r w:rsidRPr="00F65383">
        <w:t xml:space="preserve">. </w:t>
      </w:r>
      <w:r w:rsidR="00E31DF5" w:rsidRPr="00F65383">
        <w:rPr>
          <w:rFonts w:hint="eastAsia"/>
        </w:rPr>
        <w:t>N</w:t>
      </w:r>
      <w:r w:rsidR="00E31DF5" w:rsidRPr="00F65383">
        <w:t xml:space="preserve">ot only farmers delivering to the cooperative are better off, but also farmers delivering to the IOF earn more revenues than those in the IOF market. The presence of a cooperative </w:t>
      </w:r>
      <w:r w:rsidR="00E31DF5" w:rsidRPr="00F65383">
        <w:rPr>
          <w:rFonts w:hint="eastAsia"/>
        </w:rPr>
        <w:t xml:space="preserve">has a </w:t>
      </w:r>
      <w:r w:rsidR="00E31DF5" w:rsidRPr="00F65383">
        <w:t>competitive yardstick</w:t>
      </w:r>
      <w:r w:rsidR="00E31DF5" w:rsidRPr="00F65383">
        <w:rPr>
          <w:rFonts w:hint="eastAsia"/>
        </w:rPr>
        <w:t xml:space="preserve"> effect</w:t>
      </w:r>
      <w:r w:rsidR="00E31DF5" w:rsidRPr="00F65383">
        <w:t xml:space="preserve">. The IOF earns a positive payoff due to the double markup. Farmers earn even more when they leave the IOF and start a second cooperative. </w:t>
      </w:r>
      <w:r w:rsidR="00E31DF5">
        <w:rPr>
          <w:rFonts w:hint="eastAsia"/>
        </w:rPr>
        <w:t>The</w:t>
      </w:r>
      <w:r w:rsidRPr="00F65383">
        <w:rPr>
          <w:rFonts w:hint="eastAsia"/>
        </w:rPr>
        <w:t xml:space="preserve"> </w:t>
      </w:r>
      <w:r w:rsidRPr="00F65383">
        <w:t xml:space="preserve">mixed IOF-cooperative duopoly market is </w:t>
      </w:r>
      <w:r w:rsidR="00E31DF5">
        <w:rPr>
          <w:rFonts w:hint="eastAsia"/>
        </w:rPr>
        <w:t xml:space="preserve">therefore </w:t>
      </w:r>
      <w:r w:rsidRPr="00F65383">
        <w:t>also not stable</w:t>
      </w:r>
      <w:r w:rsidRPr="00F65383">
        <w:rPr>
          <w:rFonts w:hint="eastAsia"/>
        </w:rPr>
        <w:t xml:space="preserve">. </w:t>
      </w:r>
      <w:r w:rsidRPr="00F65383">
        <w:t xml:space="preserve">A cooperative market is the equilibrium industry composition. </w:t>
      </w:r>
      <w:proofErr w:type="gramStart"/>
      <w:r w:rsidRPr="00F65383">
        <w:t>All the</w:t>
      </w:r>
      <w:proofErr w:type="gramEnd"/>
      <w:r w:rsidRPr="00F65383">
        <w:t xml:space="preserve"> value-added product is obtained by </w:t>
      </w:r>
      <w:r w:rsidRPr="00134BDD">
        <w:t>farmers.</w:t>
      </w:r>
      <w:r w:rsidR="00FA2EFA" w:rsidRPr="00134BDD">
        <w:t xml:space="preserve"> Notice that coexistence of cooperatives is more likely when the extent product differentiation, i.e. the difference between the high and the low reservation price, decreases.</w:t>
      </w:r>
    </w:p>
    <w:p w:rsidR="00FA2EFA" w:rsidRPr="00134BDD" w:rsidRDefault="00FA2EFA" w:rsidP="001267D5">
      <w:pPr>
        <w:spacing w:beforeLines="50" w:before="120" w:afterLines="50" w:after="120" w:line="360" w:lineRule="auto"/>
        <w:jc w:val="both"/>
      </w:pPr>
      <w:r w:rsidRPr="00134BDD">
        <w:t>P</w:t>
      </w:r>
      <w:r w:rsidRPr="00134BDD">
        <w:rPr>
          <w:rFonts w:hint="eastAsia"/>
        </w:rPr>
        <w:t xml:space="preserve">roposition </w:t>
      </w:r>
      <w:r w:rsidRPr="00134BDD">
        <w:t>5:</w:t>
      </w:r>
      <w:r w:rsidRPr="00134BDD">
        <w:rPr>
          <w:rFonts w:hint="eastAsia"/>
        </w:rPr>
        <w:t xml:space="preserve"> </w:t>
      </w:r>
      <w:r w:rsidRPr="00134BDD">
        <w:t xml:space="preserve">The mixed (cooperative) market is an equilibrium market structure when </w:t>
      </w:r>
    </w:p>
    <w:p w:rsidR="00E31DF5" w:rsidRPr="00134BDD" w:rsidRDefault="00FA2EFA" w:rsidP="001267D5">
      <w:pPr>
        <w:spacing w:beforeLines="50" w:before="120" w:afterLines="50" w:after="120" w:line="360" w:lineRule="auto"/>
        <w:jc w:val="both"/>
      </w:pPr>
      <w:r w:rsidRPr="00134BDD">
        <w:t xml:space="preserve">F </w:t>
      </w:r>
      <w:proofErr w:type="gramStart"/>
      <w:r w:rsidRPr="00134BDD">
        <w:t>&gt;(</w:t>
      </w:r>
      <w:proofErr w:type="gramEnd"/>
      <w:r w:rsidRPr="00134BDD">
        <w:t>&lt;) (5R</w:t>
      </w:r>
      <w:r w:rsidRPr="00134BDD">
        <w:rPr>
          <w:vertAlign w:val="subscript"/>
        </w:rPr>
        <w:t>2</w:t>
      </w:r>
      <w:r w:rsidRPr="00134BDD">
        <w:t>+2R</w:t>
      </w:r>
      <w:r w:rsidRPr="00134BDD">
        <w:rPr>
          <w:vertAlign w:val="subscript"/>
        </w:rPr>
        <w:t>3</w:t>
      </w:r>
      <w:r w:rsidRPr="00134BDD">
        <w:t>-7R</w:t>
      </w:r>
      <w:r w:rsidRPr="00134BDD">
        <w:rPr>
          <w:vertAlign w:val="subscript"/>
        </w:rPr>
        <w:t>1</w:t>
      </w:r>
      <w:r w:rsidRPr="00134BDD">
        <w:t>)/4.</w:t>
      </w:r>
    </w:p>
    <w:p w:rsidR="007B0209" w:rsidRPr="00F65383" w:rsidRDefault="00560601" w:rsidP="00E57887">
      <w:pPr>
        <w:spacing w:line="360" w:lineRule="auto"/>
        <w:outlineLvl w:val="1"/>
        <w:rPr>
          <w:rFonts w:eastAsia="SimSun"/>
          <w:b/>
          <w:lang w:eastAsia="zh-TW"/>
        </w:rPr>
      </w:pPr>
      <w:bookmarkStart w:id="11" w:name="_Toc334707140"/>
      <w:bookmarkStart w:id="12" w:name="_Toc339014306"/>
      <w:r w:rsidRPr="00F65383">
        <w:rPr>
          <w:rFonts w:eastAsia="SimSun"/>
          <w:b/>
          <w:lang w:eastAsia="zh-TW"/>
        </w:rPr>
        <w:t xml:space="preserve">4 </w:t>
      </w:r>
      <w:r w:rsidR="007B0209" w:rsidRPr="00F65383">
        <w:rPr>
          <w:rFonts w:eastAsia="SimSun"/>
          <w:b/>
          <w:lang w:eastAsia="zh-TW"/>
        </w:rPr>
        <w:t>Partial pooling</w:t>
      </w:r>
      <w:bookmarkEnd w:id="11"/>
      <w:bookmarkEnd w:id="12"/>
    </w:p>
    <w:p w:rsidR="007B0209" w:rsidRPr="00F65383" w:rsidRDefault="007B0209" w:rsidP="00E57887">
      <w:pPr>
        <w:spacing w:line="360" w:lineRule="auto"/>
        <w:jc w:val="both"/>
      </w:pPr>
      <w:r w:rsidRPr="00F65383">
        <w:t>Although equal distribution of revenues in terms of quality used to be the basic principle of cooperatives, many cooperatives nowadays choose alternative payment schemes due to changed market conditions. Differential pricing is important for a cooperative’s stability and optimal production decisions when member heterogeneity is increasing (Sexton</w:t>
      </w:r>
      <w:r w:rsidR="00423A4D">
        <w:rPr>
          <w:rFonts w:hint="eastAsia"/>
        </w:rPr>
        <w:t>,</w:t>
      </w:r>
      <w:r w:rsidRPr="00F65383">
        <w:t xml:space="preserve"> 1986; </w:t>
      </w:r>
      <w:proofErr w:type="spellStart"/>
      <w:r w:rsidRPr="00F65383">
        <w:t>Staatz</w:t>
      </w:r>
      <w:proofErr w:type="spellEnd"/>
      <w:r w:rsidR="00423A4D">
        <w:rPr>
          <w:rFonts w:hint="eastAsia"/>
        </w:rPr>
        <w:t>,</w:t>
      </w:r>
      <w:r w:rsidRPr="00F65383">
        <w:t xml:space="preserve"> 1984). Take for example the Dutch cooperative </w:t>
      </w:r>
      <w:proofErr w:type="spellStart"/>
      <w:r w:rsidRPr="00F65383">
        <w:t>Coforta</w:t>
      </w:r>
      <w:proofErr w:type="spellEnd"/>
      <w:r w:rsidRPr="00F65383">
        <w:t xml:space="preserve"> (Hendrikse</w:t>
      </w:r>
      <w:r w:rsidR="00423A4D">
        <w:rPr>
          <w:rFonts w:hint="eastAsia"/>
        </w:rPr>
        <w:t>,</w:t>
      </w:r>
      <w:r w:rsidRPr="00F65383">
        <w:t xml:space="preserve"> 2011). High quality members left the cooperative due to the pooling strategy. However, high quality farmers returned to the cooperative when policies </w:t>
      </w:r>
      <w:r w:rsidR="00B977FF">
        <w:t>became</w:t>
      </w:r>
      <w:r w:rsidRPr="00F65383">
        <w:t xml:space="preserve"> more tailored to the high quality members. Many cooperatives therefore grade members’ products and pay differential prices based on quality. W</w:t>
      </w:r>
      <w:r w:rsidRPr="00F65383">
        <w:rPr>
          <w:rFonts w:hint="eastAsia"/>
        </w:rPr>
        <w:t>e therefore extend the model by relax</w:t>
      </w:r>
      <w:r w:rsidRPr="00F65383">
        <w:t>ing</w:t>
      </w:r>
      <w:r w:rsidRPr="00F65383">
        <w:rPr>
          <w:rFonts w:hint="eastAsia"/>
        </w:rPr>
        <w:t xml:space="preserve"> the </w:t>
      </w:r>
      <w:r w:rsidRPr="00F65383">
        <w:t xml:space="preserve">assumption of </w:t>
      </w:r>
      <w:r w:rsidRPr="00F65383">
        <w:rPr>
          <w:rFonts w:hint="eastAsia"/>
        </w:rPr>
        <w:t xml:space="preserve">complete pooling. </w:t>
      </w:r>
      <w:r w:rsidRPr="00F65383">
        <w:t>The interactions between farmers’ outlet choice and p</w:t>
      </w:r>
      <w:r w:rsidRPr="00F65383">
        <w:rPr>
          <w:rFonts w:hint="eastAsia"/>
        </w:rPr>
        <w:t xml:space="preserve">artial pooling based on sales price </w:t>
      </w:r>
      <w:r w:rsidR="00421846" w:rsidRPr="00F65383">
        <w:t>is</w:t>
      </w:r>
      <w:r w:rsidRPr="00F65383">
        <w:rPr>
          <w:rFonts w:hint="eastAsia"/>
        </w:rPr>
        <w:t xml:space="preserve"> examined</w:t>
      </w:r>
      <w:r w:rsidR="00421846" w:rsidRPr="00F65383">
        <w:t xml:space="preserve"> in this section</w:t>
      </w:r>
      <w:r w:rsidRPr="00F65383">
        <w:rPr>
          <w:rFonts w:hint="eastAsia"/>
        </w:rPr>
        <w:t>.</w:t>
      </w:r>
    </w:p>
    <w:p w:rsidR="007B0209" w:rsidRPr="00F65383" w:rsidRDefault="007B0209" w:rsidP="00E57887">
      <w:pPr>
        <w:spacing w:line="360" w:lineRule="auto"/>
        <w:jc w:val="both"/>
      </w:pPr>
      <w:r w:rsidRPr="00F65383">
        <w:t>Define the</w:t>
      </w:r>
      <w:r w:rsidRPr="00F65383">
        <w:rPr>
          <w:rFonts w:hint="eastAsia"/>
        </w:rPr>
        <w:t xml:space="preserve"> payment differentiation parameter </w:t>
      </w:r>
      <m:oMath>
        <m:r>
          <w:rPr>
            <w:rFonts w:ascii="Cambria Math" w:hAnsi="Cambria Math"/>
          </w:rPr>
          <m:t>θ</m:t>
        </m:r>
      </m:oMath>
      <w:r w:rsidRPr="00F65383">
        <w:rPr>
          <w:rFonts w:hint="eastAsia"/>
        </w:rPr>
        <w:t xml:space="preserve"> </w:t>
      </w:r>
      <w:r w:rsidRPr="00F65383">
        <w:t>as</w:t>
      </w:r>
      <w:r w:rsidRPr="00F65383">
        <w:rPr>
          <w:rFonts w:hint="eastAsia"/>
        </w:rPr>
        <w:t xml:space="preserve"> the extent of differentiation regarding the distribution of revenues in terms of </w:t>
      </w:r>
      <w:r w:rsidRPr="00F65383">
        <w:t>sales prices</w:t>
      </w:r>
      <w:r w:rsidRPr="00F65383">
        <w:rPr>
          <w:rFonts w:hint="eastAsia"/>
        </w:rPr>
        <w:t xml:space="preserve">. </w:t>
      </w:r>
      <m:oMath>
        <m:r>
          <w:rPr>
            <w:rFonts w:ascii="Cambria Math" w:hAnsi="Cambria Math"/>
          </w:rPr>
          <m:t>θ=0</m:t>
        </m:r>
      </m:oMath>
      <w:r w:rsidRPr="00F65383">
        <w:rPr>
          <w:rFonts w:hint="eastAsia"/>
        </w:rPr>
        <w:t xml:space="preserve"> </w:t>
      </w:r>
      <w:proofErr w:type="gramStart"/>
      <w:r w:rsidRPr="00F65383">
        <w:rPr>
          <w:rFonts w:hint="eastAsia"/>
        </w:rPr>
        <w:t>entails</w:t>
      </w:r>
      <w:proofErr w:type="gramEnd"/>
      <w:r w:rsidRPr="00F65383">
        <w:rPr>
          <w:rFonts w:hint="eastAsia"/>
        </w:rPr>
        <w:t xml:space="preserve"> complete pooling</w:t>
      </w:r>
      <w:r w:rsidRPr="00F65383">
        <w:t>,</w:t>
      </w:r>
      <w:r w:rsidRPr="00F65383">
        <w:rPr>
          <w:rFonts w:hint="eastAsia"/>
        </w:rPr>
        <w:t xml:space="preserve"> while </w:t>
      </w:r>
      <m:oMath>
        <m:r>
          <w:rPr>
            <w:rFonts w:ascii="Cambria Math" w:hAnsi="Cambria Math"/>
          </w:rPr>
          <m:t>θ=1</m:t>
        </m:r>
      </m:oMath>
      <w:r w:rsidRPr="00F65383">
        <w:rPr>
          <w:rFonts w:hint="eastAsia"/>
        </w:rPr>
        <w:t xml:space="preserve"> entails no pooling</w:t>
      </w:r>
      <w:r w:rsidRPr="00F65383">
        <w:t>,</w:t>
      </w:r>
      <w:r w:rsidRPr="00F65383">
        <w:rPr>
          <w:rFonts w:hint="eastAsia"/>
        </w:rPr>
        <w:t xml:space="preserve"> or distribution of revenues </w:t>
      </w:r>
      <w:r w:rsidRPr="00F65383">
        <w:t>based entirely</w:t>
      </w:r>
      <w:r w:rsidRPr="00F65383">
        <w:rPr>
          <w:rFonts w:hint="eastAsia"/>
        </w:rPr>
        <w:t xml:space="preserve"> on </w:t>
      </w:r>
      <w:r w:rsidRPr="00F65383">
        <w:t>sales prices</w:t>
      </w:r>
      <w:r w:rsidRPr="00F65383">
        <w:rPr>
          <w:rFonts w:hint="eastAsia"/>
        </w:rPr>
        <w:t xml:space="preserve">. Suppose farmer </w:t>
      </w:r>
      <m:oMath>
        <m:r>
          <w:rPr>
            <w:rFonts w:ascii="Cambria Math" w:hAnsi="Cambria Math"/>
          </w:rPr>
          <m:t>j</m:t>
        </m:r>
      </m:oMath>
      <w:r w:rsidRPr="00F65383">
        <w:rPr>
          <w:rFonts w:hint="eastAsia"/>
        </w:rPr>
        <w:t xml:space="preserve"> </w:t>
      </w:r>
      <w:r w:rsidRPr="00F65383">
        <w:t xml:space="preserve">delivering to a cooperative </w:t>
      </w:r>
      <w:r w:rsidRPr="00F65383">
        <w:rPr>
          <w:rFonts w:hint="eastAsia"/>
        </w:rPr>
        <w:t xml:space="preserve">receives a payment comprised of </w:t>
      </w:r>
      <w:r w:rsidRPr="00F65383">
        <w:t>the</w:t>
      </w:r>
      <w:r w:rsidRPr="00F65383">
        <w:rPr>
          <w:rFonts w:hint="eastAsia"/>
        </w:rPr>
        <w:t xml:space="preserve"> pooling </w:t>
      </w:r>
      <w:r w:rsidRPr="00F65383">
        <w:t>price</w:t>
      </w:r>
      <w:r w:rsidRPr="00F65383">
        <w:rPr>
          <w:rFonts w:hint="eastAsia"/>
        </w:rPr>
        <w:t xml:space="preserve"> and a differential </w:t>
      </w:r>
      <w:r w:rsidRPr="00F65383">
        <w:t>price based on the sales price</w:t>
      </w:r>
      <w:r w:rsidRPr="00F65383">
        <w:rPr>
          <w:rFonts w:hint="eastAsia"/>
        </w:rPr>
        <w:t xml:space="preserve">, i.e. </w:t>
      </w:r>
      <m:oMath>
        <m:sSubSup>
          <m:sSubSupPr>
            <m:ctrlPr>
              <w:rPr>
                <w:rFonts w:ascii="Cambria Math" w:hAnsi="Cambria Math"/>
                <w:i/>
              </w:rPr>
            </m:ctrlPr>
          </m:sSubSupPr>
          <m:e>
            <m:r>
              <w:rPr>
                <w:rFonts w:ascii="Cambria Math" w:hAnsi="Cambria Math"/>
              </w:rPr>
              <m:t>p</m:t>
            </m:r>
          </m:e>
          <m:sub>
            <m:r>
              <w:rPr>
                <w:rFonts w:ascii="Cambria Math" w:hAnsi="Cambria Math"/>
              </w:rPr>
              <m:t>jb</m:t>
            </m:r>
          </m:sub>
          <m:sup>
            <m:r>
              <w:rPr>
                <w:rFonts w:ascii="Cambria Math" w:hAnsi="Cambria Math"/>
              </w:rPr>
              <m:t>ec</m:t>
            </m:r>
          </m:sup>
        </m:sSubSup>
        <m:r>
          <w:rPr>
            <w:rFonts w:ascii="Cambria Math" w:hAnsi="Cambria Math"/>
          </w:rPr>
          <m:t>=</m:t>
        </m:r>
        <m:d>
          <m:dPr>
            <m:ctrlPr>
              <w:rPr>
                <w:rFonts w:ascii="Cambria Math" w:hAnsi="Cambria Math"/>
                <w:i/>
              </w:rPr>
            </m:ctrlPr>
          </m:dPr>
          <m:e>
            <m:r>
              <w:rPr>
                <w:rFonts w:ascii="Cambria Math" w:hAnsi="Cambria Math"/>
              </w:rPr>
              <m:t>1-θ</m:t>
            </m:r>
          </m:e>
        </m:d>
        <m:f>
          <m:fPr>
            <m:type m:val="lin"/>
            <m:ctrlPr>
              <w:rPr>
                <w:rFonts w:ascii="Cambria Math" w:hAnsi="Cambria Math"/>
                <w:i/>
              </w:rPr>
            </m:ctrlPr>
          </m:fPr>
          <m:num>
            <m:nary>
              <m:naryPr>
                <m:chr m:val="∑"/>
                <m:limLoc m:val="undOvr"/>
                <m:ctrlPr>
                  <w:rPr>
                    <w:rFonts w:ascii="Cambria Math" w:hAnsi="Cambria Math"/>
                    <w:i/>
                  </w:rPr>
                </m:ctrlPr>
              </m:naryPr>
              <m:sub>
                <m:r>
                  <w:rPr>
                    <w:rFonts w:ascii="Cambria Math" w:hAnsi="Cambria Math"/>
                  </w:rPr>
                  <m:t>j=1</m:t>
                </m:r>
              </m:sub>
              <m:sup>
                <m:r>
                  <w:rPr>
                    <w:rFonts w:ascii="Cambria Math" w:hAnsi="Cambria Math"/>
                  </w:rPr>
                  <m:t>3</m:t>
                </m:r>
              </m:sup>
              <m:e>
                <m:sSubSup>
                  <m:sSubSupPr>
                    <m:ctrlPr>
                      <w:rPr>
                        <w:rFonts w:ascii="Cambria Math" w:hAnsi="Cambria Math"/>
                        <w:i/>
                      </w:rPr>
                    </m:ctrlPr>
                  </m:sSubSupPr>
                  <m:e>
                    <m:r>
                      <w:rPr>
                        <w:rFonts w:ascii="Cambria Math" w:hAnsi="Cambria Math"/>
                      </w:rPr>
                      <m:t>p</m:t>
                    </m:r>
                  </m:e>
                  <m:sub>
                    <m:r>
                      <w:rPr>
                        <w:rFonts w:ascii="Cambria Math" w:hAnsi="Cambria Math"/>
                      </w:rPr>
                      <m:t>js</m:t>
                    </m:r>
                  </m:sub>
                  <m:sup>
                    <m:r>
                      <w:rPr>
                        <w:rFonts w:ascii="Cambria Math" w:hAnsi="Cambria Math"/>
                      </w:rPr>
                      <m:t>ec</m:t>
                    </m:r>
                  </m:sup>
                </m:sSubSup>
                <m:sSubSup>
                  <m:sSubSupPr>
                    <m:ctrlPr>
                      <w:rPr>
                        <w:rFonts w:ascii="Cambria Math" w:hAnsi="Cambria Math"/>
                        <w:i/>
                      </w:rPr>
                    </m:ctrlPr>
                  </m:sSubSupPr>
                  <m:e>
                    <m:r>
                      <w:rPr>
                        <w:rFonts w:ascii="Cambria Math" w:hAnsi="Cambria Math"/>
                      </w:rPr>
                      <m:t>q</m:t>
                    </m:r>
                  </m:e>
                  <m:sub>
                    <m:r>
                      <w:rPr>
                        <w:rFonts w:ascii="Cambria Math" w:hAnsi="Cambria Math"/>
                      </w:rPr>
                      <m:t>j</m:t>
                    </m:r>
                  </m:sub>
                  <m:sup>
                    <m:r>
                      <w:rPr>
                        <w:rFonts w:ascii="Cambria Math" w:hAnsi="Cambria Math"/>
                      </w:rPr>
                      <m:t>ec</m:t>
                    </m:r>
                  </m:sup>
                </m:sSubSup>
              </m:e>
            </m:nary>
          </m:num>
          <m:den>
            <m:nary>
              <m:naryPr>
                <m:chr m:val="∑"/>
                <m:limLoc m:val="undOvr"/>
                <m:ctrlPr>
                  <w:rPr>
                    <w:rFonts w:ascii="Cambria Math" w:hAnsi="Cambria Math"/>
                    <w:i/>
                  </w:rPr>
                </m:ctrlPr>
              </m:naryPr>
              <m:sub>
                <m:r>
                  <w:rPr>
                    <w:rFonts w:ascii="Cambria Math" w:hAnsi="Cambria Math"/>
                  </w:rPr>
                  <m:t>j=1</m:t>
                </m:r>
              </m:sub>
              <m:sup>
                <m:r>
                  <w:rPr>
                    <w:rFonts w:ascii="Cambria Math" w:hAnsi="Cambria Math"/>
                  </w:rPr>
                  <m:t>3</m:t>
                </m:r>
              </m:sup>
              <m:e>
                <m:sSubSup>
                  <m:sSubSupPr>
                    <m:ctrlPr>
                      <w:rPr>
                        <w:rFonts w:ascii="Cambria Math" w:hAnsi="Cambria Math"/>
                        <w:i/>
                      </w:rPr>
                    </m:ctrlPr>
                  </m:sSubSupPr>
                  <m:e>
                    <m:r>
                      <w:rPr>
                        <w:rFonts w:ascii="Cambria Math" w:hAnsi="Cambria Math"/>
                      </w:rPr>
                      <m:t>q</m:t>
                    </m:r>
                  </m:e>
                  <m:sub>
                    <m:r>
                      <w:rPr>
                        <w:rFonts w:ascii="Cambria Math" w:hAnsi="Cambria Math"/>
                      </w:rPr>
                      <m:t>j</m:t>
                    </m:r>
                  </m:sub>
                  <m:sup>
                    <m:r>
                      <w:rPr>
                        <w:rFonts w:ascii="Cambria Math" w:hAnsi="Cambria Math"/>
                      </w:rPr>
                      <m:t>ec</m:t>
                    </m:r>
                  </m:sup>
                </m:sSubSup>
              </m:e>
            </m:nary>
          </m:den>
        </m:f>
        <m:r>
          <w:rPr>
            <w:rFonts w:ascii="Cambria Math" w:hAnsi="Cambria Math"/>
          </w:rPr>
          <m:t>+θ</m:t>
        </m:r>
        <m:sSubSup>
          <m:sSubSupPr>
            <m:ctrlPr>
              <w:rPr>
                <w:rFonts w:ascii="Cambria Math" w:hAnsi="Cambria Math"/>
                <w:i/>
              </w:rPr>
            </m:ctrlPr>
          </m:sSubSupPr>
          <m:e>
            <m:r>
              <w:rPr>
                <w:rFonts w:ascii="Cambria Math" w:hAnsi="Cambria Math"/>
              </w:rPr>
              <m:t>p</m:t>
            </m:r>
          </m:e>
          <m:sub>
            <m:r>
              <w:rPr>
                <w:rFonts w:ascii="Cambria Math" w:hAnsi="Cambria Math"/>
              </w:rPr>
              <m:t>js</m:t>
            </m:r>
          </m:sub>
          <m:sup>
            <m:r>
              <w:rPr>
                <w:rFonts w:ascii="Cambria Math" w:hAnsi="Cambria Math"/>
              </w:rPr>
              <m:t>ec</m:t>
            </m:r>
          </m:sup>
        </m:sSubSup>
      </m:oMath>
      <w:r w:rsidRPr="00F65383">
        <w:t>.</w:t>
      </w:r>
    </w:p>
    <w:p w:rsidR="007B0209" w:rsidRPr="00F65383" w:rsidRDefault="007B0209" w:rsidP="00E57887">
      <w:pPr>
        <w:spacing w:line="360" w:lineRule="auto"/>
        <w:jc w:val="both"/>
      </w:pPr>
      <w:r w:rsidRPr="00F65383">
        <w:t xml:space="preserve">Consider </w:t>
      </w:r>
      <w:r w:rsidRPr="00F65383">
        <w:rPr>
          <w:rFonts w:hint="eastAsia"/>
        </w:rPr>
        <w:t xml:space="preserve">first </w:t>
      </w:r>
      <w:r w:rsidRPr="00F65383">
        <w:t>the mixed duopoly market.</w:t>
      </w:r>
      <w:r w:rsidRPr="00F65383">
        <w:rPr>
          <w:rFonts w:hint="eastAsia"/>
        </w:rPr>
        <w:t xml:space="preserve"> </w:t>
      </w:r>
      <w:proofErr w:type="gramStart"/>
      <w:r w:rsidRPr="00F65383">
        <w:t>When</w:t>
      </w:r>
      <w:r w:rsidRPr="00F65383">
        <w:rPr>
          <w:rFonts w:hint="eastAsia"/>
        </w:rPr>
        <w:t xml:space="preserve"> </w:t>
      </w:r>
      <w:proofErr w:type="gramEnd"/>
      <m:oMath>
        <m:r>
          <w:rPr>
            <w:rFonts w:ascii="Cambria Math" w:hAnsi="Cambria Math"/>
          </w:rPr>
          <m:t>0≤θ&lt;1</m:t>
        </m:r>
      </m:oMath>
      <w:r w:rsidRPr="00F65383">
        <w:t>,</w:t>
      </w:r>
      <w:r w:rsidRPr="00F65383">
        <w:rPr>
          <w:rFonts w:hint="eastAsia"/>
        </w:rPr>
        <w:t xml:space="preserve"> </w:t>
      </w:r>
      <w:r w:rsidRPr="00F65383">
        <w:t>t</w:t>
      </w:r>
      <w:r w:rsidRPr="00F65383">
        <w:rPr>
          <w:rFonts w:hint="eastAsia"/>
        </w:rPr>
        <w:t xml:space="preserve">he outlet choices of farmers </w:t>
      </w:r>
      <w:r w:rsidRPr="00F65383">
        <w:t xml:space="preserve">and the governance structure choices </w:t>
      </w:r>
      <w:r w:rsidRPr="00F65383">
        <w:rPr>
          <w:rFonts w:hint="eastAsia"/>
        </w:rPr>
        <w:t xml:space="preserve">are the same as in the case of complete pooling. </w:t>
      </w:r>
      <w:r w:rsidRPr="00F65383">
        <w:t>F</w:t>
      </w:r>
      <w:r w:rsidRPr="00F65383">
        <w:rPr>
          <w:rFonts w:hint="eastAsia"/>
        </w:rPr>
        <w:t xml:space="preserve">armer 1 delivers to the cooperative, whereas farmer 2 and farmer 3 deliver to the IOF. </w:t>
      </w:r>
      <w:r w:rsidRPr="00F65383">
        <w:t>T</w:t>
      </w:r>
      <w:r w:rsidRPr="00F65383">
        <w:rPr>
          <w:rFonts w:hint="eastAsia"/>
        </w:rPr>
        <w:t>hough the payment differentiation regarding quality in the cooperative offers an incentive to farmer 2 and farmer 3</w:t>
      </w:r>
      <w:r w:rsidRPr="00F65383">
        <w:t xml:space="preserve"> to join the cooperative</w:t>
      </w:r>
      <w:r w:rsidRPr="00F65383">
        <w:rPr>
          <w:rFonts w:hint="eastAsia"/>
        </w:rPr>
        <w:t xml:space="preserve">, the IOF is able to attract farmer 2 and farmer </w:t>
      </w:r>
      <w:r w:rsidRPr="00F65383">
        <w:t>3</w:t>
      </w:r>
      <w:r w:rsidRPr="00F65383">
        <w:rPr>
          <w:rFonts w:hint="eastAsia"/>
        </w:rPr>
        <w:t xml:space="preserve"> by increasing the procurement price. </w:t>
      </w:r>
      <w:r w:rsidRPr="00F65383">
        <w:t>T</w:t>
      </w:r>
      <w:r w:rsidRPr="00F65383">
        <w:rPr>
          <w:rFonts w:hint="eastAsia"/>
        </w:rPr>
        <w:t xml:space="preserve">he procurement prices </w:t>
      </w:r>
      <w:r w:rsidRPr="00F65383">
        <w:t>that</w:t>
      </w:r>
      <w:r w:rsidRPr="00F65383">
        <w:rPr>
          <w:rFonts w:hint="eastAsia"/>
        </w:rPr>
        <w:t xml:space="preserve"> various farmers </w:t>
      </w:r>
      <w:r w:rsidRPr="00F65383">
        <w:t xml:space="preserve">receive </w:t>
      </w:r>
      <w:proofErr w:type="gramStart"/>
      <w:r w:rsidRPr="00F65383">
        <w:rPr>
          <w:rFonts w:hint="eastAsia"/>
        </w:rPr>
        <w:t xml:space="preserve">are </w:t>
      </w:r>
      <w:proofErr w:type="gramEnd"/>
      <m:oMath>
        <m:sSubSup>
          <m:sSubSupPr>
            <m:ctrlPr>
              <w:rPr>
                <w:rFonts w:ascii="Cambria Math" w:hAnsi="Cambria Math"/>
                <w:i/>
              </w:rPr>
            </m:ctrlPr>
          </m:sSubSupPr>
          <m:e>
            <m:r>
              <w:rPr>
                <w:rFonts w:ascii="Cambria Math" w:hAnsi="Cambria Math"/>
              </w:rPr>
              <m:t>p</m:t>
            </m:r>
          </m:e>
          <m:sub>
            <m:r>
              <w:rPr>
                <w:rFonts w:ascii="Cambria Math" w:hAnsi="Cambria Math"/>
              </w:rPr>
              <m:t>1</m:t>
            </m:r>
          </m:sub>
          <m:sup>
            <m:r>
              <w:rPr>
                <w:rFonts w:ascii="Cambria Math" w:hAnsi="Cambria Math"/>
              </w:rPr>
              <m:t>M</m:t>
            </m:r>
          </m:sup>
        </m:sSubSup>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oMath>
      <w:r w:rsidRPr="00F65383">
        <w:rPr>
          <w:rFonts w:hint="eastAsia"/>
        </w:rPr>
        <w:t xml:space="preserve">, </w:t>
      </w:r>
      <m:oMath>
        <m:sSubSup>
          <m:sSubSupPr>
            <m:ctrlPr>
              <w:rPr>
                <w:rFonts w:ascii="Cambria Math" w:hAnsi="Cambria Math"/>
                <w:i/>
              </w:rPr>
            </m:ctrlPr>
          </m:sSubSupPr>
          <m:e>
            <m:r>
              <w:rPr>
                <w:rFonts w:ascii="Cambria Math" w:hAnsi="Cambria Math"/>
              </w:rPr>
              <m:t>p</m:t>
            </m:r>
          </m:e>
          <m:sub>
            <m:r>
              <w:rPr>
                <w:rFonts w:ascii="Cambria Math" w:hAnsi="Cambria Math"/>
              </w:rPr>
              <m:t>2</m:t>
            </m:r>
          </m:sub>
          <m:sup>
            <m:r>
              <w:rPr>
                <w:rFonts w:ascii="Cambria Math" w:hAnsi="Cambria Math"/>
              </w:rPr>
              <m:t>M</m:t>
            </m:r>
          </m:sup>
        </m:sSubSup>
        <m:r>
          <w:rPr>
            <w:rFonts w:ascii="Cambria Math" w:hAnsi="Cambria Math"/>
          </w:rPr>
          <m:t>=</m:t>
        </m:r>
        <m:d>
          <m:dPr>
            <m:ctrlPr>
              <w:rPr>
                <w:rFonts w:ascii="Cambria Math" w:hAnsi="Cambria Math"/>
                <w:i/>
              </w:rPr>
            </m:ctrlPr>
          </m:dPr>
          <m:e>
            <m:r>
              <w:rPr>
                <w:rFonts w:ascii="Cambria Math" w:hAnsi="Cambria Math"/>
              </w:rPr>
              <m:t>1-θ</m:t>
            </m:r>
          </m:e>
        </m:d>
        <m:f>
          <m:fPr>
            <m:type m:val="lin"/>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m:t>
            </m:r>
          </m:num>
          <m:den>
            <m:r>
              <w:rPr>
                <w:rFonts w:ascii="Cambria Math" w:hAnsi="Cambria Math"/>
              </w:rPr>
              <m:t>2</m:t>
            </m:r>
          </m:den>
        </m:f>
        <m:r>
          <w:rPr>
            <w:rFonts w:ascii="Cambria Math" w:hAnsi="Cambria Math"/>
          </w:rPr>
          <m:t>+θ</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m:t>
        </m:r>
        <m:f>
          <m:fPr>
            <m:type m:val="lin"/>
            <m:ctrlPr>
              <w:rPr>
                <w:rFonts w:ascii="Cambria Math" w:hAnsi="Cambria Math"/>
                <w:i/>
              </w:rPr>
            </m:ctrlPr>
          </m:fPr>
          <m:num>
            <m:r>
              <w:rPr>
                <w:rFonts w:ascii="Cambria Math" w:hAnsi="Cambria Math"/>
              </w:rPr>
              <m:t>F</m:t>
            </m:r>
          </m:num>
          <m:den>
            <m:r>
              <w:rPr>
                <w:rFonts w:ascii="Cambria Math" w:hAnsi="Cambria Math"/>
              </w:rPr>
              <m:t>2</m:t>
            </m:r>
          </m:den>
        </m:f>
        <m:r>
          <w:rPr>
            <w:rFonts w:ascii="Cambria Math" w:hAnsi="Cambria Math"/>
          </w:rPr>
          <m:t>+ε</m:t>
        </m:r>
      </m:oMath>
      <w:r w:rsidRPr="00F65383">
        <w:rPr>
          <w:rFonts w:hint="eastAsia"/>
        </w:rPr>
        <w:t xml:space="preserve">, and </w:t>
      </w:r>
      <m:oMath>
        <m:sSubSup>
          <m:sSubSupPr>
            <m:ctrlPr>
              <w:rPr>
                <w:rFonts w:ascii="Cambria Math" w:hAnsi="Cambria Math"/>
                <w:i/>
              </w:rPr>
            </m:ctrlPr>
          </m:sSubSupPr>
          <m:e>
            <m:r>
              <w:rPr>
                <w:rFonts w:ascii="Cambria Math" w:hAnsi="Cambria Math"/>
              </w:rPr>
              <m:t>p</m:t>
            </m:r>
          </m:e>
          <m:sub>
            <m:r>
              <w:rPr>
                <w:rFonts w:ascii="Cambria Math" w:hAnsi="Cambria Math"/>
              </w:rPr>
              <m:t>3</m:t>
            </m:r>
          </m:sub>
          <m:sup>
            <m:r>
              <w:rPr>
                <w:rFonts w:ascii="Cambria Math" w:hAnsi="Cambria Math"/>
              </w:rPr>
              <m:t>M</m:t>
            </m:r>
          </m:sup>
        </m:sSubSup>
        <m:r>
          <w:rPr>
            <w:rFonts w:ascii="Cambria Math" w:hAnsi="Cambria Math"/>
          </w:rPr>
          <m:t>=</m:t>
        </m:r>
        <m:d>
          <m:dPr>
            <m:ctrlPr>
              <w:rPr>
                <w:rFonts w:ascii="Cambria Math" w:hAnsi="Cambria Math"/>
                <w:i/>
              </w:rPr>
            </m:ctrlPr>
          </m:dPr>
          <m:e>
            <m:r>
              <w:rPr>
                <w:rFonts w:ascii="Cambria Math" w:hAnsi="Cambria Math"/>
              </w:rPr>
              <m:t>1-θ</m:t>
            </m:r>
          </m:e>
        </m:d>
        <m:f>
          <m:fPr>
            <m:type m:val="lin"/>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3</m:t>
                </m:r>
              </m:sub>
            </m:sSub>
            <m:r>
              <w:rPr>
                <w:rFonts w:ascii="Cambria Math" w:hAnsi="Cambria Math"/>
              </w:rPr>
              <m:t>)</m:t>
            </m:r>
          </m:num>
          <m:den>
            <m:r>
              <w:rPr>
                <w:rFonts w:ascii="Cambria Math" w:hAnsi="Cambria Math"/>
              </w:rPr>
              <m:t>2</m:t>
            </m:r>
          </m:den>
        </m:f>
        <m:r>
          <w:rPr>
            <w:rFonts w:ascii="Cambria Math" w:hAnsi="Cambria Math"/>
          </w:rPr>
          <m:t>+θ</m:t>
        </m:r>
        <m:sSub>
          <m:sSubPr>
            <m:ctrlPr>
              <w:rPr>
                <w:rFonts w:ascii="Cambria Math" w:hAnsi="Cambria Math"/>
                <w:i/>
              </w:rPr>
            </m:ctrlPr>
          </m:sSubPr>
          <m:e>
            <m:r>
              <w:rPr>
                <w:rFonts w:ascii="Cambria Math" w:hAnsi="Cambria Math"/>
              </w:rPr>
              <m:t>R</m:t>
            </m:r>
          </m:e>
          <m:sub>
            <m:r>
              <w:rPr>
                <w:rFonts w:ascii="Cambria Math" w:hAnsi="Cambria Math"/>
              </w:rPr>
              <m:t>3</m:t>
            </m:r>
          </m:sub>
        </m:sSub>
        <m:r>
          <w:rPr>
            <w:rFonts w:ascii="Cambria Math" w:hAnsi="Cambria Math"/>
          </w:rPr>
          <m:t>-</m:t>
        </m:r>
        <m:f>
          <m:fPr>
            <m:type m:val="lin"/>
            <m:ctrlPr>
              <w:rPr>
                <w:rFonts w:ascii="Cambria Math" w:hAnsi="Cambria Math"/>
                <w:i/>
              </w:rPr>
            </m:ctrlPr>
          </m:fPr>
          <m:num>
            <m:r>
              <w:rPr>
                <w:rFonts w:ascii="Cambria Math" w:hAnsi="Cambria Math"/>
              </w:rPr>
              <m:t>F</m:t>
            </m:r>
          </m:num>
          <m:den>
            <m:r>
              <w:rPr>
                <w:rFonts w:ascii="Cambria Math" w:hAnsi="Cambria Math"/>
              </w:rPr>
              <m:t>2</m:t>
            </m:r>
          </m:den>
        </m:f>
        <m:r>
          <w:rPr>
            <w:rFonts w:ascii="Cambria Math" w:hAnsi="Cambria Math"/>
          </w:rPr>
          <m:t>+ε</m:t>
        </m:r>
      </m:oMath>
      <w:r w:rsidRPr="00F65383">
        <w:rPr>
          <w:rFonts w:hint="eastAsia"/>
        </w:rPr>
        <w:t>.</w:t>
      </w:r>
      <w:r w:rsidRPr="00F65383">
        <w:t xml:space="preserve"> As </w:t>
      </w:r>
      <m:oMath>
        <m:r>
          <w:rPr>
            <w:rFonts w:ascii="Cambria Math" w:hAnsi="Cambria Math"/>
          </w:rPr>
          <m:t>θ</m:t>
        </m:r>
      </m:oMath>
      <w:r w:rsidRPr="00F65383">
        <w:t xml:space="preserve"> increases, </w:t>
      </w:r>
      <w:r w:rsidRPr="00F65383">
        <w:rPr>
          <w:rFonts w:hint="eastAsia"/>
        </w:rPr>
        <w:t>t</w:t>
      </w:r>
      <w:r w:rsidRPr="00F65383">
        <w:t>he IOF facing competition from the cooperative has to increase the procurement prices to attract farmers.</w:t>
      </w:r>
      <w:r w:rsidRPr="00F65383">
        <w:rPr>
          <w:rFonts w:hint="eastAsia"/>
        </w:rPr>
        <w:t xml:space="preserve"> T</w:t>
      </w:r>
      <w:r w:rsidRPr="00F65383">
        <w:t xml:space="preserve">he procurement prices paid to medium and high quality farmers </w:t>
      </w:r>
      <w:r w:rsidRPr="00F65383">
        <w:rPr>
          <w:rFonts w:hint="eastAsia"/>
        </w:rPr>
        <w:t xml:space="preserve">therefore </w:t>
      </w:r>
      <w:r w:rsidRPr="00F65383">
        <w:t xml:space="preserve">increase as well. </w:t>
      </w:r>
      <w:proofErr w:type="gramStart"/>
      <w:r w:rsidRPr="00F65383">
        <w:t xml:space="preserve">When </w:t>
      </w:r>
      <w:proofErr w:type="gramEnd"/>
      <m:oMath>
        <m:r>
          <w:rPr>
            <w:rFonts w:ascii="Cambria Math" w:hAnsi="Cambria Math"/>
          </w:rPr>
          <m:t>θ=1</m:t>
        </m:r>
      </m:oMath>
      <w:r w:rsidRPr="00F65383">
        <w:t xml:space="preserve">, the prices paid by the cooperative </w:t>
      </w:r>
      <w:r w:rsidRPr="00F65383">
        <w:rPr>
          <w:rFonts w:hint="eastAsia"/>
        </w:rPr>
        <w:t xml:space="preserve">are </w:t>
      </w:r>
      <m:oMath>
        <m:sSubSup>
          <m:sSubSupPr>
            <m:ctrlPr>
              <w:rPr>
                <w:rFonts w:ascii="Cambria Math" w:hAnsi="Cambria Math"/>
                <w:i/>
              </w:rPr>
            </m:ctrlPr>
          </m:sSubSupPr>
          <m:e>
            <m:r>
              <w:rPr>
                <w:rFonts w:ascii="Cambria Math" w:hAnsi="Cambria Math"/>
              </w:rPr>
              <m:t>p</m:t>
            </m:r>
          </m:e>
          <m:sub>
            <m:r>
              <w:rPr>
                <w:rFonts w:ascii="Cambria Math" w:hAnsi="Cambria Math"/>
              </w:rPr>
              <m:t>1</m:t>
            </m:r>
          </m:sub>
          <m:sup>
            <m:r>
              <w:rPr>
                <w:rFonts w:ascii="Cambria Math" w:hAnsi="Cambria Math"/>
              </w:rPr>
              <m:t>M</m:t>
            </m:r>
          </m:sup>
        </m:sSubSup>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oMath>
      <w:r w:rsidRPr="00F65383">
        <w:rPr>
          <w:rFonts w:hint="eastAsia"/>
        </w:rPr>
        <w:t xml:space="preserve">, </w:t>
      </w:r>
      <m:oMath>
        <m:sSubSup>
          <m:sSubSupPr>
            <m:ctrlPr>
              <w:rPr>
                <w:rFonts w:ascii="Cambria Math" w:hAnsi="Cambria Math"/>
                <w:i/>
              </w:rPr>
            </m:ctrlPr>
          </m:sSubSupPr>
          <m:e>
            <m:r>
              <w:rPr>
                <w:rFonts w:ascii="Cambria Math" w:hAnsi="Cambria Math"/>
              </w:rPr>
              <m:t>p</m:t>
            </m:r>
          </m:e>
          <m:sub>
            <m:r>
              <w:rPr>
                <w:rFonts w:ascii="Cambria Math" w:hAnsi="Cambria Math"/>
              </w:rPr>
              <m:t>2</m:t>
            </m:r>
          </m:sub>
          <m:sup>
            <m:r>
              <w:rPr>
                <w:rFonts w:ascii="Cambria Math" w:hAnsi="Cambria Math"/>
              </w:rPr>
              <m:t>M</m:t>
            </m:r>
          </m:sup>
        </m:sSubSup>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oMath>
      <w:r w:rsidRPr="00F65383">
        <w:rPr>
          <w:rFonts w:hint="eastAsia"/>
        </w:rPr>
        <w:t xml:space="preserve">, and </w:t>
      </w:r>
      <m:oMath>
        <m:sSubSup>
          <m:sSubSupPr>
            <m:ctrlPr>
              <w:rPr>
                <w:rFonts w:ascii="Cambria Math" w:hAnsi="Cambria Math"/>
                <w:i/>
              </w:rPr>
            </m:ctrlPr>
          </m:sSubSupPr>
          <m:e>
            <m:r>
              <w:rPr>
                <w:rFonts w:ascii="Cambria Math" w:hAnsi="Cambria Math"/>
              </w:rPr>
              <m:t>p</m:t>
            </m:r>
          </m:e>
          <m:sub>
            <m:r>
              <w:rPr>
                <w:rFonts w:ascii="Cambria Math" w:hAnsi="Cambria Math"/>
              </w:rPr>
              <m:t>3</m:t>
            </m:r>
          </m:sub>
          <m:sup>
            <m:r>
              <w:rPr>
                <w:rFonts w:ascii="Cambria Math" w:hAnsi="Cambria Math"/>
              </w:rPr>
              <m:t>M</m:t>
            </m:r>
          </m:sup>
        </m:sSubSup>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3</m:t>
            </m:r>
          </m:sub>
        </m:sSub>
      </m:oMath>
      <w:r w:rsidRPr="00F65383">
        <w:rPr>
          <w:rFonts w:hint="eastAsia"/>
        </w:rPr>
        <w:t>.</w:t>
      </w:r>
      <w:r w:rsidRPr="00F65383">
        <w:t xml:space="preserve"> T</w:t>
      </w:r>
      <w:r w:rsidRPr="00F65383">
        <w:rPr>
          <w:rFonts w:hint="eastAsia"/>
        </w:rPr>
        <w:t xml:space="preserve">he IOF will earn nothing if it pays farmers the same prices as the cooperative does. </w:t>
      </w:r>
      <w:r w:rsidRPr="00F65383">
        <w:t>I</w:t>
      </w:r>
      <w:r w:rsidRPr="00F65383">
        <w:rPr>
          <w:rFonts w:hint="eastAsia"/>
        </w:rPr>
        <w:t xml:space="preserve">t is not able to attract farmers. </w:t>
      </w:r>
      <w:r w:rsidRPr="00F65383">
        <w:t xml:space="preserve">All the farmers deliver to the cooperative rather than </w:t>
      </w:r>
      <w:r w:rsidR="00421846" w:rsidRPr="00F65383">
        <w:t xml:space="preserve">to </w:t>
      </w:r>
      <w:r w:rsidRPr="00F65383">
        <w:t>the IOF in the mixed duopoly market.</w:t>
      </w:r>
      <w:r w:rsidRPr="00F65383">
        <w:rPr>
          <w:rFonts w:hint="eastAsia"/>
        </w:rPr>
        <w:t xml:space="preserve"> </w:t>
      </w:r>
    </w:p>
    <w:p w:rsidR="007B0209" w:rsidRPr="00F65383" w:rsidRDefault="007B0209" w:rsidP="00E57887">
      <w:pPr>
        <w:spacing w:line="360" w:lineRule="auto"/>
        <w:jc w:val="both"/>
      </w:pPr>
      <w:r w:rsidRPr="00F65383">
        <w:t xml:space="preserve">Assume that the equilibrium </w:t>
      </w:r>
      <m:oMath>
        <m:r>
          <w:rPr>
            <w:rFonts w:ascii="Cambria Math" w:hAnsi="Cambria Math"/>
          </w:rPr>
          <m:t>θ</m:t>
        </m:r>
      </m:oMath>
      <w:r w:rsidRPr="00F65383">
        <w:t xml:space="preserve"> is determined by majority voting of the membership of the cooperative</w:t>
      </w:r>
      <w:r w:rsidR="002048D8">
        <w:rPr>
          <w:rFonts w:hint="eastAsia"/>
        </w:rPr>
        <w:t xml:space="preserve"> (Hart and Moore, 1996; Zago, 1999)</w:t>
      </w:r>
      <w:r w:rsidRPr="00F65383">
        <w:t xml:space="preserve">. Farmer 3 prefers a high differentiation parameter and votes </w:t>
      </w:r>
      <w:proofErr w:type="gramStart"/>
      <w:r w:rsidRPr="00F65383">
        <w:t xml:space="preserve">for </w:t>
      </w:r>
      <w:proofErr w:type="gramEnd"/>
      <m:oMath>
        <m:r>
          <w:rPr>
            <w:rFonts w:ascii="Cambria Math" w:hAnsi="Cambria Math"/>
          </w:rPr>
          <m:t>θ=1</m:t>
        </m:r>
      </m:oMath>
      <w:r w:rsidRPr="00F65383">
        <w:t xml:space="preserve">. Farmer 2 is aware that farmer 3 delivers to the cooperative only </w:t>
      </w:r>
      <w:proofErr w:type="gramStart"/>
      <w:r w:rsidRPr="00F65383">
        <w:t xml:space="preserve">when </w:t>
      </w:r>
      <w:proofErr w:type="gramEnd"/>
      <m:oMath>
        <m:r>
          <w:rPr>
            <w:rFonts w:ascii="Cambria Math" w:hAnsi="Cambria Math"/>
          </w:rPr>
          <m:t>θ=1</m:t>
        </m:r>
      </m:oMath>
      <w:r w:rsidRPr="00F65383">
        <w:t xml:space="preserve">. He would then choose </w:t>
      </w:r>
      <m:oMath>
        <m:r>
          <w:rPr>
            <w:rFonts w:ascii="Cambria Math" w:hAnsi="Cambria Math"/>
          </w:rPr>
          <m:t>θ=1</m:t>
        </m:r>
      </m:oMath>
      <w:r w:rsidRPr="00F65383">
        <w:t xml:space="preserve"> to escape from the pooling with </w:t>
      </w:r>
      <w:r w:rsidR="00EC64E6">
        <w:rPr>
          <w:rFonts w:hint="eastAsia"/>
        </w:rPr>
        <w:t xml:space="preserve">the </w:t>
      </w:r>
      <w:r w:rsidRPr="00F65383">
        <w:t xml:space="preserve">low quality farmer. Farmer 1 is indifferent </w:t>
      </w:r>
      <w:r w:rsidR="00EC64E6">
        <w:rPr>
          <w:rFonts w:hint="eastAsia"/>
        </w:rPr>
        <w:t>regarding the</w:t>
      </w:r>
      <w:r w:rsidRPr="00F65383">
        <w:t xml:space="preserve"> value </w:t>
      </w:r>
      <w:proofErr w:type="gramStart"/>
      <w:r w:rsidRPr="00F65383">
        <w:t xml:space="preserve">of </w:t>
      </w:r>
      <w:proofErr w:type="gramEnd"/>
      <m:oMath>
        <m:r>
          <w:rPr>
            <w:rFonts w:ascii="Cambria Math" w:hAnsi="Cambria Math"/>
          </w:rPr>
          <m:t>θ</m:t>
        </m:r>
      </m:oMath>
      <w:r w:rsidRPr="00F65383">
        <w:t xml:space="preserve">, because he realizes that neither farmer 3 nor farmer 2 will deliver to the cooperative when </w:t>
      </w:r>
      <m:oMath>
        <m:r>
          <w:rPr>
            <w:rFonts w:ascii="Cambria Math" w:hAnsi="Cambria Math"/>
          </w:rPr>
          <m:t>θ</m:t>
        </m:r>
      </m:oMath>
      <w:r w:rsidRPr="00F65383">
        <w:t xml:space="preserve"> is smaller than 1.</w:t>
      </w:r>
      <w:r w:rsidRPr="00F65383">
        <w:rPr>
          <w:rFonts w:hint="eastAsia"/>
        </w:rPr>
        <w:t xml:space="preserve"> </w:t>
      </w:r>
      <w:r w:rsidRPr="00F65383">
        <w:t xml:space="preserve">The equilibrium in the mixed duopoly is that the cooperative sets </w:t>
      </w:r>
      <m:oMath>
        <m:r>
          <w:rPr>
            <w:rFonts w:ascii="Cambria Math" w:hAnsi="Cambria Math"/>
          </w:rPr>
          <m:t>θ=1</m:t>
        </m:r>
      </m:oMath>
      <w:r w:rsidRPr="00F65383">
        <w:t xml:space="preserve"> and all farmers join the cooperative. Each farmer earns the sales price of his product.</w:t>
      </w:r>
    </w:p>
    <w:p w:rsidR="007B0209" w:rsidRPr="00F65383" w:rsidRDefault="007B0209" w:rsidP="001267D5">
      <w:pPr>
        <w:spacing w:beforeLines="50" w:before="120" w:afterLines="50" w:after="120" w:line="360" w:lineRule="auto"/>
        <w:jc w:val="both"/>
      </w:pPr>
      <w:r w:rsidRPr="00F65383">
        <w:t>Although partial pooling based on sales price doesn’t result in different outlet choices of farmers, it affects</w:t>
      </w:r>
      <w:r w:rsidRPr="00F65383">
        <w:rPr>
          <w:rFonts w:hint="eastAsia"/>
        </w:rPr>
        <w:t xml:space="preserve"> </w:t>
      </w:r>
      <w:r w:rsidRPr="00F65383">
        <w:t xml:space="preserve">the </w:t>
      </w:r>
      <w:r w:rsidRPr="00F65383">
        <w:rPr>
          <w:rFonts w:hint="eastAsia"/>
        </w:rPr>
        <w:t xml:space="preserve">yardstick effect of the cooperative. </w:t>
      </w:r>
      <w:r w:rsidRPr="00F65383">
        <w:t xml:space="preserve">The procurement prices for both </w:t>
      </w:r>
      <w:proofErr w:type="gramStart"/>
      <w:r w:rsidRPr="00F65383">
        <w:t>farmer</w:t>
      </w:r>
      <w:proofErr w:type="gramEnd"/>
      <w:r w:rsidRPr="00F65383">
        <w:t xml:space="preserve"> 2 and farmer 3 delivering to the IOF increase as the price differentiation parameter </w:t>
      </w:r>
      <m:oMath>
        <m:r>
          <w:rPr>
            <w:rFonts w:ascii="Cambria Math" w:hAnsi="Cambria Math"/>
          </w:rPr>
          <m:t>θ</m:t>
        </m:r>
      </m:oMath>
      <w:r w:rsidRPr="00F65383">
        <w:t xml:space="preserve"> increases.</w:t>
      </w:r>
      <w:r w:rsidRPr="00F65383">
        <w:rPr>
          <w:rFonts w:hint="eastAsia"/>
        </w:rPr>
        <w:t xml:space="preserve"> </w:t>
      </w:r>
      <w:r w:rsidRPr="00F65383">
        <w:t>T</w:t>
      </w:r>
      <w:r w:rsidRPr="00F65383">
        <w:rPr>
          <w:rFonts w:hint="eastAsia"/>
        </w:rPr>
        <w:t>here are more incentives for high quality farmers to join the cooperative</w:t>
      </w:r>
      <w:r w:rsidRPr="00F65383">
        <w:t xml:space="preserve"> when </w:t>
      </w:r>
      <m:oMath>
        <m:r>
          <w:rPr>
            <w:rFonts w:ascii="Cambria Math" w:hAnsi="Cambria Math"/>
          </w:rPr>
          <m:t>θ</m:t>
        </m:r>
      </m:oMath>
      <w:r w:rsidRPr="00F65383">
        <w:t xml:space="preserve"> increases</w:t>
      </w:r>
      <w:r w:rsidRPr="00F65383">
        <w:rPr>
          <w:rFonts w:hint="eastAsia"/>
        </w:rPr>
        <w:t xml:space="preserve">. </w:t>
      </w:r>
      <w:r w:rsidRPr="00F65383">
        <w:t>As</w:t>
      </w:r>
      <w:r w:rsidRPr="00F65383">
        <w:rPr>
          <w:rFonts w:hint="eastAsia"/>
        </w:rPr>
        <w:t xml:space="preserve"> the differentiation </w:t>
      </w:r>
      <w:r w:rsidRPr="00F65383">
        <w:t>in</w:t>
      </w:r>
      <w:r w:rsidRPr="00F65383">
        <w:rPr>
          <w:rFonts w:hint="eastAsia"/>
        </w:rPr>
        <w:t xml:space="preserve"> the cooperative</w:t>
      </w:r>
      <w:r w:rsidRPr="00F65383">
        <w:t>’</w:t>
      </w:r>
      <w:r w:rsidRPr="00F65383">
        <w:rPr>
          <w:rFonts w:hint="eastAsia"/>
        </w:rPr>
        <w:t xml:space="preserve"> pricing policy for differentiated qualities increases, the procurement prices that </w:t>
      </w:r>
      <w:r w:rsidRPr="00F65383">
        <w:t xml:space="preserve">the </w:t>
      </w:r>
      <w:r w:rsidRPr="00F65383">
        <w:rPr>
          <w:rFonts w:hint="eastAsia"/>
        </w:rPr>
        <w:t xml:space="preserve">IOF </w:t>
      </w:r>
      <w:r w:rsidRPr="00F65383">
        <w:t xml:space="preserve">has to </w:t>
      </w:r>
      <w:r w:rsidRPr="00F65383">
        <w:rPr>
          <w:rFonts w:hint="eastAsia"/>
        </w:rPr>
        <w:t>pay to farmer 2 and farmer</w:t>
      </w:r>
      <w:r w:rsidRPr="00F65383">
        <w:t xml:space="preserve"> 3</w:t>
      </w:r>
      <w:r w:rsidRPr="00F65383">
        <w:rPr>
          <w:rFonts w:hint="eastAsia"/>
        </w:rPr>
        <w:t xml:space="preserve"> are increasing as well in order </w:t>
      </w:r>
      <w:r w:rsidRPr="00F65383">
        <w:t xml:space="preserve">to </w:t>
      </w:r>
      <w:r w:rsidRPr="00F65383">
        <w:rPr>
          <w:rFonts w:hint="eastAsia"/>
        </w:rPr>
        <w:t xml:space="preserve">prevent </w:t>
      </w:r>
      <w:r w:rsidRPr="00F65383">
        <w:t>them</w:t>
      </w:r>
      <w:r w:rsidRPr="00F65383">
        <w:rPr>
          <w:rFonts w:hint="eastAsia"/>
        </w:rPr>
        <w:t xml:space="preserve"> from leaving. </w:t>
      </w:r>
      <w:r w:rsidRPr="00F65383">
        <w:t xml:space="preserve">This drives the procurement price in the markets towards the sales prices. This result is summarized in proposition </w:t>
      </w:r>
      <w:r w:rsidR="00B977FF" w:rsidRPr="00B977FF">
        <w:rPr>
          <w:color w:val="FF0000"/>
        </w:rPr>
        <w:t>6</w:t>
      </w:r>
      <w:r w:rsidRPr="00F65383">
        <w:t xml:space="preserve"> and depicted in figure 2. </w:t>
      </w:r>
    </w:p>
    <w:p w:rsidR="007B0209" w:rsidRPr="00F65383" w:rsidRDefault="007B0209" w:rsidP="00E57887">
      <w:pPr>
        <w:spacing w:line="360" w:lineRule="auto"/>
        <w:jc w:val="both"/>
      </w:pPr>
      <w:r w:rsidRPr="00F65383">
        <w:t>P</w:t>
      </w:r>
      <w:r w:rsidR="00560601" w:rsidRPr="00F65383">
        <w:rPr>
          <w:rFonts w:hint="eastAsia"/>
        </w:rPr>
        <w:t xml:space="preserve">roposition </w:t>
      </w:r>
      <w:r w:rsidR="00560601" w:rsidRPr="00B977FF">
        <w:rPr>
          <w:rFonts w:hint="eastAsia"/>
          <w:color w:val="FF0000"/>
        </w:rPr>
        <w:t>4</w:t>
      </w:r>
      <w:r w:rsidR="00560601" w:rsidRPr="00F65383">
        <w:t>:</w:t>
      </w:r>
      <w:r w:rsidRPr="00F65383">
        <w:rPr>
          <w:rFonts w:hint="eastAsia"/>
        </w:rPr>
        <w:t xml:space="preserve"> </w:t>
      </w:r>
      <w:r w:rsidRPr="00F65383">
        <w:t>There is a positive relationship between the</w:t>
      </w:r>
      <w:r w:rsidRPr="00F65383">
        <w:rPr>
          <w:rFonts w:hint="eastAsia"/>
        </w:rPr>
        <w:t xml:space="preserve"> degree of payment </w:t>
      </w:r>
      <w:r w:rsidRPr="00F65383">
        <w:t>differentia</w:t>
      </w:r>
      <w:r w:rsidRPr="00F65383">
        <w:rPr>
          <w:rFonts w:hint="eastAsia"/>
        </w:rPr>
        <w:t>tion</w:t>
      </w:r>
      <w:r w:rsidRPr="00F65383">
        <w:t xml:space="preserve"> </w:t>
      </w:r>
      <w:r w:rsidRPr="00F65383">
        <w:rPr>
          <w:rFonts w:hint="eastAsia"/>
        </w:rPr>
        <w:t xml:space="preserve">regarding product quality within a cooperative </w:t>
      </w:r>
      <w:r w:rsidRPr="00F65383">
        <w:t xml:space="preserve">and </w:t>
      </w:r>
      <w:r w:rsidRPr="00F65383">
        <w:rPr>
          <w:rFonts w:hint="eastAsia"/>
        </w:rPr>
        <w:t xml:space="preserve">the </w:t>
      </w:r>
      <w:r w:rsidRPr="00F65383">
        <w:t>yardstick effect</w:t>
      </w:r>
      <w:r w:rsidRPr="00F65383">
        <w:rPr>
          <w:rFonts w:hint="eastAsia"/>
        </w:rPr>
        <w:t>.</w:t>
      </w:r>
    </w:p>
    <w:p w:rsidR="009C344C" w:rsidRPr="00F65383" w:rsidRDefault="00134BDD" w:rsidP="009C344C">
      <w:pPr>
        <w:spacing w:line="360" w:lineRule="auto"/>
        <w:jc w:val="center"/>
      </w:pPr>
      <w:r>
        <w:rPr>
          <w:noProof/>
        </w:rPr>
        <w:pict>
          <v:shape id="_x0000_s1227" type="#_x0000_t202" style="position:absolute;left:0;text-align:left;margin-left:88.25pt;margin-top:155pt;width:22.7pt;height:14.15pt;z-index:251839488" strokecolor="white [3212]">
            <v:textbox style="mso-next-textbox:#_x0000_s1227" inset="0,0,0,0">
              <w:txbxContent>
                <w:p w:rsidR="001D252D" w:rsidRPr="00784728" w:rsidRDefault="00134BDD" w:rsidP="009C344C">
                  <w:pPr>
                    <w:rPr>
                      <w:i/>
                      <w:sz w:val="21"/>
                      <w:szCs w:val="21"/>
                    </w:rPr>
                  </w:pPr>
                  <m:oMathPara>
                    <m:oMath>
                      <m:sSub>
                        <m:sSubPr>
                          <m:ctrlPr>
                            <w:rPr>
                              <w:rFonts w:ascii="Cambria Math" w:hAnsi="Cambria Math"/>
                              <w:i/>
                              <w:sz w:val="21"/>
                              <w:szCs w:val="21"/>
                            </w:rPr>
                          </m:ctrlPr>
                        </m:sSubPr>
                        <m:e>
                          <m:r>
                            <w:rPr>
                              <w:rFonts w:ascii="Cambria Math" w:hAnsi="Cambria Math"/>
                              <w:sz w:val="21"/>
                              <w:szCs w:val="21"/>
                            </w:rPr>
                            <m:t>R</m:t>
                          </m:r>
                        </m:e>
                        <m:sub>
                          <m:r>
                            <w:rPr>
                              <w:rFonts w:ascii="Cambria Math" w:hAnsi="Cambria Math"/>
                              <w:sz w:val="21"/>
                              <w:szCs w:val="21"/>
                            </w:rPr>
                            <m:t>1</m:t>
                          </m:r>
                        </m:sub>
                      </m:sSub>
                    </m:oMath>
                  </m:oMathPara>
                </w:p>
                <w:p w:rsidR="001D252D" w:rsidRDefault="001D252D" w:rsidP="009C344C"/>
              </w:txbxContent>
            </v:textbox>
          </v:shape>
        </w:pict>
      </w:r>
      <w:r>
        <w:rPr>
          <w:noProof/>
        </w:rPr>
        <w:pict>
          <v:oval id="_x0000_s1250" style="position:absolute;left:0;text-align:left;margin-left:278.3pt;margin-top:160.55pt;width:2.85pt;height:2.85pt;z-index:251863040" fillcolor="black [3213]"/>
        </w:pict>
      </w:r>
      <w:r>
        <w:rPr>
          <w:noProof/>
        </w:rPr>
        <w:pict>
          <v:oval id="_x0000_s1249" style="position:absolute;left:0;text-align:left;margin-left:281pt;margin-top:113.6pt;width:2.85pt;height:2.85pt;z-index:251862016" fillcolor="black [3213]"/>
        </w:pict>
      </w:r>
      <w:r>
        <w:rPr>
          <w:noProof/>
        </w:rPr>
        <w:pict>
          <v:oval id="_x0000_s1248" style="position:absolute;left:0;text-align:left;margin-left:278.95pt;margin-top:44.4pt;width:2.85pt;height:2.85pt;z-index:251860992" fillcolor="black [3213]"/>
        </w:pict>
      </w:r>
      <w:r>
        <w:rPr>
          <w:noProof/>
        </w:rPr>
        <w:pict>
          <v:oval id="_x0000_s1247" style="position:absolute;left:0;text-align:left;margin-left:107.8pt;margin-top:174.15pt;width:2.85pt;height:2.85pt;z-index:251859968" fillcolor="black [3213]"/>
        </w:pict>
      </w:r>
      <w:r>
        <w:rPr>
          <w:noProof/>
        </w:rPr>
        <w:pict>
          <v:oval id="_x0000_s1246" style="position:absolute;left:0;text-align:left;margin-left:107.9pt;margin-top:143pt;width:2.85pt;height:2.85pt;flip:x y;z-index:251858944" fillcolor="black [3213]"/>
        </w:pict>
      </w:r>
      <w:r>
        <w:rPr>
          <w:noProof/>
        </w:rPr>
        <w:pict>
          <v:oval id="_x0000_s1245" style="position:absolute;left:0;text-align:left;margin-left:107.8pt;margin-top:98pt;width:2.85pt;height:2.85pt;z-index:251857920" fillcolor="black [3213]"/>
        </w:pict>
      </w:r>
      <w:r>
        <w:rPr>
          <w:noProof/>
        </w:rPr>
        <w:pict>
          <v:shape id="AutoShape 795" o:spid="_x0000_s1242" type="#_x0000_t32" style="position:absolute;left:0;text-align:left;margin-left:108.35pt;margin-top:161.55pt;width:172.9pt;height:14.15pt;flip:y;z-index:251854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"/>
        </w:pict>
      </w:r>
      <w:r>
        <w:rPr>
          <w:noProof/>
        </w:rPr>
        <w:pict>
          <v:shape id="Text Box 777" o:spid="_x0000_s1228" type="#_x0000_t202" style="position:absolute;left:0;text-align:left;margin-left:27.8pt;margin-top:85pt;width:79.5pt;height:28.8pt;z-index:251840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" strokecolor="white">
            <v:textbox style="mso-next-textbox:#Text Box 777" inset="0,0,0,0">
              <w:txbxContent>
                <w:p w:rsidR="001D252D" w:rsidRPr="00826AE5" w:rsidRDefault="00134BDD" w:rsidP="009C344C">
                  <w:pPr>
                    <w:rPr>
                      <w:i/>
                      <w:sz w:val="21"/>
                      <w:szCs w:val="21"/>
                    </w:rPr>
                  </w:pPr>
                  <m:oMathPara>
                    <m:oMath>
                      <m:f>
                        <m:fPr>
                          <m:ctrlPr>
                            <w:rPr>
                              <w:rFonts w:ascii="Cambria Math" w:hAnsi="Cambria Math"/>
                              <w:i/>
                              <w:sz w:val="21"/>
                              <w:szCs w:val="21"/>
                            </w:rPr>
                          </m:ctrlPr>
                        </m:fPr>
                        <m:num>
                          <m:sSub>
                            <m:sSubPr>
                              <m:ctrlPr>
                                <w:rPr>
                                  <w:rFonts w:ascii="Cambria Math" w:hAnsi="Cambria Math"/>
                                  <w:i/>
                                  <w:sz w:val="21"/>
                                  <w:szCs w:val="21"/>
                                </w:rPr>
                              </m:ctrlPr>
                            </m:sSubPr>
                            <m:e>
                              <m:r>
                                <w:rPr>
                                  <w:rFonts w:ascii="Cambria Math" w:hAnsi="Cambria Math"/>
                                  <w:sz w:val="21"/>
                                  <w:szCs w:val="21"/>
                                </w:rPr>
                                <m:t>R</m:t>
                              </m:r>
                            </m:e>
                            <m:sub>
                              <m:r>
                                <w:rPr>
                                  <w:rFonts w:ascii="Cambria Math" w:hAnsi="Cambria Math"/>
                                  <w:sz w:val="21"/>
                                  <w:szCs w:val="21"/>
                                </w:rPr>
                                <m:t>1</m:t>
                              </m:r>
                            </m:sub>
                          </m:sSub>
                          <m:r>
                            <w:rPr>
                              <w:rFonts w:ascii="Cambria Math" w:hAnsi="Cambria Math"/>
                              <w:sz w:val="21"/>
                              <w:szCs w:val="21"/>
                            </w:rPr>
                            <m:t xml:space="preserve">+ </m:t>
                          </m:r>
                          <m:sSub>
                            <m:sSubPr>
                              <m:ctrlPr>
                                <w:rPr>
                                  <w:rFonts w:ascii="Cambria Math" w:hAnsi="Cambria Math"/>
                                  <w:i/>
                                  <w:sz w:val="21"/>
                                  <w:szCs w:val="21"/>
                                </w:rPr>
                              </m:ctrlPr>
                            </m:sSubPr>
                            <m:e>
                              <m:r>
                                <w:rPr>
                                  <w:rFonts w:ascii="Cambria Math" w:hAnsi="Cambria Math"/>
                                  <w:sz w:val="21"/>
                                  <w:szCs w:val="21"/>
                                </w:rPr>
                                <m:t>R</m:t>
                              </m:r>
                            </m:e>
                            <m:sub>
                              <m:r>
                                <w:rPr>
                                  <w:rFonts w:ascii="Cambria Math" w:hAnsi="Cambria Math"/>
                                  <w:sz w:val="21"/>
                                  <w:szCs w:val="21"/>
                                </w:rPr>
                                <m:t>3</m:t>
                              </m:r>
                            </m:sub>
                          </m:sSub>
                        </m:num>
                        <m:den>
                          <m:r>
                            <w:rPr>
                              <w:rFonts w:ascii="Cambria Math" w:hAnsi="Cambria Math"/>
                              <w:sz w:val="21"/>
                              <w:szCs w:val="21"/>
                            </w:rPr>
                            <m:t>2</m:t>
                          </m:r>
                        </m:den>
                      </m:f>
                      <m:r>
                        <w:rPr>
                          <w:rFonts w:ascii="Cambria Math" w:hAnsi="Cambria Math"/>
                          <w:sz w:val="21"/>
                          <w:szCs w:val="21"/>
                        </w:rPr>
                        <m:t>-</m:t>
                      </m:r>
                      <m:f>
                        <m:fPr>
                          <m:ctrlPr>
                            <w:rPr>
                              <w:rFonts w:ascii="Cambria Math" w:hAnsi="Cambria Math"/>
                              <w:i/>
                              <w:sz w:val="21"/>
                              <w:szCs w:val="21"/>
                            </w:rPr>
                          </m:ctrlPr>
                        </m:fPr>
                        <m:num>
                          <m:r>
                            <w:rPr>
                              <w:rFonts w:ascii="Cambria Math" w:hAnsi="Cambria Math"/>
                              <w:sz w:val="21"/>
                              <w:szCs w:val="21"/>
                            </w:rPr>
                            <m:t>F</m:t>
                          </m:r>
                        </m:num>
                        <m:den>
                          <m:r>
                            <w:rPr>
                              <w:rFonts w:ascii="Cambria Math" w:hAnsi="Cambria Math"/>
                              <w:sz w:val="21"/>
                              <w:szCs w:val="21"/>
                            </w:rPr>
                            <m:t>2</m:t>
                          </m:r>
                        </m:den>
                      </m:f>
                      <m:r>
                        <w:rPr>
                          <w:rFonts w:ascii="Cambria Math" w:hAnsi="Cambria Math"/>
                          <w:sz w:val="21"/>
                          <w:szCs w:val="21"/>
                        </w:rPr>
                        <m:t>-</m:t>
                      </m:r>
                      <m:sSub>
                        <m:sSubPr>
                          <m:ctrlPr>
                            <w:rPr>
                              <w:rFonts w:ascii="Cambria Math" w:hAnsi="Cambria Math"/>
                              <w:sz w:val="21"/>
                              <w:szCs w:val="21"/>
                            </w:rPr>
                          </m:ctrlPr>
                        </m:sSubPr>
                        <m:e>
                          <m:r>
                            <m:rPr>
                              <m:sty m:val="p"/>
                            </m:rPr>
                            <w:rPr>
                              <w:rFonts w:ascii="Cambria Math" w:hAnsi="Cambria Math"/>
                              <w:sz w:val="21"/>
                              <w:szCs w:val="21"/>
                            </w:rPr>
                            <m:t>c</m:t>
                          </m:r>
                        </m:e>
                        <m:sub>
                          <m:r>
                            <m:rPr>
                              <m:sty m:val="p"/>
                            </m:rPr>
                            <w:rPr>
                              <w:rFonts w:ascii="Cambria Math" w:hAnsi="Cambria Math"/>
                              <w:sz w:val="21"/>
                              <w:szCs w:val="21"/>
                            </w:rPr>
                            <m:t>3</m:t>
                          </m:r>
                        </m:sub>
                      </m:sSub>
                    </m:oMath>
                  </m:oMathPara>
                </w:p>
                <w:p w:rsidR="001D252D" w:rsidRPr="00B479D9" w:rsidRDefault="001D252D" w:rsidP="009C344C">
                  <w:pPr>
                    <w:rPr>
                      <w:szCs w:val="20"/>
                    </w:rPr>
                  </w:pPr>
                </w:p>
              </w:txbxContent>
            </v:textbox>
          </v:shape>
        </w:pict>
      </w:r>
      <w:r>
        <w:rPr>
          <w:noProof/>
        </w:rPr>
        <w:pict>
          <v:shape id="Text Box 781" o:spid="_x0000_s1232" type="#_x0000_t202" style="position:absolute;left:0;text-align:left;margin-left:28.1pt;margin-top:129pt;width:82.2pt;height:28.35pt;z-index:251844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" strokecolor="white">
            <v:textbox style="mso-next-textbox:#Text Box 781" inset="0,0,1.5mm,0">
              <w:txbxContent>
                <w:p w:rsidR="001D252D" w:rsidRPr="00885677" w:rsidRDefault="00134BDD" w:rsidP="009C344C">
                  <w:pPr>
                    <w:rPr>
                      <w:i/>
                      <w:sz w:val="21"/>
                      <w:szCs w:val="21"/>
                    </w:rPr>
                  </w:pPr>
                  <m:oMathPara>
                    <m:oMath>
                      <m:f>
                        <m:fPr>
                          <m:ctrlPr>
                            <w:rPr>
                              <w:rFonts w:ascii="Cambria Math" w:hAnsi="Cambria Math"/>
                              <w:i/>
                              <w:sz w:val="21"/>
                              <w:szCs w:val="21"/>
                            </w:rPr>
                          </m:ctrlPr>
                        </m:fPr>
                        <m:num>
                          <m:sSub>
                            <m:sSubPr>
                              <m:ctrlPr>
                                <w:rPr>
                                  <w:rFonts w:ascii="Cambria Math" w:hAnsi="Cambria Math"/>
                                  <w:i/>
                                  <w:sz w:val="21"/>
                                  <w:szCs w:val="21"/>
                                </w:rPr>
                              </m:ctrlPr>
                            </m:sSubPr>
                            <m:e>
                              <m:r>
                                <w:rPr>
                                  <w:rFonts w:ascii="Cambria Math" w:hAnsi="Cambria Math"/>
                                  <w:sz w:val="21"/>
                                  <w:szCs w:val="21"/>
                                </w:rPr>
                                <m:t>R</m:t>
                              </m:r>
                            </m:e>
                            <m:sub>
                              <m:r>
                                <w:rPr>
                                  <w:rFonts w:ascii="Cambria Math" w:hAnsi="Cambria Math"/>
                                  <w:sz w:val="21"/>
                                  <w:szCs w:val="21"/>
                                </w:rPr>
                                <m:t>1</m:t>
                              </m:r>
                            </m:sub>
                          </m:sSub>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R</m:t>
                              </m:r>
                            </m:e>
                            <m:sub>
                              <m:r>
                                <w:rPr>
                                  <w:rFonts w:ascii="Cambria Math" w:hAnsi="Cambria Math"/>
                                  <w:sz w:val="21"/>
                                  <w:szCs w:val="21"/>
                                </w:rPr>
                                <m:t>2</m:t>
                              </m:r>
                            </m:sub>
                          </m:sSub>
                        </m:num>
                        <m:den>
                          <m:r>
                            <w:rPr>
                              <w:rFonts w:ascii="Cambria Math" w:hAnsi="Cambria Math"/>
                              <w:sz w:val="21"/>
                              <w:szCs w:val="21"/>
                            </w:rPr>
                            <m:t>2</m:t>
                          </m:r>
                        </m:den>
                      </m:f>
                      <m:r>
                        <w:rPr>
                          <w:rFonts w:ascii="Cambria Math" w:hAnsi="Cambria Math"/>
                          <w:sz w:val="21"/>
                          <w:szCs w:val="21"/>
                        </w:rPr>
                        <m:t>-</m:t>
                      </m:r>
                      <m:f>
                        <m:fPr>
                          <m:ctrlPr>
                            <w:rPr>
                              <w:rFonts w:ascii="Cambria Math" w:hAnsi="Cambria Math"/>
                              <w:i/>
                              <w:sz w:val="21"/>
                              <w:szCs w:val="21"/>
                            </w:rPr>
                          </m:ctrlPr>
                        </m:fPr>
                        <m:num>
                          <m:r>
                            <w:rPr>
                              <w:rFonts w:ascii="Cambria Math" w:hAnsi="Cambria Math"/>
                              <w:sz w:val="21"/>
                              <w:szCs w:val="21"/>
                            </w:rPr>
                            <m:t>F</m:t>
                          </m:r>
                        </m:num>
                        <m:den>
                          <m:r>
                            <w:rPr>
                              <w:rFonts w:ascii="Cambria Math" w:hAnsi="Cambria Math"/>
                              <w:sz w:val="21"/>
                              <w:szCs w:val="21"/>
                            </w:rPr>
                            <m:t>2</m:t>
                          </m:r>
                        </m:den>
                      </m:f>
                      <m:r>
                        <w:rPr>
                          <w:rFonts w:ascii="Cambria Math" w:hAnsi="Cambria Math"/>
                          <w:sz w:val="21"/>
                          <w:szCs w:val="21"/>
                        </w:rPr>
                        <m:t>-</m:t>
                      </m:r>
                      <m:sSub>
                        <m:sSubPr>
                          <m:ctrlPr>
                            <w:rPr>
                              <w:rFonts w:ascii="Cambria Math" w:hAnsi="Cambria Math"/>
                              <w:sz w:val="21"/>
                              <w:szCs w:val="21"/>
                            </w:rPr>
                          </m:ctrlPr>
                        </m:sSubPr>
                        <m:e>
                          <m:r>
                            <m:rPr>
                              <m:sty m:val="p"/>
                            </m:rPr>
                            <w:rPr>
                              <w:rFonts w:ascii="Cambria Math" w:hAnsi="Cambria Math"/>
                              <w:sz w:val="21"/>
                              <w:szCs w:val="21"/>
                            </w:rPr>
                            <m:t>c</m:t>
                          </m:r>
                        </m:e>
                        <m:sub>
                          <m:r>
                            <m:rPr>
                              <m:sty m:val="p"/>
                            </m:rPr>
                            <w:rPr>
                              <w:rFonts w:ascii="Cambria Math" w:hAnsi="Cambria Math"/>
                              <w:sz w:val="21"/>
                              <w:szCs w:val="21"/>
                            </w:rPr>
                            <m:t>2</m:t>
                          </m:r>
                        </m:sub>
                      </m:sSub>
                    </m:oMath>
                  </m:oMathPara>
                </w:p>
                <w:p w:rsidR="001D252D" w:rsidRPr="00B479D9" w:rsidRDefault="001D252D" w:rsidP="009C344C">
                  <w:pPr>
                    <w:rPr>
                      <w:szCs w:val="20"/>
                    </w:rPr>
                  </w:pPr>
                </w:p>
              </w:txbxContent>
            </v:textbox>
          </v:shape>
        </w:pict>
      </w:r>
      <w:r>
        <w:rPr>
          <w:noProof/>
        </w:rPr>
        <w:pict>
          <v:shape id="Text Box 784" o:spid="_x0000_s1235" type="#_x0000_t202" style="position:absolute;left:0;text-align:left;margin-left:48.85pt;margin-top:168.9pt;width:59.55pt;height:21.75pt;z-index:251847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" strokecolor="white">
            <v:textbox style="mso-next-textbox:#Text Box 784" inset="0,0,0,0">
              <w:txbxContent>
                <w:p w:rsidR="001D252D" w:rsidRPr="00885677" w:rsidRDefault="00134BDD" w:rsidP="009C344C">
                  <w:pPr>
                    <w:rPr>
                      <w:i/>
                      <w:sz w:val="21"/>
                      <w:szCs w:val="21"/>
                    </w:rPr>
                  </w:pPr>
                  <m:oMathPara>
                    <m:oMath>
                      <m:sSub>
                        <m:sSubPr>
                          <m:ctrlPr>
                            <w:rPr>
                              <w:rFonts w:ascii="Cambria Math" w:hAnsi="Cambria Math"/>
                              <w:i/>
                              <w:sz w:val="21"/>
                              <w:szCs w:val="21"/>
                            </w:rPr>
                          </m:ctrlPr>
                        </m:sSubPr>
                        <m:e>
                          <m:r>
                            <w:rPr>
                              <w:rFonts w:ascii="Cambria Math" w:hAnsi="Cambria Math"/>
                              <w:sz w:val="21"/>
                              <w:szCs w:val="21"/>
                            </w:rPr>
                            <m:t>R</m:t>
                          </m:r>
                        </m:e>
                        <m:sub>
                          <m:r>
                            <w:rPr>
                              <w:rFonts w:ascii="Cambria Math" w:hAnsi="Cambria Math"/>
                              <w:sz w:val="21"/>
                              <w:szCs w:val="21"/>
                            </w:rPr>
                            <m:t>1</m:t>
                          </m:r>
                        </m:sub>
                      </m:sSub>
                      <m:r>
                        <w:rPr>
                          <w:rFonts w:ascii="Cambria Math" w:hAnsi="Cambria Math"/>
                          <w:sz w:val="21"/>
                          <w:szCs w:val="21"/>
                        </w:rPr>
                        <m:t>-F-</m:t>
                      </m:r>
                      <m:sSub>
                        <m:sSubPr>
                          <m:ctrlPr>
                            <w:rPr>
                              <w:rFonts w:ascii="Cambria Math" w:hAnsi="Cambria Math"/>
                              <w:sz w:val="21"/>
                              <w:szCs w:val="21"/>
                            </w:rPr>
                          </m:ctrlPr>
                        </m:sSubPr>
                        <m:e>
                          <m:r>
                            <m:rPr>
                              <m:sty m:val="p"/>
                            </m:rPr>
                            <w:rPr>
                              <w:rFonts w:ascii="Cambria Math" w:hAnsi="Cambria Math"/>
                              <w:sz w:val="21"/>
                              <w:szCs w:val="21"/>
                            </w:rPr>
                            <m:t>c</m:t>
                          </m:r>
                        </m:e>
                        <m:sub>
                          <m:r>
                            <m:rPr>
                              <m:sty m:val="p"/>
                            </m:rPr>
                            <w:rPr>
                              <w:rFonts w:ascii="Cambria Math" w:hAnsi="Cambria Math"/>
                              <w:sz w:val="21"/>
                              <w:szCs w:val="21"/>
                            </w:rPr>
                            <m:t>1</m:t>
                          </m:r>
                        </m:sub>
                      </m:sSub>
                    </m:oMath>
                  </m:oMathPara>
                </w:p>
                <w:p w:rsidR="001D252D" w:rsidRPr="00B479D9" w:rsidRDefault="001D252D" w:rsidP="009C344C">
                  <w:pPr>
                    <w:rPr>
                      <w:szCs w:val="20"/>
                    </w:rPr>
                  </w:pPr>
                </w:p>
              </w:txbxContent>
            </v:textbox>
          </v:shape>
        </w:pict>
      </w:r>
      <w:r>
        <w:rPr>
          <w:noProof/>
        </w:rPr>
        <w:pict>
          <v:shape id="Text Box 780" o:spid="_x0000_s1231" type="#_x0000_t202" style="position:absolute;left:0;text-align:left;margin-left:276.4pt;margin-top:166.45pt;width:62.8pt;height:21.35pt;z-index:251843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" strokecolor="white">
            <v:textbox style="mso-next-textbox:#Text Box 780">
              <w:txbxContent>
                <w:p w:rsidR="001D252D" w:rsidRPr="00616439" w:rsidRDefault="001D252D" w:rsidP="009C344C">
                  <w:r w:rsidRPr="00616439">
                    <w:t>Product 1</w:t>
                  </w:r>
                </w:p>
              </w:txbxContent>
            </v:textbox>
          </v:shape>
        </w:pict>
      </w:r>
      <w:r>
        <w:rPr>
          <w:noProof/>
        </w:rPr>
        <w:pict>
          <v:shape id="Text Box 778" o:spid="_x0000_s1229" type="#_x0000_t202" style="position:absolute;left:0;text-align:left;margin-left:276.4pt;margin-top:36.5pt;width:65.9pt;height:20.35pt;z-index:251841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" strokecolor="white">
            <v:textbox style="mso-next-textbox:#Text Box 778">
              <w:txbxContent>
                <w:p w:rsidR="001D252D" w:rsidRPr="00616439" w:rsidRDefault="001D252D" w:rsidP="009C344C">
                  <w:r w:rsidRPr="00616439">
                    <w:t>Product 3</w:t>
                  </w:r>
                </w:p>
              </w:txbxContent>
            </v:textbox>
          </v:shape>
        </w:pict>
      </w:r>
      <w:r>
        <w:rPr>
          <w:noProof/>
        </w:rPr>
        <w:pict>
          <v:shape id="AutoShape 790" o:spid="_x0000_s1241" type="#_x0000_t32" style="position:absolute;left:0;text-align:left;margin-left:109pt;margin-top:30.35pt;width:0;height:189.6pt;flip:y;z-index:251853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">
            <v:stroke endarrow="block"/>
          </v:shape>
        </w:pict>
      </w:r>
      <w:r>
        <w:rPr>
          <w:noProof/>
        </w:rPr>
        <w:pict>
          <v:shape id="Text Box 786" o:spid="_x0000_s1237" type="#_x0000_t202" style="position:absolute;left:0;text-align:left;margin-left:90pt;margin-top:105.95pt;width:21.6pt;height:14.4pt;z-index:251849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" strokecolor="white">
            <v:textbox style="mso-next-textbox:#Text Box 786" inset="0,0,0,0">
              <w:txbxContent>
                <w:p w:rsidR="001D252D" w:rsidRPr="00784728" w:rsidRDefault="00134BDD" w:rsidP="009C344C">
                  <w:pPr>
                    <w:rPr>
                      <w:i/>
                      <w:sz w:val="21"/>
                      <w:szCs w:val="21"/>
                    </w:rPr>
                  </w:pPr>
                  <m:oMathPara>
                    <m:oMath>
                      <m:sSub>
                        <m:sSubPr>
                          <m:ctrlPr>
                            <w:rPr>
                              <w:rFonts w:ascii="Cambria Math" w:hAnsi="Cambria Math"/>
                              <w:i/>
                              <w:sz w:val="21"/>
                              <w:szCs w:val="21"/>
                            </w:rPr>
                          </m:ctrlPr>
                        </m:sSubPr>
                        <m:e>
                          <m:r>
                            <w:rPr>
                              <w:rFonts w:ascii="Cambria Math" w:hAnsi="Cambria Math"/>
                              <w:sz w:val="21"/>
                              <w:szCs w:val="21"/>
                            </w:rPr>
                            <m:t>R</m:t>
                          </m:r>
                        </m:e>
                        <m:sub>
                          <m:r>
                            <w:rPr>
                              <w:rFonts w:ascii="Cambria Math" w:hAnsi="Cambria Math"/>
                              <w:sz w:val="21"/>
                              <w:szCs w:val="21"/>
                            </w:rPr>
                            <m:t>2</m:t>
                          </m:r>
                        </m:sub>
                      </m:sSub>
                    </m:oMath>
                  </m:oMathPara>
                </w:p>
              </w:txbxContent>
            </v:textbox>
          </v:shape>
        </w:pict>
      </w:r>
      <w:r>
        <w:rPr>
          <w:noProof/>
        </w:rPr>
        <w:pict>
          <v:shape id="AutoShape 796" o:spid="_x0000_s1243" type="#_x0000_t32" style="position:absolute;left:0;text-align:left;margin-left:109.75pt;margin-top:115pt;width:172.25pt;height:29.2pt;flip:y;z-index:251855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"/>
        </w:pict>
      </w:r>
      <w:r>
        <w:rPr>
          <w:noProof/>
        </w:rPr>
        <w:pict>
          <v:shape id="AutoShape 797" o:spid="_x0000_s1244" type="#_x0000_t32" style="position:absolute;left:0;text-align:left;margin-left:109.05pt;margin-top:46.2pt;width:171.6pt;height:53.4pt;flip:y;z-index:251856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"/>
        </w:pict>
      </w:r>
      <w:r>
        <w:rPr>
          <w:noProof/>
        </w:rPr>
        <w:pict>
          <v:shape id="Text Box 788" o:spid="_x0000_s1239" type="#_x0000_t202" style="position:absolute;left:0;text-align:left;margin-left:256.1pt;margin-top:239.65pt;width:122.5pt;height:19.8pt;z-index:251851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" strokecolor="white">
            <v:textbox style="mso-next-textbox:#Text Box 788">
              <w:txbxContent>
                <w:p w:rsidR="001D252D" w:rsidRPr="00616439" w:rsidRDefault="001D252D" w:rsidP="009C344C">
                  <w:r w:rsidRPr="00616439">
                    <w:t xml:space="preserve">Price differentiation </w:t>
                  </w:r>
                  <m:oMath>
                    <m:r>
                      <w:rPr>
                        <w:rFonts w:ascii="Cambria Math" w:hAnsi="Cambria Math"/>
                      </w:rPr>
                      <m:t>θ</m:t>
                    </m:r>
                  </m:oMath>
                </w:p>
              </w:txbxContent>
            </v:textbox>
          </v:shape>
        </w:pict>
      </w:r>
      <w:r>
        <w:rPr>
          <w:noProof/>
        </w:rPr>
        <w:pict>
          <v:shape id="Text Box 789" o:spid="_x0000_s1240" type="#_x0000_t202" style="position:absolute;left:0;text-align:left;margin-left:66.9pt;margin-top:8.75pt;width:109.15pt;height:21.6pt;z-index:251852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" strokecolor="white">
            <v:textbox style="mso-next-textbox:#Text Box 789">
              <w:txbxContent>
                <w:p w:rsidR="001D252D" w:rsidRPr="00616439" w:rsidRDefault="001D252D" w:rsidP="009C344C">
                  <w:r w:rsidRPr="00616439">
                    <w:t>Procurement price</w:t>
                  </w:r>
                </w:p>
              </w:txbxContent>
            </v:textbox>
          </v:shape>
        </w:pict>
      </w:r>
      <w:r>
        <w:rPr>
          <w:noProof/>
        </w:rPr>
        <w:pict>
          <v:shape id="Text Box 779" o:spid="_x0000_s1230" type="#_x0000_t202" style="position:absolute;left:0;text-align:left;margin-left:277.3pt;margin-top:105.4pt;width:66.25pt;height:19.8pt;z-index:251842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" strokecolor="white">
            <v:textbox style="mso-next-textbox:#Text Box 779">
              <w:txbxContent>
                <w:p w:rsidR="001D252D" w:rsidRPr="00616439" w:rsidRDefault="001D252D" w:rsidP="009C344C">
                  <w:r w:rsidRPr="00616439">
                    <w:t>Product 2</w:t>
                  </w:r>
                </w:p>
              </w:txbxContent>
            </v:textbox>
          </v:shape>
        </w:pict>
      </w:r>
      <w:r>
        <w:rPr>
          <w:noProof/>
        </w:rPr>
        <w:pict>
          <v:shape id="Text Box 785" o:spid="_x0000_s1236" type="#_x0000_t202" style="position:absolute;left:0;text-align:left;margin-left:85.8pt;margin-top:34pt;width:28.8pt;height:21.6pt;z-index:251848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" strokecolor="white">
            <v:textbox style="mso-next-textbox:#Text Box 785">
              <w:txbxContent>
                <w:p w:rsidR="001D252D" w:rsidRPr="007A744E" w:rsidRDefault="00134BDD" w:rsidP="009C344C">
                  <w:pPr>
                    <w:rPr>
                      <w:i/>
                      <w:sz w:val="20"/>
                      <w:szCs w:val="20"/>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3</m:t>
                          </m:r>
                        </m:sub>
                      </m:sSub>
                    </m:oMath>
                  </m:oMathPara>
                </w:p>
              </w:txbxContent>
            </v:textbox>
          </v:shape>
        </w:pict>
      </w:r>
      <w:r>
        <w:rPr>
          <w:noProof/>
        </w:rPr>
        <w:pict>
          <v:shape id="Text Box 782" o:spid="_x0000_s1233" type="#_x0000_t202" style="position:absolute;left:0;text-align:left;margin-left:271.8pt;margin-top:217.05pt;width:21.6pt;height:20.65pt;z-index:251845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" strokecolor="white">
            <v:textbox style="mso-next-textbox:#Text Box 782">
              <w:txbxContent>
                <w:p w:rsidR="001D252D" w:rsidRPr="00616439" w:rsidRDefault="001D252D" w:rsidP="009C344C">
                  <w:r w:rsidRPr="00616439">
                    <w:t>1</w:t>
                  </w:r>
                </w:p>
              </w:txbxContent>
            </v:textbox>
          </v:shape>
        </w:pict>
      </w:r>
      <w:r>
        <w:rPr>
          <w:noProof/>
        </w:rPr>
        <w:pict>
          <v:shape id="Text Box 783" o:spid="_x0000_s1234" type="#_x0000_t202" style="position:absolute;left:0;text-align:left;margin-left:98.15pt;margin-top:214.95pt;width:21.6pt;height:21.6pt;z-index:251846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" strokecolor="white">
            <v:textbox style="mso-next-textbox:#Text Box 783">
              <w:txbxContent>
                <w:p w:rsidR="001D252D" w:rsidRPr="00616439" w:rsidRDefault="001D252D" w:rsidP="009C344C">
                  <w:r w:rsidRPr="00616439">
                    <w:t>0</w:t>
                  </w:r>
                </w:p>
              </w:txbxContent>
            </v:textbox>
          </v:shape>
        </w:pict>
      </w:r>
      <w:r>
        <w:rPr>
          <w:noProof/>
        </w:rPr>
        <w:pict>
          <v:shape id="AutoShape 787" o:spid="_x0000_s1238" type="#_x0000_t32" style="position:absolute;left:0;text-align:left;margin-left:109.2pt;margin-top:220.65pt;width:237.05pt;height:0;z-index:251850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">
            <v:stroke endarrow="block"/>
          </v:shape>
        </w:pict>
      </w:r>
      <w:r>
        <w:rPr>
          <w:noProof/>
        </w:rPr>
      </w:r>
      <w:r>
        <w:rPr>
          <w:noProof/>
        </w:rPr>
        <w:pict>
          <v:shape id="Text Box 816" o:spid="_x0000_s1251" type="#_x0000_t202" style="width:396.4pt;height:271.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">
            <v:textbox style="mso-next-textbox:#Text Box 816">
              <w:txbxContent>
                <w:p w:rsidR="001D252D" w:rsidRDefault="001D252D" w:rsidP="009C344C"/>
              </w:txbxContent>
            </v:textbox>
            <w10:wrap type="none"/>
            <w10:anchorlock/>
          </v:shape>
        </w:pict>
      </w:r>
    </w:p>
    <w:p w:rsidR="009C344C" w:rsidRPr="00082634" w:rsidRDefault="009C344C" w:rsidP="009C344C">
      <w:pPr>
        <w:widowControl w:val="0"/>
        <w:spacing w:line="360" w:lineRule="auto"/>
        <w:jc w:val="center"/>
        <w:rPr>
          <w:b/>
          <w:kern w:val="2"/>
        </w:rPr>
      </w:pPr>
      <w:proofErr w:type="gramStart"/>
      <w:r w:rsidRPr="00F65383">
        <w:rPr>
          <w:rFonts w:eastAsia="SimHei"/>
          <w:b/>
          <w:kern w:val="2"/>
          <w:szCs w:val="20"/>
        </w:rPr>
        <w:t xml:space="preserve">Figure </w:t>
      </w:r>
      <w:r w:rsidR="00F0050C" w:rsidRPr="00F65383">
        <w:rPr>
          <w:rFonts w:eastAsia="SimHei"/>
          <w:b/>
          <w:kern w:val="2"/>
          <w:szCs w:val="20"/>
        </w:rPr>
        <w:fldChar w:fldCharType="begin"/>
      </w:r>
      <w:r w:rsidRPr="00F65383">
        <w:rPr>
          <w:rFonts w:eastAsia="SimHei"/>
          <w:b/>
          <w:kern w:val="2"/>
          <w:szCs w:val="20"/>
        </w:rPr>
        <w:instrText xml:space="preserve"> SEQ Figure \* ARABIC \s 1 </w:instrText>
      </w:r>
      <w:r w:rsidR="00F0050C" w:rsidRPr="00F65383">
        <w:rPr>
          <w:rFonts w:eastAsia="SimHei"/>
          <w:b/>
          <w:kern w:val="2"/>
          <w:szCs w:val="20"/>
        </w:rPr>
        <w:fldChar w:fldCharType="separate"/>
      </w:r>
      <w:r w:rsidRPr="00F65383">
        <w:rPr>
          <w:rFonts w:eastAsia="SimHei"/>
          <w:b/>
          <w:noProof/>
          <w:kern w:val="2"/>
          <w:szCs w:val="20"/>
        </w:rPr>
        <w:t>2</w:t>
      </w:r>
      <w:r w:rsidR="00F0050C" w:rsidRPr="00F65383">
        <w:rPr>
          <w:rFonts w:eastAsia="SimHei"/>
          <w:b/>
          <w:kern w:val="2"/>
          <w:szCs w:val="20"/>
        </w:rPr>
        <w:fldChar w:fldCharType="end"/>
      </w:r>
      <w:r w:rsidRPr="00F65383">
        <w:rPr>
          <w:rFonts w:hint="eastAsia"/>
          <w:b/>
          <w:kern w:val="2"/>
          <w:szCs w:val="20"/>
        </w:rPr>
        <w:t>.</w:t>
      </w:r>
      <w:proofErr w:type="gramEnd"/>
      <w:r w:rsidRPr="00F65383">
        <w:rPr>
          <w:rFonts w:eastAsia="SimHei"/>
          <w:b/>
          <w:kern w:val="2"/>
          <w:szCs w:val="20"/>
        </w:rPr>
        <w:t xml:space="preserve"> Yardstick </w:t>
      </w:r>
      <w:r w:rsidRPr="00F65383">
        <w:rPr>
          <w:rFonts w:hint="eastAsia"/>
          <w:b/>
          <w:kern w:val="2"/>
          <w:szCs w:val="20"/>
        </w:rPr>
        <w:t>e</w:t>
      </w:r>
      <w:r w:rsidRPr="00F65383">
        <w:rPr>
          <w:rFonts w:eastAsia="SimHei"/>
          <w:b/>
          <w:kern w:val="2"/>
          <w:szCs w:val="20"/>
        </w:rPr>
        <w:t xml:space="preserve">ffect </w:t>
      </w:r>
      <w:r>
        <w:rPr>
          <w:rFonts w:hint="eastAsia"/>
          <w:b/>
          <w:kern w:val="2"/>
          <w:szCs w:val="20"/>
        </w:rPr>
        <w:t>and</w:t>
      </w:r>
      <w:r w:rsidRPr="00F65383">
        <w:rPr>
          <w:rFonts w:eastAsia="SimHei"/>
          <w:b/>
          <w:kern w:val="2"/>
          <w:szCs w:val="20"/>
        </w:rPr>
        <w:t xml:space="preserve"> </w:t>
      </w:r>
      <w:r w:rsidRPr="00F65383">
        <w:rPr>
          <w:rFonts w:hint="eastAsia"/>
          <w:b/>
          <w:kern w:val="2"/>
          <w:szCs w:val="20"/>
        </w:rPr>
        <w:t>p</w:t>
      </w:r>
      <w:r w:rsidRPr="00F65383">
        <w:rPr>
          <w:rFonts w:eastAsia="SimHei"/>
          <w:b/>
          <w:kern w:val="2"/>
          <w:szCs w:val="20"/>
        </w:rPr>
        <w:t xml:space="preserve">artial </w:t>
      </w:r>
      <w:r w:rsidRPr="00F65383">
        <w:rPr>
          <w:rFonts w:hint="eastAsia"/>
          <w:b/>
          <w:kern w:val="2"/>
          <w:szCs w:val="20"/>
        </w:rPr>
        <w:t>p</w:t>
      </w:r>
      <w:r w:rsidRPr="00F65383">
        <w:rPr>
          <w:rFonts w:eastAsia="SimHei"/>
          <w:b/>
          <w:kern w:val="2"/>
          <w:szCs w:val="20"/>
        </w:rPr>
        <w:t>ooling</w:t>
      </w:r>
    </w:p>
    <w:p w:rsidR="009C344C" w:rsidRDefault="009C344C" w:rsidP="00E57887">
      <w:pPr>
        <w:spacing w:line="360" w:lineRule="auto"/>
        <w:jc w:val="both"/>
      </w:pPr>
    </w:p>
    <w:p w:rsidR="007B0209" w:rsidRPr="00F65383" w:rsidRDefault="007B0209" w:rsidP="00E57887">
      <w:pPr>
        <w:spacing w:line="360" w:lineRule="auto"/>
        <w:jc w:val="both"/>
      </w:pPr>
      <w:r w:rsidRPr="00F65383">
        <w:t>In the</w:t>
      </w:r>
      <w:r w:rsidRPr="00F65383">
        <w:rPr>
          <w:rFonts w:hint="eastAsia"/>
        </w:rPr>
        <w:t xml:space="preserve"> cooperative market, farmers</w:t>
      </w:r>
      <w:r w:rsidRPr="00F65383">
        <w:t>’</w:t>
      </w:r>
      <w:r w:rsidRPr="00F65383">
        <w:rPr>
          <w:rFonts w:hint="eastAsia"/>
        </w:rPr>
        <w:t xml:space="preserve"> outlet choices are dependent on the degree of differentiation of the two cooperatives. </w:t>
      </w:r>
      <w:r w:rsidRPr="00F65383">
        <w:t xml:space="preserve">Assume that the two cooperatives are identical </w:t>
      </w:r>
      <w:proofErr w:type="gramStart"/>
      <w:r w:rsidRPr="00F65383">
        <w:t xml:space="preserve">regarding </w:t>
      </w:r>
      <w:proofErr w:type="gramEnd"/>
      <m:oMath>
        <m:r>
          <w:rPr>
            <w:rFonts w:ascii="Cambria Math" w:hAnsi="Cambria Math"/>
          </w:rPr>
          <m:t>θ</m:t>
        </m:r>
      </m:oMath>
      <w:r w:rsidRPr="00F65383">
        <w:t>. T</w:t>
      </w:r>
      <w:r w:rsidRPr="00F65383">
        <w:rPr>
          <w:rFonts w:hint="eastAsia"/>
        </w:rPr>
        <w:t xml:space="preserve">here is </w:t>
      </w:r>
      <w:r w:rsidRPr="00F65383">
        <w:t>no Nash equilibrium in pure strategies.</w:t>
      </w:r>
      <w:r w:rsidRPr="00F65383">
        <w:rPr>
          <w:rFonts w:hint="eastAsia"/>
        </w:rPr>
        <w:t xml:space="preserve"> </w:t>
      </w:r>
      <w:r w:rsidR="00421846" w:rsidRPr="00F65383">
        <w:t>Each f</w:t>
      </w:r>
      <w:r w:rsidRPr="00F65383">
        <w:t xml:space="preserve">armer chooses cooperative 1(2) with probability 0.5(0.5). Farmer </w:t>
      </w:r>
      <m:oMath>
        <m:r>
          <w:rPr>
            <w:rFonts w:ascii="Cambria Math" w:hAnsi="Cambria Math"/>
          </w:rPr>
          <m:t>j</m:t>
        </m:r>
      </m:oMath>
      <w:r w:rsidRPr="00F65383">
        <w:t xml:space="preserve"> </w:t>
      </w:r>
      <w:proofErr w:type="gramStart"/>
      <w:r w:rsidRPr="00F65383">
        <w:t xml:space="preserve">earns  </w:t>
      </w:r>
      <w:proofErr w:type="gramEnd"/>
      <m:oMath>
        <m:f>
          <m:fPr>
            <m:type m:val="lin"/>
            <m:ctrlPr>
              <w:rPr>
                <w:rFonts w:ascii="Cambria Math" w:hAnsi="Cambria Math"/>
              </w:rPr>
            </m:ctrlPr>
          </m:fPr>
          <m:num>
            <m:sSub>
              <m:sSubPr>
                <m:ctrlPr>
                  <w:rPr>
                    <w:rFonts w:ascii="Cambria Math" w:hAnsi="Cambria Math"/>
                    <w:i/>
                  </w:rPr>
                </m:ctrlPr>
              </m:sSubPr>
              <m:e>
                <m:r>
                  <w:rPr>
                    <w:rFonts w:ascii="Cambria Math" w:hAnsi="Cambria Math"/>
                  </w:rPr>
                  <m:t>5θ(3R</m:t>
                </m:r>
              </m:e>
              <m:sub>
                <m:r>
                  <w:rPr>
                    <w:rFonts w:ascii="Cambria Math" w:hAnsi="Cambria Math"/>
                  </w:rPr>
                  <m:t>j</m:t>
                </m:r>
              </m:sub>
            </m:sSub>
            <m:r>
              <w:rPr>
                <w:rFonts w:ascii="Cambria Math" w:hAnsi="Cambria Math"/>
              </w:rPr>
              <m:t>-</m:t>
            </m:r>
            <m:nary>
              <m:naryPr>
                <m:chr m:val="∑"/>
                <m:limLoc m:val="undOvr"/>
                <m:ctrlPr>
                  <w:rPr>
                    <w:rFonts w:ascii="Cambria Math" w:hAnsi="Cambria Math"/>
                    <w:i/>
                  </w:rPr>
                </m:ctrlPr>
              </m:naryPr>
              <m:sub>
                <m:r>
                  <w:rPr>
                    <w:rFonts w:ascii="Cambria Math" w:hAnsi="Cambria Math"/>
                  </w:rPr>
                  <m:t>j=1</m:t>
                </m:r>
              </m:sub>
              <m:sup>
                <m:r>
                  <w:rPr>
                    <w:rFonts w:ascii="Cambria Math" w:hAnsi="Cambria Math"/>
                  </w:rPr>
                  <m:t>3</m:t>
                </m:r>
              </m:sup>
              <m:e>
                <m:sSub>
                  <m:sSubPr>
                    <m:ctrlPr>
                      <w:rPr>
                        <w:rFonts w:ascii="Cambria Math" w:hAnsi="Cambria Math"/>
                        <w:i/>
                      </w:rPr>
                    </m:ctrlPr>
                  </m:sSubPr>
                  <m:e>
                    <m:r>
                      <w:rPr>
                        <w:rFonts w:ascii="Cambria Math" w:hAnsi="Cambria Math"/>
                      </w:rPr>
                      <m:t>R</m:t>
                    </m:r>
                  </m:e>
                  <m:sub>
                    <m:r>
                      <w:rPr>
                        <w:rFonts w:ascii="Cambria Math" w:hAnsi="Cambria Math"/>
                      </w:rPr>
                      <m:t>j</m:t>
                    </m:r>
                  </m:sub>
                </m:sSub>
              </m:e>
            </m:nary>
            <m:r>
              <w:rPr>
                <w:rFonts w:ascii="Cambria Math" w:hAnsi="Cambria Math"/>
              </w:rPr>
              <m:t>)</m:t>
            </m:r>
          </m:num>
          <m:den>
            <m:r>
              <m:rPr>
                <m:sty m:val="p"/>
              </m:rPr>
              <w:rPr>
                <w:rFonts w:ascii="Cambria Math" w:hAnsi="Cambria Math"/>
              </w:rPr>
              <m:t>24</m:t>
            </m:r>
          </m:den>
        </m:f>
        <m:r>
          <w:rPr>
            <w:rFonts w:ascii="Cambria Math" w:hAnsi="Cambria Math"/>
          </w:rPr>
          <m:t>+</m:t>
        </m:r>
        <m:f>
          <m:fPr>
            <m:type m:val="lin"/>
            <m:ctrlPr>
              <w:rPr>
                <w:rFonts w:ascii="Cambria Math" w:hAnsi="Cambria Math"/>
                <w:i/>
              </w:rPr>
            </m:ctrlPr>
          </m:fPr>
          <m:num>
            <m:sSub>
              <m:sSubPr>
                <m:ctrlPr>
                  <w:rPr>
                    <w:rFonts w:ascii="Cambria Math" w:hAnsi="Cambria Math"/>
                    <w:i/>
                  </w:rPr>
                </m:ctrlPr>
              </m:sSubPr>
              <m:e>
                <m:r>
                  <w:rPr>
                    <w:rFonts w:ascii="Cambria Math" w:hAnsi="Cambria Math"/>
                  </w:rPr>
                  <m:t>9R</m:t>
                </m:r>
              </m:e>
              <m:sub>
                <m:r>
                  <w:rPr>
                    <w:rFonts w:ascii="Cambria Math" w:hAnsi="Cambria Math"/>
                  </w:rPr>
                  <m:t>j</m:t>
                </m:r>
              </m:sub>
            </m:sSub>
            <m:r>
              <w:rPr>
                <w:rFonts w:ascii="Cambria Math" w:hAnsi="Cambria Math"/>
              </w:rPr>
              <m:t>+ 5</m:t>
            </m:r>
            <m:nary>
              <m:naryPr>
                <m:chr m:val="∑"/>
                <m:limLoc m:val="undOvr"/>
                <m:ctrlPr>
                  <w:rPr>
                    <w:rFonts w:ascii="Cambria Math" w:hAnsi="Cambria Math"/>
                    <w:i/>
                  </w:rPr>
                </m:ctrlPr>
              </m:naryPr>
              <m:sub>
                <m:r>
                  <w:rPr>
                    <w:rFonts w:ascii="Cambria Math" w:hAnsi="Cambria Math"/>
                  </w:rPr>
                  <m:t>j=1</m:t>
                </m:r>
              </m:sub>
              <m:sup>
                <m:r>
                  <w:rPr>
                    <w:rFonts w:ascii="Cambria Math" w:hAnsi="Cambria Math"/>
                  </w:rPr>
                  <m:t>3</m:t>
                </m:r>
              </m:sup>
              <m:e>
                <m:sSub>
                  <m:sSubPr>
                    <m:ctrlPr>
                      <w:rPr>
                        <w:rFonts w:ascii="Cambria Math" w:hAnsi="Cambria Math"/>
                        <w:i/>
                      </w:rPr>
                    </m:ctrlPr>
                  </m:sSubPr>
                  <m:e>
                    <m:r>
                      <w:rPr>
                        <w:rFonts w:ascii="Cambria Math" w:hAnsi="Cambria Math"/>
                      </w:rPr>
                      <m:t>R</m:t>
                    </m:r>
                  </m:e>
                  <m:sub>
                    <m:r>
                      <w:rPr>
                        <w:rFonts w:ascii="Cambria Math" w:hAnsi="Cambria Math"/>
                      </w:rPr>
                      <m:t>j</m:t>
                    </m:r>
                  </m:sub>
                </m:sSub>
              </m:e>
            </m:nary>
          </m:num>
          <m:den>
            <m:r>
              <w:rPr>
                <w:rFonts w:ascii="Cambria Math" w:hAnsi="Cambria Math"/>
              </w:rPr>
              <m:t>24</m:t>
            </m:r>
          </m:den>
        </m:f>
        <m:r>
          <w:rPr>
            <w:rFonts w:ascii="Cambria Math" w:hAnsi="Cambria Math"/>
          </w:rPr>
          <m:t>-</m:t>
        </m:r>
        <m:f>
          <m:fPr>
            <m:type m:val="lin"/>
            <m:ctrlPr>
              <w:rPr>
                <w:rFonts w:ascii="Cambria Math" w:hAnsi="Cambria Math"/>
                <w:i/>
              </w:rPr>
            </m:ctrlPr>
          </m:fPr>
          <m:num>
            <m:r>
              <w:rPr>
                <w:rFonts w:ascii="Cambria Math" w:hAnsi="Cambria Math"/>
              </w:rPr>
              <m:t>3F</m:t>
            </m:r>
          </m:num>
          <m:den>
            <m:r>
              <w:rPr>
                <w:rFonts w:ascii="Cambria Math" w:hAnsi="Cambria Math"/>
              </w:rPr>
              <m:t>2</m:t>
            </m:r>
          </m:den>
        </m:f>
      </m:oMath>
      <w:r w:rsidRPr="00F65383">
        <w:t xml:space="preserve">. </w:t>
      </w:r>
    </w:p>
    <w:p w:rsidR="007B0209" w:rsidRPr="00F65383" w:rsidRDefault="007B0209" w:rsidP="00E57887">
      <w:pPr>
        <w:spacing w:line="360" w:lineRule="auto"/>
        <w:jc w:val="both"/>
      </w:pPr>
      <w:r w:rsidRPr="00F65383">
        <w:t xml:space="preserve">Consider again the choice of </w:t>
      </w:r>
      <m:oMath>
        <m:r>
          <w:rPr>
            <w:rFonts w:ascii="Cambria Math" w:hAnsi="Cambria Math"/>
          </w:rPr>
          <m:t>θ</m:t>
        </m:r>
      </m:oMath>
      <w:r w:rsidRPr="00F65383">
        <w:t xml:space="preserve"> by the membership. Farmer 3 votes </w:t>
      </w:r>
      <w:proofErr w:type="gramStart"/>
      <w:r w:rsidRPr="00F65383">
        <w:t xml:space="preserve">for </w:t>
      </w:r>
      <w:proofErr w:type="gramEnd"/>
      <m:oMath>
        <m:r>
          <w:rPr>
            <w:rFonts w:ascii="Cambria Math" w:hAnsi="Cambria Math"/>
          </w:rPr>
          <m:t>θ=1</m:t>
        </m:r>
      </m:oMath>
      <w:r w:rsidRPr="00F65383">
        <w:t xml:space="preserve">, while farmer 1 will vote for </w:t>
      </w:r>
      <m:oMath>
        <m:r>
          <w:rPr>
            <w:rFonts w:ascii="Cambria Math" w:hAnsi="Cambria Math"/>
          </w:rPr>
          <m:t>θ=0</m:t>
        </m:r>
      </m:oMath>
      <w:r w:rsidRPr="00F65383">
        <w:t>.</w:t>
      </w:r>
      <w:r w:rsidRPr="00F65383">
        <w:rPr>
          <w:rFonts w:hint="eastAsia"/>
        </w:rPr>
        <w:t xml:space="preserve"> </w:t>
      </w:r>
      <w:r w:rsidRPr="00F65383">
        <w:t xml:space="preserve">Farmer 2’s choice regarding </w:t>
      </w:r>
      <m:oMath>
        <m:r>
          <w:rPr>
            <w:rFonts w:ascii="Cambria Math" w:hAnsi="Cambria Math"/>
          </w:rPr>
          <m:t>θ</m:t>
        </m:r>
      </m:oMath>
      <w:r w:rsidRPr="00F65383">
        <w:t xml:space="preserve"> depends on the value of </w:t>
      </w:r>
      <m:oMath>
        <m:sSub>
          <m:sSubPr>
            <m:ctrlPr>
              <w:rPr>
                <w:rFonts w:ascii="Cambria Math" w:hAnsi="Cambria Math"/>
                <w:i/>
              </w:rPr>
            </m:ctrlPr>
          </m:sSubPr>
          <m:e>
            <m:r>
              <w:rPr>
                <w:rFonts w:ascii="Cambria Math" w:hAnsi="Cambria Math"/>
              </w:rPr>
              <m:t>R</m:t>
            </m:r>
          </m:e>
          <m:sub>
            <m:r>
              <w:rPr>
                <w:rFonts w:ascii="Cambria Math" w:hAnsi="Cambria Math"/>
              </w:rPr>
              <m:t>2</m:t>
            </m:r>
          </m:sub>
        </m:sSub>
      </m:oMath>
      <w:r w:rsidRPr="00F65383">
        <w:t xml:space="preserve"> </w:t>
      </w:r>
      <w:proofErr w:type="gramStart"/>
      <w:r w:rsidRPr="00F65383">
        <w:t>and</w:t>
      </w:r>
      <w:r w:rsidRPr="00F65383">
        <w:rPr>
          <w:sz w:val="18"/>
          <w:szCs w:val="18"/>
        </w:rPr>
        <w:t xml:space="preserve"> </w:t>
      </w:r>
      <w:proofErr w:type="gramEnd"/>
      <m:oMath>
        <m:f>
          <m:fPr>
            <m:type m:val="lin"/>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3</m:t>
                </m:r>
              </m:sub>
            </m:sSub>
            <m:r>
              <w:rPr>
                <w:rFonts w:ascii="Cambria Math" w:hAnsi="Cambria Math"/>
              </w:rPr>
              <m:t>)</m:t>
            </m:r>
          </m:num>
          <m:den>
            <m:r>
              <w:rPr>
                <w:rFonts w:ascii="Cambria Math" w:hAnsi="Cambria Math"/>
              </w:rPr>
              <m:t>2</m:t>
            </m:r>
          </m:den>
        </m:f>
      </m:oMath>
      <w:r w:rsidRPr="00F65383">
        <w:t xml:space="preserve">. </w:t>
      </w:r>
      <w:proofErr w:type="gramStart"/>
      <w:r w:rsidRPr="00F65383">
        <w:t xml:space="preserve">If </w:t>
      </w:r>
      <w:proofErr w:type="gramEnd"/>
      <m:oMath>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&gt;</m:t>
        </m:r>
        <m:f>
          <m:fPr>
            <m:type m:val="lin"/>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3</m:t>
                </m:r>
              </m:sub>
            </m:sSub>
            <m:r>
              <w:rPr>
                <w:rFonts w:ascii="Cambria Math" w:hAnsi="Cambria Math"/>
              </w:rPr>
              <m:t>)</m:t>
            </m:r>
          </m:num>
          <m:den>
            <m:r>
              <w:rPr>
                <w:rFonts w:ascii="Cambria Math" w:hAnsi="Cambria Math"/>
              </w:rPr>
              <m:t>2</m:t>
            </m:r>
          </m:den>
        </m:f>
      </m:oMath>
      <w:r w:rsidRPr="00F65383">
        <w:t xml:space="preserve">, farmer 2 votes for </w:t>
      </w:r>
      <m:oMath>
        <m:r>
          <w:rPr>
            <w:rFonts w:ascii="Cambria Math" w:hAnsi="Cambria Math"/>
          </w:rPr>
          <m:t>θ=1</m:t>
        </m:r>
      </m:oMath>
      <w:r w:rsidRPr="00F65383">
        <w:t xml:space="preserve">. Otherwise farmer 2 votes </w:t>
      </w:r>
      <w:proofErr w:type="gramStart"/>
      <w:r w:rsidRPr="00F65383">
        <w:t xml:space="preserve">for </w:t>
      </w:r>
      <w:proofErr w:type="gramEnd"/>
      <m:oMath>
        <m:r>
          <w:rPr>
            <w:rFonts w:ascii="Cambria Math" w:hAnsi="Cambria Math"/>
          </w:rPr>
          <m:t>θ=0</m:t>
        </m:r>
      </m:oMath>
      <w:r w:rsidRPr="00F65383">
        <w:t xml:space="preserve">. </w:t>
      </w:r>
      <w:proofErr w:type="gramStart"/>
      <w:r w:rsidRPr="00F65383">
        <w:t xml:space="preserve">When </w:t>
      </w:r>
      <w:proofErr w:type="gramEnd"/>
      <m:oMath>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&gt;</m:t>
        </m:r>
        <m:f>
          <m:fPr>
            <m:type m:val="lin"/>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3</m:t>
                </m:r>
              </m:sub>
            </m:sSub>
            <m:r>
              <w:rPr>
                <w:rFonts w:ascii="Cambria Math" w:hAnsi="Cambria Math"/>
              </w:rPr>
              <m:t>)</m:t>
            </m:r>
          </m:num>
          <m:den>
            <m:r>
              <w:rPr>
                <w:rFonts w:ascii="Cambria Math" w:hAnsi="Cambria Math"/>
              </w:rPr>
              <m:t>2</m:t>
            </m:r>
          </m:den>
        </m:f>
      </m:oMath>
      <w:r w:rsidRPr="00F65383">
        <w:t xml:space="preserve">, cooperatives choose </w:t>
      </w:r>
      <m:oMath>
        <m:r>
          <w:rPr>
            <w:rFonts w:ascii="Cambria Math" w:hAnsi="Cambria Math"/>
          </w:rPr>
          <m:t>θ=1</m:t>
        </m:r>
      </m:oMath>
      <w:r w:rsidRPr="00F65383">
        <w:rPr>
          <w:rFonts w:hint="eastAsia"/>
        </w:rPr>
        <w:t xml:space="preserve"> </w:t>
      </w:r>
      <w:r w:rsidRPr="00F65383">
        <w:t xml:space="preserve">and each farmer receives a price equal to the sales price of his product. </w:t>
      </w:r>
      <w:proofErr w:type="gramStart"/>
      <w:r w:rsidRPr="00F65383">
        <w:t xml:space="preserve">When </w:t>
      </w:r>
      <w:proofErr w:type="gramEnd"/>
      <m:oMath>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&lt;</m:t>
        </m:r>
        <m:f>
          <m:fPr>
            <m:type m:val="lin"/>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3</m:t>
                </m:r>
              </m:sub>
            </m:sSub>
            <m:r>
              <w:rPr>
                <w:rFonts w:ascii="Cambria Math" w:hAnsi="Cambria Math"/>
              </w:rPr>
              <m:t>)</m:t>
            </m:r>
          </m:num>
          <m:den>
            <m:r>
              <w:rPr>
                <w:rFonts w:ascii="Cambria Math" w:hAnsi="Cambria Math"/>
              </w:rPr>
              <m:t>2</m:t>
            </m:r>
          </m:den>
        </m:f>
      </m:oMath>
      <w:r w:rsidRPr="00F65383">
        <w:t xml:space="preserve">, cooperatives set </w:t>
      </w:r>
      <m:oMath>
        <m:r>
          <w:rPr>
            <w:rFonts w:ascii="Cambria Math" w:hAnsi="Cambria Math"/>
          </w:rPr>
          <m:t>θ=0</m:t>
        </m:r>
      </m:oMath>
      <w:r w:rsidRPr="00F65383">
        <w:t xml:space="preserve"> and the expected price</w:t>
      </w:r>
      <w:r w:rsidR="00421846" w:rsidRPr="00F65383">
        <w:t xml:space="preserve"> of farmer 1 (2, 3) in</w:t>
      </w:r>
      <w:r w:rsidR="00B977FF">
        <w:t xml:space="preserve"> the mixed strategy equilibrium</w:t>
      </w:r>
      <w:r w:rsidRPr="00F65383">
        <w:t xml:space="preserve"> is</w:t>
      </w:r>
      <w:r w:rsidR="00B977FF">
        <w:t xml:space="preserve"> </w:t>
      </w:r>
      <m:oMath>
        <m:f>
          <m:fPr>
            <m:type m:val="lin"/>
            <m:ctrlPr>
              <w:rPr>
                <w:rFonts w:ascii="Cambria Math" w:hAnsi="Cambria Math"/>
              </w:rPr>
            </m:ctrlPr>
          </m:fPr>
          <m:num>
            <m:r>
              <m:rPr>
                <m:sty m:val="p"/>
              </m:rPr>
              <w:rPr>
                <w:rFonts w:ascii="Cambria Math" w:hAnsi="Cambria Math"/>
              </w:rPr>
              <m:t>(</m:t>
            </m:r>
            <m:sSub>
              <m:sSubPr>
                <m:ctrlPr>
                  <w:rPr>
                    <w:rFonts w:ascii="Cambria Math" w:hAnsi="Cambria Math"/>
                    <w:i/>
                  </w:rPr>
                </m:ctrlPr>
              </m:sSubPr>
              <m:e>
                <m:r>
                  <w:rPr>
                    <w:rFonts w:ascii="Cambria Math" w:hAnsi="Cambria Math"/>
                  </w:rPr>
                  <m:t>14R</m:t>
                </m:r>
              </m:e>
              <m:sub>
                <m:r>
                  <w:rPr>
                    <w:rFonts w:ascii="Cambria Math" w:hAnsi="Cambria Math"/>
                  </w:rPr>
                  <m:t>1</m:t>
                </m:r>
              </m:sub>
            </m:sSub>
            <m:r>
              <w:rPr>
                <w:rFonts w:ascii="Cambria Math" w:hAnsi="Cambria Math"/>
              </w:rPr>
              <m:t>+5</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+5</m:t>
            </m:r>
            <m:sSub>
              <m:sSubPr>
                <m:ctrlPr>
                  <w:rPr>
                    <w:rFonts w:ascii="Cambria Math" w:hAnsi="Cambria Math"/>
                    <w:i/>
                  </w:rPr>
                </m:ctrlPr>
              </m:sSubPr>
              <m:e>
                <m:r>
                  <w:rPr>
                    <w:rFonts w:ascii="Cambria Math" w:hAnsi="Cambria Math"/>
                  </w:rPr>
                  <m:t>R</m:t>
                </m:r>
              </m:e>
              <m:sub>
                <m:r>
                  <w:rPr>
                    <w:rFonts w:ascii="Cambria Math" w:hAnsi="Cambria Math"/>
                  </w:rPr>
                  <m:t>3</m:t>
                </m:r>
              </m:sub>
            </m:sSub>
            <m:r>
              <m:rPr>
                <m:sty m:val="p"/>
              </m:rPr>
              <w:rPr>
                <w:rFonts w:ascii="Cambria Math" w:hAnsi="Cambria Math"/>
              </w:rPr>
              <m:t>)</m:t>
            </m:r>
          </m:num>
          <m:den>
            <m:r>
              <m:rPr>
                <m:sty m:val="p"/>
              </m:rPr>
              <w:rPr>
                <w:rFonts w:ascii="Cambria Math" w:hAnsi="Cambria Math"/>
              </w:rPr>
              <m:t>24</m:t>
            </m:r>
          </m:den>
        </m:f>
      </m:oMath>
      <w:r w:rsidRPr="00F65383">
        <w:t xml:space="preserve"> </w:t>
      </w:r>
      <w:r w:rsidR="00B977FF">
        <w:t>,</w:t>
      </w:r>
      <m:oMath>
        <m:f>
          <m:fPr>
            <m:type m:val="lin"/>
            <m:ctrlPr>
              <w:rPr>
                <w:rFonts w:ascii="Cambria Math" w:hAnsi="Cambria Math"/>
              </w:rPr>
            </m:ctrlPr>
          </m:fPr>
          <m:num>
            <m:r>
              <m:rPr>
                <m:sty m:val="p"/>
              </m:rPr>
              <w:rPr>
                <w:rFonts w:ascii="Cambria Math" w:hAnsi="Cambria Math"/>
              </w:rPr>
              <m:t>(</m:t>
            </m:r>
            <m:sSub>
              <m:sSubPr>
                <m:ctrlPr>
                  <w:rPr>
                    <w:rFonts w:ascii="Cambria Math" w:hAnsi="Cambria Math"/>
                    <w:i/>
                  </w:rPr>
                </m:ctrlPr>
              </m:sSubPr>
              <m:e>
                <m:r>
                  <w:rPr>
                    <w:rFonts w:ascii="Cambria Math" w:hAnsi="Cambria Math"/>
                  </w:rPr>
                  <m:t>5R</m:t>
                </m:r>
              </m:e>
              <m:sub>
                <m:r>
                  <w:rPr>
                    <w:rFonts w:ascii="Cambria Math" w:hAnsi="Cambria Math"/>
                  </w:rPr>
                  <m:t>1</m:t>
                </m:r>
              </m:sub>
            </m:sSub>
            <m:r>
              <w:rPr>
                <w:rFonts w:ascii="Cambria Math" w:hAnsi="Cambria Math"/>
              </w:rPr>
              <m:t>+14</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+5</m:t>
            </m:r>
            <m:sSub>
              <m:sSubPr>
                <m:ctrlPr>
                  <w:rPr>
                    <w:rFonts w:ascii="Cambria Math" w:hAnsi="Cambria Math"/>
                    <w:i/>
                  </w:rPr>
                </m:ctrlPr>
              </m:sSubPr>
              <m:e>
                <m:r>
                  <w:rPr>
                    <w:rFonts w:ascii="Cambria Math" w:hAnsi="Cambria Math"/>
                  </w:rPr>
                  <m:t>R</m:t>
                </m:r>
              </m:e>
              <m:sub>
                <m:r>
                  <w:rPr>
                    <w:rFonts w:ascii="Cambria Math" w:hAnsi="Cambria Math"/>
                  </w:rPr>
                  <m:t>3</m:t>
                </m:r>
              </m:sub>
            </m:sSub>
            <m:r>
              <m:rPr>
                <m:sty m:val="p"/>
              </m:rPr>
              <w:rPr>
                <w:rFonts w:ascii="Cambria Math" w:hAnsi="Cambria Math"/>
              </w:rPr>
              <m:t>)</m:t>
            </m:r>
          </m:num>
          <m:den>
            <m:r>
              <m:rPr>
                <m:sty m:val="p"/>
              </m:rPr>
              <w:rPr>
                <w:rFonts w:ascii="Cambria Math" w:hAnsi="Cambria Math"/>
              </w:rPr>
              <m:t>24</m:t>
            </m:r>
          </m:den>
        </m:f>
      </m:oMath>
      <w:r w:rsidRPr="00F65383">
        <w:t xml:space="preserve">, </w:t>
      </w:r>
      <m:oMath>
        <m:f>
          <m:fPr>
            <m:type m:val="lin"/>
            <m:ctrlPr>
              <w:rPr>
                <w:rFonts w:ascii="Cambria Math" w:hAnsi="Cambria Math"/>
              </w:rPr>
            </m:ctrlPr>
          </m:fPr>
          <m:num>
            <m:r>
              <m:rPr>
                <m:sty m:val="p"/>
              </m:rPr>
              <w:rPr>
                <w:rFonts w:ascii="Cambria Math" w:hAnsi="Cambria Math"/>
              </w:rPr>
              <m:t>(</m:t>
            </m:r>
            <m:sSub>
              <m:sSubPr>
                <m:ctrlPr>
                  <w:rPr>
                    <w:rFonts w:ascii="Cambria Math" w:hAnsi="Cambria Math"/>
                    <w:i/>
                  </w:rPr>
                </m:ctrlPr>
              </m:sSubPr>
              <m:e>
                <m:r>
                  <w:rPr>
                    <w:rFonts w:ascii="Cambria Math" w:hAnsi="Cambria Math"/>
                  </w:rPr>
                  <m:t>5R</m:t>
                </m:r>
              </m:e>
              <m:sub>
                <m:r>
                  <w:rPr>
                    <w:rFonts w:ascii="Cambria Math" w:hAnsi="Cambria Math"/>
                  </w:rPr>
                  <m:t>1</m:t>
                </m:r>
              </m:sub>
            </m:sSub>
            <m:r>
              <w:rPr>
                <w:rFonts w:ascii="Cambria Math" w:hAnsi="Cambria Math"/>
              </w:rPr>
              <m:t>+5</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+14</m:t>
            </m:r>
            <m:sSub>
              <m:sSubPr>
                <m:ctrlPr>
                  <w:rPr>
                    <w:rFonts w:ascii="Cambria Math" w:hAnsi="Cambria Math"/>
                    <w:i/>
                  </w:rPr>
                </m:ctrlPr>
              </m:sSubPr>
              <m:e>
                <m:r>
                  <w:rPr>
                    <w:rFonts w:ascii="Cambria Math" w:hAnsi="Cambria Math"/>
                  </w:rPr>
                  <m:t>R</m:t>
                </m:r>
              </m:e>
              <m:sub>
                <m:r>
                  <w:rPr>
                    <w:rFonts w:ascii="Cambria Math" w:hAnsi="Cambria Math"/>
                  </w:rPr>
                  <m:t>3</m:t>
                </m:r>
              </m:sub>
            </m:sSub>
            <m:r>
              <m:rPr>
                <m:sty m:val="p"/>
              </m:rPr>
              <w:rPr>
                <w:rFonts w:ascii="Cambria Math" w:hAnsi="Cambria Math"/>
              </w:rPr>
              <m:t>)</m:t>
            </m:r>
          </m:num>
          <m:den>
            <m:r>
              <m:rPr>
                <m:sty m:val="p"/>
              </m:rPr>
              <w:rPr>
                <w:rFonts w:ascii="Cambria Math" w:hAnsi="Cambria Math"/>
              </w:rPr>
              <m:t>24</m:t>
            </m:r>
          </m:den>
        </m:f>
      </m:oMath>
      <w:r w:rsidRPr="00F65383">
        <w:t>).</w:t>
      </w:r>
    </w:p>
    <w:p w:rsidR="007B0209" w:rsidRPr="00F65383" w:rsidRDefault="007B0209" w:rsidP="00E57887">
      <w:pPr>
        <w:spacing w:line="360" w:lineRule="auto"/>
        <w:jc w:val="both"/>
      </w:pPr>
      <w:r w:rsidRPr="00F65383">
        <w:t>In the IOF market all the farmers deliver to one IOF. The IOF prices inputs at marginal costs. Each farmer earns a small profit.</w:t>
      </w:r>
    </w:p>
    <w:p w:rsidR="007B0209" w:rsidRPr="00F65383" w:rsidRDefault="007B0209" w:rsidP="00E57887">
      <w:pPr>
        <w:spacing w:line="360" w:lineRule="auto"/>
        <w:jc w:val="both"/>
      </w:pPr>
      <w:r w:rsidRPr="00F65383">
        <w:t>E</w:t>
      </w:r>
      <w:r w:rsidRPr="00F65383">
        <w:rPr>
          <w:rFonts w:hint="eastAsia"/>
        </w:rPr>
        <w:t xml:space="preserve">quilibrium </w:t>
      </w:r>
      <w:r w:rsidRPr="00F65383">
        <w:t xml:space="preserve">farmer payoffs in different markets when </w:t>
      </w:r>
      <m:oMath>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&gt;</m:t>
        </m:r>
        <m:f>
          <m:fPr>
            <m:type m:val="lin"/>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3</m:t>
                </m:r>
              </m:sub>
            </m:sSub>
            <m:r>
              <w:rPr>
                <w:rFonts w:ascii="Cambria Math" w:hAnsi="Cambria Math"/>
              </w:rPr>
              <m:t>)</m:t>
            </m:r>
          </m:num>
          <m:den>
            <m:r>
              <w:rPr>
                <w:rFonts w:ascii="Cambria Math" w:hAnsi="Cambria Math"/>
              </w:rPr>
              <m:t>2</m:t>
            </m:r>
          </m:den>
        </m:f>
      </m:oMath>
      <w:r w:rsidRPr="00F65383">
        <w:t xml:space="preserve"> </w:t>
      </w:r>
      <w:r w:rsidRPr="00F65383">
        <w:rPr>
          <w:rFonts w:hint="eastAsia"/>
        </w:rPr>
        <w:t xml:space="preserve">are </w:t>
      </w:r>
      <w:r w:rsidRPr="00F65383">
        <w:t>summarized</w:t>
      </w:r>
      <w:r w:rsidRPr="00F65383">
        <w:rPr>
          <w:rFonts w:hint="eastAsia"/>
        </w:rPr>
        <w:t xml:space="preserve"> in table </w:t>
      </w:r>
      <w:r w:rsidR="00182F19">
        <w:rPr>
          <w:rFonts w:hint="eastAsia"/>
        </w:rPr>
        <w:t>5</w:t>
      </w:r>
      <w:r w:rsidRPr="00F65383">
        <w:rPr>
          <w:rFonts w:hint="eastAsia"/>
        </w:rPr>
        <w:t xml:space="preserve">. </w:t>
      </w:r>
      <w:r w:rsidRPr="00F65383">
        <w:t xml:space="preserve">In each cell of the table, </w:t>
      </w:r>
      <w:r w:rsidRPr="00F65383">
        <w:rPr>
          <w:rFonts w:hint="eastAsia"/>
        </w:rPr>
        <w:t xml:space="preserve">a vector </w:t>
      </w:r>
      <m:oMath>
        <m:d>
          <m:dPr>
            <m:ctrlPr>
              <w:rPr>
                <w:rFonts w:ascii="Cambria Math" w:hAnsi="Cambria Math"/>
              </w:rPr>
            </m:ctrlPr>
          </m:dPr>
          <m:e>
            <m:d>
              <m:dPr>
                <m:begChr m:val="["/>
                <m:endChr m:val="]"/>
                <m:ctrlPr>
                  <w:rPr>
                    <w:rFonts w:ascii="Cambria Math" w:hAnsi="Cambria Math"/>
                    <w:i/>
                  </w:rPr>
                </m:ctrlPr>
              </m:dPr>
              <m:e>
                <m:d>
                  <m:dPr>
                    <m:ctrlPr>
                      <w:rPr>
                        <w:rFonts w:ascii="Cambria Math" w:hAnsi="Cambria Math"/>
                        <w:i/>
                      </w:rPr>
                    </m:ctrlPr>
                  </m:dPr>
                  <m:e>
                    <m:sSubSup>
                      <m:sSubSupPr>
                        <m:ctrlPr>
                          <w:rPr>
                            <w:rFonts w:ascii="Cambria Math" w:hAnsi="Cambria Math"/>
                            <w:i/>
                          </w:rPr>
                        </m:ctrlPr>
                      </m:sSubSupPr>
                      <m:e>
                        <m:r>
                          <w:rPr>
                            <w:rFonts w:ascii="Cambria Math" w:hAnsi="Cambria Math"/>
                          </w:rPr>
                          <m:t>F</m:t>
                        </m:r>
                      </m:e>
                      <m:sub>
                        <m:r>
                          <w:rPr>
                            <w:rFonts w:ascii="Cambria Math" w:hAnsi="Cambria Math"/>
                          </w:rPr>
                          <m:t>1</m:t>
                        </m:r>
                      </m:sub>
                      <m:sup>
                        <m:r>
                          <w:rPr>
                            <w:rFonts w:ascii="Cambria Math" w:hAnsi="Cambria Math"/>
                          </w:rPr>
                          <m:t>αβ</m:t>
                        </m:r>
                      </m:sup>
                    </m:sSubSup>
                    <m:r>
                      <w:rPr>
                        <w:rFonts w:ascii="Cambria Math" w:hAnsi="Cambria Math"/>
                      </w:rPr>
                      <m:t xml:space="preserve">, </m:t>
                    </m:r>
                    <m:sSubSup>
                      <m:sSubSupPr>
                        <m:ctrlPr>
                          <w:rPr>
                            <w:rFonts w:ascii="Cambria Math" w:hAnsi="Cambria Math"/>
                            <w:i/>
                          </w:rPr>
                        </m:ctrlPr>
                      </m:sSubSupPr>
                      <m:e>
                        <m:r>
                          <w:rPr>
                            <w:rFonts w:ascii="Cambria Math" w:hAnsi="Cambria Math"/>
                          </w:rPr>
                          <m:t>F</m:t>
                        </m:r>
                      </m:e>
                      <m:sub>
                        <m:r>
                          <w:rPr>
                            <w:rFonts w:ascii="Cambria Math" w:hAnsi="Cambria Math"/>
                          </w:rPr>
                          <m:t>2</m:t>
                        </m:r>
                      </m:sub>
                      <m:sup>
                        <m:r>
                          <w:rPr>
                            <w:rFonts w:ascii="Cambria Math" w:hAnsi="Cambria Math"/>
                          </w:rPr>
                          <m:t>αβ</m:t>
                        </m:r>
                      </m:sup>
                    </m:sSubSup>
                    <m:r>
                      <w:rPr>
                        <w:rFonts w:ascii="Cambria Math" w:hAnsi="Cambria Math"/>
                      </w:rPr>
                      <m:t xml:space="preserve">, </m:t>
                    </m:r>
                    <m:sSubSup>
                      <m:sSubSupPr>
                        <m:ctrlPr>
                          <w:rPr>
                            <w:rFonts w:ascii="Cambria Math" w:hAnsi="Cambria Math"/>
                            <w:i/>
                          </w:rPr>
                        </m:ctrlPr>
                      </m:sSubSupPr>
                      <m:e>
                        <m:r>
                          <w:rPr>
                            <w:rFonts w:ascii="Cambria Math" w:hAnsi="Cambria Math"/>
                          </w:rPr>
                          <m:t>F</m:t>
                        </m:r>
                      </m:e>
                      <m:sub>
                        <m:r>
                          <w:rPr>
                            <w:rFonts w:ascii="Cambria Math" w:hAnsi="Cambria Math"/>
                          </w:rPr>
                          <m:t>3</m:t>
                        </m:r>
                      </m:sub>
                      <m:sup>
                        <m:r>
                          <w:rPr>
                            <w:rFonts w:ascii="Cambria Math" w:hAnsi="Cambria Math"/>
                          </w:rPr>
                          <m:t>αβ</m:t>
                        </m:r>
                      </m:sup>
                    </m:sSubSup>
                  </m:e>
                </m:d>
                <m:r>
                  <w:rPr>
                    <w:rFonts w:ascii="Cambria Math" w:hAnsi="Cambria Math"/>
                  </w:rPr>
                  <m:t xml:space="preserve">; </m:t>
                </m:r>
                <m:sSubSup>
                  <m:sSubSupPr>
                    <m:ctrlPr>
                      <w:rPr>
                        <w:rFonts w:ascii="Cambria Math" w:hAnsi="Cambria Math"/>
                        <w:i/>
                      </w:rPr>
                    </m:ctrlPr>
                  </m:sSubSupPr>
                  <m:e>
                    <m:r>
                      <w:rPr>
                        <w:rFonts w:ascii="Cambria Math" w:hAnsi="Cambria Math"/>
                      </w:rPr>
                      <m:t>π</m:t>
                    </m:r>
                  </m:e>
                  <m:sub>
                    <m:r>
                      <w:rPr>
                        <w:rFonts w:ascii="Cambria Math" w:hAnsi="Cambria Math"/>
                      </w:rPr>
                      <m:t>1</m:t>
                    </m:r>
                  </m:sub>
                  <m:sup>
                    <m:r>
                      <w:rPr>
                        <w:rFonts w:ascii="Cambria Math" w:hAnsi="Cambria Math"/>
                      </w:rPr>
                      <m:t>αβ</m:t>
                    </m:r>
                  </m:sup>
                </m:sSubSup>
              </m:e>
            </m:d>
            <m:r>
              <w:rPr>
                <w:rFonts w:ascii="Cambria Math" w:hAnsi="Cambria Math"/>
              </w:rPr>
              <m:t xml:space="preserve">, </m:t>
            </m:r>
            <m:d>
              <m:dPr>
                <m:begChr m:val="["/>
                <m:endChr m:val="]"/>
                <m:ctrlPr>
                  <w:rPr>
                    <w:rFonts w:ascii="Cambria Math" w:hAnsi="Cambria Math"/>
                    <w:i/>
                  </w:rPr>
                </m:ctrlPr>
              </m:dPr>
              <m:e>
                <m:d>
                  <m:dPr>
                    <m:ctrlPr>
                      <w:rPr>
                        <w:rFonts w:ascii="Cambria Math" w:hAnsi="Cambria Math"/>
                        <w:i/>
                      </w:rPr>
                    </m:ctrlPr>
                  </m:dPr>
                  <m:e>
                    <m:sSubSup>
                      <m:sSubSupPr>
                        <m:ctrlPr>
                          <w:rPr>
                            <w:rFonts w:ascii="Cambria Math" w:hAnsi="Cambria Math"/>
                            <w:i/>
                          </w:rPr>
                        </m:ctrlPr>
                      </m:sSubSupPr>
                      <m:e>
                        <m:r>
                          <w:rPr>
                            <w:rFonts w:ascii="Cambria Math" w:hAnsi="Cambria Math"/>
                          </w:rPr>
                          <m:t>F</m:t>
                        </m:r>
                      </m:e>
                      <m:sub>
                        <m:r>
                          <w:rPr>
                            <w:rFonts w:ascii="Cambria Math" w:hAnsi="Cambria Math"/>
                          </w:rPr>
                          <m:t>1</m:t>
                        </m:r>
                      </m:sub>
                      <m:sup>
                        <m:r>
                          <w:rPr>
                            <w:rFonts w:ascii="Cambria Math" w:hAnsi="Cambria Math"/>
                          </w:rPr>
                          <m:t>βα</m:t>
                        </m:r>
                      </m:sup>
                    </m:sSubSup>
                    <m:r>
                      <w:rPr>
                        <w:rFonts w:ascii="Cambria Math" w:hAnsi="Cambria Math"/>
                      </w:rPr>
                      <m:t xml:space="preserve">, </m:t>
                    </m:r>
                    <m:sSubSup>
                      <m:sSubSupPr>
                        <m:ctrlPr>
                          <w:rPr>
                            <w:rFonts w:ascii="Cambria Math" w:hAnsi="Cambria Math"/>
                            <w:i/>
                          </w:rPr>
                        </m:ctrlPr>
                      </m:sSubSupPr>
                      <m:e>
                        <m:r>
                          <w:rPr>
                            <w:rFonts w:ascii="Cambria Math" w:hAnsi="Cambria Math"/>
                          </w:rPr>
                          <m:t>F</m:t>
                        </m:r>
                      </m:e>
                      <m:sub>
                        <m:r>
                          <w:rPr>
                            <w:rFonts w:ascii="Cambria Math" w:hAnsi="Cambria Math"/>
                          </w:rPr>
                          <m:t>2</m:t>
                        </m:r>
                      </m:sub>
                      <m:sup>
                        <m:r>
                          <w:rPr>
                            <w:rFonts w:ascii="Cambria Math" w:hAnsi="Cambria Math"/>
                          </w:rPr>
                          <m:t>βα</m:t>
                        </m:r>
                      </m:sup>
                    </m:sSubSup>
                    <m:r>
                      <w:rPr>
                        <w:rFonts w:ascii="Cambria Math" w:hAnsi="Cambria Math"/>
                      </w:rPr>
                      <m:t xml:space="preserve">, </m:t>
                    </m:r>
                    <m:sSubSup>
                      <m:sSubSupPr>
                        <m:ctrlPr>
                          <w:rPr>
                            <w:rFonts w:ascii="Cambria Math" w:hAnsi="Cambria Math"/>
                            <w:i/>
                          </w:rPr>
                        </m:ctrlPr>
                      </m:sSubSupPr>
                      <m:e>
                        <m:r>
                          <w:rPr>
                            <w:rFonts w:ascii="Cambria Math" w:hAnsi="Cambria Math"/>
                          </w:rPr>
                          <m:t>F</m:t>
                        </m:r>
                      </m:e>
                      <m:sub>
                        <m:r>
                          <w:rPr>
                            <w:rFonts w:ascii="Cambria Math" w:hAnsi="Cambria Math"/>
                          </w:rPr>
                          <m:t>3</m:t>
                        </m:r>
                      </m:sub>
                      <m:sup>
                        <m:r>
                          <w:rPr>
                            <w:rFonts w:ascii="Cambria Math" w:hAnsi="Cambria Math"/>
                          </w:rPr>
                          <m:t>βα</m:t>
                        </m:r>
                      </m:sup>
                    </m:sSubSup>
                  </m:e>
                </m:d>
                <m:r>
                  <w:rPr>
                    <w:rFonts w:ascii="Cambria Math" w:hAnsi="Cambria Math"/>
                  </w:rPr>
                  <m:t xml:space="preserve">; </m:t>
                </m:r>
                <m:sSubSup>
                  <m:sSubSupPr>
                    <m:ctrlPr>
                      <w:rPr>
                        <w:rFonts w:ascii="Cambria Math" w:hAnsi="Cambria Math"/>
                        <w:i/>
                      </w:rPr>
                    </m:ctrlPr>
                  </m:sSubSupPr>
                  <m:e>
                    <m:r>
                      <w:rPr>
                        <w:rFonts w:ascii="Cambria Math" w:hAnsi="Cambria Math"/>
                      </w:rPr>
                      <m:t>π</m:t>
                    </m:r>
                  </m:e>
                  <m:sub>
                    <m:r>
                      <w:rPr>
                        <w:rFonts w:ascii="Cambria Math" w:hAnsi="Cambria Math"/>
                      </w:rPr>
                      <m:t>2</m:t>
                    </m:r>
                  </m:sub>
                  <m:sup>
                    <m:r>
                      <w:rPr>
                        <w:rFonts w:ascii="Cambria Math" w:hAnsi="Cambria Math"/>
                      </w:rPr>
                      <m:t>βα</m:t>
                    </m:r>
                  </m:sup>
                </m:sSubSup>
              </m:e>
            </m:d>
          </m:e>
        </m:d>
      </m:oMath>
      <w:r w:rsidRPr="00F65383">
        <w:rPr>
          <w:rFonts w:hint="eastAsia"/>
        </w:rPr>
        <w:t xml:space="preserve"> is listed. </w:t>
      </w:r>
      <w:r w:rsidRPr="00F65383">
        <w:t>In the mixed duopoly market, the cooperative chooses a complete differentiation pricing policy to attract farmers. All the farmers deliver to the cooperative.</w:t>
      </w:r>
      <w:r w:rsidRPr="00F65383">
        <w:rPr>
          <w:rFonts w:hint="eastAsia"/>
        </w:rPr>
        <w:t xml:space="preserve"> </w:t>
      </w:r>
      <w:r w:rsidRPr="00F65383">
        <w:t xml:space="preserve">In the cooperative market, there is </w:t>
      </w:r>
      <w:proofErr w:type="gramStart"/>
      <w:r w:rsidR="00E00052">
        <w:rPr>
          <w:rFonts w:hint="eastAsia"/>
        </w:rPr>
        <w:t xml:space="preserve">a </w:t>
      </w:r>
      <w:r w:rsidRPr="00F65383">
        <w:t>mixed</w:t>
      </w:r>
      <w:proofErr w:type="gramEnd"/>
      <w:r w:rsidRPr="00F65383">
        <w:t xml:space="preserve"> strategy equilibrium. Cooperatives choose the complete differentiation pricing policy and farmers are indifferent in choosing either cooperative. Only the IOF market is not an equilibrium market structure. The equilibrium</w:t>
      </w:r>
      <w:r w:rsidR="008F7A7E">
        <w:rPr>
          <w:rFonts w:hint="eastAsia"/>
        </w:rPr>
        <w:t xml:space="preserve"> in </w:t>
      </w:r>
      <w:r w:rsidRPr="00F65383">
        <w:t xml:space="preserve">a mixed market </w:t>
      </w:r>
      <w:r w:rsidR="008F7A7E">
        <w:rPr>
          <w:rFonts w:hint="eastAsia"/>
        </w:rPr>
        <w:t xml:space="preserve">consists of either </w:t>
      </w:r>
      <w:r w:rsidRPr="00F65383">
        <w:t>one cooperative</w:t>
      </w:r>
      <w:r w:rsidR="008F7A7E" w:rsidRPr="008F7A7E">
        <w:t xml:space="preserve"> </w:t>
      </w:r>
      <w:r w:rsidR="008F7A7E" w:rsidRPr="00F65383">
        <w:t>with all farmers</w:t>
      </w:r>
      <w:r w:rsidRPr="00F65383">
        <w:t xml:space="preserve">, or </w:t>
      </w:r>
      <w:r w:rsidR="008F7A7E">
        <w:rPr>
          <w:rFonts w:hint="eastAsia"/>
        </w:rPr>
        <w:t xml:space="preserve">two </w:t>
      </w:r>
      <w:r w:rsidRPr="00F65383">
        <w:t>cooperative</w:t>
      </w:r>
      <w:r w:rsidR="008F7A7E">
        <w:rPr>
          <w:rFonts w:hint="eastAsia"/>
        </w:rPr>
        <w:t>s</w:t>
      </w:r>
      <w:r w:rsidRPr="00F65383">
        <w:t xml:space="preserve">. </w:t>
      </w:r>
    </w:p>
    <w:p w:rsidR="009C344C" w:rsidRPr="00F65383" w:rsidRDefault="009C344C" w:rsidP="009C344C">
      <w:pPr>
        <w:widowControl w:val="0"/>
        <w:spacing w:line="360" w:lineRule="auto"/>
        <w:jc w:val="both"/>
        <w:rPr>
          <w:b/>
          <w:kern w:val="2"/>
          <w:szCs w:val="20"/>
        </w:rPr>
      </w:pPr>
      <w:bookmarkStart w:id="13" w:name="_Toc339012106"/>
      <w:r w:rsidRPr="00F65383">
        <w:rPr>
          <w:rFonts w:eastAsia="SimHei"/>
          <w:b/>
          <w:kern w:val="2"/>
          <w:szCs w:val="20"/>
        </w:rPr>
        <w:t xml:space="preserve">Table </w:t>
      </w:r>
      <w:r>
        <w:rPr>
          <w:rFonts w:hint="eastAsia"/>
          <w:b/>
          <w:kern w:val="2"/>
          <w:szCs w:val="20"/>
        </w:rPr>
        <w:t>5</w:t>
      </w:r>
      <w:r w:rsidRPr="00F65383">
        <w:rPr>
          <w:rFonts w:eastAsia="SimHei"/>
          <w:b/>
          <w:kern w:val="2"/>
          <w:szCs w:val="20"/>
        </w:rPr>
        <w:t xml:space="preserve"> Market </w:t>
      </w:r>
      <w:r>
        <w:rPr>
          <w:rFonts w:hint="eastAsia"/>
          <w:b/>
          <w:kern w:val="2"/>
          <w:szCs w:val="20"/>
        </w:rPr>
        <w:t>s</w:t>
      </w:r>
      <w:r w:rsidRPr="00F65383">
        <w:rPr>
          <w:rFonts w:eastAsia="SimHei"/>
          <w:b/>
          <w:kern w:val="2"/>
          <w:szCs w:val="20"/>
        </w:rPr>
        <w:t xml:space="preserve">tructure and </w:t>
      </w:r>
      <w:r>
        <w:rPr>
          <w:rFonts w:hint="eastAsia"/>
          <w:b/>
          <w:kern w:val="2"/>
          <w:szCs w:val="20"/>
        </w:rPr>
        <w:t>f</w:t>
      </w:r>
      <w:r w:rsidRPr="00F65383">
        <w:rPr>
          <w:rFonts w:eastAsia="SimHei"/>
          <w:b/>
          <w:kern w:val="2"/>
          <w:szCs w:val="20"/>
        </w:rPr>
        <w:t xml:space="preserve">armer </w:t>
      </w:r>
      <w:r>
        <w:rPr>
          <w:rFonts w:hint="eastAsia"/>
          <w:b/>
          <w:kern w:val="2"/>
          <w:szCs w:val="20"/>
        </w:rPr>
        <w:t>p</w:t>
      </w:r>
      <w:r w:rsidRPr="00F65383">
        <w:rPr>
          <w:rFonts w:eastAsia="SimHei"/>
          <w:b/>
          <w:kern w:val="2"/>
          <w:szCs w:val="20"/>
        </w:rPr>
        <w:t xml:space="preserve">ayoffs </w:t>
      </w:r>
      <w:r>
        <w:rPr>
          <w:rFonts w:hint="eastAsia"/>
          <w:b/>
          <w:kern w:val="2"/>
          <w:szCs w:val="20"/>
        </w:rPr>
        <w:t>w</w:t>
      </w:r>
      <w:r w:rsidRPr="00F65383">
        <w:rPr>
          <w:rFonts w:eastAsia="SimHei"/>
          <w:b/>
          <w:kern w:val="2"/>
          <w:szCs w:val="20"/>
        </w:rPr>
        <w:t xml:space="preserve">hen </w:t>
      </w:r>
      <w:r>
        <w:rPr>
          <w:rFonts w:hint="eastAsia"/>
          <w:b/>
          <w:kern w:val="2"/>
          <w:szCs w:val="20"/>
        </w:rPr>
        <w:t>p</w:t>
      </w:r>
      <w:r w:rsidRPr="00F65383">
        <w:rPr>
          <w:rFonts w:eastAsia="SimHei"/>
          <w:b/>
          <w:kern w:val="2"/>
          <w:szCs w:val="20"/>
        </w:rPr>
        <w:t xml:space="preserve">artial </w:t>
      </w:r>
      <w:r>
        <w:rPr>
          <w:rFonts w:hint="eastAsia"/>
          <w:b/>
          <w:kern w:val="2"/>
          <w:szCs w:val="20"/>
        </w:rPr>
        <w:t>p</w:t>
      </w:r>
      <w:r w:rsidRPr="00F65383">
        <w:rPr>
          <w:rFonts w:eastAsia="SimHei"/>
          <w:b/>
          <w:kern w:val="2"/>
          <w:szCs w:val="20"/>
        </w:rPr>
        <w:t xml:space="preserve">ooling is </w:t>
      </w:r>
      <w:r>
        <w:rPr>
          <w:rFonts w:hint="eastAsia"/>
          <w:b/>
          <w:kern w:val="2"/>
          <w:szCs w:val="20"/>
        </w:rPr>
        <w:t>b</w:t>
      </w:r>
      <w:r w:rsidRPr="00F65383">
        <w:rPr>
          <w:rFonts w:eastAsia="SimHei"/>
          <w:b/>
          <w:kern w:val="2"/>
          <w:szCs w:val="20"/>
        </w:rPr>
        <w:t xml:space="preserve">ased on </w:t>
      </w:r>
      <w:r>
        <w:rPr>
          <w:rFonts w:hint="eastAsia"/>
          <w:b/>
          <w:kern w:val="2"/>
          <w:szCs w:val="20"/>
        </w:rPr>
        <w:t>s</w:t>
      </w:r>
      <w:r w:rsidRPr="00F65383">
        <w:rPr>
          <w:rFonts w:eastAsia="SimHei"/>
          <w:b/>
          <w:kern w:val="2"/>
          <w:szCs w:val="20"/>
        </w:rPr>
        <w:t xml:space="preserve">ales </w:t>
      </w:r>
      <w:r>
        <w:rPr>
          <w:rFonts w:hint="eastAsia"/>
          <w:b/>
          <w:kern w:val="2"/>
          <w:szCs w:val="20"/>
        </w:rPr>
        <w:t>p</w:t>
      </w:r>
      <w:r w:rsidRPr="00F65383">
        <w:rPr>
          <w:rFonts w:eastAsia="SimHei"/>
          <w:b/>
          <w:kern w:val="2"/>
          <w:szCs w:val="20"/>
        </w:rPr>
        <w:t xml:space="preserve">rice and </w:t>
      </w:r>
      <m:oMath>
        <m:sSub>
          <m:sSubPr>
            <m:ctrlPr>
              <w:rPr>
                <w:rFonts w:ascii="Cambria Math" w:eastAsia="SimHei" w:hAnsi="Cambria Math"/>
                <w:b/>
                <w:i/>
                <w:kern w:val="2"/>
              </w:rPr>
            </m:ctrlPr>
          </m:sSubPr>
          <m:e>
            <m:r>
              <m:rPr>
                <m:sty m:val="bi"/>
              </m:rPr>
              <w:rPr>
                <w:rFonts w:ascii="Cambria Math" w:eastAsia="SimHei" w:hAnsi="Cambria Math"/>
                <w:kern w:val="2"/>
              </w:rPr>
              <m:t>R</m:t>
            </m:r>
          </m:e>
          <m:sub>
            <m:r>
              <m:rPr>
                <m:sty m:val="bi"/>
              </m:rPr>
              <w:rPr>
                <w:rFonts w:ascii="Cambria Math" w:eastAsia="SimHei" w:hAnsi="Cambria Math"/>
                <w:kern w:val="2"/>
              </w:rPr>
              <m:t>2</m:t>
            </m:r>
          </m:sub>
        </m:sSub>
        <m:r>
          <m:rPr>
            <m:sty m:val="bi"/>
          </m:rPr>
          <w:rPr>
            <w:rFonts w:ascii="Cambria Math" w:eastAsia="SimHei" w:hAnsi="Cambria Math"/>
            <w:kern w:val="2"/>
          </w:rPr>
          <m:t>&gt;</m:t>
        </m:r>
        <w:bookmarkEnd w:id="13"/>
        <m:f>
          <m:fPr>
            <m:type m:val="lin"/>
            <m:ctrlPr>
              <w:rPr>
                <w:rFonts w:ascii="Cambria Math" w:hAnsi="Cambria Math"/>
                <w:b/>
                <w:i/>
              </w:rPr>
            </m:ctrlPr>
          </m:fPr>
          <m:num>
            <m:r>
              <m:rPr>
                <m:sty m:val="bi"/>
              </m:rPr>
              <w:rPr>
                <w:rFonts w:ascii="Cambria Math" w:hAnsi="Cambria Math"/>
              </w:rPr>
              <m:t>(</m:t>
            </m:r>
            <m:sSub>
              <m:sSubPr>
                <m:ctrlPr>
                  <w:rPr>
                    <w:rFonts w:ascii="Cambria Math" w:hAnsi="Cambria Math"/>
                    <w:b/>
                    <w:i/>
                  </w:rPr>
                </m:ctrlPr>
              </m:sSubPr>
              <m:e>
                <m:r>
                  <m:rPr>
                    <m:sty m:val="bi"/>
                  </m:rPr>
                  <w:rPr>
                    <w:rFonts w:ascii="Cambria Math" w:hAnsi="Cambria Math"/>
                  </w:rPr>
                  <m:t>R</m:t>
                </m:r>
              </m:e>
              <m:sub>
                <m:r>
                  <m:rPr>
                    <m:sty m:val="bi"/>
                  </m:rPr>
                  <w:rPr>
                    <w:rFonts w:ascii="Cambria Math" w:hAnsi="Cambria Math"/>
                  </w:rPr>
                  <m:t>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m:t>
                </m:r>
              </m:e>
              <m:sub>
                <m:r>
                  <m:rPr>
                    <m:sty m:val="bi"/>
                  </m:rPr>
                  <w:rPr>
                    <w:rFonts w:ascii="Cambria Math" w:hAnsi="Cambria Math"/>
                  </w:rPr>
                  <m:t>3</m:t>
                </m:r>
              </m:sub>
            </m:sSub>
            <m:r>
              <m:rPr>
                <m:sty m:val="bi"/>
              </m:rPr>
              <w:rPr>
                <w:rFonts w:ascii="Cambria Math" w:hAnsi="Cambria Math"/>
              </w:rPr>
              <m:t>)</m:t>
            </m:r>
          </m:num>
          <m:den>
            <m:r>
              <m:rPr>
                <m:sty m:val="bi"/>
              </m:rPr>
              <w:rPr>
                <w:rFonts w:ascii="Cambria Math" w:hAnsi="Cambria Math"/>
              </w:rPr>
              <m:t>2</m:t>
            </m:r>
          </m:den>
        </m:f>
      </m:oMath>
    </w:p>
    <w:tbl>
      <w:tblPr>
        <w:tblStyle w:val="TableGrid"/>
        <w:tblW w:w="8789" w:type="dxa"/>
        <w:tblInd w:w="-34" w:type="dxa"/>
        <w:tblLayout w:type="fixed"/>
        <w:tblLook w:val="04A0" w:firstRow="1" w:lastRow="0" w:firstColumn="1" w:lastColumn="0" w:noHBand="0" w:noVBand="1"/>
      </w:tblPr>
      <w:tblGrid>
        <w:gridCol w:w="1135"/>
        <w:gridCol w:w="3685"/>
        <w:gridCol w:w="3969"/>
      </w:tblGrid>
      <w:tr w:rsidR="009C344C" w:rsidRPr="009C003A" w:rsidTr="006A5CD7">
        <w:tc>
          <w:tcPr>
            <w:tcW w:w="1135" w:type="dxa"/>
            <w:tcBorders>
              <w:left w:val="nil"/>
              <w:tl2br w:val="single" w:sz="4" w:space="0" w:color="auto"/>
            </w:tcBorders>
          </w:tcPr>
          <w:p w:rsidR="009C344C" w:rsidRPr="00225782" w:rsidRDefault="009C344C" w:rsidP="00423A4D">
            <w:pPr>
              <w:spacing w:line="360" w:lineRule="auto"/>
              <w:jc w:val="both"/>
              <w:rPr>
                <w:b/>
                <w:bCs/>
                <w:sz w:val="21"/>
                <w:szCs w:val="21"/>
              </w:rPr>
            </w:pPr>
            <w:r w:rsidRPr="009C003A">
              <w:rPr>
                <w:rFonts w:eastAsia="SimHei"/>
                <w:b/>
                <w:sz w:val="21"/>
                <w:szCs w:val="21"/>
              </w:rPr>
              <w:t xml:space="preserve"> </w:t>
            </w:r>
            <w:r w:rsidRPr="009C003A">
              <w:rPr>
                <w:rFonts w:hint="eastAsia"/>
                <w:b/>
                <w:sz w:val="21"/>
                <w:szCs w:val="21"/>
              </w:rPr>
              <w:t xml:space="preserve"> </w:t>
            </w:r>
            <w:r>
              <w:rPr>
                <w:rFonts w:hint="eastAsia"/>
                <w:b/>
                <w:sz w:val="21"/>
                <w:szCs w:val="21"/>
              </w:rPr>
              <w:t xml:space="preserve">    </w:t>
            </w:r>
            <m:oMath>
              <m:r>
                <m:rPr>
                  <m:sty m:val="bi"/>
                </m:rPr>
                <w:rPr>
                  <w:rFonts w:ascii="Cambria Math" w:hAnsi="Cambria Math"/>
                  <w:sz w:val="21"/>
                  <w:szCs w:val="21"/>
                </w:rPr>
                <m:t>e=2</m:t>
              </m:r>
            </m:oMath>
            <w:r w:rsidRPr="009C003A">
              <w:rPr>
                <w:b/>
                <w:bCs/>
                <w:sz w:val="21"/>
                <w:szCs w:val="21"/>
              </w:rPr>
              <w:t xml:space="preserve"> </w:t>
            </w:r>
            <m:oMath>
              <m:r>
                <m:rPr>
                  <m:sty m:val="bi"/>
                </m:rPr>
                <w:rPr>
                  <w:rFonts w:ascii="Cambria Math" w:hAnsi="Cambria Math"/>
                  <w:sz w:val="21"/>
                  <w:szCs w:val="21"/>
                </w:rPr>
                <m:t>e=1</m:t>
              </m:r>
            </m:oMath>
          </w:p>
        </w:tc>
        <w:tc>
          <w:tcPr>
            <w:tcW w:w="3685" w:type="dxa"/>
          </w:tcPr>
          <w:p w:rsidR="009C344C" w:rsidRPr="009C003A" w:rsidRDefault="009C344C" w:rsidP="00423A4D">
            <w:pPr>
              <w:widowControl w:val="0"/>
              <w:autoSpaceDE w:val="0"/>
              <w:autoSpaceDN w:val="0"/>
              <w:adjustRightInd w:val="0"/>
              <w:spacing w:line="360" w:lineRule="auto"/>
              <w:jc w:val="center"/>
              <w:rPr>
                <w:sz w:val="21"/>
                <w:szCs w:val="21"/>
              </w:rPr>
            </w:pPr>
            <w:r w:rsidRPr="009C003A">
              <w:rPr>
                <w:rFonts w:hint="eastAsia"/>
                <w:b/>
                <w:bCs/>
                <w:sz w:val="21"/>
                <w:szCs w:val="21"/>
              </w:rPr>
              <w:t>IOF</w:t>
            </w:r>
          </w:p>
        </w:tc>
        <w:tc>
          <w:tcPr>
            <w:tcW w:w="3969" w:type="dxa"/>
            <w:tcBorders>
              <w:right w:val="nil"/>
            </w:tcBorders>
          </w:tcPr>
          <w:p w:rsidR="009C344C" w:rsidRPr="009C003A" w:rsidRDefault="009C344C" w:rsidP="00423A4D">
            <w:pPr>
              <w:widowControl w:val="0"/>
              <w:autoSpaceDE w:val="0"/>
              <w:autoSpaceDN w:val="0"/>
              <w:adjustRightInd w:val="0"/>
              <w:spacing w:line="360" w:lineRule="auto"/>
              <w:jc w:val="center"/>
              <w:rPr>
                <w:sz w:val="21"/>
                <w:szCs w:val="21"/>
              </w:rPr>
            </w:pPr>
            <w:r w:rsidRPr="009C003A">
              <w:rPr>
                <w:rFonts w:hint="eastAsia"/>
                <w:b/>
                <w:bCs/>
                <w:sz w:val="21"/>
                <w:szCs w:val="21"/>
              </w:rPr>
              <w:t>Coop</w:t>
            </w:r>
          </w:p>
        </w:tc>
      </w:tr>
      <w:tr w:rsidR="009C344C" w:rsidRPr="009C003A" w:rsidTr="006A5CD7">
        <w:tc>
          <w:tcPr>
            <w:tcW w:w="1135" w:type="dxa"/>
            <w:tcBorders>
              <w:left w:val="nil"/>
            </w:tcBorders>
          </w:tcPr>
          <w:p w:rsidR="009C344C" w:rsidRPr="009C003A" w:rsidRDefault="009C344C" w:rsidP="00423A4D">
            <w:pPr>
              <w:widowControl w:val="0"/>
              <w:autoSpaceDE w:val="0"/>
              <w:autoSpaceDN w:val="0"/>
              <w:adjustRightInd w:val="0"/>
              <w:spacing w:line="360" w:lineRule="auto"/>
              <w:rPr>
                <w:sz w:val="21"/>
                <w:szCs w:val="21"/>
              </w:rPr>
            </w:pPr>
            <w:r w:rsidRPr="009C003A">
              <w:rPr>
                <w:rFonts w:hint="eastAsia"/>
                <w:b/>
                <w:bCs/>
                <w:sz w:val="21"/>
                <w:szCs w:val="21"/>
              </w:rPr>
              <w:t>IOF</w:t>
            </w:r>
          </w:p>
        </w:tc>
        <w:tc>
          <w:tcPr>
            <w:tcW w:w="3685" w:type="dxa"/>
          </w:tcPr>
          <w:p w:rsidR="009C344C" w:rsidRPr="009C003A" w:rsidRDefault="00134BDD" w:rsidP="006A5CD7">
            <w:pPr>
              <w:widowControl w:val="0"/>
              <w:autoSpaceDE w:val="0"/>
              <w:autoSpaceDN w:val="0"/>
              <w:adjustRightInd w:val="0"/>
              <w:spacing w:line="360" w:lineRule="auto"/>
              <w:rPr>
                <w:sz w:val="21"/>
                <w:szCs w:val="21"/>
              </w:rPr>
            </w:pPr>
            <m:oMath>
              <m:d>
                <m:dPr>
                  <m:ctrlPr>
                    <w:rPr>
                      <w:rFonts w:ascii="Cambria Math" w:hAnsi="Cambria Math"/>
                      <w:sz w:val="21"/>
                      <w:szCs w:val="21"/>
                    </w:rPr>
                  </m:ctrlPr>
                </m:dPr>
                <m:e>
                  <m:d>
                    <m:dPr>
                      <m:begChr m:val="["/>
                      <m:endChr m:val="]"/>
                      <m:ctrlPr>
                        <w:rPr>
                          <w:rFonts w:ascii="Cambria Math" w:hAnsi="Cambria Math"/>
                          <w:sz w:val="21"/>
                          <w:szCs w:val="21"/>
                        </w:rPr>
                      </m:ctrlPr>
                    </m:dPr>
                    <m:e>
                      <m:eqArr>
                        <m:eqArrPr>
                          <m:ctrlPr>
                            <w:rPr>
                              <w:rFonts w:ascii="Cambria Math" w:hAnsi="Cambria Math"/>
                              <w:i/>
                              <w:sz w:val="21"/>
                              <w:szCs w:val="21"/>
                            </w:rPr>
                          </m:ctrlPr>
                        </m:eqArrPr>
                        <m:e>
                          <m:r>
                            <w:rPr>
                              <w:rFonts w:ascii="Cambria Math" w:hAnsi="Cambria Math"/>
                              <w:sz w:val="21"/>
                              <w:szCs w:val="21"/>
                            </w:rPr>
                            <m:t>ε</m:t>
                          </m:r>
                        </m:e>
                        <m:e>
                          <m:r>
                            <w:rPr>
                              <w:rFonts w:ascii="Cambria Math" w:hAnsi="Cambria Math"/>
                              <w:sz w:val="21"/>
                              <w:szCs w:val="21"/>
                            </w:rPr>
                            <m:t>ε</m:t>
                          </m:r>
                          <m:ctrlPr>
                            <w:rPr>
                              <w:rFonts w:ascii="Cambria Math" w:eastAsia="Cambria Math" w:hAnsi="Cambria Math" w:cs="Cambria Math"/>
                              <w:i/>
                              <w:sz w:val="21"/>
                              <w:szCs w:val="21"/>
                            </w:rPr>
                          </m:ctrlPr>
                        </m:e>
                        <m:e>
                          <m:r>
                            <w:rPr>
                              <w:rFonts w:ascii="Cambria Math" w:hAnsi="Cambria Math"/>
                              <w:sz w:val="21"/>
                              <w:szCs w:val="21"/>
                            </w:rPr>
                            <m:t>ε</m:t>
                          </m:r>
                          <m:ctrlPr>
                            <w:rPr>
                              <w:rFonts w:ascii="Cambria Math" w:eastAsia="Cambria Math" w:hAnsi="Cambria Math" w:cs="Cambria Math"/>
                              <w:i/>
                              <w:sz w:val="21"/>
                              <w:szCs w:val="21"/>
                            </w:rPr>
                          </m:ctrlPr>
                        </m:e>
                        <m:e>
                          <m:nary>
                            <m:naryPr>
                              <m:chr m:val="∑"/>
                              <m:limLoc m:val="undOvr"/>
                              <m:ctrlPr>
                                <w:rPr>
                                  <w:rFonts w:ascii="Cambria Math" w:hAnsi="Cambria Math"/>
                                  <w:i/>
                                  <w:sz w:val="21"/>
                                  <w:szCs w:val="21"/>
                                </w:rPr>
                              </m:ctrlPr>
                            </m:naryPr>
                            <m:sub>
                              <m:r>
                                <w:rPr>
                                  <w:rFonts w:ascii="Cambria Math" w:hAnsi="Cambria Math"/>
                                  <w:sz w:val="21"/>
                                  <w:szCs w:val="21"/>
                                </w:rPr>
                                <m:t>j=1</m:t>
                              </m:r>
                            </m:sub>
                            <m:sup>
                              <m:r>
                                <w:rPr>
                                  <w:rFonts w:ascii="Cambria Math" w:hAnsi="Cambria Math"/>
                                  <w:sz w:val="21"/>
                                  <w:szCs w:val="21"/>
                                </w:rPr>
                                <m:t>3</m:t>
                              </m:r>
                            </m:sup>
                            <m:e>
                              <m:sSub>
                                <m:sSubPr>
                                  <m:ctrlPr>
                                    <w:rPr>
                                      <w:rFonts w:ascii="Cambria Math" w:hAnsi="Cambria Math"/>
                                      <w:i/>
                                      <w:sz w:val="21"/>
                                      <w:szCs w:val="21"/>
                                    </w:rPr>
                                  </m:ctrlPr>
                                </m:sSubPr>
                                <m:e>
                                  <m:r>
                                    <w:rPr>
                                      <w:rFonts w:ascii="Cambria Math" w:hAnsi="Cambria Math"/>
                                      <w:sz w:val="21"/>
                                      <w:szCs w:val="21"/>
                                    </w:rPr>
                                    <m:t>R</m:t>
                                  </m:r>
                                </m:e>
                                <m:sub>
                                  <m:r>
                                    <w:rPr>
                                      <w:rFonts w:ascii="Cambria Math" w:hAnsi="Cambria Math"/>
                                      <w:sz w:val="21"/>
                                      <w:szCs w:val="21"/>
                                    </w:rPr>
                                    <m:t>j</m:t>
                                  </m:r>
                                </m:sub>
                              </m:sSub>
                            </m:e>
                          </m:nary>
                          <m:r>
                            <w:rPr>
                              <w:rFonts w:ascii="Cambria Math" w:hAnsi="Cambria Math"/>
                              <w:sz w:val="21"/>
                              <w:szCs w:val="21"/>
                            </w:rPr>
                            <m:t>-</m:t>
                          </m:r>
                          <m:nary>
                            <m:naryPr>
                              <m:chr m:val="∑"/>
                              <m:limLoc m:val="undOvr"/>
                              <m:ctrlPr>
                                <w:rPr>
                                  <w:rFonts w:ascii="Cambria Math" w:hAnsi="Cambria Math"/>
                                  <w:i/>
                                  <w:sz w:val="21"/>
                                  <w:szCs w:val="21"/>
                                </w:rPr>
                              </m:ctrlPr>
                            </m:naryPr>
                            <m:sub>
                              <m:r>
                                <w:rPr>
                                  <w:rFonts w:ascii="Cambria Math" w:hAnsi="Cambria Math"/>
                                  <w:sz w:val="21"/>
                                  <w:szCs w:val="21"/>
                                </w:rPr>
                                <m:t>j=1</m:t>
                              </m:r>
                            </m:sub>
                            <m:sup>
                              <m:r>
                                <w:rPr>
                                  <w:rFonts w:ascii="Cambria Math" w:hAnsi="Cambria Math"/>
                                  <w:sz w:val="21"/>
                                  <w:szCs w:val="21"/>
                                </w:rPr>
                                <m:t>3</m:t>
                              </m:r>
                            </m:sup>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j</m:t>
                                  </m:r>
                                </m:sub>
                              </m:sSub>
                            </m:e>
                          </m:nary>
                          <m:r>
                            <w:rPr>
                              <w:rFonts w:ascii="Cambria Math" w:hAnsi="Cambria Math"/>
                              <w:sz w:val="21"/>
                              <w:szCs w:val="21"/>
                            </w:rPr>
                            <m:t>-3ε</m:t>
                          </m:r>
                        </m:e>
                      </m:eqArr>
                    </m:e>
                  </m:d>
                  <m:r>
                    <m:rPr>
                      <m:sty m:val="p"/>
                    </m:rPr>
                    <w:rPr>
                      <w:rFonts w:ascii="Cambria Math" w:hAnsi="Cambria Math"/>
                      <w:sz w:val="21"/>
                      <w:szCs w:val="21"/>
                    </w:rPr>
                    <m:t>,</m:t>
                  </m:r>
                  <m:d>
                    <m:dPr>
                      <m:begChr m:val="["/>
                      <m:endChr m:val="]"/>
                      <m:ctrlPr>
                        <w:rPr>
                          <w:rFonts w:ascii="Cambria Math" w:hAnsi="Cambria Math"/>
                          <w:sz w:val="21"/>
                          <w:szCs w:val="21"/>
                        </w:rPr>
                      </m:ctrlPr>
                    </m:dPr>
                    <m:e>
                      <m:eqArr>
                        <m:eqArrPr>
                          <m:ctrlPr>
                            <w:rPr>
                              <w:rFonts w:ascii="Cambria Math" w:hAnsi="Cambria Math"/>
                              <w:sz w:val="21"/>
                              <w:szCs w:val="21"/>
                            </w:rPr>
                          </m:ctrlPr>
                        </m:eqArrPr>
                        <m:e>
                          <m:r>
                            <m:rPr>
                              <m:sty m:val="p"/>
                            </m:rPr>
                            <w:rPr>
                              <w:rFonts w:ascii="Cambria Math" w:hAnsi="Cambria Math"/>
                              <w:sz w:val="21"/>
                              <w:szCs w:val="21"/>
                            </w:rPr>
                            <m:t>0</m:t>
                          </m:r>
                        </m:e>
                        <m:e>
                          <m:r>
                            <m:rPr>
                              <m:sty m:val="p"/>
                            </m:rPr>
                            <w:rPr>
                              <w:rFonts w:ascii="Cambria Math" w:hAnsi="Cambria Math"/>
                              <w:sz w:val="21"/>
                              <w:szCs w:val="21"/>
                            </w:rPr>
                            <m:t>0</m:t>
                          </m:r>
                          <m:ctrlPr>
                            <w:rPr>
                              <w:rFonts w:ascii="Cambria Math" w:eastAsia="Cambria Math" w:hAnsi="Cambria Math" w:cs="Cambria Math"/>
                              <w:sz w:val="21"/>
                              <w:szCs w:val="21"/>
                            </w:rPr>
                          </m:ctrlPr>
                        </m:e>
                        <m:e>
                          <m:r>
                            <m:rPr>
                              <m:sty m:val="p"/>
                            </m:rPr>
                            <w:rPr>
                              <w:rFonts w:ascii="Cambria Math" w:eastAsia="Cambria Math" w:hAnsi="Cambria Math" w:cs="Cambria Math"/>
                              <w:sz w:val="21"/>
                              <w:szCs w:val="21"/>
                            </w:rPr>
                            <m:t>0</m:t>
                          </m:r>
                          <m:ctrlPr>
                            <w:rPr>
                              <w:rFonts w:ascii="Cambria Math" w:eastAsia="Cambria Math" w:hAnsi="Cambria Math" w:cs="Cambria Math"/>
                              <w:sz w:val="21"/>
                              <w:szCs w:val="21"/>
                            </w:rPr>
                          </m:ctrlPr>
                        </m:e>
                        <m:e>
                          <m:r>
                            <m:rPr>
                              <m:sty m:val="p"/>
                            </m:rPr>
                            <w:rPr>
                              <w:rFonts w:ascii="Cambria Math" w:hAnsi="Cambria Math" w:cs="Cambria Math"/>
                              <w:sz w:val="21"/>
                              <w:szCs w:val="21"/>
                            </w:rPr>
                            <m:t>0</m:t>
                          </m:r>
                        </m:e>
                      </m:eqArr>
                    </m:e>
                  </m:d>
                </m:e>
              </m:d>
            </m:oMath>
            <w:r w:rsidR="009C344C" w:rsidRPr="009C003A">
              <w:rPr>
                <w:rFonts w:hint="eastAsia"/>
                <w:color w:val="FFFFFF" w:themeColor="background1"/>
                <w:sz w:val="21"/>
                <w:szCs w:val="21"/>
              </w:rPr>
              <w:t>.</w:t>
            </w:r>
          </w:p>
        </w:tc>
        <w:tc>
          <w:tcPr>
            <w:tcW w:w="3969" w:type="dxa"/>
            <w:tcBorders>
              <w:right w:val="nil"/>
            </w:tcBorders>
          </w:tcPr>
          <w:p w:rsidR="009C344C" w:rsidRPr="009C003A" w:rsidRDefault="00134BDD" w:rsidP="006A5CD7">
            <w:pPr>
              <w:widowControl w:val="0"/>
              <w:autoSpaceDE w:val="0"/>
              <w:autoSpaceDN w:val="0"/>
              <w:adjustRightInd w:val="0"/>
              <w:spacing w:line="360" w:lineRule="auto"/>
              <w:rPr>
                <w:sz w:val="21"/>
                <w:szCs w:val="21"/>
              </w:rPr>
            </w:pPr>
            <m:oMath>
              <m:d>
                <m:dPr>
                  <m:ctrlPr>
                    <w:rPr>
                      <w:rFonts w:ascii="Cambria Math" w:hAnsi="Cambria Math"/>
                      <w:sz w:val="21"/>
                      <w:szCs w:val="21"/>
                    </w:rPr>
                  </m:ctrlPr>
                </m:dPr>
                <m:e>
                  <m:d>
                    <m:dPr>
                      <m:begChr m:val="["/>
                      <m:endChr m:val="]"/>
                      <m:ctrlPr>
                        <w:rPr>
                          <w:rFonts w:ascii="Cambria Math" w:hAnsi="Cambria Math"/>
                          <w:sz w:val="21"/>
                          <w:szCs w:val="21"/>
                        </w:rPr>
                      </m:ctrlPr>
                    </m:dPr>
                    <m:e>
                      <m:eqArr>
                        <m:eqArrPr>
                          <m:ctrlPr>
                            <w:rPr>
                              <w:rFonts w:ascii="Cambria Math" w:hAnsi="Cambria Math"/>
                              <w:i/>
                              <w:sz w:val="21"/>
                              <w:szCs w:val="21"/>
                            </w:rPr>
                          </m:ctrlPr>
                        </m:eqArrPr>
                        <m:e>
                          <m:r>
                            <w:rPr>
                              <w:rFonts w:ascii="Cambria Math" w:hAnsi="Cambria Math"/>
                              <w:sz w:val="21"/>
                              <w:szCs w:val="21"/>
                            </w:rPr>
                            <m:t>0</m:t>
                          </m:r>
                        </m:e>
                        <m:e>
                          <m:r>
                            <w:rPr>
                              <w:rFonts w:ascii="Cambria Math" w:hAnsi="Cambria Math"/>
                              <w:sz w:val="21"/>
                              <w:szCs w:val="21"/>
                            </w:rPr>
                            <m:t>0</m:t>
                          </m:r>
                          <m:ctrlPr>
                            <w:rPr>
                              <w:rFonts w:ascii="Cambria Math" w:eastAsia="Cambria Math" w:hAnsi="Cambria Math" w:cs="Cambria Math"/>
                              <w:i/>
                              <w:sz w:val="21"/>
                              <w:szCs w:val="21"/>
                            </w:rPr>
                          </m:ctrlPr>
                        </m:e>
                        <m:e>
                          <m:r>
                            <w:rPr>
                              <w:rFonts w:ascii="Cambria Math" w:hAnsi="Cambria Math"/>
                              <w:sz w:val="21"/>
                              <w:szCs w:val="21"/>
                            </w:rPr>
                            <m:t>0</m:t>
                          </m:r>
                          <m:ctrlPr>
                            <w:rPr>
                              <w:rFonts w:ascii="Cambria Math" w:eastAsia="Cambria Math" w:hAnsi="Cambria Math" w:cs="Cambria Math"/>
                              <w:i/>
                              <w:sz w:val="21"/>
                              <w:szCs w:val="21"/>
                            </w:rPr>
                          </m:ctrlPr>
                        </m:e>
                        <m:e>
                          <m:r>
                            <w:rPr>
                              <w:rFonts w:ascii="Cambria Math" w:hAnsi="Cambria Math"/>
                              <w:sz w:val="21"/>
                              <w:szCs w:val="21"/>
                            </w:rPr>
                            <m:t>0</m:t>
                          </m:r>
                        </m:e>
                      </m:eqArr>
                    </m:e>
                  </m:d>
                  <m:r>
                    <m:rPr>
                      <m:sty m:val="p"/>
                    </m:rPr>
                    <w:rPr>
                      <w:rFonts w:ascii="Cambria Math" w:hAnsi="Cambria Math"/>
                      <w:sz w:val="21"/>
                      <w:szCs w:val="21"/>
                    </w:rPr>
                    <m:t xml:space="preserve">, </m:t>
                  </m:r>
                  <m:d>
                    <m:dPr>
                      <m:begChr m:val="["/>
                      <m:endChr m:val="]"/>
                      <m:ctrlPr>
                        <w:rPr>
                          <w:rFonts w:ascii="Cambria Math" w:hAnsi="Cambria Math"/>
                          <w:sz w:val="21"/>
                          <w:szCs w:val="21"/>
                        </w:rPr>
                      </m:ctrlPr>
                    </m:dPr>
                    <m:e>
                      <m:eqArr>
                        <m:eqArrPr>
                          <m:ctrlPr>
                            <w:rPr>
                              <w:rFonts w:ascii="Cambria Math" w:hAnsi="Cambria Math"/>
                              <w:sz w:val="21"/>
                              <w:szCs w:val="21"/>
                            </w:rPr>
                          </m:ctrlPr>
                        </m:eqArrPr>
                        <m:e>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1</m:t>
                              </m:r>
                            </m:sub>
                          </m:sSub>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F</m:t>
                              </m:r>
                            </m:num>
                            <m:den>
                              <m:r>
                                <w:rPr>
                                  <w:rFonts w:ascii="Cambria Math" w:hAnsi="Cambria Math"/>
                                  <w:sz w:val="18"/>
                                  <w:szCs w:val="18"/>
                                </w:rPr>
                                <m:t>3</m:t>
                              </m:r>
                            </m:den>
                          </m:f>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1</m:t>
                              </m:r>
                            </m:sub>
                          </m:sSub>
                        </m:e>
                        <m:e>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2</m:t>
                              </m:r>
                            </m:sub>
                          </m:sSub>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F</m:t>
                              </m:r>
                            </m:num>
                            <m:den>
                              <m:r>
                                <w:rPr>
                                  <w:rFonts w:ascii="Cambria Math" w:hAnsi="Cambria Math"/>
                                  <w:sz w:val="18"/>
                                  <w:szCs w:val="18"/>
                                </w:rPr>
                                <m:t>3</m:t>
                              </m:r>
                            </m:den>
                          </m:f>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2</m:t>
                              </m:r>
                            </m:sub>
                          </m:sSub>
                          <m:ctrlPr>
                            <w:rPr>
                              <w:rFonts w:ascii="Cambria Math" w:eastAsia="Cambria Math" w:hAnsi="Cambria Math" w:cs="Cambria Math"/>
                              <w:sz w:val="21"/>
                              <w:szCs w:val="21"/>
                            </w:rPr>
                          </m:ctrlPr>
                        </m:e>
                        <m:e>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3</m:t>
                              </m:r>
                            </m:sub>
                          </m:sSub>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F</m:t>
                              </m:r>
                            </m:num>
                            <m:den>
                              <m:r>
                                <w:rPr>
                                  <w:rFonts w:ascii="Cambria Math" w:hAnsi="Cambria Math"/>
                                  <w:sz w:val="18"/>
                                  <w:szCs w:val="18"/>
                                </w:rPr>
                                <m:t>3</m:t>
                              </m:r>
                            </m:den>
                          </m:f>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3</m:t>
                              </m:r>
                            </m:sub>
                          </m:sSub>
                          <m:ctrlPr>
                            <w:rPr>
                              <w:rFonts w:ascii="Cambria Math" w:eastAsia="Cambria Math" w:hAnsi="Cambria Math" w:cs="Cambria Math"/>
                              <w:sz w:val="21"/>
                              <w:szCs w:val="21"/>
                            </w:rPr>
                          </m:ctrlPr>
                        </m:e>
                        <m:e>
                          <m:r>
                            <m:rPr>
                              <m:sty m:val="p"/>
                            </m:rPr>
                            <w:rPr>
                              <w:rFonts w:ascii="Cambria Math" w:hAnsi="Cambria Math" w:cs="Cambria Math"/>
                              <w:sz w:val="21"/>
                              <w:szCs w:val="21"/>
                            </w:rPr>
                            <m:t>0</m:t>
                          </m:r>
                        </m:e>
                      </m:eqArr>
                    </m:e>
                  </m:d>
                </m:e>
              </m:d>
            </m:oMath>
            <w:r w:rsidR="009C344C" w:rsidRPr="009C003A">
              <w:rPr>
                <w:rFonts w:hint="eastAsia"/>
                <w:color w:val="FFFFFF" w:themeColor="background1"/>
                <w:sz w:val="21"/>
                <w:szCs w:val="21"/>
              </w:rPr>
              <w:t>.</w:t>
            </w:r>
          </w:p>
        </w:tc>
      </w:tr>
      <w:tr w:rsidR="009C344C" w:rsidRPr="009C003A" w:rsidTr="006A5CD7">
        <w:trPr>
          <w:trHeight w:val="1459"/>
        </w:trPr>
        <w:tc>
          <w:tcPr>
            <w:tcW w:w="1135" w:type="dxa"/>
            <w:tcBorders>
              <w:left w:val="nil"/>
            </w:tcBorders>
          </w:tcPr>
          <w:p w:rsidR="009C344C" w:rsidRPr="009C003A" w:rsidRDefault="009C344C" w:rsidP="00423A4D">
            <w:pPr>
              <w:widowControl w:val="0"/>
              <w:autoSpaceDE w:val="0"/>
              <w:autoSpaceDN w:val="0"/>
              <w:adjustRightInd w:val="0"/>
              <w:spacing w:line="360" w:lineRule="auto"/>
              <w:rPr>
                <w:sz w:val="21"/>
                <w:szCs w:val="21"/>
              </w:rPr>
            </w:pPr>
            <w:r w:rsidRPr="009C003A">
              <w:rPr>
                <w:rFonts w:hint="eastAsia"/>
                <w:b/>
                <w:bCs/>
                <w:sz w:val="21"/>
                <w:szCs w:val="21"/>
              </w:rPr>
              <w:t>Coop</w:t>
            </w:r>
          </w:p>
        </w:tc>
        <w:tc>
          <w:tcPr>
            <w:tcW w:w="3685" w:type="dxa"/>
          </w:tcPr>
          <w:p w:rsidR="009C344C" w:rsidRPr="009C003A" w:rsidRDefault="00134BDD" w:rsidP="006A5CD7">
            <w:pPr>
              <w:widowControl w:val="0"/>
              <w:autoSpaceDE w:val="0"/>
              <w:autoSpaceDN w:val="0"/>
              <w:adjustRightInd w:val="0"/>
              <w:spacing w:line="360" w:lineRule="auto"/>
              <w:rPr>
                <w:sz w:val="21"/>
                <w:szCs w:val="21"/>
              </w:rPr>
            </w:pPr>
            <m:oMath>
              <m:d>
                <m:dPr>
                  <m:ctrlPr>
                    <w:rPr>
                      <w:rFonts w:ascii="Cambria Math" w:hAnsi="Cambria Math"/>
                      <w:sz w:val="21"/>
                      <w:szCs w:val="21"/>
                    </w:rPr>
                  </m:ctrlPr>
                </m:dPr>
                <m:e>
                  <m:d>
                    <m:dPr>
                      <m:begChr m:val="["/>
                      <m:endChr m:val="]"/>
                      <m:ctrlPr>
                        <w:rPr>
                          <w:rFonts w:ascii="Cambria Math" w:hAnsi="Cambria Math"/>
                          <w:sz w:val="21"/>
                          <w:szCs w:val="21"/>
                        </w:rPr>
                      </m:ctrlPr>
                    </m:dPr>
                    <m:e>
                      <m:eqArr>
                        <m:eqArrPr>
                          <m:ctrlPr>
                            <w:rPr>
                              <w:rFonts w:ascii="Cambria Math" w:hAnsi="Cambria Math"/>
                              <w:sz w:val="21"/>
                              <w:szCs w:val="21"/>
                            </w:rPr>
                          </m:ctrlPr>
                        </m:eqArrPr>
                        <m:e>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1</m:t>
                              </m:r>
                            </m:sub>
                          </m:sSub>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F</m:t>
                              </m:r>
                            </m:num>
                            <m:den>
                              <m:r>
                                <w:rPr>
                                  <w:rFonts w:ascii="Cambria Math" w:hAnsi="Cambria Math"/>
                                  <w:sz w:val="18"/>
                                  <w:szCs w:val="18"/>
                                </w:rPr>
                                <m:t>3</m:t>
                              </m:r>
                            </m:den>
                          </m:f>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1</m:t>
                              </m:r>
                            </m:sub>
                          </m:sSub>
                        </m:e>
                        <m:e>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2</m:t>
                              </m:r>
                            </m:sub>
                          </m:sSub>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F</m:t>
                              </m:r>
                            </m:num>
                            <m:den>
                              <m:r>
                                <w:rPr>
                                  <w:rFonts w:ascii="Cambria Math" w:hAnsi="Cambria Math"/>
                                  <w:sz w:val="18"/>
                                  <w:szCs w:val="18"/>
                                </w:rPr>
                                <m:t>3</m:t>
                              </m:r>
                            </m:den>
                          </m:f>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2</m:t>
                              </m:r>
                            </m:sub>
                          </m:sSub>
                          <m:ctrlPr>
                            <w:rPr>
                              <w:rFonts w:ascii="Cambria Math" w:eastAsia="Cambria Math" w:hAnsi="Cambria Math" w:cs="Cambria Math"/>
                              <w:sz w:val="21"/>
                              <w:szCs w:val="21"/>
                            </w:rPr>
                          </m:ctrlPr>
                        </m:e>
                        <m:e>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3</m:t>
                              </m:r>
                            </m:sub>
                          </m:sSub>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F</m:t>
                              </m:r>
                            </m:num>
                            <m:den>
                              <m:r>
                                <w:rPr>
                                  <w:rFonts w:ascii="Cambria Math" w:hAnsi="Cambria Math"/>
                                  <w:sz w:val="18"/>
                                  <w:szCs w:val="18"/>
                                </w:rPr>
                                <m:t>3</m:t>
                              </m:r>
                            </m:den>
                          </m:f>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3</m:t>
                              </m:r>
                            </m:sub>
                          </m:sSub>
                          <m:ctrlPr>
                            <w:rPr>
                              <w:rFonts w:ascii="Cambria Math" w:eastAsia="Cambria Math" w:hAnsi="Cambria Math" w:cs="Cambria Math"/>
                              <w:sz w:val="21"/>
                              <w:szCs w:val="21"/>
                            </w:rPr>
                          </m:ctrlPr>
                        </m:e>
                        <m:e>
                          <m:r>
                            <m:rPr>
                              <m:sty m:val="p"/>
                            </m:rPr>
                            <w:rPr>
                              <w:rFonts w:ascii="Cambria Math" w:hAnsi="Cambria Math" w:cs="Cambria Math"/>
                              <w:sz w:val="21"/>
                              <w:szCs w:val="21"/>
                            </w:rPr>
                            <m:t>0</m:t>
                          </m:r>
                        </m:e>
                      </m:eqArr>
                    </m:e>
                  </m:d>
                  <m:r>
                    <m:rPr>
                      <m:sty m:val="p"/>
                    </m:rPr>
                    <w:rPr>
                      <w:rFonts w:ascii="Cambria Math" w:hAnsi="Cambria Math"/>
                      <w:sz w:val="21"/>
                      <w:szCs w:val="21"/>
                    </w:rPr>
                    <m:t xml:space="preserve">, </m:t>
                  </m:r>
                  <m:d>
                    <m:dPr>
                      <m:begChr m:val="["/>
                      <m:endChr m:val="]"/>
                      <m:ctrlPr>
                        <w:rPr>
                          <w:rFonts w:ascii="Cambria Math" w:hAnsi="Cambria Math"/>
                          <w:sz w:val="21"/>
                          <w:szCs w:val="21"/>
                        </w:rPr>
                      </m:ctrlPr>
                    </m:dPr>
                    <m:e>
                      <m:eqArr>
                        <m:eqArrPr>
                          <m:ctrlPr>
                            <w:rPr>
                              <w:rFonts w:ascii="Cambria Math" w:hAnsi="Cambria Math"/>
                              <w:i/>
                              <w:sz w:val="21"/>
                              <w:szCs w:val="21"/>
                            </w:rPr>
                          </m:ctrlPr>
                        </m:eqArrPr>
                        <m:e>
                          <m:r>
                            <w:rPr>
                              <w:rFonts w:ascii="Cambria Math" w:hAnsi="Cambria Math"/>
                              <w:sz w:val="21"/>
                              <w:szCs w:val="21"/>
                            </w:rPr>
                            <m:t>0</m:t>
                          </m:r>
                        </m:e>
                        <m:e>
                          <m:r>
                            <w:rPr>
                              <w:rFonts w:ascii="Cambria Math" w:hAnsi="Cambria Math"/>
                              <w:sz w:val="21"/>
                              <w:szCs w:val="21"/>
                            </w:rPr>
                            <m:t>0</m:t>
                          </m:r>
                          <m:ctrlPr>
                            <w:rPr>
                              <w:rFonts w:ascii="Cambria Math" w:eastAsia="Cambria Math" w:hAnsi="Cambria Math" w:cs="Cambria Math"/>
                              <w:i/>
                              <w:sz w:val="21"/>
                              <w:szCs w:val="21"/>
                            </w:rPr>
                          </m:ctrlPr>
                        </m:e>
                        <m:e>
                          <m:r>
                            <w:rPr>
                              <w:rFonts w:ascii="Cambria Math" w:hAnsi="Cambria Math"/>
                              <w:sz w:val="21"/>
                              <w:szCs w:val="21"/>
                            </w:rPr>
                            <m:t>0</m:t>
                          </m:r>
                          <m:ctrlPr>
                            <w:rPr>
                              <w:rFonts w:ascii="Cambria Math" w:eastAsia="Cambria Math" w:hAnsi="Cambria Math" w:cs="Cambria Math"/>
                              <w:i/>
                              <w:sz w:val="21"/>
                              <w:szCs w:val="21"/>
                            </w:rPr>
                          </m:ctrlPr>
                        </m:e>
                        <m:e>
                          <m:r>
                            <w:rPr>
                              <w:rFonts w:ascii="Cambria Math" w:hAnsi="Cambria Math"/>
                              <w:sz w:val="21"/>
                              <w:szCs w:val="21"/>
                            </w:rPr>
                            <m:t>0</m:t>
                          </m:r>
                        </m:e>
                      </m:eqArr>
                    </m:e>
                  </m:d>
                </m:e>
              </m:d>
            </m:oMath>
            <w:r w:rsidR="009C344C">
              <w:rPr>
                <w:rFonts w:hint="eastAsia"/>
                <w:color w:val="FFFFFF" w:themeColor="background1"/>
                <w:sz w:val="21"/>
                <w:szCs w:val="21"/>
              </w:rPr>
              <w:t>.</w:t>
            </w:r>
          </w:p>
        </w:tc>
        <w:tc>
          <w:tcPr>
            <w:tcW w:w="3969" w:type="dxa"/>
            <w:tcBorders>
              <w:right w:val="nil"/>
            </w:tcBorders>
          </w:tcPr>
          <w:p w:rsidR="009C344C" w:rsidRPr="009C003A" w:rsidRDefault="00134BDD" w:rsidP="006A5CD7">
            <w:pPr>
              <w:widowControl w:val="0"/>
              <w:autoSpaceDE w:val="0"/>
              <w:autoSpaceDN w:val="0"/>
              <w:adjustRightInd w:val="0"/>
              <w:spacing w:line="360" w:lineRule="auto"/>
              <w:rPr>
                <w:sz w:val="21"/>
                <w:szCs w:val="21"/>
              </w:rPr>
            </w:pPr>
            <m:oMath>
              <m:d>
                <m:dPr>
                  <m:ctrlPr>
                    <w:rPr>
                      <w:rFonts w:ascii="Cambria Math" w:hAnsi="Cambria Math"/>
                      <w:sz w:val="21"/>
                      <w:szCs w:val="21"/>
                    </w:rPr>
                  </m:ctrlPr>
                </m:dPr>
                <m:e>
                  <m:d>
                    <m:dPr>
                      <m:begChr m:val="["/>
                      <m:endChr m:val="]"/>
                      <m:ctrlPr>
                        <w:rPr>
                          <w:rFonts w:ascii="Cambria Math" w:hAnsi="Cambria Math"/>
                          <w:sz w:val="21"/>
                          <w:szCs w:val="21"/>
                        </w:rPr>
                      </m:ctrlPr>
                    </m:dPr>
                    <m:e>
                      <m:eqArr>
                        <m:eqArrPr>
                          <m:ctrlPr>
                            <w:rPr>
                              <w:rFonts w:ascii="Cambria Math" w:hAnsi="Cambria Math"/>
                              <w:sz w:val="21"/>
                              <w:szCs w:val="21"/>
                            </w:rPr>
                          </m:ctrlPr>
                        </m:eqArrPr>
                        <m:e>
                          <m:f>
                            <m:fPr>
                              <m:ctrlPr>
                                <w:rPr>
                                  <w:rFonts w:ascii="Cambria Math" w:hAnsi="Cambria Math"/>
                                  <w:i/>
                                  <w:sz w:val="21"/>
                                  <w:szCs w:val="21"/>
                                </w:rPr>
                              </m:ctrlPr>
                            </m:fPr>
                            <m:num>
                              <m:sSub>
                                <m:sSubPr>
                                  <m:ctrlPr>
                                    <w:rPr>
                                      <w:rFonts w:ascii="Cambria Math" w:hAnsi="Cambria Math"/>
                                      <w:i/>
                                      <w:sz w:val="21"/>
                                      <w:szCs w:val="21"/>
                                    </w:rPr>
                                  </m:ctrlPr>
                                </m:sSubPr>
                                <m:e>
                                  <m:r>
                                    <w:rPr>
                                      <w:rFonts w:ascii="Cambria Math" w:hAnsi="Cambria Math"/>
                                      <w:sz w:val="21"/>
                                      <w:szCs w:val="21"/>
                                    </w:rPr>
                                    <m:t>14R</m:t>
                                  </m:r>
                                </m:e>
                                <m:sub>
                                  <m:r>
                                    <w:rPr>
                                      <w:rFonts w:ascii="Cambria Math" w:hAnsi="Cambria Math"/>
                                      <w:sz w:val="21"/>
                                      <w:szCs w:val="21"/>
                                    </w:rPr>
                                    <m:t>1</m:t>
                                  </m:r>
                                </m:sub>
                              </m:sSub>
                              <m:r>
                                <w:rPr>
                                  <w:rFonts w:ascii="Cambria Math" w:hAnsi="Cambria Math"/>
                                  <w:sz w:val="21"/>
                                  <w:szCs w:val="21"/>
                                </w:rPr>
                                <m:t>+5</m:t>
                              </m:r>
                              <m:sSub>
                                <m:sSubPr>
                                  <m:ctrlPr>
                                    <w:rPr>
                                      <w:rFonts w:ascii="Cambria Math" w:hAnsi="Cambria Math"/>
                                      <w:i/>
                                      <w:sz w:val="21"/>
                                      <w:szCs w:val="21"/>
                                    </w:rPr>
                                  </m:ctrlPr>
                                </m:sSubPr>
                                <m:e>
                                  <m:r>
                                    <w:rPr>
                                      <w:rFonts w:ascii="Cambria Math" w:hAnsi="Cambria Math"/>
                                      <w:sz w:val="21"/>
                                      <w:szCs w:val="21"/>
                                    </w:rPr>
                                    <m:t>R</m:t>
                                  </m:r>
                                </m:e>
                                <m:sub>
                                  <m:r>
                                    <w:rPr>
                                      <w:rFonts w:ascii="Cambria Math" w:hAnsi="Cambria Math"/>
                                      <w:sz w:val="21"/>
                                      <w:szCs w:val="21"/>
                                    </w:rPr>
                                    <m:t>2</m:t>
                                  </m:r>
                                </m:sub>
                              </m:sSub>
                              <m:r>
                                <w:rPr>
                                  <w:rFonts w:ascii="Cambria Math" w:hAnsi="Cambria Math"/>
                                  <w:sz w:val="21"/>
                                  <w:szCs w:val="21"/>
                                </w:rPr>
                                <m:t>+5</m:t>
                              </m:r>
                              <m:sSub>
                                <m:sSubPr>
                                  <m:ctrlPr>
                                    <w:rPr>
                                      <w:rFonts w:ascii="Cambria Math" w:hAnsi="Cambria Math"/>
                                      <w:i/>
                                      <w:sz w:val="21"/>
                                      <w:szCs w:val="21"/>
                                    </w:rPr>
                                  </m:ctrlPr>
                                </m:sSubPr>
                                <m:e>
                                  <m:r>
                                    <w:rPr>
                                      <w:rFonts w:ascii="Cambria Math" w:hAnsi="Cambria Math"/>
                                      <w:sz w:val="21"/>
                                      <w:szCs w:val="21"/>
                                    </w:rPr>
                                    <m:t>R</m:t>
                                  </m:r>
                                </m:e>
                                <m:sub>
                                  <m:r>
                                    <w:rPr>
                                      <w:rFonts w:ascii="Cambria Math" w:hAnsi="Cambria Math"/>
                                      <w:sz w:val="21"/>
                                      <w:szCs w:val="21"/>
                                    </w:rPr>
                                    <m:t>3</m:t>
                                  </m:r>
                                </m:sub>
                              </m:sSub>
                            </m:num>
                            <m:den>
                              <m:r>
                                <w:rPr>
                                  <w:rFonts w:ascii="Cambria Math" w:hAnsi="Cambria Math"/>
                                  <w:sz w:val="21"/>
                                  <w:szCs w:val="21"/>
                                </w:rPr>
                                <m:t>24</m:t>
                              </m:r>
                            </m:den>
                          </m:f>
                          <m:r>
                            <w:rPr>
                              <w:rFonts w:ascii="Cambria Math" w:hAnsi="Cambria Math"/>
                              <w:sz w:val="21"/>
                              <w:szCs w:val="21"/>
                            </w:rPr>
                            <m:t>-</m:t>
                          </m:r>
                          <m:f>
                            <m:fPr>
                              <m:ctrlPr>
                                <w:rPr>
                                  <w:rFonts w:ascii="Cambria Math" w:hAnsi="Cambria Math"/>
                                  <w:i/>
                                  <w:sz w:val="21"/>
                                  <w:szCs w:val="21"/>
                                </w:rPr>
                              </m:ctrlPr>
                            </m:fPr>
                            <m:num>
                              <m:r>
                                <w:rPr>
                                  <w:rFonts w:ascii="Cambria Math" w:hAnsi="Cambria Math"/>
                                  <w:sz w:val="21"/>
                                  <w:szCs w:val="21"/>
                                </w:rPr>
                                <m:t>F</m:t>
                              </m:r>
                            </m:num>
                            <m:den>
                              <m:r>
                                <w:rPr>
                                  <w:rFonts w:ascii="Cambria Math" w:hAnsi="Cambria Math"/>
                                  <w:sz w:val="21"/>
                                  <w:szCs w:val="21"/>
                                </w:rPr>
                                <m:t>3</m:t>
                              </m:r>
                            </m:den>
                          </m:f>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1</m:t>
                              </m:r>
                            </m:sub>
                          </m:sSub>
                          <m:ctrlPr>
                            <w:rPr>
                              <w:rFonts w:ascii="Cambria Math" w:hAnsi="Cambria Math"/>
                              <w:i/>
                              <w:sz w:val="21"/>
                              <w:szCs w:val="21"/>
                            </w:rPr>
                          </m:ctrlPr>
                        </m:e>
                        <m:e>
                          <m:f>
                            <m:fPr>
                              <m:ctrlPr>
                                <w:rPr>
                                  <w:rFonts w:ascii="Cambria Math" w:hAnsi="Cambria Math"/>
                                  <w:i/>
                                  <w:sz w:val="21"/>
                                  <w:szCs w:val="21"/>
                                </w:rPr>
                              </m:ctrlPr>
                            </m:fPr>
                            <m:num>
                              <m:sSub>
                                <m:sSubPr>
                                  <m:ctrlPr>
                                    <w:rPr>
                                      <w:rFonts w:ascii="Cambria Math" w:hAnsi="Cambria Math"/>
                                      <w:i/>
                                      <w:sz w:val="21"/>
                                      <w:szCs w:val="21"/>
                                    </w:rPr>
                                  </m:ctrlPr>
                                </m:sSubPr>
                                <m:e>
                                  <m:r>
                                    <w:rPr>
                                      <w:rFonts w:ascii="Cambria Math" w:hAnsi="Cambria Math"/>
                                      <w:sz w:val="21"/>
                                      <w:szCs w:val="21"/>
                                    </w:rPr>
                                    <m:t>5R</m:t>
                                  </m:r>
                                </m:e>
                                <m:sub>
                                  <m:r>
                                    <w:rPr>
                                      <w:rFonts w:ascii="Cambria Math" w:hAnsi="Cambria Math"/>
                                      <w:sz w:val="21"/>
                                      <w:szCs w:val="21"/>
                                    </w:rPr>
                                    <m:t>1</m:t>
                                  </m:r>
                                </m:sub>
                              </m:sSub>
                              <m:r>
                                <w:rPr>
                                  <w:rFonts w:ascii="Cambria Math" w:hAnsi="Cambria Math"/>
                                  <w:sz w:val="21"/>
                                  <w:szCs w:val="21"/>
                                </w:rPr>
                                <m:t>+14</m:t>
                              </m:r>
                              <m:sSub>
                                <m:sSubPr>
                                  <m:ctrlPr>
                                    <w:rPr>
                                      <w:rFonts w:ascii="Cambria Math" w:hAnsi="Cambria Math"/>
                                      <w:i/>
                                      <w:sz w:val="21"/>
                                      <w:szCs w:val="21"/>
                                    </w:rPr>
                                  </m:ctrlPr>
                                </m:sSubPr>
                                <m:e>
                                  <m:r>
                                    <w:rPr>
                                      <w:rFonts w:ascii="Cambria Math" w:hAnsi="Cambria Math"/>
                                      <w:sz w:val="21"/>
                                      <w:szCs w:val="21"/>
                                    </w:rPr>
                                    <m:t>R</m:t>
                                  </m:r>
                                </m:e>
                                <m:sub>
                                  <m:r>
                                    <w:rPr>
                                      <w:rFonts w:ascii="Cambria Math" w:hAnsi="Cambria Math"/>
                                      <w:sz w:val="21"/>
                                      <w:szCs w:val="21"/>
                                    </w:rPr>
                                    <m:t>2</m:t>
                                  </m:r>
                                </m:sub>
                              </m:sSub>
                              <m:r>
                                <w:rPr>
                                  <w:rFonts w:ascii="Cambria Math" w:hAnsi="Cambria Math"/>
                                  <w:sz w:val="21"/>
                                  <w:szCs w:val="21"/>
                                </w:rPr>
                                <m:t>+5</m:t>
                              </m:r>
                              <m:sSub>
                                <m:sSubPr>
                                  <m:ctrlPr>
                                    <w:rPr>
                                      <w:rFonts w:ascii="Cambria Math" w:hAnsi="Cambria Math"/>
                                      <w:i/>
                                      <w:sz w:val="21"/>
                                      <w:szCs w:val="21"/>
                                    </w:rPr>
                                  </m:ctrlPr>
                                </m:sSubPr>
                                <m:e>
                                  <m:r>
                                    <w:rPr>
                                      <w:rFonts w:ascii="Cambria Math" w:hAnsi="Cambria Math"/>
                                      <w:sz w:val="21"/>
                                      <w:szCs w:val="21"/>
                                    </w:rPr>
                                    <m:t>R</m:t>
                                  </m:r>
                                </m:e>
                                <m:sub>
                                  <m:r>
                                    <w:rPr>
                                      <w:rFonts w:ascii="Cambria Math" w:hAnsi="Cambria Math"/>
                                      <w:sz w:val="21"/>
                                      <w:szCs w:val="21"/>
                                    </w:rPr>
                                    <m:t>3</m:t>
                                  </m:r>
                                </m:sub>
                              </m:sSub>
                            </m:num>
                            <m:den>
                              <m:r>
                                <w:rPr>
                                  <w:rFonts w:ascii="Cambria Math" w:hAnsi="Cambria Math"/>
                                  <w:sz w:val="21"/>
                                  <w:szCs w:val="21"/>
                                </w:rPr>
                                <m:t>24</m:t>
                              </m:r>
                            </m:den>
                          </m:f>
                          <m:r>
                            <w:rPr>
                              <w:rFonts w:ascii="Cambria Math" w:hAnsi="Cambria Math"/>
                              <w:sz w:val="21"/>
                              <w:szCs w:val="21"/>
                            </w:rPr>
                            <m:t>-</m:t>
                          </m:r>
                          <m:f>
                            <m:fPr>
                              <m:ctrlPr>
                                <w:rPr>
                                  <w:rFonts w:ascii="Cambria Math" w:hAnsi="Cambria Math"/>
                                  <w:i/>
                                  <w:sz w:val="21"/>
                                  <w:szCs w:val="21"/>
                                </w:rPr>
                              </m:ctrlPr>
                            </m:fPr>
                            <m:num>
                              <m:r>
                                <w:rPr>
                                  <w:rFonts w:ascii="Cambria Math" w:hAnsi="Cambria Math"/>
                                  <w:sz w:val="21"/>
                                  <w:szCs w:val="21"/>
                                </w:rPr>
                                <m:t>F</m:t>
                              </m:r>
                            </m:num>
                            <m:den>
                              <m:r>
                                <w:rPr>
                                  <w:rFonts w:ascii="Cambria Math" w:hAnsi="Cambria Math"/>
                                  <w:sz w:val="21"/>
                                  <w:szCs w:val="21"/>
                                </w:rPr>
                                <m:t>3</m:t>
                              </m:r>
                            </m:den>
                          </m:f>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ctrlPr>
                            <w:rPr>
                              <w:rFonts w:ascii="Cambria Math" w:eastAsia="Cambria Math" w:hAnsi="Cambria Math" w:cs="Cambria Math"/>
                              <w:i/>
                              <w:sz w:val="21"/>
                              <w:szCs w:val="21"/>
                            </w:rPr>
                          </m:ctrlPr>
                        </m:e>
                        <m:e>
                          <m:f>
                            <m:fPr>
                              <m:ctrlPr>
                                <w:rPr>
                                  <w:rFonts w:ascii="Cambria Math" w:hAnsi="Cambria Math"/>
                                  <w:i/>
                                  <w:sz w:val="21"/>
                                  <w:szCs w:val="21"/>
                                </w:rPr>
                              </m:ctrlPr>
                            </m:fPr>
                            <m:num>
                              <m:sSub>
                                <m:sSubPr>
                                  <m:ctrlPr>
                                    <w:rPr>
                                      <w:rFonts w:ascii="Cambria Math" w:hAnsi="Cambria Math"/>
                                      <w:i/>
                                      <w:sz w:val="21"/>
                                      <w:szCs w:val="21"/>
                                    </w:rPr>
                                  </m:ctrlPr>
                                </m:sSubPr>
                                <m:e>
                                  <m:r>
                                    <w:rPr>
                                      <w:rFonts w:ascii="Cambria Math" w:hAnsi="Cambria Math"/>
                                      <w:sz w:val="21"/>
                                      <w:szCs w:val="21"/>
                                    </w:rPr>
                                    <m:t>5R</m:t>
                                  </m:r>
                                </m:e>
                                <m:sub>
                                  <m:r>
                                    <w:rPr>
                                      <w:rFonts w:ascii="Cambria Math" w:hAnsi="Cambria Math"/>
                                      <w:sz w:val="21"/>
                                      <w:szCs w:val="21"/>
                                    </w:rPr>
                                    <m:t>1</m:t>
                                  </m:r>
                                </m:sub>
                              </m:sSub>
                              <m:r>
                                <w:rPr>
                                  <w:rFonts w:ascii="Cambria Math" w:hAnsi="Cambria Math"/>
                                  <w:sz w:val="21"/>
                                  <w:szCs w:val="21"/>
                                </w:rPr>
                                <m:t>+5</m:t>
                              </m:r>
                              <m:sSub>
                                <m:sSubPr>
                                  <m:ctrlPr>
                                    <w:rPr>
                                      <w:rFonts w:ascii="Cambria Math" w:hAnsi="Cambria Math"/>
                                      <w:i/>
                                      <w:sz w:val="21"/>
                                      <w:szCs w:val="21"/>
                                    </w:rPr>
                                  </m:ctrlPr>
                                </m:sSubPr>
                                <m:e>
                                  <m:r>
                                    <w:rPr>
                                      <w:rFonts w:ascii="Cambria Math" w:hAnsi="Cambria Math"/>
                                      <w:sz w:val="21"/>
                                      <w:szCs w:val="21"/>
                                    </w:rPr>
                                    <m:t>R</m:t>
                                  </m:r>
                                </m:e>
                                <m:sub>
                                  <m:r>
                                    <w:rPr>
                                      <w:rFonts w:ascii="Cambria Math" w:hAnsi="Cambria Math"/>
                                      <w:sz w:val="21"/>
                                      <w:szCs w:val="21"/>
                                    </w:rPr>
                                    <m:t>2</m:t>
                                  </m:r>
                                </m:sub>
                              </m:sSub>
                              <m:r>
                                <w:rPr>
                                  <w:rFonts w:ascii="Cambria Math" w:hAnsi="Cambria Math"/>
                                  <w:sz w:val="21"/>
                                  <w:szCs w:val="21"/>
                                </w:rPr>
                                <m:t>+14</m:t>
                              </m:r>
                              <m:sSub>
                                <m:sSubPr>
                                  <m:ctrlPr>
                                    <w:rPr>
                                      <w:rFonts w:ascii="Cambria Math" w:hAnsi="Cambria Math"/>
                                      <w:i/>
                                      <w:sz w:val="21"/>
                                      <w:szCs w:val="21"/>
                                    </w:rPr>
                                  </m:ctrlPr>
                                </m:sSubPr>
                                <m:e>
                                  <m:r>
                                    <w:rPr>
                                      <w:rFonts w:ascii="Cambria Math" w:hAnsi="Cambria Math"/>
                                      <w:sz w:val="21"/>
                                      <w:szCs w:val="21"/>
                                    </w:rPr>
                                    <m:t>R</m:t>
                                  </m:r>
                                </m:e>
                                <m:sub>
                                  <m:r>
                                    <w:rPr>
                                      <w:rFonts w:ascii="Cambria Math" w:hAnsi="Cambria Math"/>
                                      <w:sz w:val="21"/>
                                      <w:szCs w:val="21"/>
                                    </w:rPr>
                                    <m:t>3</m:t>
                                  </m:r>
                                </m:sub>
                              </m:sSub>
                            </m:num>
                            <m:den>
                              <m:r>
                                <w:rPr>
                                  <w:rFonts w:ascii="Cambria Math" w:hAnsi="Cambria Math"/>
                                  <w:sz w:val="21"/>
                                  <w:szCs w:val="21"/>
                                </w:rPr>
                                <m:t>24</m:t>
                              </m:r>
                            </m:den>
                          </m:f>
                          <m:r>
                            <w:rPr>
                              <w:rFonts w:ascii="Cambria Math" w:hAnsi="Cambria Math"/>
                              <w:sz w:val="21"/>
                              <w:szCs w:val="21"/>
                            </w:rPr>
                            <m:t>-</m:t>
                          </m:r>
                          <m:f>
                            <m:fPr>
                              <m:ctrlPr>
                                <w:rPr>
                                  <w:rFonts w:ascii="Cambria Math" w:hAnsi="Cambria Math"/>
                                  <w:i/>
                                  <w:sz w:val="21"/>
                                  <w:szCs w:val="21"/>
                                </w:rPr>
                              </m:ctrlPr>
                            </m:fPr>
                            <m:num>
                              <m:r>
                                <w:rPr>
                                  <w:rFonts w:ascii="Cambria Math" w:hAnsi="Cambria Math"/>
                                  <w:sz w:val="21"/>
                                  <w:szCs w:val="21"/>
                                </w:rPr>
                                <m:t>F</m:t>
                              </m:r>
                            </m:num>
                            <m:den>
                              <m:r>
                                <w:rPr>
                                  <w:rFonts w:ascii="Cambria Math" w:hAnsi="Cambria Math"/>
                                  <w:sz w:val="21"/>
                                  <w:szCs w:val="21"/>
                                </w:rPr>
                                <m:t>3</m:t>
                              </m:r>
                            </m:den>
                          </m:f>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ctrlPr>
                            <w:rPr>
                              <w:rFonts w:ascii="Cambria Math" w:eastAsia="Cambria Math" w:hAnsi="Cambria Math" w:cs="Cambria Math"/>
                              <w:i/>
                              <w:sz w:val="21"/>
                              <w:szCs w:val="21"/>
                            </w:rPr>
                          </m:ctrlPr>
                        </m:e>
                        <m:e>
                          <m:r>
                            <w:rPr>
                              <w:rFonts w:ascii="Cambria Math" w:eastAsia="Cambria Math" w:hAnsi="Cambria Math" w:cs="Cambria Math"/>
                              <w:sz w:val="21"/>
                              <w:szCs w:val="21"/>
                            </w:rPr>
                            <m:t>0</m:t>
                          </m:r>
                          <m:ctrlPr>
                            <w:rPr>
                              <w:rFonts w:ascii="Cambria Math" w:hAnsi="Cambria Math"/>
                              <w:i/>
                              <w:sz w:val="21"/>
                              <w:szCs w:val="21"/>
                            </w:rPr>
                          </m:ctrlPr>
                        </m:e>
                      </m:eqArr>
                    </m:e>
                  </m:d>
                  <m:r>
                    <m:rPr>
                      <m:sty m:val="p"/>
                    </m:rPr>
                    <w:rPr>
                      <w:rFonts w:ascii="Cambria Math" w:hAnsi="Cambria Math"/>
                      <w:sz w:val="21"/>
                      <w:szCs w:val="21"/>
                    </w:rPr>
                    <m:t xml:space="preserve">, </m:t>
                  </m:r>
                  <m:d>
                    <m:dPr>
                      <m:begChr m:val="["/>
                      <m:endChr m:val="]"/>
                      <m:ctrlPr>
                        <w:rPr>
                          <w:rFonts w:ascii="Cambria Math" w:hAnsi="Cambria Math"/>
                          <w:sz w:val="21"/>
                          <w:szCs w:val="21"/>
                        </w:rPr>
                      </m:ctrlPr>
                    </m:dPr>
                    <m:e>
                      <m:eqArr>
                        <m:eqArrPr>
                          <m:ctrlPr>
                            <w:rPr>
                              <w:rFonts w:ascii="Cambria Math" w:hAnsi="Cambria Math"/>
                              <w:sz w:val="21"/>
                              <w:szCs w:val="21"/>
                            </w:rPr>
                          </m:ctrlPr>
                        </m:eqArrPr>
                        <m:e>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1</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1</m:t>
                              </m:r>
                            </m:sub>
                          </m:sSub>
                          <m:ctrlPr>
                            <w:rPr>
                              <w:rFonts w:ascii="Cambria Math" w:hAnsi="Cambria Math"/>
                              <w:i/>
                              <w:sz w:val="21"/>
                              <w:szCs w:val="21"/>
                            </w:rPr>
                          </m:ctrlPr>
                        </m:e>
                        <m:e>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2</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2</m:t>
                              </m:r>
                            </m:sub>
                          </m:sSub>
                          <m:ctrlPr>
                            <w:rPr>
                              <w:rFonts w:ascii="Cambria Math" w:eastAsia="Cambria Math" w:hAnsi="Cambria Math" w:cs="Cambria Math"/>
                              <w:i/>
                              <w:sz w:val="21"/>
                              <w:szCs w:val="21"/>
                            </w:rPr>
                          </m:ctrlPr>
                        </m:e>
                        <m:e>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3</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3</m:t>
                              </m:r>
                            </m:sub>
                          </m:sSub>
                          <m:ctrlPr>
                            <w:rPr>
                              <w:rFonts w:ascii="Cambria Math" w:eastAsia="Cambria Math" w:hAnsi="Cambria Math" w:cs="Cambria Math"/>
                              <w:i/>
                              <w:sz w:val="21"/>
                              <w:szCs w:val="21"/>
                            </w:rPr>
                          </m:ctrlPr>
                        </m:e>
                        <m:e>
                          <m:r>
                            <w:rPr>
                              <w:rFonts w:ascii="Cambria Math" w:eastAsia="Cambria Math" w:hAnsi="Cambria Math" w:cs="Cambria Math"/>
                              <w:sz w:val="21"/>
                              <w:szCs w:val="21"/>
                            </w:rPr>
                            <m:t>0</m:t>
                          </m:r>
                          <m:ctrlPr>
                            <w:rPr>
                              <w:rFonts w:ascii="Cambria Math" w:hAnsi="Cambria Math"/>
                              <w:i/>
                              <w:sz w:val="21"/>
                              <w:szCs w:val="21"/>
                            </w:rPr>
                          </m:ctrlPr>
                        </m:e>
                      </m:eqArr>
                    </m:e>
                  </m:d>
                </m:e>
              </m:d>
            </m:oMath>
            <w:r w:rsidR="009C344C" w:rsidRPr="009C003A">
              <w:rPr>
                <w:rFonts w:hint="eastAsia"/>
                <w:color w:val="FFFFFF" w:themeColor="background1"/>
                <w:sz w:val="21"/>
                <w:szCs w:val="21"/>
              </w:rPr>
              <w:t>.</w:t>
            </w:r>
          </w:p>
        </w:tc>
      </w:tr>
    </w:tbl>
    <w:p w:rsidR="009C344C" w:rsidRPr="00225782" w:rsidRDefault="009C344C" w:rsidP="009C344C">
      <w:pPr>
        <w:widowControl w:val="0"/>
        <w:autoSpaceDE w:val="0"/>
        <w:autoSpaceDN w:val="0"/>
        <w:adjustRightInd w:val="0"/>
        <w:spacing w:line="360" w:lineRule="auto"/>
        <w:ind w:left="480" w:hangingChars="200" w:hanging="480"/>
      </w:pPr>
    </w:p>
    <w:p w:rsidR="007B0209" w:rsidRPr="00F65383" w:rsidRDefault="007B0209" w:rsidP="00E57887">
      <w:pPr>
        <w:spacing w:line="360" w:lineRule="auto"/>
        <w:jc w:val="both"/>
      </w:pPr>
      <w:r w:rsidRPr="00F65383">
        <w:t>E</w:t>
      </w:r>
      <w:r w:rsidRPr="00F65383">
        <w:rPr>
          <w:rFonts w:hint="eastAsia"/>
        </w:rPr>
        <w:t xml:space="preserve">quilibrium </w:t>
      </w:r>
      <w:r w:rsidRPr="00F65383">
        <w:t xml:space="preserve">farmer payoffs in the different markets when </w:t>
      </w:r>
      <m:oMath>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&lt;</m:t>
        </m:r>
        <m:f>
          <m:fPr>
            <m:type m:val="lin"/>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3</m:t>
                </m:r>
              </m:sub>
            </m:sSub>
            <m:r>
              <w:rPr>
                <w:rFonts w:ascii="Cambria Math" w:hAnsi="Cambria Math"/>
              </w:rPr>
              <m:t>)</m:t>
            </m:r>
          </m:num>
          <m:den>
            <m:r>
              <w:rPr>
                <w:rFonts w:ascii="Cambria Math" w:hAnsi="Cambria Math"/>
              </w:rPr>
              <m:t>2</m:t>
            </m:r>
          </m:den>
        </m:f>
      </m:oMath>
      <w:r w:rsidRPr="00F65383">
        <w:t xml:space="preserve"> </w:t>
      </w:r>
      <w:r w:rsidRPr="00F65383">
        <w:rPr>
          <w:rFonts w:hint="eastAsia"/>
        </w:rPr>
        <w:t xml:space="preserve">are </w:t>
      </w:r>
      <w:r w:rsidRPr="00F65383">
        <w:t>summarized</w:t>
      </w:r>
      <w:r w:rsidRPr="00F65383">
        <w:rPr>
          <w:rFonts w:hint="eastAsia"/>
        </w:rPr>
        <w:t xml:space="preserve"> in table </w:t>
      </w:r>
      <w:r w:rsidR="00182F19">
        <w:rPr>
          <w:rFonts w:hint="eastAsia"/>
        </w:rPr>
        <w:t>6</w:t>
      </w:r>
      <w:r w:rsidRPr="00F65383">
        <w:rPr>
          <w:rFonts w:hint="eastAsia"/>
        </w:rPr>
        <w:t>.</w:t>
      </w:r>
      <w:r w:rsidRPr="00F65383">
        <w:t xml:space="preserve"> In the mixed duopoly market, the cooperative chooses a complete differentiation pricing policy to attract farmers. All the farmers deliver to the cooperative. In the cooperative market, there is </w:t>
      </w:r>
      <w:proofErr w:type="gramStart"/>
      <w:r w:rsidR="00EC64E6">
        <w:rPr>
          <w:rFonts w:hint="eastAsia"/>
        </w:rPr>
        <w:t xml:space="preserve">a </w:t>
      </w:r>
      <w:r w:rsidRPr="00F65383">
        <w:t>mixed</w:t>
      </w:r>
      <w:proofErr w:type="gramEnd"/>
      <w:r w:rsidRPr="00F65383">
        <w:t xml:space="preserve"> strategy equilibrium. Cooperatives choose the complete pooling pricing policy and farmers are indifferent in choosing either cooperative. </w:t>
      </w:r>
      <w:proofErr w:type="gramStart"/>
      <w:r w:rsidRPr="00F65383">
        <w:t xml:space="preserve">Since </w:t>
      </w:r>
      <w:proofErr w:type="gramEnd"/>
      <m:oMath>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&lt;</m:t>
        </m:r>
        <m:f>
          <m:fPr>
            <m:type m:val="lin"/>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3</m:t>
                </m:r>
              </m:sub>
            </m:sSub>
            <m:r>
              <w:rPr>
                <w:rFonts w:ascii="Cambria Math" w:hAnsi="Cambria Math"/>
              </w:rPr>
              <m:t>)</m:t>
            </m:r>
          </m:num>
          <m:den>
            <m:r>
              <w:rPr>
                <w:rFonts w:ascii="Cambria Math" w:hAnsi="Cambria Math"/>
              </w:rPr>
              <m:t>2</m:t>
            </m:r>
          </m:den>
        </m:f>
      </m:oMath>
      <w:r w:rsidRPr="00F65383">
        <w:t xml:space="preserve">, the mixed market </w:t>
      </w:r>
      <w:r w:rsidR="00E00052">
        <w:rPr>
          <w:rFonts w:hint="eastAsia"/>
        </w:rPr>
        <w:t xml:space="preserve">is </w:t>
      </w:r>
      <w:r w:rsidRPr="00F65383">
        <w:t>comprised of one cooperative (and an empty IOF) is the equilibrium outcome.</w:t>
      </w:r>
    </w:p>
    <w:p w:rsidR="009C344C" w:rsidRPr="00F65383" w:rsidRDefault="009C344C" w:rsidP="009C344C">
      <w:pPr>
        <w:widowControl w:val="0"/>
        <w:spacing w:line="360" w:lineRule="auto"/>
        <w:jc w:val="both"/>
        <w:rPr>
          <w:b/>
          <w:kern w:val="2"/>
          <w:szCs w:val="20"/>
        </w:rPr>
      </w:pPr>
      <w:bookmarkStart w:id="14" w:name="_Toc339012107"/>
      <w:r w:rsidRPr="00F65383">
        <w:rPr>
          <w:rFonts w:eastAsia="SimHei"/>
          <w:b/>
          <w:kern w:val="2"/>
          <w:szCs w:val="20"/>
        </w:rPr>
        <w:t xml:space="preserve">Table </w:t>
      </w:r>
      <w:r>
        <w:rPr>
          <w:rFonts w:hint="eastAsia"/>
          <w:b/>
          <w:kern w:val="2"/>
          <w:szCs w:val="20"/>
        </w:rPr>
        <w:t>6</w:t>
      </w:r>
      <w:r w:rsidRPr="00F65383">
        <w:rPr>
          <w:rFonts w:eastAsia="SimHei"/>
          <w:b/>
          <w:kern w:val="2"/>
          <w:szCs w:val="20"/>
        </w:rPr>
        <w:t xml:space="preserve"> Market </w:t>
      </w:r>
      <w:r>
        <w:rPr>
          <w:rFonts w:hint="eastAsia"/>
          <w:b/>
          <w:kern w:val="2"/>
          <w:szCs w:val="20"/>
        </w:rPr>
        <w:t>s</w:t>
      </w:r>
      <w:r w:rsidRPr="00F65383">
        <w:rPr>
          <w:rFonts w:eastAsia="SimHei"/>
          <w:b/>
          <w:kern w:val="2"/>
          <w:szCs w:val="20"/>
        </w:rPr>
        <w:t xml:space="preserve">tructure and </w:t>
      </w:r>
      <w:r>
        <w:rPr>
          <w:rFonts w:hint="eastAsia"/>
          <w:b/>
          <w:kern w:val="2"/>
          <w:szCs w:val="20"/>
        </w:rPr>
        <w:t>f</w:t>
      </w:r>
      <w:r w:rsidRPr="00F65383">
        <w:rPr>
          <w:rFonts w:eastAsia="SimHei"/>
          <w:b/>
          <w:kern w:val="2"/>
          <w:szCs w:val="20"/>
        </w:rPr>
        <w:t xml:space="preserve">armer </w:t>
      </w:r>
      <w:r>
        <w:rPr>
          <w:rFonts w:hint="eastAsia"/>
          <w:b/>
          <w:kern w:val="2"/>
          <w:szCs w:val="20"/>
        </w:rPr>
        <w:t>p</w:t>
      </w:r>
      <w:r w:rsidRPr="00F65383">
        <w:rPr>
          <w:rFonts w:eastAsia="SimHei"/>
          <w:b/>
          <w:kern w:val="2"/>
          <w:szCs w:val="20"/>
        </w:rPr>
        <w:t xml:space="preserve">ayoffs </w:t>
      </w:r>
      <w:r>
        <w:rPr>
          <w:rFonts w:hint="eastAsia"/>
          <w:b/>
          <w:kern w:val="2"/>
          <w:szCs w:val="20"/>
        </w:rPr>
        <w:t>w</w:t>
      </w:r>
      <w:r w:rsidRPr="00F65383">
        <w:rPr>
          <w:rFonts w:eastAsia="SimHei"/>
          <w:b/>
          <w:kern w:val="2"/>
          <w:szCs w:val="20"/>
        </w:rPr>
        <w:t xml:space="preserve">hen </w:t>
      </w:r>
      <w:r>
        <w:rPr>
          <w:rFonts w:hint="eastAsia"/>
          <w:b/>
          <w:kern w:val="2"/>
          <w:szCs w:val="20"/>
        </w:rPr>
        <w:t>p</w:t>
      </w:r>
      <w:r w:rsidRPr="00F65383">
        <w:rPr>
          <w:rFonts w:eastAsia="SimHei"/>
          <w:b/>
          <w:kern w:val="2"/>
          <w:szCs w:val="20"/>
        </w:rPr>
        <w:t xml:space="preserve">artial </w:t>
      </w:r>
      <w:r>
        <w:rPr>
          <w:rFonts w:hint="eastAsia"/>
          <w:b/>
          <w:kern w:val="2"/>
          <w:szCs w:val="20"/>
        </w:rPr>
        <w:t>p</w:t>
      </w:r>
      <w:r w:rsidRPr="00F65383">
        <w:rPr>
          <w:rFonts w:eastAsia="SimHei"/>
          <w:b/>
          <w:kern w:val="2"/>
          <w:szCs w:val="20"/>
        </w:rPr>
        <w:t xml:space="preserve">ooling is </w:t>
      </w:r>
      <w:r>
        <w:rPr>
          <w:rFonts w:hint="eastAsia"/>
          <w:b/>
          <w:kern w:val="2"/>
          <w:szCs w:val="20"/>
        </w:rPr>
        <w:t>b</w:t>
      </w:r>
      <w:r w:rsidRPr="00F65383">
        <w:rPr>
          <w:rFonts w:eastAsia="SimHei"/>
          <w:b/>
          <w:kern w:val="2"/>
          <w:szCs w:val="20"/>
        </w:rPr>
        <w:t xml:space="preserve">ased on </w:t>
      </w:r>
      <w:r>
        <w:rPr>
          <w:rFonts w:hint="eastAsia"/>
          <w:b/>
          <w:kern w:val="2"/>
          <w:szCs w:val="20"/>
        </w:rPr>
        <w:t>s</w:t>
      </w:r>
      <w:r w:rsidRPr="00F65383">
        <w:rPr>
          <w:rFonts w:eastAsia="SimHei"/>
          <w:b/>
          <w:kern w:val="2"/>
          <w:szCs w:val="20"/>
        </w:rPr>
        <w:t xml:space="preserve">ales </w:t>
      </w:r>
      <w:r>
        <w:rPr>
          <w:rFonts w:hint="eastAsia"/>
          <w:b/>
          <w:kern w:val="2"/>
          <w:szCs w:val="20"/>
        </w:rPr>
        <w:t>p</w:t>
      </w:r>
      <w:r w:rsidRPr="00F65383">
        <w:rPr>
          <w:rFonts w:eastAsia="SimHei"/>
          <w:b/>
          <w:kern w:val="2"/>
          <w:szCs w:val="20"/>
        </w:rPr>
        <w:t xml:space="preserve">rice and </w:t>
      </w:r>
      <m:oMath>
        <m:sSub>
          <m:sSubPr>
            <m:ctrlPr>
              <w:rPr>
                <w:rFonts w:ascii="Cambria Math" w:eastAsia="SimHei" w:hAnsi="Cambria Math"/>
                <w:b/>
                <w:i/>
                <w:kern w:val="2"/>
              </w:rPr>
            </m:ctrlPr>
          </m:sSubPr>
          <m:e>
            <m:r>
              <m:rPr>
                <m:sty m:val="bi"/>
              </m:rPr>
              <w:rPr>
                <w:rFonts w:ascii="Cambria Math" w:eastAsia="SimHei" w:hAnsi="Cambria Math"/>
                <w:kern w:val="2"/>
              </w:rPr>
              <m:t>R</m:t>
            </m:r>
          </m:e>
          <m:sub>
            <m:r>
              <m:rPr>
                <m:sty m:val="bi"/>
              </m:rPr>
              <w:rPr>
                <w:rFonts w:ascii="Cambria Math" w:eastAsia="SimHei" w:hAnsi="Cambria Math"/>
                <w:kern w:val="2"/>
              </w:rPr>
              <m:t>2</m:t>
            </m:r>
          </m:sub>
        </m:sSub>
        <m:r>
          <m:rPr>
            <m:sty m:val="bi"/>
          </m:rPr>
          <w:rPr>
            <w:rFonts w:ascii="Cambria Math" w:eastAsia="SimHei" w:hAnsi="Cambria Math"/>
            <w:kern w:val="2"/>
          </w:rPr>
          <m:t>&lt;</m:t>
        </m:r>
        <w:bookmarkEnd w:id="14"/>
        <m:f>
          <m:fPr>
            <m:type m:val="lin"/>
            <m:ctrlPr>
              <w:rPr>
                <w:rFonts w:ascii="Cambria Math" w:hAnsi="Cambria Math"/>
                <w:b/>
                <w:i/>
              </w:rPr>
            </m:ctrlPr>
          </m:fPr>
          <m:num>
            <m:r>
              <m:rPr>
                <m:sty m:val="bi"/>
              </m:rPr>
              <w:rPr>
                <w:rFonts w:ascii="Cambria Math" w:hAnsi="Cambria Math"/>
              </w:rPr>
              <m:t>(</m:t>
            </m:r>
            <m:sSub>
              <m:sSubPr>
                <m:ctrlPr>
                  <w:rPr>
                    <w:rFonts w:ascii="Cambria Math" w:hAnsi="Cambria Math"/>
                    <w:b/>
                    <w:i/>
                  </w:rPr>
                </m:ctrlPr>
              </m:sSubPr>
              <m:e>
                <m:r>
                  <m:rPr>
                    <m:sty m:val="bi"/>
                  </m:rPr>
                  <w:rPr>
                    <w:rFonts w:ascii="Cambria Math" w:hAnsi="Cambria Math"/>
                  </w:rPr>
                  <m:t>R</m:t>
                </m:r>
              </m:e>
              <m:sub>
                <m:r>
                  <m:rPr>
                    <m:sty m:val="bi"/>
                  </m:rPr>
                  <w:rPr>
                    <w:rFonts w:ascii="Cambria Math" w:hAnsi="Cambria Math"/>
                  </w:rPr>
                  <m:t>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m:t>
                </m:r>
              </m:e>
              <m:sub>
                <m:r>
                  <m:rPr>
                    <m:sty m:val="bi"/>
                  </m:rPr>
                  <w:rPr>
                    <w:rFonts w:ascii="Cambria Math" w:hAnsi="Cambria Math"/>
                  </w:rPr>
                  <m:t>3</m:t>
                </m:r>
              </m:sub>
            </m:sSub>
            <m:r>
              <m:rPr>
                <m:sty m:val="bi"/>
              </m:rPr>
              <w:rPr>
                <w:rFonts w:ascii="Cambria Math" w:hAnsi="Cambria Math"/>
              </w:rPr>
              <m:t>)</m:t>
            </m:r>
          </m:num>
          <m:den>
            <m:r>
              <m:rPr>
                <m:sty m:val="bi"/>
              </m:rPr>
              <w:rPr>
                <w:rFonts w:ascii="Cambria Math" w:hAnsi="Cambria Math"/>
              </w:rPr>
              <m:t>2</m:t>
            </m:r>
          </m:den>
        </m:f>
      </m:oMath>
    </w:p>
    <w:tbl>
      <w:tblPr>
        <w:tblStyle w:val="TableGrid"/>
        <w:tblW w:w="9214" w:type="dxa"/>
        <w:tblInd w:w="-34" w:type="dxa"/>
        <w:tblLayout w:type="fixed"/>
        <w:tblLook w:val="04A0" w:firstRow="1" w:lastRow="0" w:firstColumn="1" w:lastColumn="0" w:noHBand="0" w:noVBand="1"/>
      </w:tblPr>
      <w:tblGrid>
        <w:gridCol w:w="1135"/>
        <w:gridCol w:w="3118"/>
        <w:gridCol w:w="4961"/>
      </w:tblGrid>
      <w:tr w:rsidR="009C344C" w:rsidRPr="009C003A" w:rsidTr="006A5CD7">
        <w:tc>
          <w:tcPr>
            <w:tcW w:w="1135" w:type="dxa"/>
            <w:tcBorders>
              <w:left w:val="nil"/>
              <w:tl2br w:val="single" w:sz="4" w:space="0" w:color="auto"/>
            </w:tcBorders>
          </w:tcPr>
          <w:p w:rsidR="009C344C" w:rsidRPr="00225782" w:rsidRDefault="009C344C" w:rsidP="00423A4D">
            <w:pPr>
              <w:spacing w:line="360" w:lineRule="auto"/>
              <w:jc w:val="both"/>
              <w:rPr>
                <w:b/>
                <w:bCs/>
                <w:sz w:val="21"/>
                <w:szCs w:val="21"/>
              </w:rPr>
            </w:pPr>
            <w:r w:rsidRPr="009C003A">
              <w:rPr>
                <w:rFonts w:eastAsia="SimHei"/>
                <w:b/>
                <w:sz w:val="21"/>
                <w:szCs w:val="21"/>
              </w:rPr>
              <w:t xml:space="preserve"> </w:t>
            </w:r>
            <w:r w:rsidRPr="009C003A">
              <w:rPr>
                <w:rFonts w:hint="eastAsia"/>
                <w:b/>
                <w:sz w:val="21"/>
                <w:szCs w:val="21"/>
              </w:rPr>
              <w:t xml:space="preserve"> </w:t>
            </w:r>
            <w:r>
              <w:rPr>
                <w:rFonts w:hint="eastAsia"/>
                <w:b/>
                <w:sz w:val="21"/>
                <w:szCs w:val="21"/>
              </w:rPr>
              <w:t xml:space="preserve">    </w:t>
            </w:r>
            <m:oMath>
              <m:r>
                <m:rPr>
                  <m:sty m:val="bi"/>
                </m:rPr>
                <w:rPr>
                  <w:rFonts w:ascii="Cambria Math" w:hAnsi="Cambria Math"/>
                  <w:sz w:val="21"/>
                  <w:szCs w:val="21"/>
                </w:rPr>
                <m:t>e=2</m:t>
              </m:r>
            </m:oMath>
            <w:r w:rsidRPr="009C003A">
              <w:rPr>
                <w:b/>
                <w:bCs/>
                <w:sz w:val="21"/>
                <w:szCs w:val="21"/>
              </w:rPr>
              <w:t xml:space="preserve"> </w:t>
            </w:r>
            <m:oMath>
              <m:r>
                <m:rPr>
                  <m:sty m:val="bi"/>
                </m:rPr>
                <w:rPr>
                  <w:rFonts w:ascii="Cambria Math" w:hAnsi="Cambria Math"/>
                  <w:sz w:val="21"/>
                  <w:szCs w:val="21"/>
                </w:rPr>
                <m:t>e=1</m:t>
              </m:r>
            </m:oMath>
          </w:p>
        </w:tc>
        <w:tc>
          <w:tcPr>
            <w:tcW w:w="3118" w:type="dxa"/>
          </w:tcPr>
          <w:p w:rsidR="009C344C" w:rsidRPr="009C003A" w:rsidRDefault="009C344C" w:rsidP="00423A4D">
            <w:pPr>
              <w:widowControl w:val="0"/>
              <w:autoSpaceDE w:val="0"/>
              <w:autoSpaceDN w:val="0"/>
              <w:adjustRightInd w:val="0"/>
              <w:spacing w:line="360" w:lineRule="auto"/>
              <w:jc w:val="center"/>
              <w:rPr>
                <w:sz w:val="21"/>
                <w:szCs w:val="21"/>
              </w:rPr>
            </w:pPr>
            <w:r w:rsidRPr="009C003A">
              <w:rPr>
                <w:rFonts w:hint="eastAsia"/>
                <w:b/>
                <w:bCs/>
                <w:sz w:val="21"/>
                <w:szCs w:val="21"/>
              </w:rPr>
              <w:t>IOF</w:t>
            </w:r>
          </w:p>
        </w:tc>
        <w:tc>
          <w:tcPr>
            <w:tcW w:w="4961" w:type="dxa"/>
            <w:tcBorders>
              <w:right w:val="nil"/>
            </w:tcBorders>
          </w:tcPr>
          <w:p w:rsidR="009C344C" w:rsidRPr="009C003A" w:rsidRDefault="009C344C" w:rsidP="00423A4D">
            <w:pPr>
              <w:widowControl w:val="0"/>
              <w:autoSpaceDE w:val="0"/>
              <w:autoSpaceDN w:val="0"/>
              <w:adjustRightInd w:val="0"/>
              <w:spacing w:line="360" w:lineRule="auto"/>
              <w:jc w:val="center"/>
              <w:rPr>
                <w:sz w:val="21"/>
                <w:szCs w:val="21"/>
              </w:rPr>
            </w:pPr>
            <w:r w:rsidRPr="009C003A">
              <w:rPr>
                <w:rFonts w:hint="eastAsia"/>
                <w:b/>
                <w:bCs/>
                <w:sz w:val="21"/>
                <w:szCs w:val="21"/>
              </w:rPr>
              <w:t>Coop</w:t>
            </w:r>
          </w:p>
        </w:tc>
      </w:tr>
      <w:tr w:rsidR="009C344C" w:rsidRPr="009C003A" w:rsidTr="006A5CD7">
        <w:tc>
          <w:tcPr>
            <w:tcW w:w="1135" w:type="dxa"/>
            <w:tcBorders>
              <w:left w:val="nil"/>
            </w:tcBorders>
          </w:tcPr>
          <w:p w:rsidR="009C344C" w:rsidRPr="009C003A" w:rsidRDefault="009C344C" w:rsidP="00423A4D">
            <w:pPr>
              <w:widowControl w:val="0"/>
              <w:autoSpaceDE w:val="0"/>
              <w:autoSpaceDN w:val="0"/>
              <w:adjustRightInd w:val="0"/>
              <w:spacing w:line="360" w:lineRule="auto"/>
              <w:rPr>
                <w:sz w:val="21"/>
                <w:szCs w:val="21"/>
              </w:rPr>
            </w:pPr>
            <w:r w:rsidRPr="009C003A">
              <w:rPr>
                <w:rFonts w:hint="eastAsia"/>
                <w:b/>
                <w:bCs/>
                <w:sz w:val="21"/>
                <w:szCs w:val="21"/>
              </w:rPr>
              <w:t>IOF</w:t>
            </w:r>
          </w:p>
        </w:tc>
        <w:tc>
          <w:tcPr>
            <w:tcW w:w="3118" w:type="dxa"/>
          </w:tcPr>
          <w:p w:rsidR="009C344C" w:rsidRPr="009C003A" w:rsidRDefault="00134BDD" w:rsidP="006A5CD7">
            <w:pPr>
              <w:widowControl w:val="0"/>
              <w:autoSpaceDE w:val="0"/>
              <w:autoSpaceDN w:val="0"/>
              <w:adjustRightInd w:val="0"/>
              <w:spacing w:line="360" w:lineRule="auto"/>
              <w:rPr>
                <w:sz w:val="21"/>
                <w:szCs w:val="21"/>
              </w:rPr>
            </w:pPr>
            <m:oMath>
              <m:d>
                <m:dPr>
                  <m:ctrlPr>
                    <w:rPr>
                      <w:rFonts w:ascii="Cambria Math" w:hAnsi="Cambria Math"/>
                      <w:sz w:val="21"/>
                      <w:szCs w:val="21"/>
                    </w:rPr>
                  </m:ctrlPr>
                </m:dPr>
                <m:e>
                  <m:d>
                    <m:dPr>
                      <m:begChr m:val="["/>
                      <m:endChr m:val="]"/>
                      <m:ctrlPr>
                        <w:rPr>
                          <w:rFonts w:ascii="Cambria Math" w:hAnsi="Cambria Math"/>
                          <w:sz w:val="21"/>
                          <w:szCs w:val="21"/>
                        </w:rPr>
                      </m:ctrlPr>
                    </m:dPr>
                    <m:e>
                      <m:eqArr>
                        <m:eqArrPr>
                          <m:ctrlPr>
                            <w:rPr>
                              <w:rFonts w:ascii="Cambria Math" w:hAnsi="Cambria Math"/>
                              <w:i/>
                              <w:sz w:val="21"/>
                              <w:szCs w:val="21"/>
                            </w:rPr>
                          </m:ctrlPr>
                        </m:eqArrPr>
                        <m:e>
                          <m:r>
                            <w:rPr>
                              <w:rFonts w:ascii="Cambria Math" w:hAnsi="Cambria Math"/>
                              <w:sz w:val="21"/>
                              <w:szCs w:val="21"/>
                            </w:rPr>
                            <m:t>ε</m:t>
                          </m:r>
                        </m:e>
                        <m:e>
                          <m:r>
                            <w:rPr>
                              <w:rFonts w:ascii="Cambria Math" w:hAnsi="Cambria Math"/>
                              <w:sz w:val="21"/>
                              <w:szCs w:val="21"/>
                            </w:rPr>
                            <m:t>ε</m:t>
                          </m:r>
                          <m:ctrlPr>
                            <w:rPr>
                              <w:rFonts w:ascii="Cambria Math" w:eastAsia="Cambria Math" w:hAnsi="Cambria Math" w:cs="Cambria Math"/>
                              <w:i/>
                              <w:sz w:val="21"/>
                              <w:szCs w:val="21"/>
                            </w:rPr>
                          </m:ctrlPr>
                        </m:e>
                        <m:e>
                          <m:r>
                            <w:rPr>
                              <w:rFonts w:ascii="Cambria Math" w:hAnsi="Cambria Math"/>
                              <w:sz w:val="21"/>
                              <w:szCs w:val="21"/>
                            </w:rPr>
                            <m:t>ε</m:t>
                          </m:r>
                          <m:ctrlPr>
                            <w:rPr>
                              <w:rFonts w:ascii="Cambria Math" w:eastAsia="Cambria Math" w:hAnsi="Cambria Math" w:cs="Cambria Math"/>
                              <w:i/>
                              <w:sz w:val="21"/>
                              <w:szCs w:val="21"/>
                            </w:rPr>
                          </m:ctrlPr>
                        </m:e>
                        <m:e>
                          <m:nary>
                            <m:naryPr>
                              <m:chr m:val="∑"/>
                              <m:limLoc m:val="undOvr"/>
                              <m:ctrlPr>
                                <w:rPr>
                                  <w:rFonts w:ascii="Cambria Math" w:hAnsi="Cambria Math"/>
                                  <w:i/>
                                  <w:sz w:val="21"/>
                                  <w:szCs w:val="21"/>
                                </w:rPr>
                              </m:ctrlPr>
                            </m:naryPr>
                            <m:sub>
                              <m:r>
                                <w:rPr>
                                  <w:rFonts w:ascii="Cambria Math" w:hAnsi="Cambria Math"/>
                                  <w:sz w:val="21"/>
                                  <w:szCs w:val="21"/>
                                </w:rPr>
                                <m:t>j=1</m:t>
                              </m:r>
                            </m:sub>
                            <m:sup>
                              <m:r>
                                <w:rPr>
                                  <w:rFonts w:ascii="Cambria Math" w:hAnsi="Cambria Math"/>
                                  <w:sz w:val="21"/>
                                  <w:szCs w:val="21"/>
                                </w:rPr>
                                <m:t>3</m:t>
                              </m:r>
                            </m:sup>
                            <m:e>
                              <m:sSub>
                                <m:sSubPr>
                                  <m:ctrlPr>
                                    <w:rPr>
                                      <w:rFonts w:ascii="Cambria Math" w:hAnsi="Cambria Math"/>
                                      <w:i/>
                                      <w:sz w:val="21"/>
                                      <w:szCs w:val="21"/>
                                    </w:rPr>
                                  </m:ctrlPr>
                                </m:sSubPr>
                                <m:e>
                                  <m:r>
                                    <w:rPr>
                                      <w:rFonts w:ascii="Cambria Math" w:hAnsi="Cambria Math"/>
                                      <w:sz w:val="21"/>
                                      <w:szCs w:val="21"/>
                                    </w:rPr>
                                    <m:t>R</m:t>
                                  </m:r>
                                </m:e>
                                <m:sub>
                                  <m:r>
                                    <w:rPr>
                                      <w:rFonts w:ascii="Cambria Math" w:hAnsi="Cambria Math"/>
                                      <w:sz w:val="21"/>
                                      <w:szCs w:val="21"/>
                                    </w:rPr>
                                    <m:t>j</m:t>
                                  </m:r>
                                </m:sub>
                              </m:sSub>
                            </m:e>
                          </m:nary>
                          <m:r>
                            <w:rPr>
                              <w:rFonts w:ascii="Cambria Math" w:hAnsi="Cambria Math"/>
                              <w:sz w:val="21"/>
                              <w:szCs w:val="21"/>
                            </w:rPr>
                            <m:t>-</m:t>
                          </m:r>
                          <m:nary>
                            <m:naryPr>
                              <m:chr m:val="∑"/>
                              <m:limLoc m:val="undOvr"/>
                              <m:ctrlPr>
                                <w:rPr>
                                  <w:rFonts w:ascii="Cambria Math" w:hAnsi="Cambria Math"/>
                                  <w:i/>
                                  <w:sz w:val="21"/>
                                  <w:szCs w:val="21"/>
                                </w:rPr>
                              </m:ctrlPr>
                            </m:naryPr>
                            <m:sub>
                              <m:r>
                                <w:rPr>
                                  <w:rFonts w:ascii="Cambria Math" w:hAnsi="Cambria Math"/>
                                  <w:sz w:val="21"/>
                                  <w:szCs w:val="21"/>
                                </w:rPr>
                                <m:t>j=1</m:t>
                              </m:r>
                            </m:sub>
                            <m:sup>
                              <m:r>
                                <w:rPr>
                                  <w:rFonts w:ascii="Cambria Math" w:hAnsi="Cambria Math"/>
                                  <w:sz w:val="21"/>
                                  <w:szCs w:val="21"/>
                                </w:rPr>
                                <m:t>3</m:t>
                              </m:r>
                            </m:sup>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j</m:t>
                                  </m:r>
                                </m:sub>
                              </m:sSub>
                            </m:e>
                          </m:nary>
                          <m:r>
                            <w:rPr>
                              <w:rFonts w:ascii="Cambria Math" w:hAnsi="Cambria Math"/>
                              <w:sz w:val="21"/>
                              <w:szCs w:val="21"/>
                            </w:rPr>
                            <m:t>-3ε</m:t>
                          </m:r>
                        </m:e>
                      </m:eqArr>
                    </m:e>
                  </m:d>
                  <m:r>
                    <m:rPr>
                      <m:sty m:val="p"/>
                    </m:rPr>
                    <w:rPr>
                      <w:rFonts w:ascii="Cambria Math" w:hAnsi="Cambria Math"/>
                      <w:sz w:val="21"/>
                      <w:szCs w:val="21"/>
                    </w:rPr>
                    <m:t>,</m:t>
                  </m:r>
                  <m:d>
                    <m:dPr>
                      <m:begChr m:val="["/>
                      <m:endChr m:val="]"/>
                      <m:ctrlPr>
                        <w:rPr>
                          <w:rFonts w:ascii="Cambria Math" w:hAnsi="Cambria Math"/>
                          <w:sz w:val="21"/>
                          <w:szCs w:val="21"/>
                        </w:rPr>
                      </m:ctrlPr>
                    </m:dPr>
                    <m:e>
                      <m:eqArr>
                        <m:eqArrPr>
                          <m:ctrlPr>
                            <w:rPr>
                              <w:rFonts w:ascii="Cambria Math" w:hAnsi="Cambria Math"/>
                              <w:sz w:val="21"/>
                              <w:szCs w:val="21"/>
                            </w:rPr>
                          </m:ctrlPr>
                        </m:eqArrPr>
                        <m:e>
                          <m:r>
                            <m:rPr>
                              <m:sty m:val="p"/>
                            </m:rPr>
                            <w:rPr>
                              <w:rFonts w:ascii="Cambria Math" w:hAnsi="Cambria Math"/>
                              <w:sz w:val="21"/>
                              <w:szCs w:val="21"/>
                            </w:rPr>
                            <m:t>0</m:t>
                          </m:r>
                        </m:e>
                        <m:e>
                          <m:r>
                            <m:rPr>
                              <m:sty m:val="p"/>
                            </m:rPr>
                            <w:rPr>
                              <w:rFonts w:ascii="Cambria Math" w:hAnsi="Cambria Math"/>
                              <w:sz w:val="21"/>
                              <w:szCs w:val="21"/>
                            </w:rPr>
                            <m:t>0</m:t>
                          </m:r>
                          <m:ctrlPr>
                            <w:rPr>
                              <w:rFonts w:ascii="Cambria Math" w:eastAsia="Cambria Math" w:hAnsi="Cambria Math" w:cs="Cambria Math"/>
                              <w:sz w:val="21"/>
                              <w:szCs w:val="21"/>
                            </w:rPr>
                          </m:ctrlPr>
                        </m:e>
                        <m:e>
                          <m:r>
                            <m:rPr>
                              <m:sty m:val="p"/>
                            </m:rPr>
                            <w:rPr>
                              <w:rFonts w:ascii="Cambria Math" w:eastAsia="Cambria Math" w:hAnsi="Cambria Math" w:cs="Cambria Math"/>
                              <w:sz w:val="21"/>
                              <w:szCs w:val="21"/>
                            </w:rPr>
                            <m:t>0</m:t>
                          </m:r>
                          <m:ctrlPr>
                            <w:rPr>
                              <w:rFonts w:ascii="Cambria Math" w:eastAsia="Cambria Math" w:hAnsi="Cambria Math" w:cs="Cambria Math"/>
                              <w:sz w:val="21"/>
                              <w:szCs w:val="21"/>
                            </w:rPr>
                          </m:ctrlPr>
                        </m:e>
                        <m:e>
                          <m:r>
                            <m:rPr>
                              <m:sty m:val="p"/>
                            </m:rPr>
                            <w:rPr>
                              <w:rFonts w:ascii="Cambria Math" w:hAnsi="Cambria Math" w:cs="Cambria Math"/>
                              <w:sz w:val="21"/>
                              <w:szCs w:val="21"/>
                            </w:rPr>
                            <m:t>0</m:t>
                          </m:r>
                        </m:e>
                      </m:eqArr>
                    </m:e>
                  </m:d>
                </m:e>
              </m:d>
            </m:oMath>
            <w:r w:rsidR="009C344C" w:rsidRPr="009C003A">
              <w:rPr>
                <w:rFonts w:hint="eastAsia"/>
                <w:color w:val="FFFFFF" w:themeColor="background1"/>
                <w:sz w:val="21"/>
                <w:szCs w:val="21"/>
              </w:rPr>
              <w:t>.</w:t>
            </w:r>
          </w:p>
        </w:tc>
        <w:tc>
          <w:tcPr>
            <w:tcW w:w="4961" w:type="dxa"/>
            <w:tcBorders>
              <w:right w:val="nil"/>
            </w:tcBorders>
          </w:tcPr>
          <w:p w:rsidR="009C344C" w:rsidRPr="009C003A" w:rsidRDefault="00134BDD" w:rsidP="006A5CD7">
            <w:pPr>
              <w:widowControl w:val="0"/>
              <w:autoSpaceDE w:val="0"/>
              <w:autoSpaceDN w:val="0"/>
              <w:adjustRightInd w:val="0"/>
              <w:spacing w:line="360" w:lineRule="auto"/>
              <w:rPr>
                <w:sz w:val="21"/>
                <w:szCs w:val="21"/>
              </w:rPr>
            </w:pPr>
            <m:oMath>
              <m:d>
                <m:dPr>
                  <m:ctrlPr>
                    <w:rPr>
                      <w:rFonts w:ascii="Cambria Math" w:hAnsi="Cambria Math"/>
                      <w:sz w:val="21"/>
                      <w:szCs w:val="21"/>
                    </w:rPr>
                  </m:ctrlPr>
                </m:dPr>
                <m:e>
                  <m:d>
                    <m:dPr>
                      <m:begChr m:val="["/>
                      <m:endChr m:val="]"/>
                      <m:ctrlPr>
                        <w:rPr>
                          <w:rFonts w:ascii="Cambria Math" w:hAnsi="Cambria Math"/>
                          <w:sz w:val="21"/>
                          <w:szCs w:val="21"/>
                        </w:rPr>
                      </m:ctrlPr>
                    </m:dPr>
                    <m:e>
                      <m:eqArr>
                        <m:eqArrPr>
                          <m:ctrlPr>
                            <w:rPr>
                              <w:rFonts w:ascii="Cambria Math" w:hAnsi="Cambria Math"/>
                              <w:i/>
                              <w:sz w:val="21"/>
                              <w:szCs w:val="21"/>
                            </w:rPr>
                          </m:ctrlPr>
                        </m:eqArrPr>
                        <m:e>
                          <m:r>
                            <w:rPr>
                              <w:rFonts w:ascii="Cambria Math" w:hAnsi="Cambria Math"/>
                              <w:sz w:val="21"/>
                              <w:szCs w:val="21"/>
                            </w:rPr>
                            <m:t>0</m:t>
                          </m:r>
                        </m:e>
                        <m:e>
                          <m:r>
                            <w:rPr>
                              <w:rFonts w:ascii="Cambria Math" w:hAnsi="Cambria Math"/>
                              <w:sz w:val="21"/>
                              <w:szCs w:val="21"/>
                            </w:rPr>
                            <m:t>0</m:t>
                          </m:r>
                          <m:ctrlPr>
                            <w:rPr>
                              <w:rFonts w:ascii="Cambria Math" w:eastAsia="Cambria Math" w:hAnsi="Cambria Math" w:cs="Cambria Math"/>
                              <w:i/>
                              <w:sz w:val="21"/>
                              <w:szCs w:val="21"/>
                            </w:rPr>
                          </m:ctrlPr>
                        </m:e>
                        <m:e>
                          <m:r>
                            <w:rPr>
                              <w:rFonts w:ascii="Cambria Math" w:hAnsi="Cambria Math"/>
                              <w:sz w:val="21"/>
                              <w:szCs w:val="21"/>
                            </w:rPr>
                            <m:t>0</m:t>
                          </m:r>
                          <m:ctrlPr>
                            <w:rPr>
                              <w:rFonts w:ascii="Cambria Math" w:eastAsia="Cambria Math" w:hAnsi="Cambria Math" w:cs="Cambria Math"/>
                              <w:i/>
                              <w:sz w:val="21"/>
                              <w:szCs w:val="21"/>
                            </w:rPr>
                          </m:ctrlPr>
                        </m:e>
                        <m:e>
                          <m:r>
                            <w:rPr>
                              <w:rFonts w:ascii="Cambria Math" w:hAnsi="Cambria Math"/>
                              <w:sz w:val="21"/>
                              <w:szCs w:val="21"/>
                            </w:rPr>
                            <m:t>0</m:t>
                          </m:r>
                        </m:e>
                      </m:eqArr>
                    </m:e>
                  </m:d>
                  <m:r>
                    <m:rPr>
                      <m:sty m:val="p"/>
                    </m:rPr>
                    <w:rPr>
                      <w:rFonts w:ascii="Cambria Math" w:hAnsi="Cambria Math"/>
                      <w:sz w:val="21"/>
                      <w:szCs w:val="21"/>
                    </w:rPr>
                    <m:t xml:space="preserve">, </m:t>
                  </m:r>
                  <m:d>
                    <m:dPr>
                      <m:begChr m:val="["/>
                      <m:endChr m:val="]"/>
                      <m:ctrlPr>
                        <w:rPr>
                          <w:rFonts w:ascii="Cambria Math" w:hAnsi="Cambria Math"/>
                          <w:sz w:val="21"/>
                          <w:szCs w:val="21"/>
                        </w:rPr>
                      </m:ctrlPr>
                    </m:dPr>
                    <m:e>
                      <m:eqArr>
                        <m:eqArrPr>
                          <m:ctrlPr>
                            <w:rPr>
                              <w:rFonts w:ascii="Cambria Math" w:hAnsi="Cambria Math"/>
                              <w:sz w:val="21"/>
                              <w:szCs w:val="21"/>
                            </w:rPr>
                          </m:ctrlPr>
                        </m:eqArrPr>
                        <m:e>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1</m:t>
                              </m:r>
                            </m:sub>
                          </m:sSub>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F</m:t>
                              </m:r>
                            </m:num>
                            <m:den>
                              <m:r>
                                <w:rPr>
                                  <w:rFonts w:ascii="Cambria Math" w:hAnsi="Cambria Math"/>
                                  <w:sz w:val="18"/>
                                  <w:szCs w:val="18"/>
                                </w:rPr>
                                <m:t>3</m:t>
                              </m:r>
                            </m:den>
                          </m:f>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1</m:t>
                              </m:r>
                            </m:sub>
                          </m:sSub>
                        </m:e>
                        <m:e>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2</m:t>
                              </m:r>
                            </m:sub>
                          </m:sSub>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F</m:t>
                              </m:r>
                            </m:num>
                            <m:den>
                              <m:r>
                                <w:rPr>
                                  <w:rFonts w:ascii="Cambria Math" w:hAnsi="Cambria Math"/>
                                  <w:sz w:val="18"/>
                                  <w:szCs w:val="18"/>
                                </w:rPr>
                                <m:t>3</m:t>
                              </m:r>
                            </m:den>
                          </m:f>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2</m:t>
                              </m:r>
                            </m:sub>
                          </m:sSub>
                          <m:ctrlPr>
                            <w:rPr>
                              <w:rFonts w:ascii="Cambria Math" w:eastAsia="Cambria Math" w:hAnsi="Cambria Math" w:cs="Cambria Math"/>
                              <w:sz w:val="21"/>
                              <w:szCs w:val="21"/>
                            </w:rPr>
                          </m:ctrlPr>
                        </m:e>
                        <m:e>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3</m:t>
                              </m:r>
                            </m:sub>
                          </m:sSub>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F</m:t>
                              </m:r>
                            </m:num>
                            <m:den>
                              <m:r>
                                <w:rPr>
                                  <w:rFonts w:ascii="Cambria Math" w:hAnsi="Cambria Math"/>
                                  <w:sz w:val="18"/>
                                  <w:szCs w:val="18"/>
                                </w:rPr>
                                <m:t>3</m:t>
                              </m:r>
                            </m:den>
                          </m:f>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3</m:t>
                              </m:r>
                            </m:sub>
                          </m:sSub>
                          <m:ctrlPr>
                            <w:rPr>
                              <w:rFonts w:ascii="Cambria Math" w:eastAsia="Cambria Math" w:hAnsi="Cambria Math" w:cs="Cambria Math"/>
                              <w:sz w:val="21"/>
                              <w:szCs w:val="21"/>
                            </w:rPr>
                          </m:ctrlPr>
                        </m:e>
                        <m:e>
                          <m:r>
                            <m:rPr>
                              <m:sty m:val="p"/>
                            </m:rPr>
                            <w:rPr>
                              <w:rFonts w:ascii="Cambria Math" w:hAnsi="Cambria Math" w:cs="Cambria Math"/>
                              <w:sz w:val="21"/>
                              <w:szCs w:val="21"/>
                            </w:rPr>
                            <m:t>0</m:t>
                          </m:r>
                        </m:e>
                      </m:eqArr>
                    </m:e>
                  </m:d>
                </m:e>
              </m:d>
            </m:oMath>
            <w:r w:rsidR="009C344C" w:rsidRPr="009C003A">
              <w:rPr>
                <w:rFonts w:hint="eastAsia"/>
                <w:color w:val="FFFFFF" w:themeColor="background1"/>
                <w:sz w:val="21"/>
                <w:szCs w:val="21"/>
              </w:rPr>
              <w:t>.</w:t>
            </w:r>
          </w:p>
        </w:tc>
      </w:tr>
      <w:tr w:rsidR="009C344C" w:rsidRPr="009C003A" w:rsidTr="006A5CD7">
        <w:trPr>
          <w:trHeight w:val="1459"/>
        </w:trPr>
        <w:tc>
          <w:tcPr>
            <w:tcW w:w="1135" w:type="dxa"/>
            <w:tcBorders>
              <w:left w:val="nil"/>
            </w:tcBorders>
          </w:tcPr>
          <w:p w:rsidR="009C344C" w:rsidRPr="009C003A" w:rsidRDefault="009C344C" w:rsidP="00423A4D">
            <w:pPr>
              <w:widowControl w:val="0"/>
              <w:autoSpaceDE w:val="0"/>
              <w:autoSpaceDN w:val="0"/>
              <w:adjustRightInd w:val="0"/>
              <w:spacing w:line="360" w:lineRule="auto"/>
              <w:rPr>
                <w:sz w:val="21"/>
                <w:szCs w:val="21"/>
              </w:rPr>
            </w:pPr>
            <w:r w:rsidRPr="009C003A">
              <w:rPr>
                <w:rFonts w:hint="eastAsia"/>
                <w:b/>
                <w:bCs/>
                <w:sz w:val="21"/>
                <w:szCs w:val="21"/>
              </w:rPr>
              <w:t>Coop</w:t>
            </w:r>
          </w:p>
        </w:tc>
        <w:tc>
          <w:tcPr>
            <w:tcW w:w="3118" w:type="dxa"/>
          </w:tcPr>
          <w:p w:rsidR="009C344C" w:rsidRPr="009C003A" w:rsidRDefault="00134BDD" w:rsidP="006A5CD7">
            <w:pPr>
              <w:widowControl w:val="0"/>
              <w:autoSpaceDE w:val="0"/>
              <w:autoSpaceDN w:val="0"/>
              <w:adjustRightInd w:val="0"/>
              <w:spacing w:line="360" w:lineRule="auto"/>
              <w:rPr>
                <w:sz w:val="21"/>
                <w:szCs w:val="21"/>
              </w:rPr>
            </w:pPr>
            <m:oMath>
              <m:d>
                <m:dPr>
                  <m:ctrlPr>
                    <w:rPr>
                      <w:rFonts w:ascii="Cambria Math" w:hAnsi="Cambria Math"/>
                      <w:sz w:val="21"/>
                      <w:szCs w:val="21"/>
                    </w:rPr>
                  </m:ctrlPr>
                </m:dPr>
                <m:e>
                  <m:d>
                    <m:dPr>
                      <m:begChr m:val="["/>
                      <m:endChr m:val="]"/>
                      <m:ctrlPr>
                        <w:rPr>
                          <w:rFonts w:ascii="Cambria Math" w:hAnsi="Cambria Math"/>
                          <w:sz w:val="21"/>
                          <w:szCs w:val="21"/>
                        </w:rPr>
                      </m:ctrlPr>
                    </m:dPr>
                    <m:e>
                      <m:eqArr>
                        <m:eqArrPr>
                          <m:ctrlPr>
                            <w:rPr>
                              <w:rFonts w:ascii="Cambria Math" w:hAnsi="Cambria Math"/>
                              <w:sz w:val="21"/>
                              <w:szCs w:val="21"/>
                            </w:rPr>
                          </m:ctrlPr>
                        </m:eqArrPr>
                        <m:e>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1</m:t>
                              </m:r>
                            </m:sub>
                          </m:sSub>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F</m:t>
                              </m:r>
                            </m:num>
                            <m:den>
                              <m:r>
                                <w:rPr>
                                  <w:rFonts w:ascii="Cambria Math" w:hAnsi="Cambria Math"/>
                                  <w:sz w:val="18"/>
                                  <w:szCs w:val="18"/>
                                </w:rPr>
                                <m:t>3</m:t>
                              </m:r>
                            </m:den>
                          </m:f>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1</m:t>
                              </m:r>
                            </m:sub>
                          </m:sSub>
                        </m:e>
                        <m:e>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2</m:t>
                              </m:r>
                            </m:sub>
                          </m:sSub>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F</m:t>
                              </m:r>
                            </m:num>
                            <m:den>
                              <m:r>
                                <w:rPr>
                                  <w:rFonts w:ascii="Cambria Math" w:hAnsi="Cambria Math"/>
                                  <w:sz w:val="18"/>
                                  <w:szCs w:val="18"/>
                                </w:rPr>
                                <m:t>3</m:t>
                              </m:r>
                            </m:den>
                          </m:f>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2</m:t>
                              </m:r>
                            </m:sub>
                          </m:sSub>
                          <m:ctrlPr>
                            <w:rPr>
                              <w:rFonts w:ascii="Cambria Math" w:eastAsia="Cambria Math" w:hAnsi="Cambria Math" w:cs="Cambria Math"/>
                              <w:sz w:val="21"/>
                              <w:szCs w:val="21"/>
                            </w:rPr>
                          </m:ctrlPr>
                        </m:e>
                        <m:e>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3</m:t>
                              </m:r>
                            </m:sub>
                          </m:sSub>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F</m:t>
                              </m:r>
                            </m:num>
                            <m:den>
                              <m:r>
                                <w:rPr>
                                  <w:rFonts w:ascii="Cambria Math" w:hAnsi="Cambria Math"/>
                                  <w:sz w:val="18"/>
                                  <w:szCs w:val="18"/>
                                </w:rPr>
                                <m:t>3</m:t>
                              </m:r>
                            </m:den>
                          </m:f>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3</m:t>
                              </m:r>
                            </m:sub>
                          </m:sSub>
                          <m:ctrlPr>
                            <w:rPr>
                              <w:rFonts w:ascii="Cambria Math" w:eastAsia="Cambria Math" w:hAnsi="Cambria Math" w:cs="Cambria Math"/>
                              <w:sz w:val="21"/>
                              <w:szCs w:val="21"/>
                            </w:rPr>
                          </m:ctrlPr>
                        </m:e>
                        <m:e>
                          <m:r>
                            <m:rPr>
                              <m:sty m:val="p"/>
                            </m:rPr>
                            <w:rPr>
                              <w:rFonts w:ascii="Cambria Math" w:hAnsi="Cambria Math" w:cs="Cambria Math"/>
                              <w:sz w:val="21"/>
                              <w:szCs w:val="21"/>
                            </w:rPr>
                            <m:t>0</m:t>
                          </m:r>
                        </m:e>
                      </m:eqArr>
                    </m:e>
                  </m:d>
                  <m:r>
                    <m:rPr>
                      <m:sty m:val="p"/>
                    </m:rPr>
                    <w:rPr>
                      <w:rFonts w:ascii="Cambria Math" w:hAnsi="Cambria Math"/>
                      <w:sz w:val="21"/>
                      <w:szCs w:val="21"/>
                    </w:rPr>
                    <m:t xml:space="preserve">, </m:t>
                  </m:r>
                  <m:d>
                    <m:dPr>
                      <m:begChr m:val="["/>
                      <m:endChr m:val="]"/>
                      <m:ctrlPr>
                        <w:rPr>
                          <w:rFonts w:ascii="Cambria Math" w:hAnsi="Cambria Math"/>
                          <w:sz w:val="21"/>
                          <w:szCs w:val="21"/>
                        </w:rPr>
                      </m:ctrlPr>
                    </m:dPr>
                    <m:e>
                      <m:eqArr>
                        <m:eqArrPr>
                          <m:ctrlPr>
                            <w:rPr>
                              <w:rFonts w:ascii="Cambria Math" w:hAnsi="Cambria Math"/>
                              <w:i/>
                              <w:sz w:val="21"/>
                              <w:szCs w:val="21"/>
                            </w:rPr>
                          </m:ctrlPr>
                        </m:eqArrPr>
                        <m:e>
                          <m:r>
                            <w:rPr>
                              <w:rFonts w:ascii="Cambria Math" w:hAnsi="Cambria Math"/>
                              <w:sz w:val="21"/>
                              <w:szCs w:val="21"/>
                            </w:rPr>
                            <m:t>0</m:t>
                          </m:r>
                        </m:e>
                        <m:e>
                          <m:r>
                            <w:rPr>
                              <w:rFonts w:ascii="Cambria Math" w:hAnsi="Cambria Math"/>
                              <w:sz w:val="21"/>
                              <w:szCs w:val="21"/>
                            </w:rPr>
                            <m:t>0</m:t>
                          </m:r>
                          <m:ctrlPr>
                            <w:rPr>
                              <w:rFonts w:ascii="Cambria Math" w:eastAsia="Cambria Math" w:hAnsi="Cambria Math" w:cs="Cambria Math"/>
                              <w:i/>
                              <w:sz w:val="21"/>
                              <w:szCs w:val="21"/>
                            </w:rPr>
                          </m:ctrlPr>
                        </m:e>
                        <m:e>
                          <m:r>
                            <w:rPr>
                              <w:rFonts w:ascii="Cambria Math" w:hAnsi="Cambria Math"/>
                              <w:sz w:val="21"/>
                              <w:szCs w:val="21"/>
                            </w:rPr>
                            <m:t>0</m:t>
                          </m:r>
                          <m:ctrlPr>
                            <w:rPr>
                              <w:rFonts w:ascii="Cambria Math" w:eastAsia="Cambria Math" w:hAnsi="Cambria Math" w:cs="Cambria Math"/>
                              <w:i/>
                              <w:sz w:val="21"/>
                              <w:szCs w:val="21"/>
                            </w:rPr>
                          </m:ctrlPr>
                        </m:e>
                        <m:e>
                          <m:r>
                            <w:rPr>
                              <w:rFonts w:ascii="Cambria Math" w:hAnsi="Cambria Math"/>
                              <w:sz w:val="21"/>
                              <w:szCs w:val="21"/>
                            </w:rPr>
                            <m:t>0</m:t>
                          </m:r>
                        </m:e>
                      </m:eqArr>
                    </m:e>
                  </m:d>
                </m:e>
              </m:d>
            </m:oMath>
            <w:r w:rsidR="009C344C">
              <w:rPr>
                <w:rFonts w:hint="eastAsia"/>
                <w:color w:val="FFFFFF" w:themeColor="background1"/>
                <w:sz w:val="21"/>
                <w:szCs w:val="21"/>
              </w:rPr>
              <w:t>.</w:t>
            </w:r>
          </w:p>
        </w:tc>
        <w:tc>
          <w:tcPr>
            <w:tcW w:w="4961" w:type="dxa"/>
            <w:tcBorders>
              <w:right w:val="nil"/>
            </w:tcBorders>
          </w:tcPr>
          <w:p w:rsidR="009C344C" w:rsidRPr="009C003A" w:rsidRDefault="00134BDD" w:rsidP="006A5CD7">
            <w:pPr>
              <w:widowControl w:val="0"/>
              <w:autoSpaceDE w:val="0"/>
              <w:autoSpaceDN w:val="0"/>
              <w:adjustRightInd w:val="0"/>
              <w:spacing w:line="360" w:lineRule="auto"/>
              <w:rPr>
                <w:sz w:val="21"/>
                <w:szCs w:val="21"/>
              </w:rPr>
            </w:pPr>
            <m:oMath>
              <m:d>
                <m:dPr>
                  <m:ctrlPr>
                    <w:rPr>
                      <w:rFonts w:ascii="Cambria Math" w:hAnsi="Cambria Math"/>
                      <w:sz w:val="21"/>
                      <w:szCs w:val="21"/>
                    </w:rPr>
                  </m:ctrlPr>
                </m:dPr>
                <m:e>
                  <m:d>
                    <m:dPr>
                      <m:begChr m:val="["/>
                      <m:endChr m:val="]"/>
                      <m:ctrlPr>
                        <w:rPr>
                          <w:rFonts w:ascii="Cambria Math" w:hAnsi="Cambria Math"/>
                          <w:sz w:val="21"/>
                          <w:szCs w:val="21"/>
                        </w:rPr>
                      </m:ctrlPr>
                    </m:dPr>
                    <m:e>
                      <m:eqArr>
                        <m:eqArrPr>
                          <m:ctrlPr>
                            <w:rPr>
                              <w:rFonts w:ascii="Cambria Math" w:hAnsi="Cambria Math"/>
                              <w:sz w:val="21"/>
                              <w:szCs w:val="21"/>
                            </w:rPr>
                          </m:ctrlPr>
                        </m:eqArrPr>
                        <m:e>
                          <m:f>
                            <m:fPr>
                              <m:ctrlPr>
                                <w:rPr>
                                  <w:rFonts w:ascii="Cambria Math" w:hAnsi="Cambria Math"/>
                                  <w:i/>
                                  <w:sz w:val="21"/>
                                  <w:szCs w:val="21"/>
                                </w:rPr>
                              </m:ctrlPr>
                            </m:fPr>
                            <m:num>
                              <m:sSub>
                                <m:sSubPr>
                                  <m:ctrlPr>
                                    <w:rPr>
                                      <w:rFonts w:ascii="Cambria Math" w:hAnsi="Cambria Math"/>
                                      <w:i/>
                                      <w:sz w:val="21"/>
                                      <w:szCs w:val="21"/>
                                    </w:rPr>
                                  </m:ctrlPr>
                                </m:sSubPr>
                                <m:e>
                                  <m:r>
                                    <w:rPr>
                                      <w:rFonts w:ascii="Cambria Math" w:hAnsi="Cambria Math"/>
                                      <w:sz w:val="21"/>
                                      <w:szCs w:val="21"/>
                                    </w:rPr>
                                    <m:t>14R</m:t>
                                  </m:r>
                                </m:e>
                                <m:sub>
                                  <m:r>
                                    <w:rPr>
                                      <w:rFonts w:ascii="Cambria Math" w:hAnsi="Cambria Math"/>
                                      <w:sz w:val="21"/>
                                      <w:szCs w:val="21"/>
                                    </w:rPr>
                                    <m:t>1</m:t>
                                  </m:r>
                                </m:sub>
                              </m:sSub>
                              <m:r>
                                <w:rPr>
                                  <w:rFonts w:ascii="Cambria Math" w:hAnsi="Cambria Math"/>
                                  <w:sz w:val="21"/>
                                  <w:szCs w:val="21"/>
                                </w:rPr>
                                <m:t>+5</m:t>
                              </m:r>
                              <m:sSub>
                                <m:sSubPr>
                                  <m:ctrlPr>
                                    <w:rPr>
                                      <w:rFonts w:ascii="Cambria Math" w:hAnsi="Cambria Math"/>
                                      <w:i/>
                                      <w:sz w:val="21"/>
                                      <w:szCs w:val="21"/>
                                    </w:rPr>
                                  </m:ctrlPr>
                                </m:sSubPr>
                                <m:e>
                                  <m:r>
                                    <w:rPr>
                                      <w:rFonts w:ascii="Cambria Math" w:hAnsi="Cambria Math"/>
                                      <w:sz w:val="21"/>
                                      <w:szCs w:val="21"/>
                                    </w:rPr>
                                    <m:t>R</m:t>
                                  </m:r>
                                </m:e>
                                <m:sub>
                                  <m:r>
                                    <w:rPr>
                                      <w:rFonts w:ascii="Cambria Math" w:hAnsi="Cambria Math"/>
                                      <w:sz w:val="21"/>
                                      <w:szCs w:val="21"/>
                                    </w:rPr>
                                    <m:t>2</m:t>
                                  </m:r>
                                </m:sub>
                              </m:sSub>
                              <m:r>
                                <w:rPr>
                                  <w:rFonts w:ascii="Cambria Math" w:hAnsi="Cambria Math"/>
                                  <w:sz w:val="21"/>
                                  <w:szCs w:val="21"/>
                                </w:rPr>
                                <m:t>+5</m:t>
                              </m:r>
                              <m:sSub>
                                <m:sSubPr>
                                  <m:ctrlPr>
                                    <w:rPr>
                                      <w:rFonts w:ascii="Cambria Math" w:hAnsi="Cambria Math"/>
                                      <w:i/>
                                      <w:sz w:val="21"/>
                                      <w:szCs w:val="21"/>
                                    </w:rPr>
                                  </m:ctrlPr>
                                </m:sSubPr>
                                <m:e>
                                  <m:r>
                                    <w:rPr>
                                      <w:rFonts w:ascii="Cambria Math" w:hAnsi="Cambria Math"/>
                                      <w:sz w:val="21"/>
                                      <w:szCs w:val="21"/>
                                    </w:rPr>
                                    <m:t>R</m:t>
                                  </m:r>
                                </m:e>
                                <m:sub>
                                  <m:r>
                                    <w:rPr>
                                      <w:rFonts w:ascii="Cambria Math" w:hAnsi="Cambria Math"/>
                                      <w:sz w:val="21"/>
                                      <w:szCs w:val="21"/>
                                    </w:rPr>
                                    <m:t>3</m:t>
                                  </m:r>
                                </m:sub>
                              </m:sSub>
                            </m:num>
                            <m:den>
                              <m:r>
                                <w:rPr>
                                  <w:rFonts w:ascii="Cambria Math" w:hAnsi="Cambria Math"/>
                                  <w:sz w:val="21"/>
                                  <w:szCs w:val="21"/>
                                </w:rPr>
                                <m:t>24</m:t>
                              </m:r>
                            </m:den>
                          </m:f>
                          <m:r>
                            <w:rPr>
                              <w:rFonts w:ascii="Cambria Math" w:hAnsi="Cambria Math"/>
                              <w:sz w:val="21"/>
                              <w:szCs w:val="21"/>
                            </w:rPr>
                            <m:t>-</m:t>
                          </m:r>
                          <m:f>
                            <m:fPr>
                              <m:ctrlPr>
                                <w:rPr>
                                  <w:rFonts w:ascii="Cambria Math" w:hAnsi="Cambria Math"/>
                                  <w:i/>
                                  <w:sz w:val="21"/>
                                  <w:szCs w:val="21"/>
                                </w:rPr>
                              </m:ctrlPr>
                            </m:fPr>
                            <m:num>
                              <m:r>
                                <w:rPr>
                                  <w:rFonts w:ascii="Cambria Math" w:hAnsi="Cambria Math"/>
                                  <w:sz w:val="21"/>
                                  <w:szCs w:val="21"/>
                                </w:rPr>
                                <m:t>2F</m:t>
                              </m:r>
                            </m:num>
                            <m:den>
                              <m:r>
                                <w:rPr>
                                  <w:rFonts w:ascii="Cambria Math" w:hAnsi="Cambria Math"/>
                                  <w:sz w:val="21"/>
                                  <w:szCs w:val="21"/>
                                </w:rPr>
                                <m:t>3</m:t>
                              </m:r>
                            </m:den>
                          </m:f>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1</m:t>
                              </m:r>
                            </m:sub>
                          </m:sSub>
                          <m:ctrlPr>
                            <w:rPr>
                              <w:rFonts w:ascii="Cambria Math" w:hAnsi="Cambria Math"/>
                              <w:i/>
                              <w:sz w:val="21"/>
                              <w:szCs w:val="21"/>
                            </w:rPr>
                          </m:ctrlPr>
                        </m:e>
                        <m:e>
                          <m:f>
                            <m:fPr>
                              <m:ctrlPr>
                                <w:rPr>
                                  <w:rFonts w:ascii="Cambria Math" w:hAnsi="Cambria Math"/>
                                  <w:i/>
                                  <w:sz w:val="21"/>
                                  <w:szCs w:val="21"/>
                                </w:rPr>
                              </m:ctrlPr>
                            </m:fPr>
                            <m:num>
                              <m:sSub>
                                <m:sSubPr>
                                  <m:ctrlPr>
                                    <w:rPr>
                                      <w:rFonts w:ascii="Cambria Math" w:hAnsi="Cambria Math"/>
                                      <w:i/>
                                      <w:sz w:val="21"/>
                                      <w:szCs w:val="21"/>
                                    </w:rPr>
                                  </m:ctrlPr>
                                </m:sSubPr>
                                <m:e>
                                  <m:r>
                                    <w:rPr>
                                      <w:rFonts w:ascii="Cambria Math" w:hAnsi="Cambria Math"/>
                                      <w:sz w:val="21"/>
                                      <w:szCs w:val="21"/>
                                    </w:rPr>
                                    <m:t>5R</m:t>
                                  </m:r>
                                </m:e>
                                <m:sub>
                                  <m:r>
                                    <w:rPr>
                                      <w:rFonts w:ascii="Cambria Math" w:hAnsi="Cambria Math"/>
                                      <w:sz w:val="21"/>
                                      <w:szCs w:val="21"/>
                                    </w:rPr>
                                    <m:t>1</m:t>
                                  </m:r>
                                </m:sub>
                              </m:sSub>
                              <m:r>
                                <w:rPr>
                                  <w:rFonts w:ascii="Cambria Math" w:hAnsi="Cambria Math"/>
                                  <w:sz w:val="21"/>
                                  <w:szCs w:val="21"/>
                                </w:rPr>
                                <m:t>+14</m:t>
                              </m:r>
                              <m:sSub>
                                <m:sSubPr>
                                  <m:ctrlPr>
                                    <w:rPr>
                                      <w:rFonts w:ascii="Cambria Math" w:hAnsi="Cambria Math"/>
                                      <w:i/>
                                      <w:sz w:val="21"/>
                                      <w:szCs w:val="21"/>
                                    </w:rPr>
                                  </m:ctrlPr>
                                </m:sSubPr>
                                <m:e>
                                  <m:r>
                                    <w:rPr>
                                      <w:rFonts w:ascii="Cambria Math" w:hAnsi="Cambria Math"/>
                                      <w:sz w:val="21"/>
                                      <w:szCs w:val="21"/>
                                    </w:rPr>
                                    <m:t>R</m:t>
                                  </m:r>
                                </m:e>
                                <m:sub>
                                  <m:r>
                                    <w:rPr>
                                      <w:rFonts w:ascii="Cambria Math" w:hAnsi="Cambria Math"/>
                                      <w:sz w:val="21"/>
                                      <w:szCs w:val="21"/>
                                    </w:rPr>
                                    <m:t>2</m:t>
                                  </m:r>
                                </m:sub>
                              </m:sSub>
                              <m:r>
                                <w:rPr>
                                  <w:rFonts w:ascii="Cambria Math" w:hAnsi="Cambria Math"/>
                                  <w:sz w:val="21"/>
                                  <w:szCs w:val="21"/>
                                </w:rPr>
                                <m:t>+5</m:t>
                              </m:r>
                              <m:sSub>
                                <m:sSubPr>
                                  <m:ctrlPr>
                                    <w:rPr>
                                      <w:rFonts w:ascii="Cambria Math" w:hAnsi="Cambria Math"/>
                                      <w:i/>
                                      <w:sz w:val="21"/>
                                      <w:szCs w:val="21"/>
                                    </w:rPr>
                                  </m:ctrlPr>
                                </m:sSubPr>
                                <m:e>
                                  <m:r>
                                    <w:rPr>
                                      <w:rFonts w:ascii="Cambria Math" w:hAnsi="Cambria Math"/>
                                      <w:sz w:val="21"/>
                                      <w:szCs w:val="21"/>
                                    </w:rPr>
                                    <m:t>R</m:t>
                                  </m:r>
                                </m:e>
                                <m:sub>
                                  <m:r>
                                    <w:rPr>
                                      <w:rFonts w:ascii="Cambria Math" w:hAnsi="Cambria Math"/>
                                      <w:sz w:val="21"/>
                                      <w:szCs w:val="21"/>
                                    </w:rPr>
                                    <m:t>3</m:t>
                                  </m:r>
                                </m:sub>
                              </m:sSub>
                            </m:num>
                            <m:den>
                              <m:r>
                                <w:rPr>
                                  <w:rFonts w:ascii="Cambria Math" w:hAnsi="Cambria Math"/>
                                  <w:sz w:val="21"/>
                                  <w:szCs w:val="21"/>
                                </w:rPr>
                                <m:t>24</m:t>
                              </m:r>
                            </m:den>
                          </m:f>
                          <m:r>
                            <w:rPr>
                              <w:rFonts w:ascii="Cambria Math" w:hAnsi="Cambria Math"/>
                              <w:sz w:val="21"/>
                              <w:szCs w:val="21"/>
                            </w:rPr>
                            <m:t>-</m:t>
                          </m:r>
                          <m:f>
                            <m:fPr>
                              <m:ctrlPr>
                                <w:rPr>
                                  <w:rFonts w:ascii="Cambria Math" w:hAnsi="Cambria Math"/>
                                  <w:i/>
                                  <w:sz w:val="21"/>
                                  <w:szCs w:val="21"/>
                                </w:rPr>
                              </m:ctrlPr>
                            </m:fPr>
                            <m:num>
                              <m:r>
                                <w:rPr>
                                  <w:rFonts w:ascii="Cambria Math" w:hAnsi="Cambria Math"/>
                                  <w:sz w:val="21"/>
                                  <w:szCs w:val="21"/>
                                </w:rPr>
                                <m:t>2F</m:t>
                              </m:r>
                            </m:num>
                            <m:den>
                              <m:r>
                                <w:rPr>
                                  <w:rFonts w:ascii="Cambria Math" w:hAnsi="Cambria Math"/>
                                  <w:sz w:val="21"/>
                                  <w:szCs w:val="21"/>
                                </w:rPr>
                                <m:t>3</m:t>
                              </m:r>
                            </m:den>
                          </m:f>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ctrlPr>
                            <w:rPr>
                              <w:rFonts w:ascii="Cambria Math" w:eastAsia="Cambria Math" w:hAnsi="Cambria Math" w:cs="Cambria Math"/>
                              <w:i/>
                              <w:sz w:val="21"/>
                              <w:szCs w:val="21"/>
                            </w:rPr>
                          </m:ctrlPr>
                        </m:e>
                        <m:e>
                          <m:f>
                            <m:fPr>
                              <m:ctrlPr>
                                <w:rPr>
                                  <w:rFonts w:ascii="Cambria Math" w:hAnsi="Cambria Math"/>
                                  <w:i/>
                                  <w:sz w:val="21"/>
                                  <w:szCs w:val="21"/>
                                </w:rPr>
                              </m:ctrlPr>
                            </m:fPr>
                            <m:num>
                              <m:sSub>
                                <m:sSubPr>
                                  <m:ctrlPr>
                                    <w:rPr>
                                      <w:rFonts w:ascii="Cambria Math" w:hAnsi="Cambria Math"/>
                                      <w:i/>
                                      <w:sz w:val="21"/>
                                      <w:szCs w:val="21"/>
                                    </w:rPr>
                                  </m:ctrlPr>
                                </m:sSubPr>
                                <m:e>
                                  <m:r>
                                    <w:rPr>
                                      <w:rFonts w:ascii="Cambria Math" w:hAnsi="Cambria Math"/>
                                      <w:sz w:val="21"/>
                                      <w:szCs w:val="21"/>
                                    </w:rPr>
                                    <m:t>5R</m:t>
                                  </m:r>
                                </m:e>
                                <m:sub>
                                  <m:r>
                                    <w:rPr>
                                      <w:rFonts w:ascii="Cambria Math" w:hAnsi="Cambria Math"/>
                                      <w:sz w:val="21"/>
                                      <w:szCs w:val="21"/>
                                    </w:rPr>
                                    <m:t>1</m:t>
                                  </m:r>
                                </m:sub>
                              </m:sSub>
                              <m:r>
                                <w:rPr>
                                  <w:rFonts w:ascii="Cambria Math" w:hAnsi="Cambria Math"/>
                                  <w:sz w:val="21"/>
                                  <w:szCs w:val="21"/>
                                </w:rPr>
                                <m:t>+5</m:t>
                              </m:r>
                              <m:sSub>
                                <m:sSubPr>
                                  <m:ctrlPr>
                                    <w:rPr>
                                      <w:rFonts w:ascii="Cambria Math" w:hAnsi="Cambria Math"/>
                                      <w:i/>
                                      <w:sz w:val="21"/>
                                      <w:szCs w:val="21"/>
                                    </w:rPr>
                                  </m:ctrlPr>
                                </m:sSubPr>
                                <m:e>
                                  <m:r>
                                    <w:rPr>
                                      <w:rFonts w:ascii="Cambria Math" w:hAnsi="Cambria Math"/>
                                      <w:sz w:val="21"/>
                                      <w:szCs w:val="21"/>
                                    </w:rPr>
                                    <m:t>R</m:t>
                                  </m:r>
                                </m:e>
                                <m:sub>
                                  <m:r>
                                    <w:rPr>
                                      <w:rFonts w:ascii="Cambria Math" w:hAnsi="Cambria Math"/>
                                      <w:sz w:val="21"/>
                                      <w:szCs w:val="21"/>
                                    </w:rPr>
                                    <m:t>2</m:t>
                                  </m:r>
                                </m:sub>
                              </m:sSub>
                              <m:r>
                                <w:rPr>
                                  <w:rFonts w:ascii="Cambria Math" w:hAnsi="Cambria Math"/>
                                  <w:sz w:val="21"/>
                                  <w:szCs w:val="21"/>
                                </w:rPr>
                                <m:t>+14</m:t>
                              </m:r>
                              <m:sSub>
                                <m:sSubPr>
                                  <m:ctrlPr>
                                    <w:rPr>
                                      <w:rFonts w:ascii="Cambria Math" w:hAnsi="Cambria Math"/>
                                      <w:i/>
                                      <w:sz w:val="21"/>
                                      <w:szCs w:val="21"/>
                                    </w:rPr>
                                  </m:ctrlPr>
                                </m:sSubPr>
                                <m:e>
                                  <m:r>
                                    <w:rPr>
                                      <w:rFonts w:ascii="Cambria Math" w:hAnsi="Cambria Math"/>
                                      <w:sz w:val="21"/>
                                      <w:szCs w:val="21"/>
                                    </w:rPr>
                                    <m:t>R</m:t>
                                  </m:r>
                                </m:e>
                                <m:sub>
                                  <m:r>
                                    <w:rPr>
                                      <w:rFonts w:ascii="Cambria Math" w:hAnsi="Cambria Math"/>
                                      <w:sz w:val="21"/>
                                      <w:szCs w:val="21"/>
                                    </w:rPr>
                                    <m:t>3</m:t>
                                  </m:r>
                                </m:sub>
                              </m:sSub>
                            </m:num>
                            <m:den>
                              <m:r>
                                <w:rPr>
                                  <w:rFonts w:ascii="Cambria Math" w:hAnsi="Cambria Math"/>
                                  <w:sz w:val="21"/>
                                  <w:szCs w:val="21"/>
                                </w:rPr>
                                <m:t>24</m:t>
                              </m:r>
                            </m:den>
                          </m:f>
                          <m:r>
                            <w:rPr>
                              <w:rFonts w:ascii="Cambria Math" w:hAnsi="Cambria Math"/>
                              <w:sz w:val="21"/>
                              <w:szCs w:val="21"/>
                            </w:rPr>
                            <m:t>-</m:t>
                          </m:r>
                          <m:f>
                            <m:fPr>
                              <m:ctrlPr>
                                <w:rPr>
                                  <w:rFonts w:ascii="Cambria Math" w:hAnsi="Cambria Math"/>
                                  <w:i/>
                                  <w:sz w:val="21"/>
                                  <w:szCs w:val="21"/>
                                </w:rPr>
                              </m:ctrlPr>
                            </m:fPr>
                            <m:num>
                              <m:r>
                                <w:rPr>
                                  <w:rFonts w:ascii="Cambria Math" w:hAnsi="Cambria Math"/>
                                  <w:sz w:val="21"/>
                                  <w:szCs w:val="21"/>
                                </w:rPr>
                                <m:t>2F</m:t>
                              </m:r>
                            </m:num>
                            <m:den>
                              <m:r>
                                <w:rPr>
                                  <w:rFonts w:ascii="Cambria Math" w:hAnsi="Cambria Math"/>
                                  <w:sz w:val="21"/>
                                  <w:szCs w:val="21"/>
                                </w:rPr>
                                <m:t>3</m:t>
                              </m:r>
                            </m:den>
                          </m:f>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ctrlPr>
                            <w:rPr>
                              <w:rFonts w:ascii="Cambria Math" w:eastAsia="Cambria Math" w:hAnsi="Cambria Math" w:cs="Cambria Math"/>
                              <w:i/>
                              <w:sz w:val="21"/>
                              <w:szCs w:val="21"/>
                            </w:rPr>
                          </m:ctrlPr>
                        </m:e>
                        <m:e>
                          <m:r>
                            <w:rPr>
                              <w:rFonts w:ascii="Cambria Math" w:eastAsia="Cambria Math" w:hAnsi="Cambria Math" w:cs="Cambria Math"/>
                              <w:sz w:val="21"/>
                              <w:szCs w:val="21"/>
                            </w:rPr>
                            <m:t>0</m:t>
                          </m:r>
                          <m:ctrlPr>
                            <w:rPr>
                              <w:rFonts w:ascii="Cambria Math" w:hAnsi="Cambria Math"/>
                              <w:i/>
                              <w:sz w:val="21"/>
                              <w:szCs w:val="21"/>
                            </w:rPr>
                          </m:ctrlPr>
                        </m:e>
                      </m:eqArr>
                    </m:e>
                  </m:d>
                  <m:r>
                    <m:rPr>
                      <m:sty m:val="p"/>
                    </m:rPr>
                    <w:rPr>
                      <w:rFonts w:ascii="Cambria Math" w:hAnsi="Cambria Math"/>
                      <w:sz w:val="21"/>
                      <w:szCs w:val="21"/>
                    </w:rPr>
                    <m:t>,</m:t>
                  </m:r>
                  <m:d>
                    <m:dPr>
                      <m:begChr m:val="["/>
                      <m:endChr m:val="]"/>
                      <m:ctrlPr>
                        <w:rPr>
                          <w:rFonts w:ascii="Cambria Math" w:hAnsi="Cambria Math"/>
                          <w:sz w:val="21"/>
                          <w:szCs w:val="21"/>
                        </w:rPr>
                      </m:ctrlPr>
                    </m:dPr>
                    <m:e>
                      <m:eqArr>
                        <m:eqArrPr>
                          <m:ctrlPr>
                            <w:rPr>
                              <w:rFonts w:ascii="Cambria Math" w:hAnsi="Cambria Math"/>
                              <w:sz w:val="21"/>
                              <w:szCs w:val="21"/>
                            </w:rPr>
                          </m:ctrlPr>
                        </m:eqArrPr>
                        <m:e>
                          <m:f>
                            <m:fPr>
                              <m:ctrlPr>
                                <w:rPr>
                                  <w:rFonts w:ascii="Cambria Math" w:hAnsi="Cambria Math"/>
                                  <w:i/>
                                  <w:sz w:val="21"/>
                                  <w:szCs w:val="21"/>
                                </w:rPr>
                              </m:ctrlPr>
                            </m:fPr>
                            <m:num>
                              <m:sSub>
                                <m:sSubPr>
                                  <m:ctrlPr>
                                    <w:rPr>
                                      <w:rFonts w:ascii="Cambria Math" w:hAnsi="Cambria Math"/>
                                      <w:i/>
                                      <w:sz w:val="21"/>
                                      <w:szCs w:val="21"/>
                                    </w:rPr>
                                  </m:ctrlPr>
                                </m:sSubPr>
                                <m:e>
                                  <m:r>
                                    <w:rPr>
                                      <w:rFonts w:ascii="Cambria Math" w:hAnsi="Cambria Math"/>
                                      <w:sz w:val="21"/>
                                      <w:szCs w:val="21"/>
                                    </w:rPr>
                                    <m:t>14R</m:t>
                                  </m:r>
                                </m:e>
                                <m:sub>
                                  <m:r>
                                    <w:rPr>
                                      <w:rFonts w:ascii="Cambria Math" w:hAnsi="Cambria Math"/>
                                      <w:sz w:val="21"/>
                                      <w:szCs w:val="21"/>
                                    </w:rPr>
                                    <m:t>1</m:t>
                                  </m:r>
                                </m:sub>
                              </m:sSub>
                              <m:r>
                                <w:rPr>
                                  <w:rFonts w:ascii="Cambria Math" w:hAnsi="Cambria Math"/>
                                  <w:sz w:val="21"/>
                                  <w:szCs w:val="21"/>
                                </w:rPr>
                                <m:t>+5</m:t>
                              </m:r>
                              <m:sSub>
                                <m:sSubPr>
                                  <m:ctrlPr>
                                    <w:rPr>
                                      <w:rFonts w:ascii="Cambria Math" w:hAnsi="Cambria Math"/>
                                      <w:i/>
                                      <w:sz w:val="21"/>
                                      <w:szCs w:val="21"/>
                                    </w:rPr>
                                  </m:ctrlPr>
                                </m:sSubPr>
                                <m:e>
                                  <m:r>
                                    <w:rPr>
                                      <w:rFonts w:ascii="Cambria Math" w:hAnsi="Cambria Math"/>
                                      <w:sz w:val="21"/>
                                      <w:szCs w:val="21"/>
                                    </w:rPr>
                                    <m:t>R</m:t>
                                  </m:r>
                                </m:e>
                                <m:sub>
                                  <m:r>
                                    <w:rPr>
                                      <w:rFonts w:ascii="Cambria Math" w:hAnsi="Cambria Math"/>
                                      <w:sz w:val="21"/>
                                      <w:szCs w:val="21"/>
                                    </w:rPr>
                                    <m:t>2</m:t>
                                  </m:r>
                                </m:sub>
                              </m:sSub>
                              <m:r>
                                <w:rPr>
                                  <w:rFonts w:ascii="Cambria Math" w:hAnsi="Cambria Math"/>
                                  <w:sz w:val="21"/>
                                  <w:szCs w:val="21"/>
                                </w:rPr>
                                <m:t>+5</m:t>
                              </m:r>
                              <m:sSub>
                                <m:sSubPr>
                                  <m:ctrlPr>
                                    <w:rPr>
                                      <w:rFonts w:ascii="Cambria Math" w:hAnsi="Cambria Math"/>
                                      <w:i/>
                                      <w:sz w:val="21"/>
                                      <w:szCs w:val="21"/>
                                    </w:rPr>
                                  </m:ctrlPr>
                                </m:sSubPr>
                                <m:e>
                                  <m:r>
                                    <w:rPr>
                                      <w:rFonts w:ascii="Cambria Math" w:hAnsi="Cambria Math"/>
                                      <w:sz w:val="21"/>
                                      <w:szCs w:val="21"/>
                                    </w:rPr>
                                    <m:t>R</m:t>
                                  </m:r>
                                </m:e>
                                <m:sub>
                                  <m:r>
                                    <w:rPr>
                                      <w:rFonts w:ascii="Cambria Math" w:hAnsi="Cambria Math"/>
                                      <w:sz w:val="21"/>
                                      <w:szCs w:val="21"/>
                                    </w:rPr>
                                    <m:t>3</m:t>
                                  </m:r>
                                </m:sub>
                              </m:sSub>
                            </m:num>
                            <m:den>
                              <m:r>
                                <w:rPr>
                                  <w:rFonts w:ascii="Cambria Math" w:hAnsi="Cambria Math"/>
                                  <w:sz w:val="21"/>
                                  <w:szCs w:val="21"/>
                                </w:rPr>
                                <m:t>24</m:t>
                              </m:r>
                            </m:den>
                          </m:f>
                          <m:r>
                            <w:rPr>
                              <w:rFonts w:ascii="Cambria Math" w:hAnsi="Cambria Math"/>
                              <w:sz w:val="21"/>
                              <w:szCs w:val="21"/>
                            </w:rPr>
                            <m:t>-</m:t>
                          </m:r>
                          <m:f>
                            <m:fPr>
                              <m:ctrlPr>
                                <w:rPr>
                                  <w:rFonts w:ascii="Cambria Math" w:hAnsi="Cambria Math"/>
                                  <w:i/>
                                  <w:sz w:val="21"/>
                                  <w:szCs w:val="21"/>
                                </w:rPr>
                              </m:ctrlPr>
                            </m:fPr>
                            <m:num>
                              <m:r>
                                <w:rPr>
                                  <w:rFonts w:ascii="Cambria Math" w:hAnsi="Cambria Math"/>
                                  <w:sz w:val="21"/>
                                  <w:szCs w:val="21"/>
                                </w:rPr>
                                <m:t>2F</m:t>
                              </m:r>
                            </m:num>
                            <m:den>
                              <m:r>
                                <w:rPr>
                                  <w:rFonts w:ascii="Cambria Math" w:hAnsi="Cambria Math"/>
                                  <w:sz w:val="21"/>
                                  <w:szCs w:val="21"/>
                                </w:rPr>
                                <m:t>3</m:t>
                              </m:r>
                            </m:den>
                          </m:f>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1</m:t>
                              </m:r>
                            </m:sub>
                          </m:sSub>
                          <m:ctrlPr>
                            <w:rPr>
                              <w:rFonts w:ascii="Cambria Math" w:hAnsi="Cambria Math"/>
                              <w:i/>
                              <w:sz w:val="21"/>
                              <w:szCs w:val="21"/>
                            </w:rPr>
                          </m:ctrlPr>
                        </m:e>
                        <m:e>
                          <m:f>
                            <m:fPr>
                              <m:ctrlPr>
                                <w:rPr>
                                  <w:rFonts w:ascii="Cambria Math" w:hAnsi="Cambria Math"/>
                                  <w:i/>
                                  <w:sz w:val="21"/>
                                  <w:szCs w:val="21"/>
                                </w:rPr>
                              </m:ctrlPr>
                            </m:fPr>
                            <m:num>
                              <m:sSub>
                                <m:sSubPr>
                                  <m:ctrlPr>
                                    <w:rPr>
                                      <w:rFonts w:ascii="Cambria Math" w:hAnsi="Cambria Math"/>
                                      <w:i/>
                                      <w:sz w:val="21"/>
                                      <w:szCs w:val="21"/>
                                    </w:rPr>
                                  </m:ctrlPr>
                                </m:sSubPr>
                                <m:e>
                                  <m:r>
                                    <w:rPr>
                                      <w:rFonts w:ascii="Cambria Math" w:hAnsi="Cambria Math"/>
                                      <w:sz w:val="21"/>
                                      <w:szCs w:val="21"/>
                                    </w:rPr>
                                    <m:t>5R</m:t>
                                  </m:r>
                                </m:e>
                                <m:sub>
                                  <m:r>
                                    <w:rPr>
                                      <w:rFonts w:ascii="Cambria Math" w:hAnsi="Cambria Math"/>
                                      <w:sz w:val="21"/>
                                      <w:szCs w:val="21"/>
                                    </w:rPr>
                                    <m:t>1</m:t>
                                  </m:r>
                                </m:sub>
                              </m:sSub>
                              <m:r>
                                <w:rPr>
                                  <w:rFonts w:ascii="Cambria Math" w:hAnsi="Cambria Math"/>
                                  <w:sz w:val="21"/>
                                  <w:szCs w:val="21"/>
                                </w:rPr>
                                <m:t>+14</m:t>
                              </m:r>
                              <m:sSub>
                                <m:sSubPr>
                                  <m:ctrlPr>
                                    <w:rPr>
                                      <w:rFonts w:ascii="Cambria Math" w:hAnsi="Cambria Math"/>
                                      <w:i/>
                                      <w:sz w:val="21"/>
                                      <w:szCs w:val="21"/>
                                    </w:rPr>
                                  </m:ctrlPr>
                                </m:sSubPr>
                                <m:e>
                                  <m:r>
                                    <w:rPr>
                                      <w:rFonts w:ascii="Cambria Math" w:hAnsi="Cambria Math"/>
                                      <w:sz w:val="21"/>
                                      <w:szCs w:val="21"/>
                                    </w:rPr>
                                    <m:t>R</m:t>
                                  </m:r>
                                </m:e>
                                <m:sub>
                                  <m:r>
                                    <w:rPr>
                                      <w:rFonts w:ascii="Cambria Math" w:hAnsi="Cambria Math"/>
                                      <w:sz w:val="21"/>
                                      <w:szCs w:val="21"/>
                                    </w:rPr>
                                    <m:t>2</m:t>
                                  </m:r>
                                </m:sub>
                              </m:sSub>
                              <m:r>
                                <w:rPr>
                                  <w:rFonts w:ascii="Cambria Math" w:hAnsi="Cambria Math"/>
                                  <w:sz w:val="21"/>
                                  <w:szCs w:val="21"/>
                                </w:rPr>
                                <m:t>+5</m:t>
                              </m:r>
                              <m:sSub>
                                <m:sSubPr>
                                  <m:ctrlPr>
                                    <w:rPr>
                                      <w:rFonts w:ascii="Cambria Math" w:hAnsi="Cambria Math"/>
                                      <w:i/>
                                      <w:sz w:val="21"/>
                                      <w:szCs w:val="21"/>
                                    </w:rPr>
                                  </m:ctrlPr>
                                </m:sSubPr>
                                <m:e>
                                  <m:r>
                                    <w:rPr>
                                      <w:rFonts w:ascii="Cambria Math" w:hAnsi="Cambria Math"/>
                                      <w:sz w:val="21"/>
                                      <w:szCs w:val="21"/>
                                    </w:rPr>
                                    <m:t>R</m:t>
                                  </m:r>
                                </m:e>
                                <m:sub>
                                  <m:r>
                                    <w:rPr>
                                      <w:rFonts w:ascii="Cambria Math" w:hAnsi="Cambria Math"/>
                                      <w:sz w:val="21"/>
                                      <w:szCs w:val="21"/>
                                    </w:rPr>
                                    <m:t>3</m:t>
                                  </m:r>
                                </m:sub>
                              </m:sSub>
                            </m:num>
                            <m:den>
                              <m:r>
                                <w:rPr>
                                  <w:rFonts w:ascii="Cambria Math" w:hAnsi="Cambria Math"/>
                                  <w:sz w:val="21"/>
                                  <w:szCs w:val="21"/>
                                </w:rPr>
                                <m:t>24</m:t>
                              </m:r>
                            </m:den>
                          </m:f>
                          <m:r>
                            <w:rPr>
                              <w:rFonts w:ascii="Cambria Math" w:hAnsi="Cambria Math"/>
                              <w:sz w:val="21"/>
                              <w:szCs w:val="21"/>
                            </w:rPr>
                            <m:t>-</m:t>
                          </m:r>
                          <m:f>
                            <m:fPr>
                              <m:ctrlPr>
                                <w:rPr>
                                  <w:rFonts w:ascii="Cambria Math" w:hAnsi="Cambria Math"/>
                                  <w:i/>
                                  <w:sz w:val="21"/>
                                  <w:szCs w:val="21"/>
                                </w:rPr>
                              </m:ctrlPr>
                            </m:fPr>
                            <m:num>
                              <m:r>
                                <w:rPr>
                                  <w:rFonts w:ascii="Cambria Math" w:hAnsi="Cambria Math"/>
                                  <w:sz w:val="21"/>
                                  <w:szCs w:val="21"/>
                                </w:rPr>
                                <m:t>2F</m:t>
                              </m:r>
                            </m:num>
                            <m:den>
                              <m:r>
                                <w:rPr>
                                  <w:rFonts w:ascii="Cambria Math" w:hAnsi="Cambria Math"/>
                                  <w:sz w:val="21"/>
                                  <w:szCs w:val="21"/>
                                </w:rPr>
                                <m:t>3</m:t>
                              </m:r>
                            </m:den>
                          </m:f>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ctrlPr>
                            <w:rPr>
                              <w:rFonts w:ascii="Cambria Math" w:eastAsia="Cambria Math" w:hAnsi="Cambria Math" w:cs="Cambria Math"/>
                              <w:i/>
                              <w:sz w:val="21"/>
                              <w:szCs w:val="21"/>
                            </w:rPr>
                          </m:ctrlPr>
                        </m:e>
                        <m:e>
                          <m:f>
                            <m:fPr>
                              <m:ctrlPr>
                                <w:rPr>
                                  <w:rFonts w:ascii="Cambria Math" w:hAnsi="Cambria Math"/>
                                  <w:i/>
                                  <w:sz w:val="21"/>
                                  <w:szCs w:val="21"/>
                                </w:rPr>
                              </m:ctrlPr>
                            </m:fPr>
                            <m:num>
                              <m:sSub>
                                <m:sSubPr>
                                  <m:ctrlPr>
                                    <w:rPr>
                                      <w:rFonts w:ascii="Cambria Math" w:hAnsi="Cambria Math"/>
                                      <w:i/>
                                      <w:sz w:val="21"/>
                                      <w:szCs w:val="21"/>
                                    </w:rPr>
                                  </m:ctrlPr>
                                </m:sSubPr>
                                <m:e>
                                  <m:r>
                                    <w:rPr>
                                      <w:rFonts w:ascii="Cambria Math" w:hAnsi="Cambria Math"/>
                                      <w:sz w:val="21"/>
                                      <w:szCs w:val="21"/>
                                    </w:rPr>
                                    <m:t>5R</m:t>
                                  </m:r>
                                </m:e>
                                <m:sub>
                                  <m:r>
                                    <w:rPr>
                                      <w:rFonts w:ascii="Cambria Math" w:hAnsi="Cambria Math"/>
                                      <w:sz w:val="21"/>
                                      <w:szCs w:val="21"/>
                                    </w:rPr>
                                    <m:t>1</m:t>
                                  </m:r>
                                </m:sub>
                              </m:sSub>
                              <m:r>
                                <w:rPr>
                                  <w:rFonts w:ascii="Cambria Math" w:hAnsi="Cambria Math"/>
                                  <w:sz w:val="21"/>
                                  <w:szCs w:val="21"/>
                                </w:rPr>
                                <m:t>+5</m:t>
                              </m:r>
                              <m:sSub>
                                <m:sSubPr>
                                  <m:ctrlPr>
                                    <w:rPr>
                                      <w:rFonts w:ascii="Cambria Math" w:hAnsi="Cambria Math"/>
                                      <w:i/>
                                      <w:sz w:val="21"/>
                                      <w:szCs w:val="21"/>
                                    </w:rPr>
                                  </m:ctrlPr>
                                </m:sSubPr>
                                <m:e>
                                  <m:r>
                                    <w:rPr>
                                      <w:rFonts w:ascii="Cambria Math" w:hAnsi="Cambria Math"/>
                                      <w:sz w:val="21"/>
                                      <w:szCs w:val="21"/>
                                    </w:rPr>
                                    <m:t>R</m:t>
                                  </m:r>
                                </m:e>
                                <m:sub>
                                  <m:r>
                                    <w:rPr>
                                      <w:rFonts w:ascii="Cambria Math" w:hAnsi="Cambria Math"/>
                                      <w:sz w:val="21"/>
                                      <w:szCs w:val="21"/>
                                    </w:rPr>
                                    <m:t>2</m:t>
                                  </m:r>
                                </m:sub>
                              </m:sSub>
                              <m:r>
                                <w:rPr>
                                  <w:rFonts w:ascii="Cambria Math" w:hAnsi="Cambria Math"/>
                                  <w:sz w:val="21"/>
                                  <w:szCs w:val="21"/>
                                </w:rPr>
                                <m:t>+14</m:t>
                              </m:r>
                              <m:sSub>
                                <m:sSubPr>
                                  <m:ctrlPr>
                                    <w:rPr>
                                      <w:rFonts w:ascii="Cambria Math" w:hAnsi="Cambria Math"/>
                                      <w:i/>
                                      <w:sz w:val="21"/>
                                      <w:szCs w:val="21"/>
                                    </w:rPr>
                                  </m:ctrlPr>
                                </m:sSubPr>
                                <m:e>
                                  <m:r>
                                    <w:rPr>
                                      <w:rFonts w:ascii="Cambria Math" w:hAnsi="Cambria Math"/>
                                      <w:sz w:val="21"/>
                                      <w:szCs w:val="21"/>
                                    </w:rPr>
                                    <m:t>R</m:t>
                                  </m:r>
                                </m:e>
                                <m:sub>
                                  <m:r>
                                    <w:rPr>
                                      <w:rFonts w:ascii="Cambria Math" w:hAnsi="Cambria Math"/>
                                      <w:sz w:val="21"/>
                                      <w:szCs w:val="21"/>
                                    </w:rPr>
                                    <m:t>3</m:t>
                                  </m:r>
                                </m:sub>
                              </m:sSub>
                            </m:num>
                            <m:den>
                              <m:r>
                                <w:rPr>
                                  <w:rFonts w:ascii="Cambria Math" w:hAnsi="Cambria Math"/>
                                  <w:sz w:val="21"/>
                                  <w:szCs w:val="21"/>
                                </w:rPr>
                                <m:t>24</m:t>
                              </m:r>
                            </m:den>
                          </m:f>
                          <m:r>
                            <w:rPr>
                              <w:rFonts w:ascii="Cambria Math" w:hAnsi="Cambria Math"/>
                              <w:sz w:val="21"/>
                              <w:szCs w:val="21"/>
                            </w:rPr>
                            <m:t>-</m:t>
                          </m:r>
                          <m:f>
                            <m:fPr>
                              <m:ctrlPr>
                                <w:rPr>
                                  <w:rFonts w:ascii="Cambria Math" w:hAnsi="Cambria Math"/>
                                  <w:i/>
                                  <w:sz w:val="21"/>
                                  <w:szCs w:val="21"/>
                                </w:rPr>
                              </m:ctrlPr>
                            </m:fPr>
                            <m:num>
                              <m:r>
                                <w:rPr>
                                  <w:rFonts w:ascii="Cambria Math" w:hAnsi="Cambria Math"/>
                                  <w:sz w:val="21"/>
                                  <w:szCs w:val="21"/>
                                </w:rPr>
                                <m:t>2F</m:t>
                              </m:r>
                            </m:num>
                            <m:den>
                              <m:r>
                                <w:rPr>
                                  <w:rFonts w:ascii="Cambria Math" w:hAnsi="Cambria Math"/>
                                  <w:sz w:val="21"/>
                                  <w:szCs w:val="21"/>
                                </w:rPr>
                                <m:t>3</m:t>
                              </m:r>
                            </m:den>
                          </m:f>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ctrlPr>
                            <w:rPr>
                              <w:rFonts w:ascii="Cambria Math" w:eastAsia="Cambria Math" w:hAnsi="Cambria Math" w:cs="Cambria Math"/>
                              <w:i/>
                              <w:sz w:val="21"/>
                              <w:szCs w:val="21"/>
                            </w:rPr>
                          </m:ctrlPr>
                        </m:e>
                        <m:e>
                          <m:r>
                            <w:rPr>
                              <w:rFonts w:ascii="Cambria Math" w:eastAsia="Cambria Math" w:hAnsi="Cambria Math" w:cs="Cambria Math"/>
                              <w:sz w:val="21"/>
                              <w:szCs w:val="21"/>
                            </w:rPr>
                            <m:t>0</m:t>
                          </m:r>
                          <m:ctrlPr>
                            <w:rPr>
                              <w:rFonts w:ascii="Cambria Math" w:hAnsi="Cambria Math"/>
                              <w:i/>
                              <w:sz w:val="21"/>
                              <w:szCs w:val="21"/>
                            </w:rPr>
                          </m:ctrlPr>
                        </m:e>
                      </m:eqArr>
                    </m:e>
                  </m:d>
                </m:e>
              </m:d>
              <m:r>
                <m:rPr>
                  <m:sty m:val="p"/>
                </m:rPr>
                <w:rPr>
                  <w:rFonts w:ascii="Cambria Math" w:hAnsi="Cambria Math"/>
                  <w:sz w:val="21"/>
                  <w:szCs w:val="21"/>
                </w:rPr>
                <m:t xml:space="preserve"> </m:t>
              </m:r>
            </m:oMath>
            <w:r w:rsidR="009C344C" w:rsidRPr="009C003A">
              <w:rPr>
                <w:rFonts w:hint="eastAsia"/>
                <w:color w:val="FFFFFF" w:themeColor="background1"/>
                <w:sz w:val="21"/>
                <w:szCs w:val="21"/>
              </w:rPr>
              <w:t>.</w:t>
            </w:r>
          </w:p>
        </w:tc>
      </w:tr>
    </w:tbl>
    <w:p w:rsidR="009C344C" w:rsidRPr="00225782" w:rsidRDefault="009C344C" w:rsidP="009C344C">
      <w:pPr>
        <w:widowControl w:val="0"/>
        <w:autoSpaceDE w:val="0"/>
        <w:autoSpaceDN w:val="0"/>
        <w:adjustRightInd w:val="0"/>
        <w:spacing w:line="360" w:lineRule="auto"/>
        <w:ind w:left="480" w:hangingChars="200" w:hanging="480"/>
      </w:pPr>
    </w:p>
    <w:p w:rsidR="007B0209" w:rsidRPr="00F65383" w:rsidRDefault="00560601" w:rsidP="00E57887">
      <w:pPr>
        <w:spacing w:line="360" w:lineRule="auto"/>
        <w:outlineLvl w:val="1"/>
        <w:rPr>
          <w:rFonts w:eastAsia="SimSun"/>
          <w:b/>
          <w:lang w:eastAsia="zh-TW"/>
        </w:rPr>
      </w:pPr>
      <w:bookmarkStart w:id="15" w:name="_Toc334707141"/>
      <w:bookmarkStart w:id="16" w:name="_Toc339014307"/>
      <w:r w:rsidRPr="00F65383">
        <w:rPr>
          <w:rFonts w:eastAsia="SimSun"/>
          <w:b/>
          <w:lang w:eastAsia="zh-TW"/>
        </w:rPr>
        <w:t xml:space="preserve">5 </w:t>
      </w:r>
      <w:r w:rsidR="007B0209" w:rsidRPr="00F65383">
        <w:rPr>
          <w:rFonts w:eastAsia="SimSun"/>
          <w:b/>
          <w:lang w:eastAsia="zh-TW"/>
        </w:rPr>
        <w:t>Conclusion and further research</w:t>
      </w:r>
      <w:bookmarkEnd w:id="15"/>
      <w:bookmarkEnd w:id="16"/>
    </w:p>
    <w:p w:rsidR="00760768" w:rsidRPr="00F65383" w:rsidRDefault="00760768" w:rsidP="00E57887">
      <w:pPr>
        <w:spacing w:line="360" w:lineRule="auto"/>
        <w:jc w:val="both"/>
        <w:rPr>
          <w:lang w:val="en-GB"/>
        </w:rPr>
      </w:pPr>
      <w:r w:rsidRPr="00F65383">
        <w:rPr>
          <w:lang w:val="en-GB"/>
        </w:rPr>
        <w:t>This article examines farmers’ outlet and production choice</w:t>
      </w:r>
      <w:r w:rsidRPr="00F65383">
        <w:rPr>
          <w:rFonts w:hint="eastAsia"/>
          <w:lang w:val="en-GB"/>
        </w:rPr>
        <w:t>s</w:t>
      </w:r>
      <w:r w:rsidRPr="00F65383">
        <w:rPr>
          <w:lang w:val="en-GB"/>
        </w:rPr>
        <w:t xml:space="preserve"> in a differentiated product market. Enterprises in the market choose to adopt either an IOF or a cooperative governance structure. An IOF prices products differentially and earns the difference between input prices and output prices. A cooperative adopts a </w:t>
      </w:r>
      <w:r w:rsidR="00560601" w:rsidRPr="00F65383">
        <w:rPr>
          <w:lang w:val="en-GB"/>
        </w:rPr>
        <w:t xml:space="preserve">(partial) </w:t>
      </w:r>
      <w:r w:rsidRPr="00F65383">
        <w:rPr>
          <w:lang w:val="en-GB"/>
        </w:rPr>
        <w:t>pooling pric</w:t>
      </w:r>
      <w:r w:rsidR="00560601" w:rsidRPr="00F65383">
        <w:rPr>
          <w:lang w:val="en-GB"/>
        </w:rPr>
        <w:t>e</w:t>
      </w:r>
      <w:r w:rsidRPr="00F65383">
        <w:rPr>
          <w:lang w:val="en-GB"/>
        </w:rPr>
        <w:t xml:space="preserve"> policy and distributes all revenues to members. </w:t>
      </w:r>
      <w:r w:rsidR="00EC64E6">
        <w:rPr>
          <w:rFonts w:hint="eastAsia"/>
          <w:lang w:val="en-GB"/>
        </w:rPr>
        <w:t>I</w:t>
      </w:r>
      <w:r w:rsidRPr="00F65383">
        <w:rPr>
          <w:lang w:val="en-GB"/>
        </w:rPr>
        <w:t>n the mixed duopoly</w:t>
      </w:r>
      <w:r w:rsidR="00EC64E6">
        <w:rPr>
          <w:rFonts w:hint="eastAsia"/>
          <w:lang w:val="en-GB"/>
        </w:rPr>
        <w:t>,</w:t>
      </w:r>
      <w:r w:rsidRPr="00F65383">
        <w:rPr>
          <w:lang w:val="en-GB"/>
        </w:rPr>
        <w:t xml:space="preserve"> farmers with low quality products deliver to the cooperative, whereas farmers with high quali</w:t>
      </w:r>
      <w:r w:rsidR="00560601" w:rsidRPr="00F65383">
        <w:rPr>
          <w:lang w:val="en-GB"/>
        </w:rPr>
        <w:t>ty products deliver to the IOF.</w:t>
      </w:r>
      <w:r w:rsidR="00EC64E6">
        <w:rPr>
          <w:rFonts w:hint="eastAsia"/>
          <w:lang w:val="en-GB"/>
        </w:rPr>
        <w:t xml:space="preserve"> </w:t>
      </w:r>
      <w:r w:rsidRPr="00F65383">
        <w:rPr>
          <w:lang w:val="en-GB"/>
        </w:rPr>
        <w:t xml:space="preserve">The presence of the cooperative in the market has a competitive yardstick effect. An IOF is forced to increase the procurement prices in order to attract farmers when it competes with a cooperative. The commitment of the cooperative to a (partial) pooling price policy is responsible for this effect. Not only farmers delivering to the cooperative receive a higher surplus, but also the other farmers receive more compared to the IOF market. The yardstick effect becomes stronger when the cooperative adopts a more differentiated price policy. The differentiation in pricing provides incentives for high quality </w:t>
      </w:r>
      <w:r w:rsidR="00F2161B" w:rsidRPr="00F65383">
        <w:rPr>
          <w:lang w:val="en-GB"/>
        </w:rPr>
        <w:t xml:space="preserve">farmers </w:t>
      </w:r>
      <w:r w:rsidRPr="00F65383">
        <w:rPr>
          <w:lang w:val="en-GB"/>
        </w:rPr>
        <w:t>to join the cooperative. The IOF has to respond with paying higher procurement prices to attract farmers. It therefore forces the market tow</w:t>
      </w:r>
      <w:r w:rsidR="00134BDD">
        <w:rPr>
          <w:lang w:val="en-GB"/>
        </w:rPr>
        <w:t>ards higher procurement prices.</w:t>
      </w:r>
    </w:p>
    <w:p w:rsidR="00760768" w:rsidRPr="00F65383" w:rsidRDefault="00760768" w:rsidP="00E57887">
      <w:pPr>
        <w:spacing w:line="360" w:lineRule="auto"/>
        <w:jc w:val="both"/>
        <w:rPr>
          <w:lang w:val="en-GB"/>
        </w:rPr>
      </w:pPr>
      <w:r w:rsidRPr="00F65383">
        <w:rPr>
          <w:lang w:val="en-GB"/>
        </w:rPr>
        <w:t xml:space="preserve">There are various possibilities for further research. </w:t>
      </w:r>
      <w:r w:rsidR="00EC64E6">
        <w:rPr>
          <w:lang w:val="en-GB"/>
        </w:rPr>
        <w:t>W</w:t>
      </w:r>
      <w:r w:rsidR="00EC64E6">
        <w:rPr>
          <w:rFonts w:hint="eastAsia"/>
          <w:lang w:val="en-GB"/>
        </w:rPr>
        <w:t xml:space="preserve">e mention two possibilities. </w:t>
      </w:r>
      <w:r w:rsidR="00EC64E6">
        <w:rPr>
          <w:lang w:val="en-GB"/>
        </w:rPr>
        <w:t>F</w:t>
      </w:r>
      <w:r w:rsidR="00EC64E6">
        <w:rPr>
          <w:rFonts w:hint="eastAsia"/>
          <w:lang w:val="en-GB"/>
        </w:rPr>
        <w:t>irst, we</w:t>
      </w:r>
      <w:r w:rsidRPr="00F65383">
        <w:rPr>
          <w:lang w:val="en-GB"/>
        </w:rPr>
        <w:t xml:space="preserve"> have highlighted the </w:t>
      </w:r>
      <w:r w:rsidR="002048D8">
        <w:rPr>
          <w:rFonts w:hint="eastAsia"/>
          <w:lang w:val="en-GB"/>
        </w:rPr>
        <w:t xml:space="preserve">relationship between the </w:t>
      </w:r>
      <w:r w:rsidRPr="00F65383">
        <w:rPr>
          <w:lang w:val="en-GB"/>
        </w:rPr>
        <w:t xml:space="preserve">structure of income rights </w:t>
      </w:r>
      <w:r w:rsidR="002048D8">
        <w:rPr>
          <w:rFonts w:hint="eastAsia"/>
          <w:lang w:val="en-GB"/>
        </w:rPr>
        <w:t>and the yardstick effect</w:t>
      </w:r>
      <w:r w:rsidRPr="00F65383">
        <w:rPr>
          <w:lang w:val="en-GB"/>
        </w:rPr>
        <w:t>, which determines the quality of products provided by cooperatives</w:t>
      </w:r>
      <w:r w:rsidR="00EC64E6">
        <w:rPr>
          <w:rFonts w:hint="eastAsia"/>
          <w:lang w:val="en-GB"/>
        </w:rPr>
        <w:t xml:space="preserve">. </w:t>
      </w:r>
      <w:proofErr w:type="gramStart"/>
      <w:r w:rsidR="00EC64E6">
        <w:rPr>
          <w:lang w:val="en-GB"/>
        </w:rPr>
        <w:t>C</w:t>
      </w:r>
      <w:r w:rsidR="00EC64E6">
        <w:rPr>
          <w:rFonts w:hint="eastAsia"/>
          <w:lang w:val="en-GB"/>
        </w:rPr>
        <w:t>omplete as well as partial pooling results in cooperatives attracting the low quality farmers.</w:t>
      </w:r>
      <w:proofErr w:type="gramEnd"/>
      <w:r w:rsidR="00EC64E6">
        <w:rPr>
          <w:rFonts w:hint="eastAsia"/>
          <w:lang w:val="en-GB"/>
        </w:rPr>
        <w:t xml:space="preserve"> </w:t>
      </w:r>
      <w:r w:rsidR="002048D8" w:rsidRPr="002048D8">
        <w:rPr>
          <w:lang w:val="en-GB"/>
        </w:rPr>
        <w:t>However, pooling can also bring advantages (</w:t>
      </w:r>
      <w:proofErr w:type="spellStart"/>
      <w:r w:rsidR="002048D8" w:rsidRPr="002048D8">
        <w:rPr>
          <w:lang w:val="en-GB"/>
        </w:rPr>
        <w:t>Saitone</w:t>
      </w:r>
      <w:proofErr w:type="spellEnd"/>
      <w:r w:rsidR="002048D8" w:rsidRPr="002048D8">
        <w:rPr>
          <w:lang w:val="en-GB"/>
        </w:rPr>
        <w:t xml:space="preserve"> and Sexton</w:t>
      </w:r>
      <w:r w:rsidR="00423A4D">
        <w:rPr>
          <w:rFonts w:hint="eastAsia"/>
          <w:lang w:val="en-GB"/>
        </w:rPr>
        <w:t>,</w:t>
      </w:r>
      <w:r w:rsidR="002048D8" w:rsidRPr="002048D8">
        <w:rPr>
          <w:lang w:val="en-GB"/>
        </w:rPr>
        <w:t xml:space="preserve"> 2009</w:t>
      </w:r>
      <w:r w:rsidR="002048D8" w:rsidRPr="002048D8">
        <w:rPr>
          <w:rFonts w:hint="eastAsia"/>
          <w:lang w:val="en-GB"/>
        </w:rPr>
        <w:t>;</w:t>
      </w:r>
      <w:r w:rsidR="002048D8" w:rsidRPr="002048D8">
        <w:rPr>
          <w:lang w:val="en-GB"/>
        </w:rPr>
        <w:t xml:space="preserve"> Hendrikse</w:t>
      </w:r>
      <w:r w:rsidR="00423A4D">
        <w:rPr>
          <w:rFonts w:hint="eastAsia"/>
          <w:lang w:val="en-GB"/>
        </w:rPr>
        <w:t>,</w:t>
      </w:r>
      <w:r w:rsidR="002048D8" w:rsidRPr="002048D8">
        <w:rPr>
          <w:lang w:val="en-GB"/>
        </w:rPr>
        <w:t xml:space="preserve"> 2011). It attenuates the incentive of farmers to overproduce high quality products, insures risk-averse farmers against stochastic variation in quality levels, and creates countervailing power. </w:t>
      </w:r>
      <w:r w:rsidR="002048D8" w:rsidRPr="002048D8">
        <w:rPr>
          <w:rFonts w:hint="eastAsia"/>
          <w:lang w:val="en-GB"/>
        </w:rPr>
        <w:t>A richer structure</w:t>
      </w:r>
      <w:r w:rsidR="00EC64E6" w:rsidRPr="002048D8">
        <w:rPr>
          <w:rFonts w:hint="eastAsia"/>
          <w:lang w:val="en-GB"/>
        </w:rPr>
        <w:t xml:space="preserve"> of the income rights may attract </w:t>
      </w:r>
      <w:r w:rsidR="002048D8" w:rsidRPr="002048D8">
        <w:rPr>
          <w:rFonts w:hint="eastAsia"/>
          <w:lang w:val="en-GB"/>
        </w:rPr>
        <w:t>therefore only the high quality farmers, i.e. it has to b</w:t>
      </w:r>
      <w:r w:rsidR="002048D8">
        <w:rPr>
          <w:rFonts w:hint="eastAsia"/>
          <w:lang w:val="en-GB"/>
        </w:rPr>
        <w:t xml:space="preserve">e determined that cooperatives are not bound to low quality. Hoffman (2005) is an example highlighting various cost </w:t>
      </w:r>
      <w:r w:rsidR="002048D8">
        <w:rPr>
          <w:lang w:val="en-GB"/>
        </w:rPr>
        <w:t>structures</w:t>
      </w:r>
      <w:r w:rsidR="002048D8">
        <w:rPr>
          <w:rFonts w:hint="eastAsia"/>
          <w:lang w:val="en-GB"/>
        </w:rPr>
        <w:t xml:space="preserve"> regarding quality.</w:t>
      </w:r>
      <w:r w:rsidR="00EC64E6">
        <w:rPr>
          <w:rFonts w:hint="eastAsia"/>
          <w:lang w:val="en-GB"/>
        </w:rPr>
        <w:t xml:space="preserve"> </w:t>
      </w:r>
      <w:r w:rsidR="00EC64E6">
        <w:rPr>
          <w:lang w:val="en-GB"/>
        </w:rPr>
        <w:t>S</w:t>
      </w:r>
      <w:r w:rsidR="00EC64E6">
        <w:rPr>
          <w:rFonts w:hint="eastAsia"/>
          <w:lang w:val="en-GB"/>
        </w:rPr>
        <w:t>econd,</w:t>
      </w:r>
      <w:r w:rsidRPr="00F65383">
        <w:rPr>
          <w:lang w:val="en-GB"/>
        </w:rPr>
        <w:t xml:space="preserve"> the role of ownership rights in terms of a constitutional rule consisting of majority voting</w:t>
      </w:r>
      <w:r w:rsidR="00EC64E6">
        <w:rPr>
          <w:rFonts w:hint="eastAsia"/>
          <w:lang w:val="en-GB"/>
        </w:rPr>
        <w:t xml:space="preserve"> has been addressed, but </w:t>
      </w:r>
      <w:r w:rsidR="00560601" w:rsidRPr="00F65383">
        <w:rPr>
          <w:lang w:val="en-GB"/>
        </w:rPr>
        <w:t>t</w:t>
      </w:r>
      <w:r w:rsidRPr="00F65383">
        <w:rPr>
          <w:lang w:val="en-GB"/>
        </w:rPr>
        <w:t>he role of decision rights has not been addressed</w:t>
      </w:r>
      <w:r w:rsidR="00560601" w:rsidRPr="00F65383">
        <w:rPr>
          <w:lang w:val="en-GB"/>
        </w:rPr>
        <w:t xml:space="preserve"> (Bijman, et al. 2013)</w:t>
      </w:r>
      <w:r w:rsidRPr="00F65383">
        <w:rPr>
          <w:lang w:val="en-GB"/>
        </w:rPr>
        <w:t>. This may turn out to be important for the provision of quality by cooperatives because the distinction in a cooperative between ownership of the members and control by managers is important for the viability of the cooperative due to their diverging focus and interests.</w:t>
      </w:r>
    </w:p>
    <w:p w:rsidR="00760768" w:rsidRPr="00F65383" w:rsidRDefault="00760768" w:rsidP="00E57887">
      <w:pPr>
        <w:spacing w:line="360" w:lineRule="auto"/>
        <w:jc w:val="both"/>
        <w:rPr>
          <w:lang w:val="en-GB"/>
        </w:rPr>
      </w:pPr>
    </w:p>
    <w:p w:rsidR="007B0209" w:rsidRPr="00F65383" w:rsidRDefault="007B0209" w:rsidP="00E57887">
      <w:pPr>
        <w:spacing w:line="360" w:lineRule="auto"/>
        <w:jc w:val="both"/>
        <w:rPr>
          <w:lang w:val="en-GB"/>
        </w:rPr>
      </w:pPr>
    </w:p>
    <w:p w:rsidR="00562A82" w:rsidRPr="00F65383" w:rsidRDefault="00562A82" w:rsidP="00E57887">
      <w:pPr>
        <w:spacing w:line="360" w:lineRule="auto"/>
        <w:rPr>
          <w:b/>
        </w:rPr>
      </w:pPr>
      <w:r w:rsidRPr="00F65383">
        <w:rPr>
          <w:b/>
        </w:rPr>
        <w:br w:type="page"/>
      </w:r>
    </w:p>
    <w:p w:rsidR="00284671" w:rsidRPr="00F65383" w:rsidRDefault="00284671" w:rsidP="00E57887">
      <w:pPr>
        <w:spacing w:line="360" w:lineRule="auto"/>
        <w:rPr>
          <w:b/>
          <w:lang w:val="nl-NL"/>
        </w:rPr>
      </w:pPr>
      <w:r w:rsidRPr="00F65383">
        <w:rPr>
          <w:b/>
          <w:lang w:val="nl-NL"/>
        </w:rPr>
        <w:t>R</w:t>
      </w:r>
      <w:r w:rsidRPr="00F65383">
        <w:rPr>
          <w:rFonts w:hint="eastAsia"/>
          <w:b/>
          <w:lang w:val="nl-NL"/>
        </w:rPr>
        <w:t>eferences</w:t>
      </w:r>
    </w:p>
    <w:p w:rsidR="00560601" w:rsidRPr="00F530DA" w:rsidRDefault="00560601" w:rsidP="00E57887">
      <w:pPr>
        <w:spacing w:line="360" w:lineRule="auto"/>
        <w:ind w:left="480" w:hangingChars="200" w:hanging="480"/>
        <w:jc w:val="both"/>
      </w:pPr>
      <w:r w:rsidRPr="00F530DA">
        <w:rPr>
          <w:lang w:val="nl-NL"/>
        </w:rPr>
        <w:t>Bijman, J., Hendrikse,</w:t>
      </w:r>
      <w:r w:rsidR="00F530DA" w:rsidRPr="00F530DA">
        <w:rPr>
          <w:lang w:val="nl-NL"/>
        </w:rPr>
        <w:t xml:space="preserve"> G.W.J.</w:t>
      </w:r>
      <w:r w:rsidR="00FA4159">
        <w:rPr>
          <w:rFonts w:hint="eastAsia"/>
          <w:lang w:val="nl-NL"/>
        </w:rPr>
        <w:t>,</w:t>
      </w:r>
      <w:r w:rsidR="00F530DA" w:rsidRPr="00F530DA">
        <w:rPr>
          <w:lang w:val="nl-NL"/>
        </w:rPr>
        <w:t xml:space="preserve"> </w:t>
      </w:r>
      <w:r w:rsidR="00DF609D" w:rsidRPr="00F530DA">
        <w:rPr>
          <w:rFonts w:hint="eastAsia"/>
          <w:lang w:val="nl-NL"/>
        </w:rPr>
        <w:t>van Oijen</w:t>
      </w:r>
      <w:r w:rsidR="00F530DA" w:rsidRPr="00F530DA">
        <w:rPr>
          <w:rFonts w:hint="eastAsia"/>
          <w:lang w:val="nl-NL"/>
        </w:rPr>
        <w:t>, A.A.C.J.</w:t>
      </w:r>
      <w:r w:rsidR="00FA4159">
        <w:rPr>
          <w:rFonts w:hint="eastAsia"/>
          <w:lang w:val="nl-NL"/>
        </w:rPr>
        <w:t>,</w:t>
      </w:r>
      <w:r w:rsidR="00DF609D" w:rsidRPr="00F530DA">
        <w:rPr>
          <w:rFonts w:hint="eastAsia"/>
          <w:lang w:val="nl-NL"/>
        </w:rPr>
        <w:t xml:space="preserve"> 2013. </w:t>
      </w:r>
      <w:r w:rsidR="00C70B54" w:rsidRPr="00F530DA">
        <w:t>Accommodating</w:t>
      </w:r>
      <w:r w:rsidR="00DF609D" w:rsidRPr="00F530DA">
        <w:rPr>
          <w:rFonts w:hint="eastAsia"/>
        </w:rPr>
        <w:t xml:space="preserve"> two worlds in one organization: Changing board models in agricultural </w:t>
      </w:r>
      <w:r w:rsidR="00DF609D" w:rsidRPr="00F530DA">
        <w:t>cooperatives</w:t>
      </w:r>
      <w:r w:rsidR="00F530DA" w:rsidRPr="00F530DA">
        <w:rPr>
          <w:rFonts w:hint="eastAsia"/>
        </w:rPr>
        <w:t>.</w:t>
      </w:r>
      <w:r w:rsidR="00DF609D" w:rsidRPr="00F530DA">
        <w:rPr>
          <w:rFonts w:hint="eastAsia"/>
        </w:rPr>
        <w:t xml:space="preserve"> </w:t>
      </w:r>
      <w:proofErr w:type="gramStart"/>
      <w:r w:rsidR="00DF609D" w:rsidRPr="00F530DA">
        <w:t>M</w:t>
      </w:r>
      <w:r w:rsidR="00DF609D" w:rsidRPr="00F530DA">
        <w:rPr>
          <w:rFonts w:hint="eastAsia"/>
        </w:rPr>
        <w:t>anagerial and Decision Economics</w:t>
      </w:r>
      <w:r w:rsidR="00F530DA" w:rsidRPr="00F530DA">
        <w:rPr>
          <w:rFonts w:hint="eastAsia"/>
        </w:rPr>
        <w:t>.</w:t>
      </w:r>
      <w:proofErr w:type="gramEnd"/>
      <w:r w:rsidR="002203D2" w:rsidRPr="00F530DA">
        <w:rPr>
          <w:rFonts w:hint="eastAsia"/>
        </w:rPr>
        <w:t xml:space="preserve"> 34</w:t>
      </w:r>
      <w:r w:rsidR="00F530DA" w:rsidRPr="00F530DA">
        <w:rPr>
          <w:rFonts w:hint="eastAsia"/>
        </w:rPr>
        <w:t xml:space="preserve">, </w:t>
      </w:r>
      <w:r w:rsidR="002203D2" w:rsidRPr="00F530DA">
        <w:rPr>
          <w:rFonts w:hint="eastAsia"/>
        </w:rPr>
        <w:t>204-217.</w:t>
      </w:r>
      <w:r w:rsidRPr="00F530DA">
        <w:t xml:space="preserve"> </w:t>
      </w:r>
    </w:p>
    <w:p w:rsidR="00C41405" w:rsidRDefault="00560601" w:rsidP="00C41405">
      <w:pPr>
        <w:spacing w:line="360" w:lineRule="auto"/>
        <w:ind w:left="480" w:hangingChars="200" w:hanging="480"/>
        <w:jc w:val="both"/>
      </w:pPr>
      <w:r w:rsidRPr="0096009E">
        <w:rPr>
          <w:lang w:val="nl-NL"/>
        </w:rPr>
        <w:t>Bijman, J.</w:t>
      </w:r>
      <w:r w:rsidR="00CE4614" w:rsidRPr="0096009E">
        <w:rPr>
          <w:lang w:val="nl-NL"/>
        </w:rPr>
        <w:t xml:space="preserve">, Iliopoulos, </w:t>
      </w:r>
      <w:r w:rsidR="0096009E" w:rsidRPr="0096009E">
        <w:rPr>
          <w:lang w:val="nl-NL"/>
        </w:rPr>
        <w:t>C.</w:t>
      </w:r>
      <w:r w:rsidR="0096009E" w:rsidRPr="0096009E">
        <w:rPr>
          <w:rFonts w:hint="eastAsia"/>
          <w:lang w:val="nl-NL"/>
        </w:rPr>
        <w:t>,</w:t>
      </w:r>
      <w:r w:rsidR="0096009E" w:rsidRPr="0096009E">
        <w:rPr>
          <w:lang w:val="nl-NL"/>
        </w:rPr>
        <w:t xml:space="preserve"> </w:t>
      </w:r>
      <w:r w:rsidR="00CE4614" w:rsidRPr="0096009E">
        <w:rPr>
          <w:lang w:val="nl-NL"/>
        </w:rPr>
        <w:t xml:space="preserve">Poppe, </w:t>
      </w:r>
      <w:r w:rsidR="0096009E" w:rsidRPr="0096009E">
        <w:rPr>
          <w:lang w:val="nl-NL"/>
        </w:rPr>
        <w:t>K.J.</w:t>
      </w:r>
      <w:r w:rsidR="0096009E" w:rsidRPr="0096009E">
        <w:rPr>
          <w:rFonts w:hint="eastAsia"/>
          <w:lang w:val="nl-NL"/>
        </w:rPr>
        <w:t>,</w:t>
      </w:r>
      <w:r w:rsidR="0096009E" w:rsidRPr="0096009E">
        <w:rPr>
          <w:lang w:val="nl-NL"/>
        </w:rPr>
        <w:t xml:space="preserve"> </w:t>
      </w:r>
      <w:r w:rsidR="00CE4614" w:rsidRPr="0096009E">
        <w:rPr>
          <w:lang w:val="nl-NL"/>
        </w:rPr>
        <w:t xml:space="preserve">Gijselinckx, </w:t>
      </w:r>
      <w:r w:rsidR="0096009E" w:rsidRPr="0096009E">
        <w:rPr>
          <w:lang w:val="nl-NL"/>
        </w:rPr>
        <w:t>C.</w:t>
      </w:r>
      <w:r w:rsidR="0096009E" w:rsidRPr="0096009E">
        <w:rPr>
          <w:rFonts w:hint="eastAsia"/>
          <w:lang w:val="nl-NL"/>
        </w:rPr>
        <w:t xml:space="preserve">, </w:t>
      </w:r>
      <w:r w:rsidR="00CE4614" w:rsidRPr="0096009E">
        <w:rPr>
          <w:lang w:val="nl-NL"/>
        </w:rPr>
        <w:t xml:space="preserve">Hagendorn, </w:t>
      </w:r>
      <w:r w:rsidR="0096009E" w:rsidRPr="0096009E">
        <w:rPr>
          <w:lang w:val="nl-NL"/>
        </w:rPr>
        <w:t>K.</w:t>
      </w:r>
      <w:r w:rsidR="0096009E" w:rsidRPr="0096009E">
        <w:rPr>
          <w:rFonts w:hint="eastAsia"/>
          <w:lang w:val="nl-NL"/>
        </w:rPr>
        <w:t>,</w:t>
      </w:r>
      <w:r w:rsidR="0096009E" w:rsidRPr="0096009E">
        <w:rPr>
          <w:lang w:val="nl-NL"/>
        </w:rPr>
        <w:t xml:space="preserve"> </w:t>
      </w:r>
      <w:r w:rsidR="00CE4614" w:rsidRPr="0096009E">
        <w:rPr>
          <w:lang w:val="nl-NL"/>
        </w:rPr>
        <w:t xml:space="preserve">Hanisch, </w:t>
      </w:r>
      <w:r w:rsidR="0096009E" w:rsidRPr="0096009E">
        <w:rPr>
          <w:lang w:val="nl-NL"/>
        </w:rPr>
        <w:t>M.</w:t>
      </w:r>
      <w:r w:rsidR="0096009E" w:rsidRPr="0096009E">
        <w:rPr>
          <w:rFonts w:hint="eastAsia"/>
          <w:lang w:val="nl-NL"/>
        </w:rPr>
        <w:t>,</w:t>
      </w:r>
      <w:r w:rsidR="0096009E" w:rsidRPr="0096009E">
        <w:rPr>
          <w:lang w:val="nl-NL"/>
        </w:rPr>
        <w:t xml:space="preserve"> </w:t>
      </w:r>
      <w:r w:rsidR="00CE4614" w:rsidRPr="0096009E">
        <w:rPr>
          <w:lang w:val="nl-NL"/>
        </w:rPr>
        <w:t xml:space="preserve">Hendrikse, </w:t>
      </w:r>
      <w:r w:rsidR="0096009E" w:rsidRPr="0096009E">
        <w:rPr>
          <w:lang w:val="nl-NL"/>
        </w:rPr>
        <w:t>G.W.J.</w:t>
      </w:r>
      <w:r w:rsidR="0096009E" w:rsidRPr="0096009E">
        <w:rPr>
          <w:rFonts w:hint="eastAsia"/>
          <w:lang w:val="nl-NL"/>
        </w:rPr>
        <w:t>,</w:t>
      </w:r>
      <w:r w:rsidR="0096009E" w:rsidRPr="0096009E">
        <w:rPr>
          <w:lang w:val="nl-NL"/>
        </w:rPr>
        <w:t xml:space="preserve"> </w:t>
      </w:r>
      <w:r w:rsidR="00CE4614" w:rsidRPr="0096009E">
        <w:rPr>
          <w:lang w:val="nl-NL"/>
        </w:rPr>
        <w:t>K</w:t>
      </w:r>
      <w:r w:rsidR="000D7046" w:rsidRPr="0096009E">
        <w:rPr>
          <w:lang w:val="nl-NL"/>
        </w:rPr>
        <w:t>ü</w:t>
      </w:r>
      <w:r w:rsidR="00CE4614" w:rsidRPr="0096009E">
        <w:rPr>
          <w:lang w:val="nl-NL"/>
        </w:rPr>
        <w:t xml:space="preserve">hl, </w:t>
      </w:r>
      <w:r w:rsidR="0096009E" w:rsidRPr="0096009E">
        <w:rPr>
          <w:lang w:val="nl-NL"/>
        </w:rPr>
        <w:t>R.</w:t>
      </w:r>
      <w:r w:rsidR="0096009E" w:rsidRPr="0096009E">
        <w:rPr>
          <w:rFonts w:hint="eastAsia"/>
          <w:lang w:val="nl-NL"/>
        </w:rPr>
        <w:t>,</w:t>
      </w:r>
      <w:r w:rsidR="0096009E" w:rsidRPr="0096009E">
        <w:rPr>
          <w:lang w:val="nl-NL"/>
        </w:rPr>
        <w:t xml:space="preserve"> </w:t>
      </w:r>
      <w:r w:rsidR="00CE4614" w:rsidRPr="0096009E">
        <w:rPr>
          <w:lang w:val="nl-NL"/>
        </w:rPr>
        <w:t xml:space="preserve">Ollila, </w:t>
      </w:r>
      <w:r w:rsidR="0096009E" w:rsidRPr="0096009E">
        <w:rPr>
          <w:lang w:val="nl-NL"/>
        </w:rPr>
        <w:t>P.</w:t>
      </w:r>
      <w:r w:rsidR="0096009E" w:rsidRPr="0096009E">
        <w:rPr>
          <w:rFonts w:hint="eastAsia"/>
          <w:lang w:val="nl-NL"/>
        </w:rPr>
        <w:t>,</w:t>
      </w:r>
      <w:r w:rsidR="0096009E" w:rsidRPr="0096009E">
        <w:rPr>
          <w:lang w:val="nl-NL"/>
        </w:rPr>
        <w:t xml:space="preserve"> </w:t>
      </w:r>
      <w:r w:rsidR="00CE4614" w:rsidRPr="0096009E">
        <w:rPr>
          <w:lang w:val="nl-NL"/>
        </w:rPr>
        <w:t xml:space="preserve">Pyykkonen, </w:t>
      </w:r>
      <w:r w:rsidR="0096009E" w:rsidRPr="0096009E">
        <w:rPr>
          <w:lang w:val="nl-NL"/>
        </w:rPr>
        <w:t>P.</w:t>
      </w:r>
      <w:r w:rsidR="0096009E" w:rsidRPr="0096009E">
        <w:rPr>
          <w:rFonts w:hint="eastAsia"/>
          <w:lang w:val="nl-NL"/>
        </w:rPr>
        <w:t>,</w:t>
      </w:r>
      <w:r w:rsidR="0096009E" w:rsidRPr="0096009E">
        <w:rPr>
          <w:lang w:val="nl-NL"/>
        </w:rPr>
        <w:t xml:space="preserve"> </w:t>
      </w:r>
      <w:r w:rsidR="00CE4614" w:rsidRPr="0096009E">
        <w:rPr>
          <w:lang w:val="nl-NL"/>
        </w:rPr>
        <w:t>van der Sangen</w:t>
      </w:r>
      <w:r w:rsidR="00EB1270" w:rsidRPr="0096009E">
        <w:rPr>
          <w:rFonts w:hint="eastAsia"/>
          <w:lang w:val="nl-NL"/>
        </w:rPr>
        <w:t>.</w:t>
      </w:r>
      <w:r w:rsidR="0096009E" w:rsidRPr="0096009E">
        <w:rPr>
          <w:lang w:val="nl-NL"/>
        </w:rPr>
        <w:t xml:space="preserve"> </w:t>
      </w:r>
      <w:proofErr w:type="gramStart"/>
      <w:r w:rsidR="0096009E" w:rsidRPr="0096009E">
        <w:t>G.</w:t>
      </w:r>
      <w:r w:rsidR="0096009E">
        <w:rPr>
          <w:rFonts w:hint="eastAsia"/>
        </w:rPr>
        <w:t>,</w:t>
      </w:r>
      <w:r w:rsidR="00CE4614" w:rsidRPr="0096009E">
        <w:t xml:space="preserve"> </w:t>
      </w:r>
      <w:r w:rsidR="004E3102" w:rsidRPr="0096009E">
        <w:t>2012.</w:t>
      </w:r>
      <w:proofErr w:type="gramEnd"/>
      <w:r w:rsidR="004E3102" w:rsidRPr="0096009E">
        <w:t xml:space="preserve"> </w:t>
      </w:r>
      <w:r w:rsidR="00CE4614" w:rsidRPr="0096009E">
        <w:t xml:space="preserve">Support for </w:t>
      </w:r>
      <w:r w:rsidR="000D7046" w:rsidRPr="0096009E">
        <w:rPr>
          <w:rFonts w:hint="eastAsia"/>
        </w:rPr>
        <w:t>F</w:t>
      </w:r>
      <w:r w:rsidR="00CE4614" w:rsidRPr="0096009E">
        <w:t xml:space="preserve">armers’ </w:t>
      </w:r>
      <w:r w:rsidR="000D7046" w:rsidRPr="0096009E">
        <w:rPr>
          <w:rFonts w:hint="eastAsia"/>
        </w:rPr>
        <w:t>C</w:t>
      </w:r>
      <w:r w:rsidR="00CE4614" w:rsidRPr="0096009E">
        <w:t>ooperatives</w:t>
      </w:r>
      <w:r w:rsidR="000D7046" w:rsidRPr="0096009E">
        <w:rPr>
          <w:rFonts w:hint="eastAsia"/>
        </w:rPr>
        <w:t>,</w:t>
      </w:r>
      <w:r w:rsidR="000D7046" w:rsidRPr="0096009E">
        <w:t xml:space="preserve"> Final report</w:t>
      </w:r>
      <w:r w:rsidR="000D7046" w:rsidRPr="0096009E">
        <w:rPr>
          <w:rFonts w:hint="eastAsia"/>
        </w:rPr>
        <w:t>.</w:t>
      </w:r>
      <w:r w:rsidR="00CE4614" w:rsidRPr="0096009E">
        <w:t xml:space="preserve"> </w:t>
      </w:r>
      <w:proofErr w:type="spellStart"/>
      <w:r w:rsidR="000D7046" w:rsidRPr="00F530DA">
        <w:t>Wageningen</w:t>
      </w:r>
      <w:proofErr w:type="spellEnd"/>
      <w:r w:rsidR="000D7046" w:rsidRPr="00F530DA">
        <w:rPr>
          <w:rFonts w:hint="eastAsia"/>
        </w:rPr>
        <w:t xml:space="preserve">: </w:t>
      </w:r>
      <w:proofErr w:type="spellStart"/>
      <w:r w:rsidR="00CE4614" w:rsidRPr="00F530DA">
        <w:t>Wageningen</w:t>
      </w:r>
      <w:proofErr w:type="spellEnd"/>
      <w:r w:rsidR="00CE4614" w:rsidRPr="00F530DA">
        <w:t xml:space="preserve"> UR.</w:t>
      </w:r>
    </w:p>
    <w:p w:rsidR="00C41405" w:rsidRPr="00134BDD" w:rsidRDefault="00C41405" w:rsidP="00C41405">
      <w:pPr>
        <w:spacing w:line="360" w:lineRule="auto"/>
        <w:ind w:left="480" w:hangingChars="200" w:hanging="480"/>
        <w:jc w:val="both"/>
        <w:rPr>
          <w:lang w:eastAsia="en-US"/>
        </w:rPr>
      </w:pPr>
      <w:r w:rsidRPr="00134BDD">
        <w:rPr>
          <w:lang w:eastAsia="en-US"/>
        </w:rPr>
        <w:t xml:space="preserve">Carlton, D.W., 1979a. </w:t>
      </w:r>
      <w:proofErr w:type="gramStart"/>
      <w:r w:rsidRPr="00134BDD">
        <w:rPr>
          <w:lang w:eastAsia="en-US"/>
        </w:rPr>
        <w:t>Vertical integration in competitive markets under u</w:t>
      </w:r>
      <w:r w:rsidR="005742DD" w:rsidRPr="00134BDD">
        <w:rPr>
          <w:lang w:eastAsia="en-US"/>
        </w:rPr>
        <w:t>ncertainty.</w:t>
      </w:r>
      <w:proofErr w:type="gramEnd"/>
      <w:r w:rsidRPr="00134BDD">
        <w:rPr>
          <w:lang w:eastAsia="en-US"/>
        </w:rPr>
        <w:t xml:space="preserve"> Journal of Industrial Economics 27, 189–209.</w:t>
      </w:r>
    </w:p>
    <w:p w:rsidR="00C41405" w:rsidRPr="00134BDD" w:rsidRDefault="00C41405" w:rsidP="00C41405">
      <w:pPr>
        <w:spacing w:line="360" w:lineRule="auto"/>
        <w:ind w:left="480" w:hangingChars="200" w:hanging="480"/>
        <w:jc w:val="both"/>
        <w:rPr>
          <w:lang w:eastAsia="en-US"/>
        </w:rPr>
      </w:pPr>
      <w:r w:rsidRPr="00134BDD">
        <w:rPr>
          <w:lang w:eastAsia="en-US"/>
        </w:rPr>
        <w:t>Carlton, D.W., 1979b. Contracts, price rigidity, and market e</w:t>
      </w:r>
      <w:r w:rsidR="005742DD" w:rsidRPr="00134BDD">
        <w:rPr>
          <w:lang w:eastAsia="en-US"/>
        </w:rPr>
        <w:t>quilibrium.</w:t>
      </w:r>
      <w:r w:rsidRPr="00134BDD">
        <w:rPr>
          <w:lang w:eastAsia="en-US"/>
        </w:rPr>
        <w:t xml:space="preserve"> Journal of Political Economy 87, 1034–1062.</w:t>
      </w:r>
    </w:p>
    <w:p w:rsidR="00AF046D" w:rsidRPr="00134BDD" w:rsidRDefault="00AF046D" w:rsidP="00E57887">
      <w:pPr>
        <w:spacing w:line="360" w:lineRule="auto"/>
        <w:ind w:left="480" w:hangingChars="200" w:hanging="480"/>
        <w:jc w:val="both"/>
      </w:pPr>
      <w:proofErr w:type="gramStart"/>
      <w:r w:rsidRPr="00134BDD">
        <w:t>Carlton</w:t>
      </w:r>
      <w:r w:rsidR="0037029B" w:rsidRPr="00134BDD">
        <w:t>,</w:t>
      </w:r>
      <w:r w:rsidRPr="00134BDD">
        <w:t xml:space="preserve"> D.W.</w:t>
      </w:r>
      <w:r w:rsidR="0096009E" w:rsidRPr="00134BDD">
        <w:rPr>
          <w:rFonts w:hint="eastAsia"/>
        </w:rPr>
        <w:t>,</w:t>
      </w:r>
      <w:r w:rsidR="00C41405" w:rsidRPr="00134BDD">
        <w:t xml:space="preserve"> </w:t>
      </w:r>
      <w:proofErr w:type="spellStart"/>
      <w:r w:rsidRPr="00134BDD">
        <w:t>Perloff</w:t>
      </w:r>
      <w:proofErr w:type="spellEnd"/>
      <w:r w:rsidR="0096009E" w:rsidRPr="00134BDD">
        <w:rPr>
          <w:rFonts w:hint="eastAsia"/>
        </w:rPr>
        <w:t xml:space="preserve">, </w:t>
      </w:r>
      <w:r w:rsidR="0096009E" w:rsidRPr="00134BDD">
        <w:t>M.</w:t>
      </w:r>
      <w:r w:rsidR="0096009E" w:rsidRPr="00134BDD">
        <w:rPr>
          <w:rFonts w:hint="eastAsia"/>
        </w:rPr>
        <w:t>,</w:t>
      </w:r>
      <w:r w:rsidR="0096009E" w:rsidRPr="00134BDD">
        <w:t xml:space="preserve"> </w:t>
      </w:r>
      <w:r w:rsidRPr="00134BDD">
        <w:t>1990</w:t>
      </w:r>
      <w:r w:rsidR="00EB1270" w:rsidRPr="00134BDD">
        <w:rPr>
          <w:rFonts w:hint="eastAsia"/>
        </w:rPr>
        <w:t>.</w:t>
      </w:r>
      <w:proofErr w:type="gramEnd"/>
      <w:r w:rsidRPr="00134BDD">
        <w:t xml:space="preserve"> </w:t>
      </w:r>
      <w:proofErr w:type="gramStart"/>
      <w:r w:rsidRPr="00134BDD">
        <w:t>Modern Industrial Organization</w:t>
      </w:r>
      <w:r w:rsidR="00EB1270" w:rsidRPr="00134BDD">
        <w:rPr>
          <w:rFonts w:hint="eastAsia"/>
        </w:rPr>
        <w:t>.</w:t>
      </w:r>
      <w:proofErr w:type="gramEnd"/>
      <w:r w:rsidRPr="00134BDD">
        <w:t xml:space="preserve"> </w:t>
      </w:r>
      <w:r w:rsidR="004E103F" w:rsidRPr="00134BDD">
        <w:t xml:space="preserve">Scott, </w:t>
      </w:r>
      <w:proofErr w:type="spellStart"/>
      <w:r w:rsidR="004E103F" w:rsidRPr="00134BDD">
        <w:t>Foresman</w:t>
      </w:r>
      <w:proofErr w:type="spellEnd"/>
      <w:r w:rsidR="004E103F" w:rsidRPr="00134BDD">
        <w:t>/Li</w:t>
      </w:r>
      <w:r w:rsidR="00485674" w:rsidRPr="00134BDD">
        <w:t>ttle, Brown High Education</w:t>
      </w:r>
      <w:r w:rsidR="004E103F" w:rsidRPr="00134BDD">
        <w:t>.</w:t>
      </w:r>
    </w:p>
    <w:p w:rsidR="00284671" w:rsidRPr="00134BDD" w:rsidRDefault="00284671" w:rsidP="00E57887">
      <w:pPr>
        <w:spacing w:line="360" w:lineRule="auto"/>
        <w:ind w:left="480" w:hangingChars="200" w:hanging="480"/>
        <w:jc w:val="both"/>
      </w:pPr>
      <w:proofErr w:type="spellStart"/>
      <w:r w:rsidRPr="00134BDD">
        <w:t>Coase</w:t>
      </w:r>
      <w:proofErr w:type="spellEnd"/>
      <w:r w:rsidR="0037029B" w:rsidRPr="00134BDD">
        <w:t>,</w:t>
      </w:r>
      <w:r w:rsidRPr="00134BDD">
        <w:t xml:space="preserve"> R.H.</w:t>
      </w:r>
      <w:r w:rsidR="0096009E" w:rsidRPr="00134BDD">
        <w:rPr>
          <w:rFonts w:hint="eastAsia"/>
        </w:rPr>
        <w:t>,</w:t>
      </w:r>
      <w:r w:rsidRPr="00134BDD">
        <w:t xml:space="preserve"> 1937</w:t>
      </w:r>
      <w:r w:rsidR="00EB1270" w:rsidRPr="00134BDD">
        <w:rPr>
          <w:rFonts w:hint="eastAsia"/>
        </w:rPr>
        <w:t>.</w:t>
      </w:r>
      <w:r w:rsidR="00321BE6" w:rsidRPr="00134BDD">
        <w:t xml:space="preserve"> </w:t>
      </w:r>
      <w:proofErr w:type="gramStart"/>
      <w:r w:rsidR="00321BE6" w:rsidRPr="00134BDD">
        <w:t>The nature of the firm</w:t>
      </w:r>
      <w:r w:rsidR="0096009E" w:rsidRPr="00134BDD">
        <w:rPr>
          <w:rFonts w:hint="eastAsia"/>
        </w:rPr>
        <w:t>.</w:t>
      </w:r>
      <w:proofErr w:type="gramEnd"/>
      <w:r w:rsidRPr="00134BDD">
        <w:t xml:space="preserve"> </w:t>
      </w:r>
      <w:proofErr w:type="spellStart"/>
      <w:r w:rsidRPr="00134BDD">
        <w:t>Economica</w:t>
      </w:r>
      <w:proofErr w:type="spellEnd"/>
      <w:r w:rsidRPr="00134BDD">
        <w:t xml:space="preserve"> 4</w:t>
      </w:r>
      <w:r w:rsidR="0054576F" w:rsidRPr="00134BDD">
        <w:t>(16)</w:t>
      </w:r>
      <w:r w:rsidR="0096009E" w:rsidRPr="00134BDD">
        <w:rPr>
          <w:rFonts w:hint="eastAsia"/>
        </w:rPr>
        <w:t>,</w:t>
      </w:r>
      <w:r w:rsidRPr="00134BDD">
        <w:t xml:space="preserve"> 386-405.</w:t>
      </w:r>
    </w:p>
    <w:p w:rsidR="00C41405" w:rsidRPr="00134BDD" w:rsidRDefault="003D618A" w:rsidP="00C41405">
      <w:pPr>
        <w:spacing w:line="360" w:lineRule="auto"/>
        <w:ind w:left="480" w:hangingChars="200" w:hanging="480"/>
        <w:jc w:val="both"/>
      </w:pPr>
      <w:proofErr w:type="spellStart"/>
      <w:r w:rsidRPr="00134BDD">
        <w:t>Cotterill</w:t>
      </w:r>
      <w:proofErr w:type="spellEnd"/>
      <w:r w:rsidRPr="00134BDD">
        <w:t>, R.W.</w:t>
      </w:r>
      <w:r w:rsidR="00FA4159" w:rsidRPr="00134BDD">
        <w:rPr>
          <w:rFonts w:hint="eastAsia"/>
        </w:rPr>
        <w:t>,</w:t>
      </w:r>
      <w:r w:rsidRPr="00134BDD">
        <w:t xml:space="preserve"> 1987</w:t>
      </w:r>
      <w:r w:rsidR="00EB1270" w:rsidRPr="00134BDD">
        <w:rPr>
          <w:rFonts w:hint="eastAsia"/>
        </w:rPr>
        <w:t>.</w:t>
      </w:r>
      <w:r w:rsidRPr="00134BDD">
        <w:t xml:space="preserve"> </w:t>
      </w:r>
      <w:proofErr w:type="gramStart"/>
      <w:r w:rsidRPr="00134BDD">
        <w:t>Agricultural cooperatives: A unified theory of pricing, finance and investment</w:t>
      </w:r>
      <w:r w:rsidR="00C70B54" w:rsidRPr="00134BDD">
        <w:t>’</w:t>
      </w:r>
      <w:r w:rsidR="0096009E" w:rsidRPr="00134BDD">
        <w:rPr>
          <w:rFonts w:hint="eastAsia"/>
        </w:rPr>
        <w:t>, i</w:t>
      </w:r>
      <w:r w:rsidRPr="00134BDD">
        <w:t>n J.S. Roye</w:t>
      </w:r>
      <w:r w:rsidR="00597CC2" w:rsidRPr="00134BDD">
        <w:t>r (</w:t>
      </w:r>
      <w:r w:rsidR="0096009E" w:rsidRPr="00134BDD">
        <w:rPr>
          <w:rFonts w:hint="eastAsia"/>
        </w:rPr>
        <w:t>E</w:t>
      </w:r>
      <w:r w:rsidR="00597CC2" w:rsidRPr="00134BDD">
        <w:t>d</w:t>
      </w:r>
      <w:r w:rsidR="0096009E" w:rsidRPr="00134BDD">
        <w:rPr>
          <w:rFonts w:hint="eastAsia"/>
        </w:rPr>
        <w:t>s</w:t>
      </w:r>
      <w:r w:rsidR="00597CC2" w:rsidRPr="00134BDD">
        <w:t>.)</w:t>
      </w:r>
      <w:r w:rsidR="00FA4159" w:rsidRPr="00134BDD">
        <w:rPr>
          <w:rFonts w:hint="eastAsia"/>
        </w:rPr>
        <w:t>,</w:t>
      </w:r>
      <w:r w:rsidR="00597CC2" w:rsidRPr="00134BDD">
        <w:t xml:space="preserve"> </w:t>
      </w:r>
      <w:r w:rsidRPr="00134BDD">
        <w:t>Cooperative Theory</w:t>
      </w:r>
      <w:r w:rsidR="00597CC2" w:rsidRPr="00134BDD">
        <w:t>:</w:t>
      </w:r>
      <w:r w:rsidRPr="00134BDD">
        <w:t xml:space="preserve"> New Approaches.</w:t>
      </w:r>
      <w:proofErr w:type="gramEnd"/>
      <w:r w:rsidRPr="00134BDD">
        <w:t xml:space="preserve"> </w:t>
      </w:r>
      <w:proofErr w:type="gramStart"/>
      <w:r w:rsidR="00597CC2" w:rsidRPr="00134BDD">
        <w:t xml:space="preserve">ASC Service Reports 18, </w:t>
      </w:r>
      <w:r w:rsidRPr="00134BDD">
        <w:t>US Department of Agriculture, Washington D.C.</w:t>
      </w:r>
      <w:r w:rsidR="0096009E" w:rsidRPr="00134BDD">
        <w:rPr>
          <w:rFonts w:hint="eastAsia"/>
        </w:rPr>
        <w:t>,</w:t>
      </w:r>
      <w:r w:rsidRPr="00134BDD">
        <w:t xml:space="preserve"> </w:t>
      </w:r>
      <w:r w:rsidR="0096009E" w:rsidRPr="00134BDD">
        <w:rPr>
          <w:rFonts w:hint="eastAsia"/>
        </w:rPr>
        <w:t>pp</w:t>
      </w:r>
      <w:r w:rsidRPr="00134BDD">
        <w:t>171-258.</w:t>
      </w:r>
      <w:proofErr w:type="gramEnd"/>
    </w:p>
    <w:p w:rsidR="00C41405" w:rsidRPr="00134BDD" w:rsidRDefault="00C41405" w:rsidP="00C41405">
      <w:pPr>
        <w:spacing w:line="360" w:lineRule="auto"/>
        <w:ind w:left="480" w:hangingChars="200" w:hanging="480"/>
        <w:jc w:val="both"/>
        <w:rPr>
          <w:lang w:val="en-GB"/>
        </w:rPr>
      </w:pPr>
      <w:proofErr w:type="spellStart"/>
      <w:proofErr w:type="gramStart"/>
      <w:r w:rsidRPr="00134BDD">
        <w:t>Cropp</w:t>
      </w:r>
      <w:proofErr w:type="spellEnd"/>
      <w:r w:rsidRPr="00134BDD">
        <w:t xml:space="preserve">, R. and </w:t>
      </w:r>
      <w:proofErr w:type="spellStart"/>
      <w:r w:rsidRPr="00134BDD">
        <w:t>Ingalsbe</w:t>
      </w:r>
      <w:proofErr w:type="spellEnd"/>
      <w:r w:rsidRPr="00134BDD">
        <w:t>, G., 1989, Structure and scope of agricultural cooperatives, in D. Cobia (Ed.), Cooperatives in Agriculture, Prentice Hall, Englewood Cliffs.</w:t>
      </w:r>
      <w:proofErr w:type="gramEnd"/>
    </w:p>
    <w:p w:rsidR="004F47CD" w:rsidRPr="00F530DA" w:rsidRDefault="004F47CD" w:rsidP="00E57887">
      <w:pPr>
        <w:spacing w:line="360" w:lineRule="auto"/>
        <w:ind w:left="480" w:hangingChars="200" w:hanging="480"/>
        <w:jc w:val="both"/>
      </w:pPr>
      <w:r w:rsidRPr="00134BDD">
        <w:t xml:space="preserve">Dunn, </w:t>
      </w:r>
      <w:r w:rsidRPr="00134BDD">
        <w:rPr>
          <w:rFonts w:hint="eastAsia"/>
        </w:rPr>
        <w:t xml:space="preserve">J.R., </w:t>
      </w:r>
      <w:proofErr w:type="spellStart"/>
      <w:r w:rsidRPr="00134BDD">
        <w:t>Ingalsbe</w:t>
      </w:r>
      <w:proofErr w:type="spellEnd"/>
      <w:r w:rsidRPr="00134BDD">
        <w:t xml:space="preserve">, </w:t>
      </w:r>
      <w:r w:rsidRPr="00134BDD">
        <w:rPr>
          <w:rFonts w:hint="eastAsia"/>
        </w:rPr>
        <w:t xml:space="preserve">G., </w:t>
      </w:r>
      <w:r w:rsidRPr="00134BDD">
        <w:t xml:space="preserve">Armstrong, </w:t>
      </w:r>
      <w:r w:rsidRPr="00134BDD">
        <w:rPr>
          <w:rFonts w:hint="eastAsia"/>
        </w:rPr>
        <w:t xml:space="preserve">J.H., </w:t>
      </w:r>
      <w:r w:rsidRPr="00134BDD">
        <w:t>1979</w:t>
      </w:r>
      <w:r w:rsidRPr="00134BDD">
        <w:rPr>
          <w:rFonts w:hint="eastAsia"/>
        </w:rPr>
        <w:t xml:space="preserve">. </w:t>
      </w:r>
      <w:proofErr w:type="gramStart"/>
      <w:r w:rsidRPr="00134BDD">
        <w:rPr>
          <w:rFonts w:hint="eastAsia"/>
        </w:rPr>
        <w:t>Cooperatives and</w:t>
      </w:r>
      <w:r>
        <w:rPr>
          <w:rFonts w:hint="eastAsia"/>
        </w:rPr>
        <w:t xml:space="preserve"> the structure of US agriculture, in Structure Issues of American Agriculture.</w:t>
      </w:r>
      <w:proofErr w:type="gramEnd"/>
      <w:r>
        <w:rPr>
          <w:rFonts w:hint="eastAsia"/>
        </w:rPr>
        <w:t xml:space="preserve"> </w:t>
      </w:r>
      <w:proofErr w:type="spellStart"/>
      <w:proofErr w:type="gramStart"/>
      <w:r>
        <w:rPr>
          <w:rFonts w:hint="eastAsia"/>
        </w:rPr>
        <w:t>Agr</w:t>
      </w:r>
      <w:proofErr w:type="spellEnd"/>
      <w:r>
        <w:rPr>
          <w:rFonts w:hint="eastAsia"/>
        </w:rPr>
        <w:t>.</w:t>
      </w:r>
      <w:proofErr w:type="gramEnd"/>
      <w:r>
        <w:rPr>
          <w:rFonts w:hint="eastAsia"/>
        </w:rPr>
        <w:t xml:space="preserve"> </w:t>
      </w:r>
      <w:proofErr w:type="gramStart"/>
      <w:r>
        <w:rPr>
          <w:rFonts w:hint="eastAsia"/>
        </w:rPr>
        <w:t>Econ.</w:t>
      </w:r>
      <w:proofErr w:type="gramEnd"/>
      <w:r>
        <w:rPr>
          <w:rFonts w:hint="eastAsia"/>
        </w:rPr>
        <w:t xml:space="preserve"> Report No 438, USDA/ESCS, Washington, DC, pp. 241-248.</w:t>
      </w:r>
    </w:p>
    <w:p w:rsidR="00DE7717" w:rsidRPr="00F530DA" w:rsidRDefault="00DE7717" w:rsidP="00E57887">
      <w:pPr>
        <w:spacing w:line="360" w:lineRule="auto"/>
        <w:ind w:left="480" w:hangingChars="200" w:hanging="480"/>
        <w:jc w:val="both"/>
      </w:pPr>
      <w:r w:rsidRPr="00F530DA">
        <w:t>Frick, B.</w:t>
      </w:r>
      <w:r w:rsidR="0096009E">
        <w:rPr>
          <w:rFonts w:hint="eastAsia"/>
        </w:rPr>
        <w:t>,</w:t>
      </w:r>
      <w:r w:rsidRPr="00F530DA">
        <w:t xml:space="preserve"> 2004</w:t>
      </w:r>
      <w:r w:rsidR="00EB1270" w:rsidRPr="00F530DA">
        <w:rPr>
          <w:rFonts w:hint="eastAsia"/>
        </w:rPr>
        <w:t>.</w:t>
      </w:r>
      <w:r w:rsidRPr="00F530DA">
        <w:t xml:space="preserve"> Does ownership matter? </w:t>
      </w:r>
      <w:proofErr w:type="gramStart"/>
      <w:r w:rsidRPr="00F530DA">
        <w:t>Empirical evidence from the German wine industry</w:t>
      </w:r>
      <w:r w:rsidR="0096009E">
        <w:rPr>
          <w:rFonts w:hint="eastAsia"/>
        </w:rPr>
        <w:t>.</w:t>
      </w:r>
      <w:proofErr w:type="gramEnd"/>
      <w:r w:rsidRPr="00F530DA">
        <w:t xml:space="preserve"> </w:t>
      </w:r>
      <w:proofErr w:type="spellStart"/>
      <w:proofErr w:type="gramStart"/>
      <w:r w:rsidRPr="00F530DA">
        <w:t>Kyklos</w:t>
      </w:r>
      <w:proofErr w:type="spellEnd"/>
      <w:r w:rsidR="00FA4159">
        <w:rPr>
          <w:rFonts w:hint="eastAsia"/>
        </w:rPr>
        <w:t>.</w:t>
      </w:r>
      <w:proofErr w:type="gramEnd"/>
      <w:r w:rsidRPr="00F530DA">
        <w:t xml:space="preserve"> 57</w:t>
      </w:r>
      <w:r w:rsidR="0096009E">
        <w:rPr>
          <w:rFonts w:hint="eastAsia"/>
        </w:rPr>
        <w:t>,</w:t>
      </w:r>
      <w:r w:rsidRPr="00F530DA">
        <w:t xml:space="preserve"> 357-386.</w:t>
      </w:r>
    </w:p>
    <w:p w:rsidR="00284671" w:rsidRPr="00F530DA" w:rsidRDefault="00284671" w:rsidP="00E57887">
      <w:pPr>
        <w:spacing w:line="360" w:lineRule="auto"/>
        <w:ind w:left="480" w:hangingChars="200" w:hanging="480"/>
        <w:jc w:val="both"/>
      </w:pPr>
      <w:proofErr w:type="gramStart"/>
      <w:r w:rsidRPr="00F530DA">
        <w:t>Fulton</w:t>
      </w:r>
      <w:r w:rsidR="0037029B" w:rsidRPr="00F530DA">
        <w:t>,</w:t>
      </w:r>
      <w:r w:rsidRPr="00F530DA">
        <w:t xml:space="preserve"> M.</w:t>
      </w:r>
      <w:r w:rsidR="00FA4159">
        <w:rPr>
          <w:rFonts w:hint="eastAsia"/>
        </w:rPr>
        <w:t>,</w:t>
      </w:r>
      <w:r w:rsidRPr="00F530DA">
        <w:t xml:space="preserve"> Sanderson</w:t>
      </w:r>
      <w:r w:rsidR="0096009E">
        <w:rPr>
          <w:rFonts w:hint="eastAsia"/>
        </w:rPr>
        <w:t>,</w:t>
      </w:r>
      <w:r w:rsidR="0096009E" w:rsidRPr="0096009E">
        <w:t xml:space="preserve"> </w:t>
      </w:r>
      <w:r w:rsidR="0096009E" w:rsidRPr="00F530DA">
        <w:t>K.</w:t>
      </w:r>
      <w:r w:rsidR="00FA4159">
        <w:rPr>
          <w:rFonts w:hint="eastAsia"/>
        </w:rPr>
        <w:t>,</w:t>
      </w:r>
      <w:r w:rsidRPr="00F530DA">
        <w:t xml:space="preserve"> </w:t>
      </w:r>
      <w:r w:rsidR="00EB1270" w:rsidRPr="00F530DA">
        <w:t>2002</w:t>
      </w:r>
      <w:r w:rsidR="00EB1270" w:rsidRPr="00F530DA">
        <w:rPr>
          <w:rFonts w:hint="eastAsia"/>
        </w:rPr>
        <w:t>.</w:t>
      </w:r>
      <w:proofErr w:type="gramEnd"/>
      <w:r w:rsidRPr="00F530DA">
        <w:t xml:space="preserve"> </w:t>
      </w:r>
      <w:proofErr w:type="gramStart"/>
      <w:r w:rsidRPr="00F530DA">
        <w:t>Co-Operatives and farmers in the new agriculture</w:t>
      </w:r>
      <w:r w:rsidR="00FA4159">
        <w:rPr>
          <w:rFonts w:hint="eastAsia"/>
        </w:rPr>
        <w:t>.</w:t>
      </w:r>
      <w:proofErr w:type="gramEnd"/>
      <w:r w:rsidRPr="00F530DA">
        <w:t xml:space="preserve"> </w:t>
      </w:r>
      <w:proofErr w:type="gramStart"/>
      <w:r w:rsidRPr="00F530DA">
        <w:t>working</w:t>
      </w:r>
      <w:proofErr w:type="gramEnd"/>
      <w:r w:rsidRPr="00F530DA">
        <w:t xml:space="preserve"> paper, Centre for the Study of Co-operatives, University of Saskatchewan.</w:t>
      </w:r>
    </w:p>
    <w:p w:rsidR="005450F6" w:rsidRPr="00F530DA" w:rsidRDefault="005450F6" w:rsidP="00E57887">
      <w:pPr>
        <w:spacing w:line="360" w:lineRule="auto"/>
        <w:ind w:left="480" w:hangingChars="200" w:hanging="480"/>
        <w:jc w:val="both"/>
      </w:pPr>
      <w:r w:rsidRPr="00F530DA">
        <w:t>Grossman</w:t>
      </w:r>
      <w:r w:rsidR="0037029B" w:rsidRPr="00F530DA">
        <w:t>,</w:t>
      </w:r>
      <w:r w:rsidRPr="00F530DA">
        <w:t xml:space="preserve"> S.J.</w:t>
      </w:r>
      <w:r w:rsidR="0096009E">
        <w:rPr>
          <w:rFonts w:hint="eastAsia"/>
        </w:rPr>
        <w:t>,</w:t>
      </w:r>
      <w:r w:rsidRPr="00F530DA">
        <w:t xml:space="preserve"> 1981</w:t>
      </w:r>
      <w:r w:rsidR="00EB1270" w:rsidRPr="00F530DA">
        <w:rPr>
          <w:rFonts w:hint="eastAsia"/>
        </w:rPr>
        <w:t>.</w:t>
      </w:r>
      <w:r w:rsidRPr="00F530DA">
        <w:t xml:space="preserve"> </w:t>
      </w:r>
      <w:proofErr w:type="gramStart"/>
      <w:r w:rsidRPr="00F530DA">
        <w:t>The informational role of warranties and private disclosure about product quality</w:t>
      </w:r>
      <w:r w:rsidR="0096009E">
        <w:rPr>
          <w:rFonts w:hint="eastAsia"/>
        </w:rPr>
        <w:t>.</w:t>
      </w:r>
      <w:proofErr w:type="gramEnd"/>
      <w:r w:rsidRPr="00F530DA">
        <w:t xml:space="preserve"> Journal of Law and Economics</w:t>
      </w:r>
      <w:r w:rsidR="00FA4159">
        <w:rPr>
          <w:rFonts w:hint="eastAsia"/>
        </w:rPr>
        <w:t>.</w:t>
      </w:r>
      <w:r w:rsidRPr="00F530DA">
        <w:t xml:space="preserve"> 24(3</w:t>
      </w:r>
      <w:r w:rsidR="0096009E">
        <w:t>)</w:t>
      </w:r>
      <w:r w:rsidR="0096009E">
        <w:rPr>
          <w:rFonts w:hint="eastAsia"/>
        </w:rPr>
        <w:t>,</w:t>
      </w:r>
      <w:r w:rsidRPr="00F530DA">
        <w:t xml:space="preserve"> 461-483.</w:t>
      </w:r>
    </w:p>
    <w:p w:rsidR="004567E7" w:rsidRPr="00F530DA" w:rsidRDefault="004567E7" w:rsidP="00E57887">
      <w:pPr>
        <w:spacing w:line="360" w:lineRule="auto"/>
        <w:ind w:left="480" w:hangingChars="200" w:hanging="480"/>
        <w:jc w:val="both"/>
      </w:pPr>
      <w:r w:rsidRPr="006A5CD7">
        <w:rPr>
          <w:lang w:val="nl-NL"/>
        </w:rPr>
        <w:t xml:space="preserve">Hanisch M., Rommel, </w:t>
      </w:r>
      <w:r w:rsidR="0096009E" w:rsidRPr="006A5CD7">
        <w:rPr>
          <w:lang w:val="nl-NL"/>
        </w:rPr>
        <w:t>J.</w:t>
      </w:r>
      <w:r w:rsidR="0096009E" w:rsidRPr="006A5CD7">
        <w:rPr>
          <w:rFonts w:hint="eastAsia"/>
          <w:lang w:val="nl-NL"/>
        </w:rPr>
        <w:t xml:space="preserve">, </w:t>
      </w:r>
      <w:r w:rsidRPr="006A5CD7">
        <w:rPr>
          <w:lang w:val="nl-NL"/>
        </w:rPr>
        <w:t>Müller</w:t>
      </w:r>
      <w:r w:rsidR="0096009E" w:rsidRPr="006A5CD7">
        <w:rPr>
          <w:rFonts w:hint="eastAsia"/>
          <w:lang w:val="nl-NL"/>
        </w:rPr>
        <w:t>.</w:t>
      </w:r>
      <w:r w:rsidR="0096009E" w:rsidRPr="006A5CD7">
        <w:rPr>
          <w:lang w:val="nl-NL"/>
        </w:rPr>
        <w:t xml:space="preserve"> </w:t>
      </w:r>
      <w:proofErr w:type="gramStart"/>
      <w:r w:rsidR="0096009E" w:rsidRPr="0096009E">
        <w:t>M.</w:t>
      </w:r>
      <w:r w:rsidR="0096009E" w:rsidRPr="0096009E">
        <w:rPr>
          <w:rFonts w:hint="eastAsia"/>
        </w:rPr>
        <w:t>,</w:t>
      </w:r>
      <w:r w:rsidRPr="0096009E">
        <w:t xml:space="preserve"> 2012</w:t>
      </w:r>
      <w:r w:rsidR="00EE204D" w:rsidRPr="0096009E">
        <w:rPr>
          <w:rFonts w:hint="eastAsia"/>
        </w:rPr>
        <w:t>.</w:t>
      </w:r>
      <w:proofErr w:type="gramEnd"/>
      <w:r w:rsidRPr="0096009E">
        <w:t xml:space="preserve"> </w:t>
      </w:r>
      <w:r w:rsidRPr="00F530DA">
        <w:t>Variation in farm gate milk prices and the cooperative yardstick revisited – Panel evidence from the European dairy sectors</w:t>
      </w:r>
      <w:r w:rsidR="0096009E">
        <w:rPr>
          <w:rFonts w:hint="eastAsia"/>
        </w:rPr>
        <w:t>.</w:t>
      </w:r>
      <w:r w:rsidRPr="00F530DA">
        <w:t xml:space="preserve"> A report for the project Support for Farmers’ Cooperatives</w:t>
      </w:r>
      <w:r w:rsidR="00C70B54" w:rsidRPr="00F530DA">
        <w:t>’</w:t>
      </w:r>
      <w:r w:rsidRPr="00F530DA">
        <w:t xml:space="preserve">. </w:t>
      </w:r>
    </w:p>
    <w:p w:rsidR="00284671" w:rsidRPr="00F530DA" w:rsidRDefault="00284671" w:rsidP="00E57887">
      <w:pPr>
        <w:spacing w:line="360" w:lineRule="auto"/>
        <w:ind w:left="480" w:hangingChars="200" w:hanging="480"/>
        <w:jc w:val="both"/>
      </w:pPr>
      <w:proofErr w:type="spellStart"/>
      <w:r w:rsidRPr="00F530DA">
        <w:t>Hansmann</w:t>
      </w:r>
      <w:proofErr w:type="spellEnd"/>
      <w:r w:rsidR="0037029B" w:rsidRPr="00F530DA">
        <w:t>,</w:t>
      </w:r>
      <w:r w:rsidRPr="00F530DA">
        <w:t xml:space="preserve"> H.</w:t>
      </w:r>
      <w:r w:rsidR="0096009E">
        <w:rPr>
          <w:rFonts w:hint="eastAsia"/>
        </w:rPr>
        <w:t>,</w:t>
      </w:r>
      <w:r w:rsidRPr="00F530DA">
        <w:t xml:space="preserve"> 1996</w:t>
      </w:r>
      <w:r w:rsidR="00EE204D" w:rsidRPr="00F530DA">
        <w:rPr>
          <w:rFonts w:hint="eastAsia"/>
        </w:rPr>
        <w:t>.</w:t>
      </w:r>
      <w:r w:rsidRPr="00F530DA">
        <w:t xml:space="preserve"> </w:t>
      </w:r>
      <w:proofErr w:type="gramStart"/>
      <w:r w:rsidRPr="00F530DA">
        <w:t>The ownership of enterprise</w:t>
      </w:r>
      <w:r w:rsidR="00321BE6" w:rsidRPr="00F530DA">
        <w:t>.</w:t>
      </w:r>
      <w:proofErr w:type="gramEnd"/>
      <w:r w:rsidRPr="00F530DA">
        <w:t xml:space="preserve"> </w:t>
      </w:r>
      <w:proofErr w:type="gramStart"/>
      <w:r w:rsidRPr="00F530DA">
        <w:t>Harvard University Press.</w:t>
      </w:r>
      <w:proofErr w:type="gramEnd"/>
    </w:p>
    <w:p w:rsidR="00284671" w:rsidRPr="00F530DA" w:rsidRDefault="00284671" w:rsidP="00E57887">
      <w:pPr>
        <w:spacing w:line="360" w:lineRule="auto"/>
        <w:ind w:left="480" w:hangingChars="200" w:hanging="480"/>
        <w:jc w:val="both"/>
      </w:pPr>
      <w:r w:rsidRPr="00F530DA">
        <w:t>Hart</w:t>
      </w:r>
      <w:r w:rsidR="0037029B" w:rsidRPr="00F530DA">
        <w:t>,</w:t>
      </w:r>
      <w:r w:rsidRPr="00F530DA">
        <w:t xml:space="preserve"> O.</w:t>
      </w:r>
      <w:r w:rsidR="0096009E">
        <w:rPr>
          <w:rFonts w:hint="eastAsia"/>
        </w:rPr>
        <w:t>,</w:t>
      </w:r>
      <w:r w:rsidRPr="00F530DA">
        <w:t xml:space="preserve"> Moore</w:t>
      </w:r>
      <w:r w:rsidR="0096009E">
        <w:rPr>
          <w:rFonts w:hint="eastAsia"/>
        </w:rPr>
        <w:t>,</w:t>
      </w:r>
      <w:r w:rsidR="0096009E" w:rsidRPr="0096009E">
        <w:t xml:space="preserve"> </w:t>
      </w:r>
      <w:r w:rsidR="0096009E" w:rsidRPr="00F530DA">
        <w:t>J.</w:t>
      </w:r>
      <w:r w:rsidR="0096009E">
        <w:rPr>
          <w:rFonts w:hint="eastAsia"/>
        </w:rPr>
        <w:t>,</w:t>
      </w:r>
      <w:r w:rsidRPr="00F530DA">
        <w:t xml:space="preserve"> 1996</w:t>
      </w:r>
      <w:r w:rsidR="00EE204D" w:rsidRPr="00F530DA">
        <w:rPr>
          <w:rFonts w:hint="eastAsia"/>
        </w:rPr>
        <w:t>.</w:t>
      </w:r>
      <w:r w:rsidRPr="00F530DA">
        <w:t xml:space="preserve"> The governance of exchanges: members’ cooperatives versus outside ownership</w:t>
      </w:r>
      <w:r w:rsidR="0096009E">
        <w:rPr>
          <w:rFonts w:hint="eastAsia"/>
        </w:rPr>
        <w:t>.</w:t>
      </w:r>
      <w:r w:rsidRPr="00F530DA">
        <w:t xml:space="preserve"> </w:t>
      </w:r>
      <w:proofErr w:type="gramStart"/>
      <w:r w:rsidRPr="00F530DA">
        <w:t>Oxford Review of Economic Policy</w:t>
      </w:r>
      <w:r w:rsidR="0096009E">
        <w:rPr>
          <w:rFonts w:hint="eastAsia"/>
        </w:rPr>
        <w:t>.</w:t>
      </w:r>
      <w:proofErr w:type="gramEnd"/>
      <w:r w:rsidRPr="00F530DA">
        <w:t xml:space="preserve"> 12</w:t>
      </w:r>
      <w:r w:rsidR="006E790F" w:rsidRPr="00F530DA">
        <w:rPr>
          <w:rFonts w:hint="eastAsia"/>
        </w:rPr>
        <w:t>(</w:t>
      </w:r>
      <w:r w:rsidRPr="00F530DA">
        <w:t>4</w:t>
      </w:r>
      <w:r w:rsidR="006E790F" w:rsidRPr="00F530DA">
        <w:rPr>
          <w:rFonts w:hint="eastAsia"/>
        </w:rPr>
        <w:t>)</w:t>
      </w:r>
      <w:r w:rsidR="0096009E">
        <w:rPr>
          <w:rFonts w:hint="eastAsia"/>
        </w:rPr>
        <w:t>,</w:t>
      </w:r>
      <w:r w:rsidRPr="00F530DA">
        <w:t xml:space="preserve"> 53-69.</w:t>
      </w:r>
    </w:p>
    <w:p w:rsidR="00284671" w:rsidRPr="00F530DA" w:rsidRDefault="00284671" w:rsidP="00E57887">
      <w:pPr>
        <w:spacing w:line="360" w:lineRule="auto"/>
        <w:ind w:left="480" w:hangingChars="200" w:hanging="480"/>
        <w:jc w:val="both"/>
      </w:pPr>
      <w:proofErr w:type="spellStart"/>
      <w:proofErr w:type="gramStart"/>
      <w:r w:rsidRPr="00F530DA">
        <w:t>Hazell</w:t>
      </w:r>
      <w:proofErr w:type="spellEnd"/>
      <w:r w:rsidR="0037029B" w:rsidRPr="00F530DA">
        <w:t>,</w:t>
      </w:r>
      <w:r w:rsidRPr="00F530DA">
        <w:t xml:space="preserve"> P., </w:t>
      </w:r>
      <w:proofErr w:type="spellStart"/>
      <w:r w:rsidRPr="00F530DA">
        <w:t>Poulton</w:t>
      </w:r>
      <w:proofErr w:type="spellEnd"/>
      <w:r w:rsidR="0037029B" w:rsidRPr="00F530DA">
        <w:t>,</w:t>
      </w:r>
      <w:r w:rsidR="0096009E" w:rsidRPr="0096009E">
        <w:t xml:space="preserve"> </w:t>
      </w:r>
      <w:r w:rsidR="0096009E" w:rsidRPr="00F530DA">
        <w:t>C.</w:t>
      </w:r>
      <w:r w:rsidR="0096009E">
        <w:rPr>
          <w:rFonts w:hint="eastAsia"/>
        </w:rPr>
        <w:t>,</w:t>
      </w:r>
      <w:r w:rsidRPr="00F530DA">
        <w:t xml:space="preserve"> Wiggins,</w:t>
      </w:r>
      <w:r w:rsidR="0096009E" w:rsidRPr="0096009E">
        <w:t xml:space="preserve"> </w:t>
      </w:r>
      <w:r w:rsidR="0096009E" w:rsidRPr="00F530DA">
        <w:t>S.</w:t>
      </w:r>
      <w:r w:rsidR="0096009E">
        <w:rPr>
          <w:rFonts w:hint="eastAsia"/>
        </w:rPr>
        <w:t>,</w:t>
      </w:r>
      <w:r w:rsidR="0096009E" w:rsidRPr="00F530DA">
        <w:t xml:space="preserve"> </w:t>
      </w:r>
      <w:proofErr w:type="spellStart"/>
      <w:r w:rsidRPr="00F530DA">
        <w:t>Dorward</w:t>
      </w:r>
      <w:proofErr w:type="spellEnd"/>
      <w:r w:rsidR="0096009E" w:rsidRPr="0096009E">
        <w:t xml:space="preserve"> </w:t>
      </w:r>
      <w:r w:rsidR="0096009E" w:rsidRPr="00F530DA">
        <w:t>A.</w:t>
      </w:r>
      <w:r w:rsidR="0096009E">
        <w:rPr>
          <w:rFonts w:hint="eastAsia"/>
        </w:rPr>
        <w:t>,</w:t>
      </w:r>
      <w:r w:rsidRPr="00F530DA">
        <w:t xml:space="preserve"> 2006</w:t>
      </w:r>
      <w:r w:rsidR="00EE204D" w:rsidRPr="00F530DA">
        <w:rPr>
          <w:rFonts w:hint="eastAsia"/>
        </w:rPr>
        <w:t>.</w:t>
      </w:r>
      <w:proofErr w:type="gramEnd"/>
      <w:r w:rsidRPr="00F530DA">
        <w:t xml:space="preserve"> The future of small farms: synthesis paper</w:t>
      </w:r>
      <w:r w:rsidR="00020187">
        <w:rPr>
          <w:rFonts w:hint="eastAsia"/>
        </w:rPr>
        <w:t>.</w:t>
      </w:r>
      <w:r w:rsidRPr="00F530DA">
        <w:t xml:space="preserve"> </w:t>
      </w:r>
      <w:r w:rsidR="00082634" w:rsidRPr="00F530DA">
        <w:rPr>
          <w:rFonts w:hint="eastAsia"/>
        </w:rPr>
        <w:t>Presented at</w:t>
      </w:r>
      <w:r w:rsidRPr="00F530DA">
        <w:t xml:space="preserve"> Research Workshop organized by IFPRI, ODI and Imperial College, Wye.</w:t>
      </w:r>
    </w:p>
    <w:p w:rsidR="007D39D6" w:rsidRPr="00F530DA" w:rsidRDefault="007D39D6" w:rsidP="00E57887">
      <w:pPr>
        <w:spacing w:line="360" w:lineRule="auto"/>
        <w:ind w:left="480" w:hangingChars="200" w:hanging="480"/>
        <w:jc w:val="both"/>
      </w:pPr>
      <w:proofErr w:type="spellStart"/>
      <w:r w:rsidRPr="00F530DA">
        <w:t>Helmberger</w:t>
      </w:r>
      <w:proofErr w:type="spellEnd"/>
      <w:r w:rsidRPr="00F530DA">
        <w:t>, P.G.</w:t>
      </w:r>
      <w:r w:rsidR="00FA4159">
        <w:rPr>
          <w:rFonts w:hint="eastAsia"/>
        </w:rPr>
        <w:t>,</w:t>
      </w:r>
      <w:r w:rsidRPr="00F530DA">
        <w:t xml:space="preserve"> 1964. </w:t>
      </w:r>
      <w:proofErr w:type="gramStart"/>
      <w:r w:rsidRPr="00F530DA">
        <w:t>Cooperative enterprise and organization theory</w:t>
      </w:r>
      <w:r w:rsidR="00020187">
        <w:rPr>
          <w:rFonts w:hint="eastAsia"/>
        </w:rPr>
        <w:t>.</w:t>
      </w:r>
      <w:proofErr w:type="gramEnd"/>
      <w:r w:rsidRPr="00F530DA">
        <w:t xml:space="preserve"> </w:t>
      </w:r>
      <w:proofErr w:type="gramStart"/>
      <w:r w:rsidRPr="00F530DA">
        <w:t>Journal of Farm Economics</w:t>
      </w:r>
      <w:r w:rsidR="00FA4159">
        <w:rPr>
          <w:rFonts w:hint="eastAsia"/>
        </w:rPr>
        <w:t>.</w:t>
      </w:r>
      <w:proofErr w:type="gramEnd"/>
      <w:r w:rsidRPr="00F530DA">
        <w:t xml:space="preserve"> 44</w:t>
      </w:r>
      <w:r w:rsidR="00FA4159">
        <w:rPr>
          <w:rFonts w:hint="eastAsia"/>
        </w:rPr>
        <w:t>,</w:t>
      </w:r>
      <w:r w:rsidRPr="00F530DA">
        <w:t xml:space="preserve"> 275-290.</w:t>
      </w:r>
    </w:p>
    <w:p w:rsidR="005742DD" w:rsidRPr="00134BDD" w:rsidRDefault="00284671" w:rsidP="005742DD">
      <w:pPr>
        <w:spacing w:line="360" w:lineRule="auto"/>
        <w:ind w:left="480" w:hangingChars="200" w:hanging="480"/>
        <w:jc w:val="both"/>
      </w:pPr>
      <w:proofErr w:type="gramStart"/>
      <w:r w:rsidRPr="00F530DA">
        <w:t>Helper</w:t>
      </w:r>
      <w:r w:rsidR="00EE204D" w:rsidRPr="00F530DA">
        <w:rPr>
          <w:rFonts w:hint="eastAsia"/>
        </w:rPr>
        <w:t>,</w:t>
      </w:r>
      <w:r w:rsidRPr="00F530DA">
        <w:t xml:space="preserve"> S.</w:t>
      </w:r>
      <w:r w:rsidR="00FA4159">
        <w:rPr>
          <w:rFonts w:hint="eastAsia"/>
        </w:rPr>
        <w:t>,</w:t>
      </w:r>
      <w:r w:rsidRPr="00F530DA">
        <w:t xml:space="preserve"> 1991</w:t>
      </w:r>
      <w:r w:rsidR="00EE204D" w:rsidRPr="00F530DA">
        <w:rPr>
          <w:rFonts w:hint="eastAsia"/>
        </w:rPr>
        <w:t>.</w:t>
      </w:r>
      <w:proofErr w:type="gramEnd"/>
      <w:r w:rsidRPr="00F530DA">
        <w:t xml:space="preserve"> How much has really changed between U.S. manufactures and their </w:t>
      </w:r>
      <w:r w:rsidRPr="00134BDD">
        <w:t>suppliers</w:t>
      </w:r>
      <w:proofErr w:type="gramStart"/>
      <w:r w:rsidRPr="00134BDD">
        <w:t>?</w:t>
      </w:r>
      <w:r w:rsidR="00020187" w:rsidRPr="00134BDD">
        <w:rPr>
          <w:rFonts w:hint="eastAsia"/>
        </w:rPr>
        <w:t>.</w:t>
      </w:r>
      <w:proofErr w:type="gramEnd"/>
      <w:r w:rsidRPr="00134BDD">
        <w:t xml:space="preserve"> Sloan Management Review</w:t>
      </w:r>
      <w:r w:rsidR="00020187" w:rsidRPr="00134BDD">
        <w:rPr>
          <w:rFonts w:hint="eastAsia"/>
        </w:rPr>
        <w:t>.</w:t>
      </w:r>
      <w:r w:rsidRPr="00134BDD">
        <w:t xml:space="preserve"> 32(4)</w:t>
      </w:r>
      <w:r w:rsidR="00020187" w:rsidRPr="00134BDD">
        <w:rPr>
          <w:rFonts w:hint="eastAsia"/>
        </w:rPr>
        <w:t>,</w:t>
      </w:r>
      <w:r w:rsidRPr="00134BDD">
        <w:t xml:space="preserve"> 15-28.</w:t>
      </w:r>
    </w:p>
    <w:p w:rsidR="005742DD" w:rsidRPr="00134BDD" w:rsidRDefault="005742DD" w:rsidP="005742DD">
      <w:pPr>
        <w:spacing w:line="360" w:lineRule="auto"/>
        <w:ind w:left="480" w:hangingChars="200" w:hanging="480"/>
        <w:jc w:val="both"/>
      </w:pPr>
      <w:r w:rsidRPr="00134BDD">
        <w:t xml:space="preserve">Hendrikse G.W.J., 1998. </w:t>
      </w:r>
      <w:proofErr w:type="gramStart"/>
      <w:r w:rsidRPr="00134BDD">
        <w:t>Screening, competition and the choice of marketing cooperative as an organizational form.</w:t>
      </w:r>
      <w:proofErr w:type="gramEnd"/>
      <w:r w:rsidRPr="00134BDD">
        <w:t xml:space="preserve"> Journal of Agricultural Economics 49 (2), 202-217.</w:t>
      </w:r>
    </w:p>
    <w:p w:rsidR="00BB783B" w:rsidRPr="00F530DA" w:rsidRDefault="00BB783B" w:rsidP="00E57887">
      <w:pPr>
        <w:spacing w:line="360" w:lineRule="auto"/>
        <w:ind w:left="480" w:hangingChars="200" w:hanging="480"/>
      </w:pPr>
      <w:r w:rsidRPr="00134BDD">
        <w:t>Hendrikse, G.W.J</w:t>
      </w:r>
      <w:r w:rsidR="00EE204D" w:rsidRPr="00134BDD">
        <w:rPr>
          <w:rFonts w:hint="eastAsia"/>
        </w:rPr>
        <w:t>.</w:t>
      </w:r>
      <w:r w:rsidR="005F077B" w:rsidRPr="00134BDD">
        <w:rPr>
          <w:rFonts w:hint="eastAsia"/>
        </w:rPr>
        <w:t>,</w:t>
      </w:r>
      <w:r w:rsidRPr="00134BDD">
        <w:t xml:space="preserve"> 2007</w:t>
      </w:r>
      <w:r w:rsidR="00EE204D" w:rsidRPr="00134BDD">
        <w:rPr>
          <w:rFonts w:hint="eastAsia"/>
        </w:rPr>
        <w:t>.</w:t>
      </w:r>
      <w:r w:rsidRPr="00134BDD">
        <w:t xml:space="preserve"> On the co-existence of</w:t>
      </w:r>
      <w:r w:rsidRPr="00F530DA">
        <w:t xml:space="preserve"> spot and contract markets: The delivery requirement as co</w:t>
      </w:r>
      <w:bookmarkStart w:id="17" w:name="_GoBack"/>
      <w:bookmarkEnd w:id="17"/>
      <w:r w:rsidRPr="00F530DA">
        <w:t>ntract externality</w:t>
      </w:r>
      <w:r w:rsidR="005F077B">
        <w:rPr>
          <w:rFonts w:hint="eastAsia"/>
        </w:rPr>
        <w:t>.</w:t>
      </w:r>
      <w:r w:rsidRPr="00F530DA">
        <w:t xml:space="preserve"> European Review of Agricultural Economics</w:t>
      </w:r>
      <w:r w:rsidR="005F077B">
        <w:rPr>
          <w:rFonts w:hint="eastAsia"/>
        </w:rPr>
        <w:t>.</w:t>
      </w:r>
      <w:r w:rsidR="00B91F06" w:rsidRPr="00F530DA">
        <w:t xml:space="preserve"> 34(2)</w:t>
      </w:r>
      <w:r w:rsidR="005F077B">
        <w:rPr>
          <w:rFonts w:hint="eastAsia"/>
        </w:rPr>
        <w:t>,</w:t>
      </w:r>
      <w:r w:rsidR="00B91F06" w:rsidRPr="00F530DA">
        <w:t xml:space="preserve"> 257-282.</w:t>
      </w:r>
    </w:p>
    <w:p w:rsidR="00BB783B" w:rsidRDefault="00BB783B" w:rsidP="00F5273E">
      <w:pPr>
        <w:spacing w:line="360" w:lineRule="auto"/>
        <w:ind w:left="480" w:hangingChars="200" w:hanging="480"/>
        <w:jc w:val="both"/>
      </w:pPr>
      <w:r w:rsidRPr="00F530DA">
        <w:t>Hendrikse, G.W.J.</w:t>
      </w:r>
      <w:r w:rsidR="005F077B">
        <w:rPr>
          <w:rFonts w:hint="eastAsia"/>
        </w:rPr>
        <w:t>,</w:t>
      </w:r>
      <w:r w:rsidRPr="00F530DA">
        <w:t xml:space="preserve"> </w:t>
      </w:r>
      <w:r w:rsidR="00EE204D" w:rsidRPr="00F530DA">
        <w:t>2011</w:t>
      </w:r>
      <w:r w:rsidR="00EE204D" w:rsidRPr="00F530DA">
        <w:rPr>
          <w:rFonts w:hint="eastAsia"/>
        </w:rPr>
        <w:t>.</w:t>
      </w:r>
      <w:r w:rsidRPr="00F530DA">
        <w:t xml:space="preserve"> </w:t>
      </w:r>
      <w:proofErr w:type="gramStart"/>
      <w:r w:rsidRPr="00F530DA">
        <w:t>Pooling, access, and countervailing power in channel governance</w:t>
      </w:r>
      <w:r w:rsidR="005F077B">
        <w:rPr>
          <w:rFonts w:hint="eastAsia"/>
        </w:rPr>
        <w:t>.</w:t>
      </w:r>
      <w:proofErr w:type="gramEnd"/>
      <w:r w:rsidRPr="00F530DA">
        <w:t xml:space="preserve"> </w:t>
      </w:r>
      <w:proofErr w:type="gramStart"/>
      <w:r w:rsidRPr="00F530DA">
        <w:t>Management Science</w:t>
      </w:r>
      <w:r w:rsidR="005F077B">
        <w:rPr>
          <w:rFonts w:hint="eastAsia"/>
        </w:rPr>
        <w:t>.</w:t>
      </w:r>
      <w:proofErr w:type="gramEnd"/>
      <w:r w:rsidR="005F077B">
        <w:t xml:space="preserve"> 57(9)</w:t>
      </w:r>
      <w:r w:rsidR="005F077B">
        <w:rPr>
          <w:rFonts w:hint="eastAsia"/>
        </w:rPr>
        <w:t>,</w:t>
      </w:r>
      <w:r w:rsidRPr="00F530DA">
        <w:t xml:space="preserve"> 1692-2002.</w:t>
      </w:r>
    </w:p>
    <w:p w:rsidR="00F5273E" w:rsidRDefault="00F5273E" w:rsidP="00F5273E">
      <w:pPr>
        <w:spacing w:line="360" w:lineRule="auto"/>
        <w:ind w:left="480" w:hangingChars="200" w:hanging="480"/>
        <w:jc w:val="both"/>
      </w:pPr>
      <w:r w:rsidRPr="00F5273E">
        <w:rPr>
          <w:lang w:val="nl-NL"/>
        </w:rPr>
        <w:t>Hendrikse, G.W.J.</w:t>
      </w:r>
      <w:r w:rsidRPr="00F5273E">
        <w:rPr>
          <w:rFonts w:hint="eastAsia"/>
          <w:lang w:val="nl-NL"/>
        </w:rPr>
        <w:t>,</w:t>
      </w:r>
      <w:r w:rsidRPr="00F5273E">
        <w:rPr>
          <w:lang w:val="nl-NL"/>
        </w:rPr>
        <w:t xml:space="preserve"> Feng, L.</w:t>
      </w:r>
      <w:r w:rsidRPr="00F5273E">
        <w:rPr>
          <w:rFonts w:hint="eastAsia"/>
          <w:lang w:val="nl-NL"/>
        </w:rPr>
        <w:t>, 2013.</w:t>
      </w:r>
      <w:r w:rsidRPr="00F5273E">
        <w:rPr>
          <w:lang w:val="nl-NL"/>
        </w:rPr>
        <w:t xml:space="preserve"> </w:t>
      </w:r>
      <w:proofErr w:type="spellStart"/>
      <w:r>
        <w:t>Interfirm</w:t>
      </w:r>
      <w:proofErr w:type="spellEnd"/>
      <w:r>
        <w:t xml:space="preserve"> Cooperatives, in </w:t>
      </w:r>
      <w:proofErr w:type="spellStart"/>
      <w:r w:rsidRPr="00F5273E">
        <w:t>Grandori</w:t>
      </w:r>
      <w:proofErr w:type="spellEnd"/>
      <w:r w:rsidRPr="00F5273E">
        <w:t xml:space="preserve"> A. (Ed</w:t>
      </w:r>
      <w:r>
        <w:rPr>
          <w:rFonts w:hint="eastAsia"/>
        </w:rPr>
        <w:t>s</w:t>
      </w:r>
      <w:r w:rsidRPr="00F5273E">
        <w:t>.), H</w:t>
      </w:r>
      <w:r>
        <w:t>andbook of Economic Organization: Integrating Economic and Organization Theory</w:t>
      </w:r>
      <w:r>
        <w:rPr>
          <w:rFonts w:hint="eastAsia"/>
        </w:rPr>
        <w:t>.</w:t>
      </w:r>
      <w:r>
        <w:t xml:space="preserve"> </w:t>
      </w:r>
      <w:proofErr w:type="gramStart"/>
      <w:r>
        <w:t xml:space="preserve">Edward Elgar Publishing, </w:t>
      </w:r>
      <w:r>
        <w:rPr>
          <w:rFonts w:hint="eastAsia"/>
        </w:rPr>
        <w:t>pp</w:t>
      </w:r>
      <w:r>
        <w:t>501-521.</w:t>
      </w:r>
      <w:proofErr w:type="gramEnd"/>
    </w:p>
    <w:p w:rsidR="00852B33" w:rsidRPr="00F530DA" w:rsidRDefault="00852B33" w:rsidP="00E57887">
      <w:pPr>
        <w:spacing w:line="360" w:lineRule="auto"/>
        <w:ind w:left="480" w:hangingChars="200" w:hanging="480"/>
        <w:jc w:val="both"/>
      </w:pPr>
      <w:r w:rsidRPr="00F530DA">
        <w:t>Hoffmann, R.</w:t>
      </w:r>
      <w:r w:rsidR="005F077B">
        <w:rPr>
          <w:rFonts w:hint="eastAsia"/>
        </w:rPr>
        <w:t>,</w:t>
      </w:r>
      <w:r w:rsidRPr="00F530DA">
        <w:t xml:space="preserve"> 2005</w:t>
      </w:r>
      <w:r w:rsidR="00EE204D" w:rsidRPr="00F530DA">
        <w:rPr>
          <w:rFonts w:hint="eastAsia"/>
        </w:rPr>
        <w:t>.</w:t>
      </w:r>
      <w:r w:rsidRPr="00F530DA">
        <w:t xml:space="preserve"> Ownership </w:t>
      </w:r>
      <w:r w:rsidR="00052A71" w:rsidRPr="00F530DA">
        <w:rPr>
          <w:rFonts w:hint="eastAsia"/>
        </w:rPr>
        <w:t>s</w:t>
      </w:r>
      <w:r w:rsidRPr="00F530DA">
        <w:t xml:space="preserve">tructure and </w:t>
      </w:r>
      <w:r w:rsidR="00052A71" w:rsidRPr="00F530DA">
        <w:rPr>
          <w:rFonts w:hint="eastAsia"/>
        </w:rPr>
        <w:t>e</w:t>
      </w:r>
      <w:r w:rsidRPr="00F530DA">
        <w:t xml:space="preserve">ndogenous </w:t>
      </w:r>
      <w:r w:rsidR="00052A71" w:rsidRPr="00F530DA">
        <w:rPr>
          <w:rFonts w:hint="eastAsia"/>
        </w:rPr>
        <w:t>q</w:t>
      </w:r>
      <w:r w:rsidRPr="00F530DA">
        <w:t xml:space="preserve">uality </w:t>
      </w:r>
      <w:r w:rsidR="00052A71" w:rsidRPr="00F530DA">
        <w:rPr>
          <w:rFonts w:hint="eastAsia"/>
        </w:rPr>
        <w:t>c</w:t>
      </w:r>
      <w:r w:rsidRPr="00F530DA">
        <w:t xml:space="preserve">hoice: </w:t>
      </w:r>
      <w:r w:rsidR="00052A71" w:rsidRPr="00F530DA">
        <w:rPr>
          <w:rFonts w:hint="eastAsia"/>
        </w:rPr>
        <w:t>c</w:t>
      </w:r>
      <w:r w:rsidRPr="00F530DA">
        <w:t xml:space="preserve">ooperatives versus </w:t>
      </w:r>
      <w:r w:rsidR="00052A71" w:rsidRPr="00F530DA">
        <w:rPr>
          <w:rFonts w:hint="eastAsia"/>
        </w:rPr>
        <w:t>i</w:t>
      </w:r>
      <w:r w:rsidRPr="00F530DA">
        <w:t>nvestor-</w:t>
      </w:r>
      <w:r w:rsidR="00052A71" w:rsidRPr="00F530DA">
        <w:rPr>
          <w:rFonts w:hint="eastAsia"/>
        </w:rPr>
        <w:t>o</w:t>
      </w:r>
      <w:r w:rsidRPr="00F530DA">
        <w:t xml:space="preserve">wned </w:t>
      </w:r>
      <w:r w:rsidR="00052A71" w:rsidRPr="00F530DA">
        <w:rPr>
          <w:rFonts w:hint="eastAsia"/>
        </w:rPr>
        <w:t>f</w:t>
      </w:r>
      <w:r w:rsidRPr="00F530DA">
        <w:t>irms</w:t>
      </w:r>
      <w:r w:rsidR="005F077B">
        <w:rPr>
          <w:rFonts w:hint="eastAsia"/>
        </w:rPr>
        <w:t>.</w:t>
      </w:r>
      <w:r w:rsidR="00EE204D" w:rsidRPr="00F530DA">
        <w:t xml:space="preserve"> </w:t>
      </w:r>
      <w:proofErr w:type="gramStart"/>
      <w:r w:rsidR="00EE204D" w:rsidRPr="00F530DA">
        <w:t>Journal of Agricu</w:t>
      </w:r>
      <w:r w:rsidRPr="00F530DA">
        <w:t>l</w:t>
      </w:r>
      <w:r w:rsidR="00EE204D" w:rsidRPr="00F530DA">
        <w:rPr>
          <w:rFonts w:hint="eastAsia"/>
        </w:rPr>
        <w:t>t</w:t>
      </w:r>
      <w:r w:rsidRPr="00F530DA">
        <w:t>ural &amp; Food Industrial Organization</w:t>
      </w:r>
      <w:r w:rsidR="005F077B">
        <w:rPr>
          <w:rFonts w:hint="eastAsia"/>
        </w:rPr>
        <w:t>.</w:t>
      </w:r>
      <w:proofErr w:type="gramEnd"/>
      <w:r w:rsidRPr="00F530DA">
        <w:t xml:space="preserve"> 3(8)</w:t>
      </w:r>
      <w:r w:rsidR="005F077B">
        <w:rPr>
          <w:rFonts w:hint="eastAsia"/>
        </w:rPr>
        <w:t xml:space="preserve">, </w:t>
      </w:r>
      <w:r w:rsidRPr="00F530DA">
        <w:t>1-24</w:t>
      </w:r>
      <w:r w:rsidR="00F57A1F" w:rsidRPr="00F530DA">
        <w:t>.</w:t>
      </w:r>
    </w:p>
    <w:p w:rsidR="00284671" w:rsidRPr="00F530DA" w:rsidRDefault="00284671" w:rsidP="00E57887">
      <w:pPr>
        <w:spacing w:line="360" w:lineRule="auto"/>
        <w:ind w:left="480" w:hangingChars="200" w:hanging="480"/>
        <w:jc w:val="both"/>
      </w:pPr>
      <w:proofErr w:type="gramStart"/>
      <w:r w:rsidRPr="00F530DA">
        <w:t>Hu</w:t>
      </w:r>
      <w:r w:rsidR="00EE204D" w:rsidRPr="00F530DA">
        <w:rPr>
          <w:rFonts w:hint="eastAsia"/>
        </w:rPr>
        <w:t>,</w:t>
      </w:r>
      <w:r w:rsidRPr="00F530DA">
        <w:t xml:space="preserve"> D</w:t>
      </w:r>
      <w:r w:rsidR="00EE204D" w:rsidRPr="00F530DA">
        <w:rPr>
          <w:rFonts w:hint="eastAsia"/>
        </w:rPr>
        <w:t>.</w:t>
      </w:r>
      <w:r w:rsidRPr="00F530DA">
        <w:t xml:space="preserve">, Reardon, </w:t>
      </w:r>
      <w:r w:rsidR="005F077B" w:rsidRPr="00F530DA">
        <w:t>T.</w:t>
      </w:r>
      <w:r w:rsidR="005F077B">
        <w:rPr>
          <w:rFonts w:hint="eastAsia"/>
        </w:rPr>
        <w:t>,</w:t>
      </w:r>
      <w:r w:rsidRPr="00F530DA">
        <w:t xml:space="preserve"> </w:t>
      </w:r>
      <w:proofErr w:type="spellStart"/>
      <w:r w:rsidRPr="00F530DA">
        <w:t>Rozelle</w:t>
      </w:r>
      <w:proofErr w:type="spellEnd"/>
      <w:r w:rsidR="005F077B">
        <w:rPr>
          <w:rFonts w:hint="eastAsia"/>
        </w:rPr>
        <w:t>,</w:t>
      </w:r>
      <w:r w:rsidR="005F077B" w:rsidRPr="005F077B">
        <w:t xml:space="preserve"> </w:t>
      </w:r>
      <w:r w:rsidR="005F077B" w:rsidRPr="00F530DA">
        <w:t>S.</w:t>
      </w:r>
      <w:r w:rsidR="005F077B">
        <w:rPr>
          <w:rFonts w:hint="eastAsia"/>
        </w:rPr>
        <w:t>,</w:t>
      </w:r>
      <w:r w:rsidRPr="00F530DA">
        <w:t xml:space="preserve"> 2004</w:t>
      </w:r>
      <w:r w:rsidR="00EE204D" w:rsidRPr="00F530DA">
        <w:rPr>
          <w:rFonts w:hint="eastAsia"/>
        </w:rPr>
        <w:t>.</w:t>
      </w:r>
      <w:proofErr w:type="gramEnd"/>
      <w:r w:rsidRPr="00F530DA">
        <w:t xml:space="preserve"> The emergence of supermarkets with Chinese </w:t>
      </w:r>
      <w:r w:rsidR="0054576F" w:rsidRPr="00F530DA">
        <w:t>c</w:t>
      </w:r>
      <w:r w:rsidRPr="00F530DA">
        <w:t xml:space="preserve">haracteristics: Challenges and </w:t>
      </w:r>
      <w:r w:rsidR="0054576F" w:rsidRPr="00F530DA">
        <w:t>o</w:t>
      </w:r>
      <w:r w:rsidRPr="00F530DA">
        <w:t xml:space="preserve">pportunities for China’s </w:t>
      </w:r>
      <w:r w:rsidR="0054576F" w:rsidRPr="00F530DA">
        <w:t>a</w:t>
      </w:r>
      <w:r w:rsidRPr="00F530DA">
        <w:t xml:space="preserve">gricultural </w:t>
      </w:r>
      <w:r w:rsidR="0054576F" w:rsidRPr="00F530DA">
        <w:t>d</w:t>
      </w:r>
      <w:r w:rsidRPr="00F530DA">
        <w:t>evelopment</w:t>
      </w:r>
      <w:r w:rsidR="005F077B">
        <w:rPr>
          <w:rFonts w:hint="eastAsia"/>
        </w:rPr>
        <w:t>.</w:t>
      </w:r>
      <w:r w:rsidRPr="00F530DA">
        <w:t xml:space="preserve"> </w:t>
      </w:r>
      <w:proofErr w:type="gramStart"/>
      <w:r w:rsidRPr="00F530DA">
        <w:t>Development Policy Review</w:t>
      </w:r>
      <w:r w:rsidR="005F077B">
        <w:rPr>
          <w:rFonts w:hint="eastAsia"/>
        </w:rPr>
        <w:t>.</w:t>
      </w:r>
      <w:proofErr w:type="gramEnd"/>
      <w:r w:rsidRPr="00F530DA">
        <w:t xml:space="preserve"> 22</w:t>
      </w:r>
      <w:r w:rsidR="00EE204D" w:rsidRPr="00F530DA">
        <w:rPr>
          <w:rFonts w:hint="eastAsia"/>
        </w:rPr>
        <w:t>(</w:t>
      </w:r>
      <w:r w:rsidRPr="00F530DA">
        <w:t>5</w:t>
      </w:r>
      <w:r w:rsidR="00EE204D" w:rsidRPr="00F530DA">
        <w:rPr>
          <w:rFonts w:hint="eastAsia"/>
        </w:rPr>
        <w:t>)</w:t>
      </w:r>
      <w:r w:rsidR="005F077B">
        <w:rPr>
          <w:rFonts w:hint="eastAsia"/>
        </w:rPr>
        <w:t>,</w:t>
      </w:r>
      <w:r w:rsidRPr="00F530DA">
        <w:t xml:space="preserve"> 557-586.</w:t>
      </w:r>
    </w:p>
    <w:p w:rsidR="006B21A7" w:rsidRPr="00F530DA" w:rsidRDefault="006B21A7" w:rsidP="00E57887">
      <w:pPr>
        <w:spacing w:line="360" w:lineRule="auto"/>
        <w:ind w:left="480" w:hangingChars="200" w:hanging="480"/>
        <w:jc w:val="both"/>
      </w:pPr>
      <w:r w:rsidRPr="00F530DA">
        <w:t>Iliopoulos</w:t>
      </w:r>
      <w:r w:rsidR="00582986" w:rsidRPr="00F530DA">
        <w:t>,</w:t>
      </w:r>
      <w:r w:rsidRPr="00F530DA">
        <w:t xml:space="preserve"> C.</w:t>
      </w:r>
      <w:r w:rsidR="005F077B">
        <w:rPr>
          <w:rFonts w:hint="eastAsia"/>
        </w:rPr>
        <w:t>,</w:t>
      </w:r>
      <w:r w:rsidRPr="00F530DA">
        <w:t xml:space="preserve"> Cook</w:t>
      </w:r>
      <w:r w:rsidR="00EE204D" w:rsidRPr="00F530DA">
        <w:rPr>
          <w:rFonts w:hint="eastAsia"/>
        </w:rPr>
        <w:t>.</w:t>
      </w:r>
      <w:r w:rsidR="005F077B" w:rsidRPr="005F077B">
        <w:t xml:space="preserve"> </w:t>
      </w:r>
      <w:proofErr w:type="gramStart"/>
      <w:r w:rsidR="005F077B" w:rsidRPr="00F530DA">
        <w:t>M.L.</w:t>
      </w:r>
      <w:r w:rsidR="005F077B">
        <w:rPr>
          <w:rFonts w:hint="eastAsia"/>
        </w:rPr>
        <w:t>,</w:t>
      </w:r>
      <w:r w:rsidRPr="00F530DA">
        <w:t xml:space="preserve"> 1999</w:t>
      </w:r>
      <w:r w:rsidR="00EE204D" w:rsidRPr="00F530DA">
        <w:rPr>
          <w:rFonts w:hint="eastAsia"/>
        </w:rPr>
        <w:t>.</w:t>
      </w:r>
      <w:proofErr w:type="gramEnd"/>
      <w:r w:rsidRPr="00F530DA">
        <w:t xml:space="preserve"> The efficiency of internal resource allocation decisions in customer-owned firms: The influen</w:t>
      </w:r>
      <w:r w:rsidR="00CC46FE" w:rsidRPr="00F530DA">
        <w:t>ce costs problems</w:t>
      </w:r>
      <w:r w:rsidR="005F077B">
        <w:rPr>
          <w:rFonts w:hint="eastAsia"/>
        </w:rPr>
        <w:t>.</w:t>
      </w:r>
      <w:r w:rsidRPr="00F530DA">
        <w:t xml:space="preserve"> Paper presented at the third Annual Conference of the International Society for New Institutional Economics, Washington, D.C.,</w:t>
      </w:r>
      <w:r w:rsidR="0037029B" w:rsidRPr="00F530DA">
        <w:t xml:space="preserve"> </w:t>
      </w:r>
      <w:proofErr w:type="gramStart"/>
      <w:r w:rsidR="0037029B" w:rsidRPr="00F530DA">
        <w:t>September</w:t>
      </w:r>
      <w:proofErr w:type="gramEnd"/>
      <w:r w:rsidR="0037029B" w:rsidRPr="00F530DA">
        <w:t xml:space="preserve"> 16-18.</w:t>
      </w:r>
    </w:p>
    <w:p w:rsidR="00E906D3" w:rsidRPr="00F530DA" w:rsidRDefault="00E906D3" w:rsidP="00E57887">
      <w:pPr>
        <w:spacing w:line="360" w:lineRule="auto"/>
        <w:ind w:left="480" w:hangingChars="200" w:hanging="480"/>
        <w:jc w:val="both"/>
      </w:pPr>
      <w:r w:rsidRPr="00F530DA">
        <w:t>Milford</w:t>
      </w:r>
      <w:r w:rsidR="00582986" w:rsidRPr="00F530DA">
        <w:t>,</w:t>
      </w:r>
      <w:r w:rsidR="00EE204D" w:rsidRPr="00F530DA">
        <w:t xml:space="preserve"> A.</w:t>
      </w:r>
      <w:r w:rsidR="005F077B">
        <w:rPr>
          <w:rFonts w:hint="eastAsia"/>
        </w:rPr>
        <w:t>,</w:t>
      </w:r>
      <w:r w:rsidR="00EE204D" w:rsidRPr="00F530DA">
        <w:t xml:space="preserve"> </w:t>
      </w:r>
      <w:r w:rsidRPr="00F530DA">
        <w:t>20</w:t>
      </w:r>
      <w:r w:rsidR="00813804" w:rsidRPr="00F530DA">
        <w:t>12</w:t>
      </w:r>
      <w:r w:rsidR="00EE204D" w:rsidRPr="00F530DA">
        <w:rPr>
          <w:rFonts w:hint="eastAsia"/>
        </w:rPr>
        <w:t>.</w:t>
      </w:r>
      <w:r w:rsidRPr="00F530DA">
        <w:t xml:space="preserve"> </w:t>
      </w:r>
      <w:proofErr w:type="gramStart"/>
      <w:r w:rsidR="00813804" w:rsidRPr="00F530DA">
        <w:t>The pro-competitive effect of coffee cooperatives in Chiapas, Mexico</w:t>
      </w:r>
      <w:r w:rsidR="005F077B">
        <w:rPr>
          <w:rFonts w:hint="eastAsia"/>
        </w:rPr>
        <w:t>.</w:t>
      </w:r>
      <w:proofErr w:type="gramEnd"/>
      <w:r w:rsidR="00813804" w:rsidRPr="00F530DA">
        <w:t xml:space="preserve"> </w:t>
      </w:r>
      <w:proofErr w:type="gramStart"/>
      <w:r w:rsidR="00813804" w:rsidRPr="00F530DA">
        <w:t>Journal of Agricultural &amp; Food Industrial Organization</w:t>
      </w:r>
      <w:r w:rsidR="005F077B">
        <w:rPr>
          <w:rFonts w:hint="eastAsia"/>
        </w:rPr>
        <w:t>.</w:t>
      </w:r>
      <w:proofErr w:type="gramEnd"/>
      <w:r w:rsidR="00813804" w:rsidRPr="00F530DA">
        <w:t xml:space="preserve"> </w:t>
      </w:r>
      <w:proofErr w:type="gramStart"/>
      <w:r w:rsidR="00927070" w:rsidRPr="00F530DA">
        <w:t>10(1)</w:t>
      </w:r>
      <w:r w:rsidR="005B07F6">
        <w:rPr>
          <w:rFonts w:hint="eastAsia"/>
        </w:rPr>
        <w:t>,</w:t>
      </w:r>
      <w:r w:rsidR="00927070" w:rsidRPr="00F530DA">
        <w:t xml:space="preserve"> </w:t>
      </w:r>
      <w:r w:rsidR="00813804" w:rsidRPr="00F530DA">
        <w:t>1362.</w:t>
      </w:r>
      <w:proofErr w:type="gramEnd"/>
    </w:p>
    <w:p w:rsidR="005140EC" w:rsidRPr="00F530DA" w:rsidRDefault="005140EC" w:rsidP="00E57887">
      <w:pPr>
        <w:spacing w:line="360" w:lineRule="auto"/>
        <w:ind w:left="480" w:hangingChars="200" w:hanging="480"/>
        <w:jc w:val="both"/>
      </w:pPr>
      <w:proofErr w:type="spellStart"/>
      <w:r w:rsidRPr="00F530DA">
        <w:rPr>
          <w:rFonts w:eastAsia="SimSun"/>
        </w:rPr>
        <w:t>Milgrom</w:t>
      </w:r>
      <w:proofErr w:type="spellEnd"/>
      <w:r w:rsidRPr="00F530DA">
        <w:rPr>
          <w:rFonts w:eastAsia="SimSun"/>
        </w:rPr>
        <w:t>, P.R.</w:t>
      </w:r>
      <w:r w:rsidR="005B07F6">
        <w:rPr>
          <w:rFonts w:hint="eastAsia"/>
        </w:rPr>
        <w:t>,</w:t>
      </w:r>
      <w:r w:rsidRPr="00F530DA">
        <w:rPr>
          <w:rFonts w:eastAsia="SimSun"/>
        </w:rPr>
        <w:t xml:space="preserve"> Roberts</w:t>
      </w:r>
      <w:r w:rsidR="005B07F6" w:rsidRPr="005B07F6">
        <w:rPr>
          <w:rFonts w:eastAsia="SimSun"/>
        </w:rPr>
        <w:t xml:space="preserve"> </w:t>
      </w:r>
      <w:r w:rsidR="005B07F6" w:rsidRPr="00F530DA">
        <w:rPr>
          <w:rFonts w:eastAsia="SimSun"/>
        </w:rPr>
        <w:t>J</w:t>
      </w:r>
      <w:r w:rsidR="00EE204D" w:rsidRPr="00F530DA">
        <w:rPr>
          <w:rFonts w:hint="eastAsia"/>
        </w:rPr>
        <w:t>.</w:t>
      </w:r>
      <w:r w:rsidR="005B07F6">
        <w:rPr>
          <w:rFonts w:hint="eastAsia"/>
        </w:rPr>
        <w:t>,</w:t>
      </w:r>
      <w:r w:rsidRPr="00F530DA">
        <w:rPr>
          <w:rFonts w:eastAsia="SimSun"/>
        </w:rPr>
        <w:t xml:space="preserve"> 1982. Limit pricing and entry under incomplete information: An equ</w:t>
      </w:r>
      <w:r w:rsidR="00813804" w:rsidRPr="00F530DA">
        <w:rPr>
          <w:rFonts w:eastAsia="SimSun"/>
        </w:rPr>
        <w:t>ilibrium analysis</w:t>
      </w:r>
      <w:r w:rsidR="005B07F6">
        <w:rPr>
          <w:rFonts w:hint="eastAsia"/>
        </w:rPr>
        <w:t>.</w:t>
      </w:r>
      <w:r w:rsidR="00813804" w:rsidRPr="00F530DA">
        <w:rPr>
          <w:rFonts w:eastAsia="SimSun"/>
        </w:rPr>
        <w:t xml:space="preserve"> </w:t>
      </w:r>
      <w:proofErr w:type="spellStart"/>
      <w:r w:rsidR="00813804" w:rsidRPr="00F530DA">
        <w:rPr>
          <w:rFonts w:eastAsia="SimSun"/>
        </w:rPr>
        <w:t>Econometrica</w:t>
      </w:r>
      <w:proofErr w:type="spellEnd"/>
      <w:r w:rsidR="005B07F6">
        <w:rPr>
          <w:rFonts w:hint="eastAsia"/>
        </w:rPr>
        <w:t>,</w:t>
      </w:r>
      <w:r w:rsidRPr="00F530DA">
        <w:rPr>
          <w:rFonts w:eastAsia="SimSun"/>
        </w:rPr>
        <w:t xml:space="preserve"> 50(2)</w:t>
      </w:r>
      <w:r w:rsidR="005B07F6">
        <w:rPr>
          <w:rFonts w:hint="eastAsia"/>
        </w:rPr>
        <w:t>,</w:t>
      </w:r>
      <w:r w:rsidRPr="00F530DA">
        <w:rPr>
          <w:rFonts w:eastAsia="SimSun"/>
        </w:rPr>
        <w:t xml:space="preserve"> 443-459.</w:t>
      </w:r>
    </w:p>
    <w:p w:rsidR="005140EC" w:rsidRPr="00F530DA" w:rsidRDefault="004E3102" w:rsidP="00E57887">
      <w:pPr>
        <w:spacing w:line="360" w:lineRule="auto"/>
        <w:ind w:left="480" w:hangingChars="200" w:hanging="480"/>
        <w:jc w:val="both"/>
      </w:pPr>
      <w:r w:rsidRPr="00F530DA">
        <w:t>Nilsson, J.</w:t>
      </w:r>
      <w:r w:rsidR="005B07F6">
        <w:rPr>
          <w:rFonts w:hint="eastAsia"/>
        </w:rPr>
        <w:t>,</w:t>
      </w:r>
      <w:r w:rsidR="005140EC" w:rsidRPr="00F530DA">
        <w:t xml:space="preserve"> 1998. </w:t>
      </w:r>
      <w:proofErr w:type="gramStart"/>
      <w:r w:rsidR="005140EC" w:rsidRPr="00F530DA">
        <w:t>The emergence of new organizational models for agricultural cooperatives</w:t>
      </w:r>
      <w:r w:rsidR="005B07F6">
        <w:rPr>
          <w:rFonts w:hint="eastAsia"/>
        </w:rPr>
        <w:t>.</w:t>
      </w:r>
      <w:proofErr w:type="gramEnd"/>
      <w:r w:rsidR="005140EC" w:rsidRPr="00F530DA">
        <w:t xml:space="preserve"> </w:t>
      </w:r>
      <w:proofErr w:type="gramStart"/>
      <w:r w:rsidR="005140EC" w:rsidRPr="00F530DA">
        <w:t>Swedish Journal of Agricultural Research</w:t>
      </w:r>
      <w:r w:rsidR="005B07F6">
        <w:rPr>
          <w:rFonts w:hint="eastAsia"/>
        </w:rPr>
        <w:t>.</w:t>
      </w:r>
      <w:proofErr w:type="gramEnd"/>
      <w:r w:rsidR="005140EC" w:rsidRPr="00F530DA">
        <w:t xml:space="preserve"> 28(1)</w:t>
      </w:r>
      <w:r w:rsidR="005B07F6">
        <w:rPr>
          <w:rFonts w:hint="eastAsia"/>
        </w:rPr>
        <w:t>,</w:t>
      </w:r>
      <w:r w:rsidR="005140EC" w:rsidRPr="00F530DA">
        <w:t xml:space="preserve"> 39-47.</w:t>
      </w:r>
    </w:p>
    <w:p w:rsidR="002819BC" w:rsidRPr="00F530DA" w:rsidRDefault="002819BC" w:rsidP="00E57887">
      <w:pPr>
        <w:spacing w:line="360" w:lineRule="auto"/>
        <w:ind w:left="480" w:hangingChars="200" w:hanging="480"/>
        <w:jc w:val="both"/>
      </w:pPr>
      <w:proofErr w:type="spellStart"/>
      <w:r w:rsidRPr="00F530DA">
        <w:t>Pennerstorfer</w:t>
      </w:r>
      <w:proofErr w:type="spellEnd"/>
      <w:r w:rsidR="00582986" w:rsidRPr="00F530DA">
        <w:t>,</w:t>
      </w:r>
      <w:r w:rsidRPr="00F530DA">
        <w:t xml:space="preserve"> D.</w:t>
      </w:r>
      <w:r w:rsidR="005B07F6">
        <w:rPr>
          <w:rFonts w:hint="eastAsia"/>
        </w:rPr>
        <w:t>,</w:t>
      </w:r>
      <w:r w:rsidRPr="00F530DA">
        <w:t xml:space="preserve"> Weiss</w:t>
      </w:r>
      <w:r w:rsidR="00EE204D" w:rsidRPr="00F530DA">
        <w:rPr>
          <w:rFonts w:hint="eastAsia"/>
        </w:rPr>
        <w:t>.</w:t>
      </w:r>
      <w:r w:rsidRPr="00F530DA">
        <w:t xml:space="preserve"> </w:t>
      </w:r>
      <w:proofErr w:type="gramStart"/>
      <w:r w:rsidR="005B07F6">
        <w:t>C.R</w:t>
      </w:r>
      <w:r w:rsidR="005B07F6">
        <w:rPr>
          <w:rFonts w:hint="eastAsia"/>
        </w:rPr>
        <w:t>.,</w:t>
      </w:r>
      <w:r w:rsidR="005B07F6" w:rsidRPr="00F530DA">
        <w:t xml:space="preserve"> </w:t>
      </w:r>
      <w:r w:rsidRPr="00F530DA">
        <w:t>2012.</w:t>
      </w:r>
      <w:proofErr w:type="gramEnd"/>
      <w:r w:rsidRPr="00F530DA">
        <w:t xml:space="preserve"> Product quality in the </w:t>
      </w:r>
      <w:proofErr w:type="spellStart"/>
      <w:r w:rsidRPr="00F530DA">
        <w:t>agri</w:t>
      </w:r>
      <w:proofErr w:type="spellEnd"/>
      <w:r w:rsidRPr="00F530DA">
        <w:t>-food chain: Do cooperatives offer high-quality wine</w:t>
      </w:r>
      <w:proofErr w:type="gramStart"/>
      <w:r w:rsidRPr="00F530DA">
        <w:t>?</w:t>
      </w:r>
      <w:r w:rsidR="005B07F6">
        <w:rPr>
          <w:rFonts w:hint="eastAsia"/>
        </w:rPr>
        <w:t>.</w:t>
      </w:r>
      <w:proofErr w:type="gramEnd"/>
      <w:r w:rsidRPr="00F530DA">
        <w:t xml:space="preserve"> European Review of Agricultural Economics 1: 1-20.</w:t>
      </w:r>
    </w:p>
    <w:p w:rsidR="009E1510" w:rsidRPr="00F530DA" w:rsidRDefault="005B07F6" w:rsidP="00E57887">
      <w:pPr>
        <w:spacing w:line="360" w:lineRule="auto"/>
        <w:ind w:left="480" w:hangingChars="200" w:hanging="480"/>
        <w:jc w:val="both"/>
      </w:pPr>
      <w:r>
        <w:t>Rogers, R.T.</w:t>
      </w:r>
      <w:r>
        <w:rPr>
          <w:rFonts w:hint="eastAsia"/>
        </w:rPr>
        <w:t>,</w:t>
      </w:r>
      <w:r>
        <w:t xml:space="preserve"> </w:t>
      </w:r>
      <w:proofErr w:type="spellStart"/>
      <w:r w:rsidR="009E1510" w:rsidRPr="00F530DA">
        <w:t>Petraglia</w:t>
      </w:r>
      <w:proofErr w:type="spellEnd"/>
      <w:r w:rsidR="00EE204D" w:rsidRPr="00F530DA">
        <w:rPr>
          <w:rFonts w:hint="eastAsia"/>
        </w:rPr>
        <w:t>.</w:t>
      </w:r>
      <w:r w:rsidRPr="005B07F6">
        <w:t xml:space="preserve"> </w:t>
      </w:r>
      <w:proofErr w:type="gramStart"/>
      <w:r w:rsidRPr="00F530DA">
        <w:t>L.M.</w:t>
      </w:r>
      <w:r>
        <w:rPr>
          <w:rFonts w:hint="eastAsia"/>
        </w:rPr>
        <w:t>,</w:t>
      </w:r>
      <w:r w:rsidR="009E1510" w:rsidRPr="00F530DA">
        <w:t xml:space="preserve"> 1994.</w:t>
      </w:r>
      <w:proofErr w:type="gramEnd"/>
      <w:r w:rsidR="009E1510" w:rsidRPr="00F530DA">
        <w:t xml:space="preserve"> Agricultural cooperatives and market performance in food manufacturing: Implications for Market Performance</w:t>
      </w:r>
      <w:r>
        <w:rPr>
          <w:rFonts w:hint="eastAsia"/>
        </w:rPr>
        <w:t>.</w:t>
      </w:r>
      <w:r w:rsidR="009E1510" w:rsidRPr="00F530DA">
        <w:t xml:space="preserve"> </w:t>
      </w:r>
      <w:proofErr w:type="gramStart"/>
      <w:r w:rsidR="009E1510" w:rsidRPr="00F530DA">
        <w:t>Journal of Agricultural Cooperation</w:t>
      </w:r>
      <w:r w:rsidR="00FB71F5">
        <w:rPr>
          <w:rFonts w:hint="eastAsia"/>
        </w:rPr>
        <w:t>.</w:t>
      </w:r>
      <w:proofErr w:type="gramEnd"/>
      <w:r w:rsidR="00FB71F5">
        <w:t xml:space="preserve"> 9</w:t>
      </w:r>
      <w:r w:rsidR="00FB71F5">
        <w:rPr>
          <w:rFonts w:hint="eastAsia"/>
        </w:rPr>
        <w:t>,</w:t>
      </w:r>
      <w:r w:rsidR="009E1510" w:rsidRPr="00F530DA">
        <w:t xml:space="preserve"> 1-12.</w:t>
      </w:r>
    </w:p>
    <w:p w:rsidR="00345BE4" w:rsidRPr="00F530DA" w:rsidRDefault="00345BE4" w:rsidP="00E57887">
      <w:pPr>
        <w:spacing w:line="360" w:lineRule="auto"/>
        <w:ind w:left="480" w:hangingChars="200" w:hanging="480"/>
        <w:jc w:val="both"/>
      </w:pPr>
      <w:proofErr w:type="spellStart"/>
      <w:proofErr w:type="gramStart"/>
      <w:r w:rsidRPr="00F530DA">
        <w:t>Saitone</w:t>
      </w:r>
      <w:proofErr w:type="spellEnd"/>
      <w:r w:rsidR="00582986" w:rsidRPr="00F530DA">
        <w:t>,</w:t>
      </w:r>
      <w:r w:rsidRPr="00F530DA">
        <w:t xml:space="preserve"> T.L.</w:t>
      </w:r>
      <w:r w:rsidR="005B07F6">
        <w:rPr>
          <w:rFonts w:hint="eastAsia"/>
        </w:rPr>
        <w:t xml:space="preserve">, and </w:t>
      </w:r>
      <w:r w:rsidRPr="00F530DA">
        <w:t>Sexton</w:t>
      </w:r>
      <w:r w:rsidR="005B07F6" w:rsidRPr="005B07F6">
        <w:t xml:space="preserve"> </w:t>
      </w:r>
      <w:r w:rsidR="005B07F6" w:rsidRPr="00F530DA">
        <w:t>R.J</w:t>
      </w:r>
      <w:r w:rsidR="00EE204D" w:rsidRPr="00F530DA">
        <w:rPr>
          <w:rFonts w:hint="eastAsia"/>
        </w:rPr>
        <w:t>.</w:t>
      </w:r>
      <w:r w:rsidRPr="00F530DA">
        <w:t xml:space="preserve"> 2009</w:t>
      </w:r>
      <w:r w:rsidR="00EE204D" w:rsidRPr="00F530DA">
        <w:rPr>
          <w:rFonts w:hint="eastAsia"/>
        </w:rPr>
        <w:t>.</w:t>
      </w:r>
      <w:proofErr w:type="gramEnd"/>
      <w:r w:rsidRPr="00F530DA">
        <w:t xml:space="preserve"> </w:t>
      </w:r>
      <w:proofErr w:type="gramStart"/>
      <w:r w:rsidRPr="00F530DA">
        <w:t>Optimal cooperative pooling in a quality-differentiated market</w:t>
      </w:r>
      <w:r w:rsidR="005B07F6">
        <w:rPr>
          <w:rFonts w:hint="eastAsia"/>
        </w:rPr>
        <w:t>.</w:t>
      </w:r>
      <w:proofErr w:type="gramEnd"/>
      <w:r w:rsidRPr="00F530DA">
        <w:t xml:space="preserve"> Paper presented at International Conference Rural Cooperative in the 21</w:t>
      </w:r>
      <w:r w:rsidRPr="00F530DA">
        <w:rPr>
          <w:vertAlign w:val="superscript"/>
        </w:rPr>
        <w:t>st</w:t>
      </w:r>
      <w:r w:rsidRPr="00F530DA">
        <w:t xml:space="preserve"> Century: Lessons from the Past, Pathways to the Future, 14-17, June, The Hebrew University of Jerusalem, Israel. </w:t>
      </w:r>
    </w:p>
    <w:p w:rsidR="009E1510" w:rsidRPr="00F530DA" w:rsidRDefault="009E1510" w:rsidP="00E57887">
      <w:pPr>
        <w:widowControl w:val="0"/>
        <w:autoSpaceDE w:val="0"/>
        <w:autoSpaceDN w:val="0"/>
        <w:adjustRightInd w:val="0"/>
        <w:spacing w:line="360" w:lineRule="auto"/>
        <w:ind w:left="480" w:hangingChars="200" w:hanging="480"/>
        <w:rPr>
          <w:rFonts w:eastAsia="SimSun"/>
        </w:rPr>
      </w:pPr>
      <w:r w:rsidRPr="00F530DA">
        <w:rPr>
          <w:rFonts w:eastAsia="SimSun"/>
        </w:rPr>
        <w:t>Sexton, R.J.</w:t>
      </w:r>
      <w:r w:rsidR="005B07F6">
        <w:rPr>
          <w:rFonts w:hint="eastAsia"/>
        </w:rPr>
        <w:t>,</w:t>
      </w:r>
      <w:r w:rsidRPr="00F530DA">
        <w:rPr>
          <w:rFonts w:eastAsia="SimSun"/>
        </w:rPr>
        <w:t xml:space="preserve"> 1986. The formation of cooperatives: </w:t>
      </w:r>
      <w:r w:rsidR="00052A71" w:rsidRPr="00F530DA">
        <w:rPr>
          <w:rFonts w:hint="eastAsia"/>
        </w:rPr>
        <w:t>a</w:t>
      </w:r>
      <w:r w:rsidRPr="00F530DA">
        <w:rPr>
          <w:rFonts w:eastAsia="SimSun"/>
        </w:rPr>
        <w:t xml:space="preserve"> game-theoretic approach with implications for cooperatives</w:t>
      </w:r>
      <w:r w:rsidR="005B07F6">
        <w:rPr>
          <w:rFonts w:hint="eastAsia"/>
        </w:rPr>
        <w:t>.</w:t>
      </w:r>
      <w:r w:rsidRPr="00F530DA">
        <w:rPr>
          <w:rFonts w:eastAsia="SimSun"/>
        </w:rPr>
        <w:t xml:space="preserve"> </w:t>
      </w:r>
      <w:proofErr w:type="spellStart"/>
      <w:proofErr w:type="gramStart"/>
      <w:r w:rsidRPr="00F530DA">
        <w:rPr>
          <w:rFonts w:eastAsia="SimSun"/>
        </w:rPr>
        <w:t>Giannini</w:t>
      </w:r>
      <w:proofErr w:type="spellEnd"/>
      <w:r w:rsidRPr="00F530DA">
        <w:rPr>
          <w:rFonts w:eastAsia="SimSun"/>
        </w:rPr>
        <w:t xml:space="preserve"> Foundation Information Series No. 88-3, University of California.</w:t>
      </w:r>
      <w:proofErr w:type="gramEnd"/>
    </w:p>
    <w:p w:rsidR="00CB236B" w:rsidRPr="00F530DA" w:rsidRDefault="00CB236B" w:rsidP="00E57887">
      <w:pPr>
        <w:spacing w:line="360" w:lineRule="auto"/>
        <w:ind w:left="480" w:hangingChars="200" w:hanging="480"/>
        <w:jc w:val="both"/>
      </w:pPr>
      <w:r w:rsidRPr="00F530DA">
        <w:t>Sexton</w:t>
      </w:r>
      <w:r w:rsidR="00582986" w:rsidRPr="00F530DA">
        <w:t>,</w:t>
      </w:r>
      <w:r w:rsidRPr="00F530DA">
        <w:t xml:space="preserve"> R.J.</w:t>
      </w:r>
      <w:r w:rsidR="005B07F6">
        <w:rPr>
          <w:rFonts w:hint="eastAsia"/>
        </w:rPr>
        <w:t>,</w:t>
      </w:r>
      <w:r w:rsidRPr="00F530DA">
        <w:t xml:space="preserve"> 1990</w:t>
      </w:r>
      <w:r w:rsidR="00EE204D" w:rsidRPr="00F530DA">
        <w:rPr>
          <w:rFonts w:hint="eastAsia"/>
        </w:rPr>
        <w:t>.</w:t>
      </w:r>
      <w:r w:rsidRPr="00F530DA">
        <w:t xml:space="preserve"> Imperfect competition in agricultural markets and the role of cooperatives: a spatial analysis</w:t>
      </w:r>
      <w:r w:rsidR="005B07F6">
        <w:rPr>
          <w:rFonts w:hint="eastAsia"/>
        </w:rPr>
        <w:t>.</w:t>
      </w:r>
      <w:r w:rsidRPr="00F530DA">
        <w:t xml:space="preserve"> </w:t>
      </w:r>
      <w:proofErr w:type="gramStart"/>
      <w:r w:rsidRPr="00F530DA">
        <w:t>American Journal of Agricultural Economics</w:t>
      </w:r>
      <w:r w:rsidR="005B07F6">
        <w:rPr>
          <w:rFonts w:hint="eastAsia"/>
        </w:rPr>
        <w:t>.</w:t>
      </w:r>
      <w:proofErr w:type="gramEnd"/>
      <w:r w:rsidRPr="00F530DA">
        <w:t xml:space="preserve"> 72</w:t>
      </w:r>
      <w:r w:rsidR="00A10146" w:rsidRPr="00F530DA">
        <w:t>(3)</w:t>
      </w:r>
      <w:r w:rsidRPr="00F530DA">
        <w:t>, 709-720.</w:t>
      </w:r>
    </w:p>
    <w:p w:rsidR="00B173DF" w:rsidRPr="00F530DA" w:rsidRDefault="00B173DF" w:rsidP="00E57887">
      <w:pPr>
        <w:spacing w:line="360" w:lineRule="auto"/>
        <w:ind w:left="480" w:hangingChars="200" w:hanging="480"/>
        <w:jc w:val="both"/>
      </w:pPr>
      <w:r w:rsidRPr="00F530DA">
        <w:t>Sexton, R.J.</w:t>
      </w:r>
      <w:r w:rsidR="005B07F6">
        <w:rPr>
          <w:rFonts w:hint="eastAsia"/>
        </w:rPr>
        <w:t>,</w:t>
      </w:r>
      <w:r w:rsidRPr="00F530DA">
        <w:t xml:space="preserve"> Sexton</w:t>
      </w:r>
      <w:r w:rsidR="005B07F6" w:rsidRPr="005B07F6">
        <w:t xml:space="preserve"> </w:t>
      </w:r>
      <w:r w:rsidR="005B07F6" w:rsidRPr="00F530DA">
        <w:t>T.A.</w:t>
      </w:r>
      <w:r w:rsidR="005B07F6">
        <w:rPr>
          <w:rFonts w:hint="eastAsia"/>
        </w:rPr>
        <w:t xml:space="preserve">, </w:t>
      </w:r>
      <w:r w:rsidRPr="00F530DA">
        <w:t xml:space="preserve">1987. </w:t>
      </w:r>
      <w:proofErr w:type="gramStart"/>
      <w:r w:rsidRPr="00F530DA">
        <w:t>Cooperatives as an entrant</w:t>
      </w:r>
      <w:r w:rsidR="005B07F6">
        <w:rPr>
          <w:rFonts w:hint="eastAsia"/>
        </w:rPr>
        <w:t>.</w:t>
      </w:r>
      <w:proofErr w:type="gramEnd"/>
      <w:r w:rsidRPr="00F530DA">
        <w:t xml:space="preserve"> </w:t>
      </w:r>
      <w:proofErr w:type="gramStart"/>
      <w:r w:rsidRPr="00F530DA">
        <w:t>The RAND Journal of Economics</w:t>
      </w:r>
      <w:r w:rsidR="00FA4159">
        <w:rPr>
          <w:rFonts w:hint="eastAsia"/>
        </w:rPr>
        <w:t>.</w:t>
      </w:r>
      <w:proofErr w:type="gramEnd"/>
      <w:r w:rsidRPr="00F530DA">
        <w:t xml:space="preserve"> 18(4)</w:t>
      </w:r>
      <w:r w:rsidR="00FA4159">
        <w:rPr>
          <w:rFonts w:hint="eastAsia"/>
        </w:rPr>
        <w:t>,</w:t>
      </w:r>
      <w:r w:rsidRPr="00F530DA">
        <w:t xml:space="preserve"> 581-595.</w:t>
      </w:r>
    </w:p>
    <w:p w:rsidR="00321BE6" w:rsidRPr="00F530DA" w:rsidRDefault="00321BE6" w:rsidP="00E57887">
      <w:pPr>
        <w:autoSpaceDE w:val="0"/>
        <w:autoSpaceDN w:val="0"/>
        <w:adjustRightInd w:val="0"/>
        <w:spacing w:line="360" w:lineRule="auto"/>
        <w:ind w:left="480" w:hangingChars="200" w:hanging="480"/>
      </w:pPr>
      <w:r w:rsidRPr="00F530DA">
        <w:t>Spengler J.J.</w:t>
      </w:r>
      <w:r w:rsidR="00FB71F5">
        <w:rPr>
          <w:rFonts w:hint="eastAsia"/>
        </w:rPr>
        <w:t>,</w:t>
      </w:r>
      <w:r w:rsidRPr="00F530DA">
        <w:t xml:space="preserve"> 1950</w:t>
      </w:r>
      <w:r w:rsidR="00EE204D" w:rsidRPr="00F530DA">
        <w:rPr>
          <w:rFonts w:hint="eastAsia"/>
        </w:rPr>
        <w:t>.</w:t>
      </w:r>
      <w:r w:rsidRPr="00F530DA">
        <w:t xml:space="preserve"> </w:t>
      </w:r>
      <w:proofErr w:type="gramStart"/>
      <w:r w:rsidRPr="00F530DA">
        <w:t>Vertical integration and antitrust policy</w:t>
      </w:r>
      <w:r w:rsidR="00FA4159">
        <w:rPr>
          <w:rFonts w:hint="eastAsia"/>
        </w:rPr>
        <w:t>.</w:t>
      </w:r>
      <w:proofErr w:type="gramEnd"/>
      <w:r w:rsidRPr="00F530DA">
        <w:t xml:space="preserve"> </w:t>
      </w:r>
      <w:proofErr w:type="gramStart"/>
      <w:r w:rsidRPr="00F530DA">
        <w:t>Journal of Political Economy</w:t>
      </w:r>
      <w:r w:rsidR="00FA4159">
        <w:rPr>
          <w:rFonts w:hint="eastAsia"/>
        </w:rPr>
        <w:t>.</w:t>
      </w:r>
      <w:proofErr w:type="gramEnd"/>
      <w:r w:rsidR="00FA4159">
        <w:rPr>
          <w:rFonts w:hint="eastAsia"/>
        </w:rPr>
        <w:t xml:space="preserve"> </w:t>
      </w:r>
      <w:r w:rsidRPr="00F530DA">
        <w:t>58(4)</w:t>
      </w:r>
      <w:r w:rsidR="00FA4159">
        <w:rPr>
          <w:rFonts w:hint="eastAsia"/>
        </w:rPr>
        <w:t xml:space="preserve">, </w:t>
      </w:r>
      <w:r w:rsidRPr="00F530DA">
        <w:t>347-352.</w:t>
      </w:r>
    </w:p>
    <w:p w:rsidR="002A3EFC" w:rsidRPr="00F530DA" w:rsidRDefault="002A3EFC" w:rsidP="00E57887">
      <w:pPr>
        <w:autoSpaceDE w:val="0"/>
        <w:autoSpaceDN w:val="0"/>
        <w:adjustRightInd w:val="0"/>
        <w:spacing w:line="360" w:lineRule="auto"/>
        <w:ind w:left="480" w:hangingChars="200" w:hanging="480"/>
      </w:pPr>
      <w:proofErr w:type="spellStart"/>
      <w:r w:rsidRPr="00F530DA">
        <w:t>Staatz</w:t>
      </w:r>
      <w:proofErr w:type="spellEnd"/>
      <w:r w:rsidRPr="00F530DA">
        <w:t>, J.M.</w:t>
      </w:r>
      <w:r w:rsidR="00FA4159">
        <w:rPr>
          <w:rFonts w:hint="eastAsia"/>
        </w:rPr>
        <w:t>,</w:t>
      </w:r>
      <w:r w:rsidRPr="00F530DA">
        <w:t xml:space="preserve"> 1984</w:t>
      </w:r>
      <w:r w:rsidR="006E790F" w:rsidRPr="00F530DA">
        <w:rPr>
          <w:rFonts w:hint="eastAsia"/>
        </w:rPr>
        <w:t>.</w:t>
      </w:r>
      <w:r w:rsidRPr="00F530DA">
        <w:t xml:space="preserve"> </w:t>
      </w:r>
      <w:proofErr w:type="gramStart"/>
      <w:r w:rsidRPr="00F530DA">
        <w:t>A Theoretical Perspective on the Behavior of Farmers’ Cooperatives.</w:t>
      </w:r>
      <w:proofErr w:type="gramEnd"/>
      <w:r w:rsidRPr="00F530DA">
        <w:t xml:space="preserve"> Ph.D. Dissertation, Department of Agricultural Economics, Michigan State University, USA.</w:t>
      </w:r>
    </w:p>
    <w:p w:rsidR="00D43CCD" w:rsidRPr="00F530DA" w:rsidRDefault="00D43CCD" w:rsidP="00E57887">
      <w:pPr>
        <w:spacing w:line="360" w:lineRule="auto"/>
        <w:ind w:left="480" w:hangingChars="200" w:hanging="480"/>
        <w:jc w:val="both"/>
      </w:pPr>
      <w:r w:rsidRPr="00F530DA">
        <w:t>Sutton J.</w:t>
      </w:r>
      <w:r w:rsidR="00FA4159">
        <w:rPr>
          <w:rFonts w:hint="eastAsia"/>
        </w:rPr>
        <w:t>,</w:t>
      </w:r>
      <w:r w:rsidRPr="00F530DA">
        <w:t xml:space="preserve"> 1991</w:t>
      </w:r>
      <w:r w:rsidR="006E790F" w:rsidRPr="00F530DA">
        <w:rPr>
          <w:rFonts w:hint="eastAsia"/>
        </w:rPr>
        <w:t>.</w:t>
      </w:r>
      <w:r w:rsidRPr="00F530DA">
        <w:t xml:space="preserve"> </w:t>
      </w:r>
      <w:proofErr w:type="gramStart"/>
      <w:r w:rsidRPr="00F530DA">
        <w:t>Sunk Costs and Market Structure.</w:t>
      </w:r>
      <w:proofErr w:type="gramEnd"/>
      <w:r w:rsidRPr="00F530DA">
        <w:t xml:space="preserve"> The MIT Press Cambridge, Massachusetts:</w:t>
      </w:r>
      <w:r w:rsidR="00321BE6" w:rsidRPr="00F530DA">
        <w:t xml:space="preserve"> London, England.</w:t>
      </w:r>
    </w:p>
    <w:p w:rsidR="0064547E" w:rsidRPr="00F530DA" w:rsidRDefault="0064547E" w:rsidP="00E57887">
      <w:pPr>
        <w:spacing w:line="360" w:lineRule="auto"/>
        <w:ind w:left="480" w:hangingChars="200" w:hanging="480"/>
        <w:jc w:val="both"/>
      </w:pPr>
      <w:proofErr w:type="spellStart"/>
      <w:proofErr w:type="gramStart"/>
      <w:r w:rsidRPr="00F530DA">
        <w:t>Theodorakopoulou</w:t>
      </w:r>
      <w:proofErr w:type="spellEnd"/>
      <w:r w:rsidRPr="00F530DA">
        <w:t>, I.</w:t>
      </w:r>
      <w:r w:rsidR="00582986" w:rsidRPr="00F530DA">
        <w:t xml:space="preserve"> </w:t>
      </w:r>
      <w:proofErr w:type="spellStart"/>
      <w:r w:rsidRPr="00F530DA">
        <w:t>liopoulos</w:t>
      </w:r>
      <w:proofErr w:type="spellEnd"/>
      <w:r w:rsidR="006E790F" w:rsidRPr="00F530DA">
        <w:rPr>
          <w:rFonts w:hint="eastAsia"/>
        </w:rPr>
        <w:t>.</w:t>
      </w:r>
      <w:proofErr w:type="gramEnd"/>
      <w:r w:rsidR="00FA4159" w:rsidRPr="00FA4159">
        <w:t xml:space="preserve"> </w:t>
      </w:r>
      <w:proofErr w:type="gramStart"/>
      <w:r w:rsidR="00FA4159" w:rsidRPr="00F530DA">
        <w:t>C.</w:t>
      </w:r>
      <w:r w:rsidR="00FA4159">
        <w:rPr>
          <w:rFonts w:hint="eastAsia"/>
        </w:rPr>
        <w:t>,</w:t>
      </w:r>
      <w:r w:rsidRPr="00F530DA">
        <w:t xml:space="preserve"> 2012</w:t>
      </w:r>
      <w:r w:rsidR="006E790F" w:rsidRPr="00F530DA">
        <w:rPr>
          <w:rFonts w:hint="eastAsia"/>
        </w:rPr>
        <w:t>.</w:t>
      </w:r>
      <w:proofErr w:type="gramEnd"/>
      <w:r w:rsidRPr="00F530DA">
        <w:t xml:space="preserve"> Support for </w:t>
      </w:r>
      <w:r w:rsidR="0054576F" w:rsidRPr="00F530DA">
        <w:t>f</w:t>
      </w:r>
      <w:r w:rsidRPr="00F530DA">
        <w:t xml:space="preserve">armers’ </w:t>
      </w:r>
      <w:r w:rsidR="0054576F" w:rsidRPr="00F530DA">
        <w:t>c</w:t>
      </w:r>
      <w:r w:rsidRPr="00F530DA">
        <w:t>ooperatives</w:t>
      </w:r>
      <w:r w:rsidR="0054576F" w:rsidRPr="00F530DA">
        <w:t>:</w:t>
      </w:r>
      <w:r w:rsidRPr="00F530DA">
        <w:t xml:space="preserve"> Sector </w:t>
      </w:r>
      <w:r w:rsidR="0054576F" w:rsidRPr="00F530DA">
        <w:t>r</w:t>
      </w:r>
      <w:r w:rsidRPr="00F530DA">
        <w:t xml:space="preserve">eport </w:t>
      </w:r>
      <w:r w:rsidR="0054576F" w:rsidRPr="00F530DA">
        <w:t>w</w:t>
      </w:r>
      <w:r w:rsidRPr="00F530DA">
        <w:t xml:space="preserve">ine. </w:t>
      </w:r>
      <w:proofErr w:type="spellStart"/>
      <w:r w:rsidRPr="00F530DA">
        <w:t>Wageningen</w:t>
      </w:r>
      <w:proofErr w:type="spellEnd"/>
      <w:r w:rsidRPr="00F530DA">
        <w:t xml:space="preserve">: </w:t>
      </w:r>
      <w:proofErr w:type="spellStart"/>
      <w:r w:rsidRPr="00F530DA">
        <w:t>Wageningen</w:t>
      </w:r>
      <w:proofErr w:type="spellEnd"/>
      <w:r w:rsidRPr="00F530DA">
        <w:t xml:space="preserve"> UR.</w:t>
      </w:r>
    </w:p>
    <w:p w:rsidR="00852B33" w:rsidRPr="00F530DA" w:rsidRDefault="00852B33" w:rsidP="00E57887">
      <w:pPr>
        <w:spacing w:line="360" w:lineRule="auto"/>
        <w:ind w:left="480" w:hangingChars="200" w:hanging="480"/>
        <w:jc w:val="both"/>
      </w:pPr>
      <w:proofErr w:type="spellStart"/>
      <w:r w:rsidRPr="00F530DA">
        <w:t>Tribl</w:t>
      </w:r>
      <w:proofErr w:type="spellEnd"/>
      <w:r w:rsidRPr="00F530DA">
        <w:t>, C.</w:t>
      </w:r>
      <w:r w:rsidR="00FA4159">
        <w:rPr>
          <w:rFonts w:hint="eastAsia"/>
        </w:rPr>
        <w:t>,</w:t>
      </w:r>
      <w:r w:rsidRPr="00F530DA">
        <w:t xml:space="preserve"> 2009</w:t>
      </w:r>
      <w:r w:rsidR="006E790F" w:rsidRPr="00F530DA">
        <w:rPr>
          <w:rFonts w:hint="eastAsia"/>
        </w:rPr>
        <w:t>.</w:t>
      </w:r>
      <w:r w:rsidRPr="00F530DA">
        <w:t xml:space="preserve"> Spatial competition of food processing cooperatives in a mixed market–the case of uniform delivered pricing</w:t>
      </w:r>
      <w:r w:rsidR="00FA4159">
        <w:rPr>
          <w:rFonts w:hint="eastAsia"/>
        </w:rPr>
        <w:t>.</w:t>
      </w:r>
      <w:r w:rsidRPr="00F530DA">
        <w:t xml:space="preserve"> </w:t>
      </w:r>
      <w:proofErr w:type="gramStart"/>
      <w:r w:rsidRPr="00F530DA">
        <w:t>Working paper, Federal Institute of Agricultural Economics, Austria.</w:t>
      </w:r>
      <w:proofErr w:type="gramEnd"/>
    </w:p>
    <w:p w:rsidR="00EA5BA5" w:rsidRPr="00F530DA" w:rsidRDefault="00EA5BA5" w:rsidP="00E57887">
      <w:pPr>
        <w:spacing w:line="360" w:lineRule="auto"/>
        <w:ind w:left="480" w:hangingChars="200" w:hanging="480"/>
        <w:jc w:val="both"/>
      </w:pPr>
      <w:r w:rsidRPr="00F530DA">
        <w:t>Zago</w:t>
      </w:r>
      <w:r w:rsidR="00582986" w:rsidRPr="00F530DA">
        <w:t>,</w:t>
      </w:r>
      <w:r w:rsidRPr="00F530DA">
        <w:t xml:space="preserve"> A.M.</w:t>
      </w:r>
      <w:r w:rsidR="00FA4159">
        <w:rPr>
          <w:rFonts w:hint="eastAsia"/>
        </w:rPr>
        <w:t>,</w:t>
      </w:r>
      <w:r w:rsidRPr="00F530DA">
        <w:t xml:space="preserve"> 1999</w:t>
      </w:r>
      <w:r w:rsidR="006E790F" w:rsidRPr="00F530DA">
        <w:rPr>
          <w:rFonts w:hint="eastAsia"/>
        </w:rPr>
        <w:t>.</w:t>
      </w:r>
      <w:r w:rsidRPr="00F530DA">
        <w:t xml:space="preserve"> Quality and self-regulation in agricultural markets: How do producer organizations make the rules? </w:t>
      </w:r>
      <w:proofErr w:type="gramStart"/>
      <w:r w:rsidRPr="00F530DA">
        <w:t>European Review of Agricultural Economics</w:t>
      </w:r>
      <w:r w:rsidR="00FB71F5">
        <w:rPr>
          <w:rFonts w:hint="eastAsia"/>
        </w:rPr>
        <w:t>.</w:t>
      </w:r>
      <w:proofErr w:type="gramEnd"/>
      <w:r w:rsidRPr="00F530DA">
        <w:t xml:space="preserve"> 26(2)</w:t>
      </w:r>
      <w:r w:rsidR="00FA4159">
        <w:rPr>
          <w:rFonts w:hint="eastAsia"/>
        </w:rPr>
        <w:t>,</w:t>
      </w:r>
      <w:r w:rsidRPr="00F530DA">
        <w:t xml:space="preserve"> 199-218.</w:t>
      </w:r>
    </w:p>
    <w:p w:rsidR="0037029B" w:rsidRPr="00F530DA" w:rsidRDefault="0037029B" w:rsidP="00E57887">
      <w:pPr>
        <w:spacing w:line="360" w:lineRule="auto"/>
        <w:ind w:left="480" w:hangingChars="200" w:hanging="480"/>
        <w:jc w:val="both"/>
      </w:pPr>
      <w:proofErr w:type="spellStart"/>
      <w:r w:rsidRPr="00F530DA">
        <w:t>Zusman</w:t>
      </w:r>
      <w:proofErr w:type="spellEnd"/>
      <w:r w:rsidRPr="00F530DA">
        <w:t>, P.</w:t>
      </w:r>
      <w:r w:rsidR="00FA4159">
        <w:rPr>
          <w:rFonts w:hint="eastAsia"/>
        </w:rPr>
        <w:t>,</w:t>
      </w:r>
      <w:r w:rsidRPr="00F530DA">
        <w:t xml:space="preserve"> 1992</w:t>
      </w:r>
      <w:r w:rsidR="006E790F" w:rsidRPr="00F530DA">
        <w:rPr>
          <w:rFonts w:hint="eastAsia"/>
        </w:rPr>
        <w:t>.</w:t>
      </w:r>
      <w:r w:rsidRPr="00F530DA">
        <w:t xml:space="preserve"> </w:t>
      </w:r>
      <w:proofErr w:type="gramStart"/>
      <w:r w:rsidRPr="00F530DA">
        <w:t>Constitutional selection of collective-choice rules in a cooperative enterprise</w:t>
      </w:r>
      <w:r w:rsidR="00FA4159">
        <w:rPr>
          <w:rFonts w:hint="eastAsia"/>
        </w:rPr>
        <w:t>.</w:t>
      </w:r>
      <w:proofErr w:type="gramEnd"/>
      <w:r w:rsidRPr="00F530DA">
        <w:t xml:space="preserve"> </w:t>
      </w:r>
      <w:proofErr w:type="gramStart"/>
      <w:r w:rsidRPr="00F530DA">
        <w:t>Journal of Economic Behavior and Organization</w:t>
      </w:r>
      <w:r w:rsidR="00FA4159">
        <w:rPr>
          <w:rFonts w:hint="eastAsia"/>
        </w:rPr>
        <w:t>.</w:t>
      </w:r>
      <w:proofErr w:type="gramEnd"/>
      <w:r w:rsidRPr="00F530DA">
        <w:t xml:space="preserve"> 17</w:t>
      </w:r>
      <w:r w:rsidR="00FA4159">
        <w:rPr>
          <w:rFonts w:hint="eastAsia"/>
        </w:rPr>
        <w:t>,</w:t>
      </w:r>
      <w:r w:rsidRPr="00F530DA">
        <w:t xml:space="preserve"> 353-362.</w:t>
      </w:r>
    </w:p>
    <w:p w:rsidR="00845D04" w:rsidRPr="00F530DA" w:rsidRDefault="003C2E10" w:rsidP="00E57887">
      <w:pPr>
        <w:spacing w:line="360" w:lineRule="auto"/>
        <w:ind w:left="480" w:hangingChars="200" w:hanging="480"/>
        <w:jc w:val="both"/>
      </w:pPr>
      <w:proofErr w:type="spellStart"/>
      <w:r w:rsidRPr="001267D5">
        <w:t>Zusman</w:t>
      </w:r>
      <w:proofErr w:type="spellEnd"/>
      <w:r w:rsidRPr="001267D5">
        <w:t>, P.</w:t>
      </w:r>
      <w:r w:rsidR="00FA4159" w:rsidRPr="001267D5">
        <w:rPr>
          <w:rFonts w:hint="eastAsia"/>
        </w:rPr>
        <w:t>,</w:t>
      </w:r>
      <w:r w:rsidRPr="001267D5">
        <w:t xml:space="preserve"> </w:t>
      </w:r>
      <w:proofErr w:type="spellStart"/>
      <w:r w:rsidR="00CA7578" w:rsidRPr="001267D5">
        <w:t>Rausser</w:t>
      </w:r>
      <w:proofErr w:type="spellEnd"/>
      <w:r w:rsidR="00FA4159" w:rsidRPr="001267D5">
        <w:rPr>
          <w:rFonts w:hint="eastAsia"/>
        </w:rPr>
        <w:t>,</w:t>
      </w:r>
      <w:r w:rsidR="00FA4159" w:rsidRPr="001267D5">
        <w:t xml:space="preserve"> G.C</w:t>
      </w:r>
      <w:r w:rsidR="006E790F" w:rsidRPr="001267D5">
        <w:rPr>
          <w:rFonts w:hint="eastAsia"/>
        </w:rPr>
        <w:t>.</w:t>
      </w:r>
      <w:r w:rsidR="00FA4159" w:rsidRPr="001267D5">
        <w:rPr>
          <w:rFonts w:hint="eastAsia"/>
        </w:rPr>
        <w:t>,</w:t>
      </w:r>
      <w:r w:rsidRPr="001267D5">
        <w:t xml:space="preserve"> 1994</w:t>
      </w:r>
      <w:r w:rsidR="006E790F" w:rsidRPr="001267D5">
        <w:rPr>
          <w:rFonts w:hint="eastAsia"/>
        </w:rPr>
        <w:t>.</w:t>
      </w:r>
      <w:r w:rsidRPr="001267D5">
        <w:t xml:space="preserve"> </w:t>
      </w:r>
      <w:proofErr w:type="spellStart"/>
      <w:r w:rsidRPr="00F530DA">
        <w:t>Intraorganizational</w:t>
      </w:r>
      <w:proofErr w:type="spellEnd"/>
      <w:r w:rsidRPr="00F530DA">
        <w:t xml:space="preserve"> influence relations and the </w:t>
      </w:r>
      <w:r w:rsidR="00CC46FE" w:rsidRPr="00F530DA">
        <w:t>optimality of collective action</w:t>
      </w:r>
      <w:r w:rsidR="00FA4159">
        <w:rPr>
          <w:rFonts w:hint="eastAsia"/>
        </w:rPr>
        <w:t>.</w:t>
      </w:r>
      <w:r w:rsidRPr="00F530DA">
        <w:t xml:space="preserve"> </w:t>
      </w:r>
      <w:proofErr w:type="gramStart"/>
      <w:r w:rsidRPr="00F530DA">
        <w:t>Journal of Economic Behavior &amp; Organization</w:t>
      </w:r>
      <w:r w:rsidR="00FA4159">
        <w:rPr>
          <w:rFonts w:hint="eastAsia"/>
        </w:rPr>
        <w:t>.</w:t>
      </w:r>
      <w:proofErr w:type="gramEnd"/>
      <w:r w:rsidRPr="00F530DA">
        <w:t xml:space="preserve"> 24 (1)</w:t>
      </w:r>
      <w:r w:rsidR="00FA4159">
        <w:rPr>
          <w:rFonts w:hint="eastAsia"/>
        </w:rPr>
        <w:t>,</w:t>
      </w:r>
      <w:r w:rsidRPr="00F530DA">
        <w:t xml:space="preserve"> 1-17.</w:t>
      </w:r>
    </w:p>
    <w:p w:rsidR="00566374" w:rsidRPr="00F530DA" w:rsidRDefault="005140EC" w:rsidP="00E57887">
      <w:pPr>
        <w:widowControl w:val="0"/>
        <w:autoSpaceDE w:val="0"/>
        <w:autoSpaceDN w:val="0"/>
        <w:adjustRightInd w:val="0"/>
        <w:spacing w:line="360" w:lineRule="auto"/>
        <w:ind w:left="480" w:hangingChars="200" w:hanging="480"/>
      </w:pPr>
      <w:proofErr w:type="gramStart"/>
      <w:r w:rsidRPr="0010381E">
        <w:rPr>
          <w:rFonts w:eastAsia="SimSun"/>
        </w:rPr>
        <w:t>Zhang</w:t>
      </w:r>
      <w:r w:rsidR="004E3102" w:rsidRPr="0010381E">
        <w:rPr>
          <w:rFonts w:eastAsia="SimSun"/>
        </w:rPr>
        <w:t xml:space="preserve">, J., Goddard, </w:t>
      </w:r>
      <w:r w:rsidR="00FA4159" w:rsidRPr="0010381E">
        <w:rPr>
          <w:rFonts w:eastAsia="SimSun"/>
        </w:rPr>
        <w:t>E.</w:t>
      </w:r>
      <w:r w:rsidR="00FA4159" w:rsidRPr="0010381E">
        <w:rPr>
          <w:rFonts w:hint="eastAsia"/>
        </w:rPr>
        <w:t>,</w:t>
      </w:r>
      <w:r w:rsidR="004E3102" w:rsidRPr="0010381E">
        <w:rPr>
          <w:rFonts w:eastAsia="SimSun"/>
        </w:rPr>
        <w:t xml:space="preserve"> </w:t>
      </w:r>
      <w:proofErr w:type="spellStart"/>
      <w:r w:rsidR="004E3102" w:rsidRPr="0010381E">
        <w:rPr>
          <w:rFonts w:eastAsia="SimSun"/>
        </w:rPr>
        <w:t>Lerohl</w:t>
      </w:r>
      <w:proofErr w:type="spellEnd"/>
      <w:r w:rsidR="00FA4159" w:rsidRPr="0010381E">
        <w:rPr>
          <w:rFonts w:hint="eastAsia"/>
        </w:rPr>
        <w:t>,</w:t>
      </w:r>
      <w:r w:rsidR="00FA4159" w:rsidRPr="0010381E">
        <w:rPr>
          <w:rFonts w:eastAsia="SimSun"/>
        </w:rPr>
        <w:t xml:space="preserve"> M.</w:t>
      </w:r>
      <w:r w:rsidR="00FA4159" w:rsidRPr="0010381E">
        <w:rPr>
          <w:rFonts w:hint="eastAsia"/>
        </w:rPr>
        <w:t>,</w:t>
      </w:r>
      <w:r w:rsidRPr="0010381E">
        <w:rPr>
          <w:rFonts w:eastAsia="SimSun"/>
        </w:rPr>
        <w:t xml:space="preserve"> 2007.</w:t>
      </w:r>
      <w:proofErr w:type="gramEnd"/>
      <w:r w:rsidRPr="0010381E">
        <w:rPr>
          <w:rFonts w:eastAsia="SimSun"/>
        </w:rPr>
        <w:t xml:space="preserve"> </w:t>
      </w:r>
      <w:r w:rsidRPr="00F530DA">
        <w:rPr>
          <w:rFonts w:eastAsia="SimSun"/>
        </w:rPr>
        <w:t xml:space="preserve">Estimating pricing games in the Wheat-handling market in Saskatchewan: The role of a major </w:t>
      </w:r>
      <w:r w:rsidR="00FA4159">
        <w:rPr>
          <w:rFonts w:eastAsia="SimSun"/>
        </w:rPr>
        <w:t>cooperate</w:t>
      </w:r>
      <w:r w:rsidR="009855BE" w:rsidRPr="00F530DA">
        <w:rPr>
          <w:rFonts w:hint="eastAsia"/>
        </w:rPr>
        <w:t>,</w:t>
      </w:r>
      <w:r w:rsidR="00FA4159">
        <w:rPr>
          <w:rFonts w:eastAsia="SimSun"/>
        </w:rPr>
        <w:t xml:space="preserve"> </w:t>
      </w:r>
      <w:r w:rsidR="00FA4159">
        <w:rPr>
          <w:rFonts w:hint="eastAsia"/>
        </w:rPr>
        <w:t>i</w:t>
      </w:r>
      <w:r w:rsidRPr="00F530DA">
        <w:rPr>
          <w:rFonts w:eastAsia="SimSun"/>
        </w:rPr>
        <w:t xml:space="preserve">n </w:t>
      </w:r>
      <w:proofErr w:type="spellStart"/>
      <w:r w:rsidRPr="00F530DA">
        <w:rPr>
          <w:rFonts w:eastAsia="SimSun"/>
        </w:rPr>
        <w:t>Novkovic</w:t>
      </w:r>
      <w:proofErr w:type="spellEnd"/>
      <w:r w:rsidR="00FA4159">
        <w:rPr>
          <w:rFonts w:hint="eastAsia"/>
        </w:rPr>
        <w:t>,</w:t>
      </w:r>
      <w:r w:rsidRPr="00F530DA">
        <w:rPr>
          <w:rFonts w:eastAsia="SimSun"/>
        </w:rPr>
        <w:t xml:space="preserve"> </w:t>
      </w:r>
      <w:r w:rsidR="00FA4159" w:rsidRPr="00F530DA">
        <w:rPr>
          <w:rFonts w:eastAsia="SimSun"/>
        </w:rPr>
        <w:t>S.</w:t>
      </w:r>
      <w:r w:rsidR="00FA4159">
        <w:rPr>
          <w:rFonts w:hint="eastAsia"/>
        </w:rPr>
        <w:t>,</w:t>
      </w:r>
      <w:r w:rsidR="00FA4159" w:rsidRPr="00F530DA">
        <w:rPr>
          <w:rFonts w:eastAsia="SimSun"/>
        </w:rPr>
        <w:t xml:space="preserve"> </w:t>
      </w:r>
      <w:r w:rsidRPr="00F530DA">
        <w:rPr>
          <w:rFonts w:eastAsia="SimSun"/>
        </w:rPr>
        <w:t>Dena</w:t>
      </w:r>
      <w:r w:rsidR="00FA4159">
        <w:rPr>
          <w:rFonts w:hint="eastAsia"/>
        </w:rPr>
        <w:t>,</w:t>
      </w:r>
      <w:r w:rsidRPr="00F530DA">
        <w:rPr>
          <w:rFonts w:eastAsia="SimSun"/>
        </w:rPr>
        <w:t xml:space="preserve"> </w:t>
      </w:r>
      <w:r w:rsidR="00FA4159" w:rsidRPr="00F530DA">
        <w:rPr>
          <w:rFonts w:eastAsia="SimSun"/>
        </w:rPr>
        <w:t>V.</w:t>
      </w:r>
      <w:r w:rsidR="00FA4159">
        <w:rPr>
          <w:rFonts w:hint="eastAsia"/>
        </w:rPr>
        <w:t xml:space="preserve">, </w:t>
      </w:r>
      <w:r w:rsidR="00FA4159">
        <w:rPr>
          <w:rFonts w:eastAsia="SimSun"/>
        </w:rPr>
        <w:t>(</w:t>
      </w:r>
      <w:r w:rsidR="00FA4159">
        <w:rPr>
          <w:rFonts w:hint="eastAsia"/>
        </w:rPr>
        <w:t>E</w:t>
      </w:r>
      <w:r w:rsidRPr="00F530DA">
        <w:rPr>
          <w:rFonts w:eastAsia="SimSun"/>
        </w:rPr>
        <w:t>ds.)</w:t>
      </w:r>
      <w:r w:rsidR="00FA4159">
        <w:rPr>
          <w:rFonts w:hint="eastAsia"/>
        </w:rPr>
        <w:t>,</w:t>
      </w:r>
      <w:r w:rsidRPr="00F530DA">
        <w:rPr>
          <w:rFonts w:eastAsia="SimSun"/>
        </w:rPr>
        <w:t xml:space="preserve"> Cooperative Firms in Global Markets</w:t>
      </w:r>
      <w:r w:rsidR="006E790F" w:rsidRPr="00F530DA">
        <w:rPr>
          <w:rFonts w:hint="eastAsia"/>
        </w:rPr>
        <w:t>.</w:t>
      </w:r>
      <w:r w:rsidRPr="00F530DA">
        <w:rPr>
          <w:rFonts w:eastAsia="SimSun"/>
        </w:rPr>
        <w:t xml:space="preserve"> Emerald Group Publishing Limited</w:t>
      </w:r>
      <w:r w:rsidR="00FA4159">
        <w:rPr>
          <w:rFonts w:hint="eastAsia"/>
        </w:rPr>
        <w:t>, pp</w:t>
      </w:r>
      <w:r w:rsidRPr="00F530DA">
        <w:rPr>
          <w:rFonts w:eastAsia="SimSun"/>
        </w:rPr>
        <w:t>151-182.</w:t>
      </w:r>
    </w:p>
    <w:p w:rsidR="00365FCD" w:rsidRDefault="00365FCD" w:rsidP="00E57887">
      <w:pPr>
        <w:spacing w:line="360" w:lineRule="auto"/>
      </w:pPr>
    </w:p>
    <w:p w:rsidR="00365FCD" w:rsidRDefault="00365FCD" w:rsidP="00E57887">
      <w:pPr>
        <w:spacing w:line="360" w:lineRule="auto"/>
      </w:pPr>
    </w:p>
    <w:p w:rsidR="00F020A2" w:rsidRPr="00F65383" w:rsidRDefault="00F020A2" w:rsidP="005742DD">
      <w:r w:rsidRPr="00F65383">
        <w:br w:type="page"/>
      </w:r>
    </w:p>
    <w:p w:rsidR="00F020A2" w:rsidRPr="00E401B7" w:rsidRDefault="00FC4C08" w:rsidP="00E401B7">
      <w:pPr>
        <w:widowControl w:val="0"/>
        <w:autoSpaceDE w:val="0"/>
        <w:autoSpaceDN w:val="0"/>
        <w:adjustRightInd w:val="0"/>
        <w:spacing w:line="360" w:lineRule="auto"/>
        <w:ind w:left="482" w:hangingChars="200" w:hanging="482"/>
        <w:rPr>
          <w:b/>
        </w:rPr>
      </w:pPr>
      <w:r w:rsidRPr="00E401B7">
        <w:rPr>
          <w:b/>
        </w:rPr>
        <w:t>A</w:t>
      </w:r>
      <w:r w:rsidRPr="00E401B7">
        <w:rPr>
          <w:rFonts w:hint="eastAsia"/>
          <w:b/>
        </w:rPr>
        <w:t xml:space="preserve">ppendix </w:t>
      </w:r>
    </w:p>
    <w:p w:rsidR="002D3A2A" w:rsidRDefault="00FC0BE2" w:rsidP="002F4B9C">
      <w:pPr>
        <w:spacing w:line="360" w:lineRule="auto"/>
        <w:jc w:val="both"/>
        <w:rPr>
          <w:lang w:val="en-GB"/>
        </w:rPr>
      </w:pPr>
      <w:r w:rsidRPr="002F4B9C">
        <w:rPr>
          <w:lang w:val="en-GB"/>
        </w:rPr>
        <w:t>Th</w:t>
      </w:r>
      <w:r>
        <w:rPr>
          <w:rFonts w:hint="eastAsia"/>
          <w:lang w:val="en-GB"/>
        </w:rPr>
        <w:t xml:space="preserve">is appendix will </w:t>
      </w:r>
      <w:r w:rsidR="00ED04D5">
        <w:rPr>
          <w:rFonts w:hint="eastAsia"/>
          <w:lang w:val="en-GB"/>
        </w:rPr>
        <w:t>determine</w:t>
      </w:r>
      <w:r>
        <w:rPr>
          <w:rFonts w:hint="eastAsia"/>
          <w:lang w:val="en-GB"/>
        </w:rPr>
        <w:t xml:space="preserve"> the</w:t>
      </w:r>
      <w:r w:rsidRPr="002F4B9C">
        <w:rPr>
          <w:lang w:val="en-GB"/>
        </w:rPr>
        <w:t xml:space="preserve"> equilibrium mixed strategy of each farmer</w:t>
      </w:r>
      <w:r w:rsidR="00ED04D5">
        <w:rPr>
          <w:rFonts w:hint="eastAsia"/>
          <w:lang w:val="en-GB"/>
        </w:rPr>
        <w:t xml:space="preserve"> </w:t>
      </w:r>
      <w:proofErr w:type="gramStart"/>
      <w:r w:rsidR="00ED04D5">
        <w:rPr>
          <w:rFonts w:hint="eastAsia"/>
          <w:lang w:val="en-GB"/>
        </w:rPr>
        <w:t>w</w:t>
      </w:r>
      <w:r w:rsidRPr="002F4B9C">
        <w:rPr>
          <w:lang w:val="en-GB"/>
        </w:rPr>
        <w:t xml:space="preserve">hen </w:t>
      </w:r>
      <w:proofErr w:type="gramEnd"/>
      <m:oMath>
        <m:f>
          <m:fPr>
            <m:ctrlPr>
              <w:rPr>
                <w:rFonts w:ascii="Cambria Math" w:hAnsi="Cambria Math"/>
                <w:lang w:val="en-GB"/>
              </w:rPr>
            </m:ctrlPr>
          </m:fPr>
          <m:num>
            <m:sSub>
              <m:sSubPr>
                <m:ctrlPr>
                  <w:rPr>
                    <w:rFonts w:ascii="Cambria Math" w:hAnsi="Cambria Math"/>
                    <w:lang w:val="en-GB"/>
                  </w:rPr>
                </m:ctrlPr>
              </m:sSubPr>
              <m:e>
                <m:r>
                  <m:rPr>
                    <m:sty m:val="p"/>
                  </m:rPr>
                  <w:rPr>
                    <w:rFonts w:ascii="Cambria Math" w:hAnsi="Cambria Math"/>
                    <w:lang w:val="en-GB"/>
                  </w:rPr>
                  <m:t>R</m:t>
                </m:r>
              </m:e>
              <m:sub>
                <m:r>
                  <m:rPr>
                    <m:sty m:val="p"/>
                  </m:rPr>
                  <w:rPr>
                    <w:rFonts w:ascii="Cambria Math" w:hAnsi="Cambria Math"/>
                    <w:lang w:val="en-GB"/>
                  </w:rPr>
                  <m:t>1</m:t>
                </m:r>
              </m:sub>
            </m:sSub>
            <m:r>
              <m:rPr>
                <m:sty m:val="p"/>
              </m:rPr>
              <w:rPr>
                <w:rFonts w:ascii="Cambria Math" w:hAnsi="Cambria Math"/>
                <w:lang w:val="en-GB"/>
              </w:rPr>
              <m:t>+</m:t>
            </m:r>
            <m:sSub>
              <m:sSubPr>
                <m:ctrlPr>
                  <w:rPr>
                    <w:rFonts w:ascii="Cambria Math" w:hAnsi="Cambria Math"/>
                    <w:lang w:val="en-GB"/>
                  </w:rPr>
                </m:ctrlPr>
              </m:sSubPr>
              <m:e>
                <m:r>
                  <m:rPr>
                    <m:sty m:val="p"/>
                  </m:rPr>
                  <w:rPr>
                    <w:rFonts w:ascii="Cambria Math" w:hAnsi="Cambria Math"/>
                    <w:lang w:val="en-GB"/>
                  </w:rPr>
                  <m:t>R</m:t>
                </m:r>
              </m:e>
              <m:sub>
                <m:r>
                  <m:rPr>
                    <m:sty m:val="p"/>
                  </m:rPr>
                  <w:rPr>
                    <w:rFonts w:ascii="Cambria Math" w:hAnsi="Cambria Math"/>
                    <w:lang w:val="en-GB"/>
                  </w:rPr>
                  <m:t>2</m:t>
                </m:r>
              </m:sub>
            </m:sSub>
          </m:num>
          <m:den>
            <m:r>
              <m:rPr>
                <m:sty m:val="p"/>
              </m:rPr>
              <w:rPr>
                <w:rFonts w:ascii="Cambria Math" w:hAnsi="Cambria Math"/>
                <w:lang w:val="en-GB"/>
              </w:rPr>
              <m:t>2</m:t>
            </m:r>
          </m:den>
        </m:f>
        <m:r>
          <m:rPr>
            <m:sty m:val="p"/>
          </m:rPr>
          <w:rPr>
            <w:rFonts w:ascii="Cambria Math" w:hAnsi="Cambria Math"/>
            <w:lang w:val="en-GB"/>
          </w:rPr>
          <m:t>&gt;</m:t>
        </m:r>
        <m:sSub>
          <m:sSubPr>
            <m:ctrlPr>
              <w:rPr>
                <w:rFonts w:ascii="Cambria Math" w:hAnsi="Cambria Math"/>
                <w:lang w:val="en-GB"/>
              </w:rPr>
            </m:ctrlPr>
          </m:sSubPr>
          <m:e>
            <m:r>
              <m:rPr>
                <m:sty m:val="p"/>
              </m:rPr>
              <w:rPr>
                <w:rFonts w:ascii="Cambria Math" w:hAnsi="Cambria Math"/>
                <w:lang w:val="en-GB"/>
              </w:rPr>
              <m:t>c</m:t>
            </m:r>
          </m:e>
          <m:sub>
            <m:r>
              <m:rPr>
                <m:sty m:val="p"/>
              </m:rPr>
              <w:rPr>
                <w:rFonts w:ascii="Cambria Math" w:hAnsi="Cambria Math"/>
                <w:lang w:val="en-GB"/>
              </w:rPr>
              <m:t>2</m:t>
            </m:r>
          </m:sub>
        </m:sSub>
      </m:oMath>
      <w:r w:rsidRPr="002F4B9C">
        <w:rPr>
          <w:lang w:val="en-GB"/>
        </w:rPr>
        <w:t xml:space="preserve">, </w:t>
      </w:r>
      <m:oMath>
        <m:f>
          <m:fPr>
            <m:ctrlPr>
              <w:rPr>
                <w:rFonts w:ascii="Cambria Math" w:hAnsi="Cambria Math"/>
                <w:lang w:val="en-GB"/>
              </w:rPr>
            </m:ctrlPr>
          </m:fPr>
          <m:num>
            <m:sSub>
              <m:sSubPr>
                <m:ctrlPr>
                  <w:rPr>
                    <w:rFonts w:ascii="Cambria Math" w:hAnsi="Cambria Math"/>
                    <w:lang w:val="en-GB"/>
                  </w:rPr>
                </m:ctrlPr>
              </m:sSubPr>
              <m:e>
                <m:r>
                  <m:rPr>
                    <m:sty m:val="p"/>
                  </m:rPr>
                  <w:rPr>
                    <w:rFonts w:ascii="Cambria Math" w:hAnsi="Cambria Math"/>
                    <w:lang w:val="en-GB"/>
                  </w:rPr>
                  <m:t>R</m:t>
                </m:r>
              </m:e>
              <m:sub>
                <m:r>
                  <m:rPr>
                    <m:sty m:val="p"/>
                  </m:rPr>
                  <w:rPr>
                    <w:rFonts w:ascii="Cambria Math" w:hAnsi="Cambria Math"/>
                    <w:lang w:val="en-GB"/>
                  </w:rPr>
                  <m:t>1</m:t>
                </m:r>
              </m:sub>
            </m:sSub>
            <m:r>
              <m:rPr>
                <m:sty m:val="p"/>
              </m:rPr>
              <w:rPr>
                <w:rFonts w:ascii="Cambria Math" w:hAnsi="Cambria Math"/>
                <w:lang w:val="en-GB"/>
              </w:rPr>
              <m:t>+</m:t>
            </m:r>
            <m:sSub>
              <m:sSubPr>
                <m:ctrlPr>
                  <w:rPr>
                    <w:rFonts w:ascii="Cambria Math" w:hAnsi="Cambria Math"/>
                    <w:lang w:val="en-GB"/>
                  </w:rPr>
                </m:ctrlPr>
              </m:sSubPr>
              <m:e>
                <m:r>
                  <m:rPr>
                    <m:sty m:val="p"/>
                  </m:rPr>
                  <w:rPr>
                    <w:rFonts w:ascii="Cambria Math" w:hAnsi="Cambria Math"/>
                    <w:lang w:val="en-GB"/>
                  </w:rPr>
                  <m:t>R</m:t>
                </m:r>
              </m:e>
              <m:sub>
                <m:r>
                  <m:rPr>
                    <m:sty m:val="p"/>
                  </m:rPr>
                  <w:rPr>
                    <w:rFonts w:ascii="Cambria Math" w:hAnsi="Cambria Math"/>
                    <w:lang w:val="en-GB"/>
                  </w:rPr>
                  <m:t>2</m:t>
                </m:r>
              </m:sub>
            </m:sSub>
            <m:r>
              <m:rPr>
                <m:sty m:val="p"/>
              </m:rPr>
              <w:rPr>
                <w:rFonts w:ascii="Cambria Math" w:hAnsi="Cambria Math"/>
                <w:lang w:val="en-GB"/>
              </w:rPr>
              <m:t xml:space="preserve">+ </m:t>
            </m:r>
            <m:sSub>
              <m:sSubPr>
                <m:ctrlPr>
                  <w:rPr>
                    <w:rFonts w:ascii="Cambria Math" w:hAnsi="Cambria Math"/>
                    <w:lang w:val="en-GB"/>
                  </w:rPr>
                </m:ctrlPr>
              </m:sSubPr>
              <m:e>
                <m:r>
                  <m:rPr>
                    <m:sty m:val="p"/>
                  </m:rPr>
                  <w:rPr>
                    <w:rFonts w:ascii="Cambria Math" w:hAnsi="Cambria Math"/>
                    <w:lang w:val="en-GB"/>
                  </w:rPr>
                  <m:t>R</m:t>
                </m:r>
              </m:e>
              <m:sub>
                <m:r>
                  <m:rPr>
                    <m:sty m:val="p"/>
                  </m:rPr>
                  <w:rPr>
                    <w:rFonts w:ascii="Cambria Math" w:hAnsi="Cambria Math"/>
                    <w:lang w:val="en-GB"/>
                  </w:rPr>
                  <m:t>3</m:t>
                </m:r>
              </m:sub>
            </m:sSub>
          </m:num>
          <m:den>
            <m:r>
              <m:rPr>
                <m:sty m:val="p"/>
              </m:rPr>
              <w:rPr>
                <w:rFonts w:ascii="Cambria Math" w:hAnsi="Cambria Math"/>
                <w:lang w:val="en-GB"/>
              </w:rPr>
              <m:t>3</m:t>
            </m:r>
          </m:den>
        </m:f>
        <m:r>
          <m:rPr>
            <m:sty m:val="p"/>
          </m:rPr>
          <w:rPr>
            <w:rFonts w:ascii="Cambria Math" w:hAnsi="Cambria Math"/>
            <w:lang w:val="en-GB"/>
          </w:rPr>
          <m:t>&gt;</m:t>
        </m:r>
        <m:sSub>
          <m:sSubPr>
            <m:ctrlPr>
              <w:rPr>
                <w:rFonts w:ascii="Cambria Math" w:hAnsi="Cambria Math"/>
                <w:lang w:val="en-GB"/>
              </w:rPr>
            </m:ctrlPr>
          </m:sSubPr>
          <m:e>
            <m:r>
              <m:rPr>
                <m:sty m:val="p"/>
              </m:rPr>
              <w:rPr>
                <w:rFonts w:ascii="Cambria Math" w:hAnsi="Cambria Math"/>
                <w:lang w:val="en-GB"/>
              </w:rPr>
              <m:t>c</m:t>
            </m:r>
          </m:e>
          <m:sub>
            <m:r>
              <m:rPr>
                <m:sty m:val="p"/>
              </m:rPr>
              <w:rPr>
                <w:rFonts w:ascii="Cambria Math" w:hAnsi="Cambria Math"/>
                <w:lang w:val="en-GB"/>
              </w:rPr>
              <m:t>3</m:t>
            </m:r>
          </m:sub>
        </m:sSub>
      </m:oMath>
      <w:r w:rsidRPr="002F4B9C">
        <w:rPr>
          <w:lang w:val="en-GB"/>
        </w:rPr>
        <w:t xml:space="preserve">, and </w:t>
      </w:r>
      <m:oMath>
        <m:f>
          <m:fPr>
            <m:ctrlPr>
              <w:rPr>
                <w:rFonts w:ascii="Cambria Math" w:hAnsi="Cambria Math"/>
                <w:lang w:val="en-GB"/>
              </w:rPr>
            </m:ctrlPr>
          </m:fPr>
          <m:num>
            <m:sSub>
              <m:sSubPr>
                <m:ctrlPr>
                  <w:rPr>
                    <w:rFonts w:ascii="Cambria Math" w:hAnsi="Cambria Math"/>
                    <w:lang w:val="en-GB"/>
                  </w:rPr>
                </m:ctrlPr>
              </m:sSubPr>
              <m:e>
                <m:r>
                  <m:rPr>
                    <m:sty m:val="p"/>
                  </m:rPr>
                  <w:rPr>
                    <w:rFonts w:ascii="Cambria Math" w:hAnsi="Cambria Math"/>
                    <w:lang w:val="en-GB"/>
                  </w:rPr>
                  <m:t>R</m:t>
                </m:r>
              </m:e>
              <m:sub>
                <m:r>
                  <m:rPr>
                    <m:sty m:val="p"/>
                  </m:rPr>
                  <w:rPr>
                    <w:rFonts w:ascii="Cambria Math" w:hAnsi="Cambria Math"/>
                    <w:lang w:val="en-GB"/>
                  </w:rPr>
                  <m:t>1</m:t>
                </m:r>
              </m:sub>
            </m:sSub>
            <m:r>
              <m:rPr>
                <m:sty m:val="p"/>
              </m:rPr>
              <w:rPr>
                <w:rFonts w:ascii="Cambria Math" w:hAnsi="Cambria Math"/>
                <w:lang w:val="en-GB"/>
              </w:rPr>
              <m:t>+</m:t>
            </m:r>
            <m:sSub>
              <m:sSubPr>
                <m:ctrlPr>
                  <w:rPr>
                    <w:rFonts w:ascii="Cambria Math" w:hAnsi="Cambria Math"/>
                    <w:lang w:val="en-GB"/>
                  </w:rPr>
                </m:ctrlPr>
              </m:sSubPr>
              <m:e>
                <m:r>
                  <m:rPr>
                    <m:sty m:val="p"/>
                  </m:rPr>
                  <w:rPr>
                    <w:rFonts w:ascii="Cambria Math" w:hAnsi="Cambria Math"/>
                    <w:lang w:val="en-GB"/>
                  </w:rPr>
                  <m:t>R</m:t>
                </m:r>
              </m:e>
              <m:sub>
                <m:r>
                  <m:rPr>
                    <m:sty m:val="p"/>
                  </m:rPr>
                  <w:rPr>
                    <w:rFonts w:ascii="Cambria Math" w:hAnsi="Cambria Math"/>
                    <w:lang w:val="en-GB"/>
                  </w:rPr>
                  <m:t>3</m:t>
                </m:r>
              </m:sub>
            </m:sSub>
          </m:num>
          <m:den>
            <m:r>
              <m:rPr>
                <m:sty m:val="p"/>
              </m:rPr>
              <w:rPr>
                <w:rFonts w:ascii="Cambria Math" w:hAnsi="Cambria Math"/>
                <w:lang w:val="en-GB"/>
              </w:rPr>
              <m:t>2</m:t>
            </m:r>
          </m:den>
        </m:f>
        <m:r>
          <m:rPr>
            <m:sty m:val="p"/>
          </m:rPr>
          <w:rPr>
            <w:rFonts w:ascii="Cambria Math" w:hAnsi="Cambria Math"/>
            <w:lang w:val="en-GB"/>
          </w:rPr>
          <m:t>&gt;</m:t>
        </m:r>
        <m:sSub>
          <m:sSubPr>
            <m:ctrlPr>
              <w:rPr>
                <w:rFonts w:ascii="Cambria Math" w:hAnsi="Cambria Math"/>
                <w:lang w:val="en-GB"/>
              </w:rPr>
            </m:ctrlPr>
          </m:sSubPr>
          <m:e>
            <m:r>
              <m:rPr>
                <m:sty m:val="p"/>
              </m:rPr>
              <w:rPr>
                <w:rFonts w:ascii="Cambria Math" w:hAnsi="Cambria Math"/>
                <w:lang w:val="en-GB"/>
              </w:rPr>
              <m:t>c</m:t>
            </m:r>
          </m:e>
          <m:sub>
            <m:r>
              <m:rPr>
                <m:sty m:val="p"/>
              </m:rPr>
              <w:rPr>
                <w:rFonts w:ascii="Cambria Math" w:hAnsi="Cambria Math"/>
                <w:lang w:val="en-GB"/>
              </w:rPr>
              <m:t>3</m:t>
            </m:r>
          </m:sub>
        </m:sSub>
      </m:oMath>
      <w:r>
        <w:rPr>
          <w:rFonts w:hint="eastAsia"/>
          <w:lang w:val="en-GB"/>
        </w:rPr>
        <w:t>, i.e. all</w:t>
      </w:r>
      <w:r w:rsidR="002F4B9C" w:rsidRPr="002F4B9C">
        <w:rPr>
          <w:lang w:val="en-GB"/>
        </w:rPr>
        <w:t xml:space="preserve"> farmers produce one unit of product.</w:t>
      </w:r>
      <w:r w:rsidR="002F4B9C" w:rsidRPr="002F4B9C">
        <w:rPr>
          <w:rFonts w:hint="eastAsia"/>
          <w:lang w:val="en-GB"/>
        </w:rPr>
        <w:t xml:space="preserve"> </w:t>
      </w:r>
      <w:r w:rsidR="004D64EF">
        <w:rPr>
          <w:rFonts w:hint="eastAsia"/>
        </w:rPr>
        <w:t xml:space="preserve">Farmers shoulder their individual production cost and share the sunk cost </w:t>
      </w:r>
      <m:oMath>
        <m:r>
          <w:rPr>
            <w:rFonts w:ascii="Cambria Math" w:hAnsi="Cambria Math"/>
          </w:rPr>
          <m:t>F</m:t>
        </m:r>
      </m:oMath>
      <w:r w:rsidR="004D64EF">
        <w:rPr>
          <w:rFonts w:hint="eastAsia"/>
        </w:rPr>
        <w:t xml:space="preserve"> of entry equally. </w:t>
      </w:r>
      <w:r w:rsidR="002F4B9C">
        <w:rPr>
          <w:lang w:val="en-GB"/>
        </w:rPr>
        <w:t>S</w:t>
      </w:r>
      <w:r w:rsidR="002F4B9C">
        <w:rPr>
          <w:rFonts w:hint="eastAsia"/>
          <w:lang w:val="en-GB"/>
        </w:rPr>
        <w:t xml:space="preserve">uppose that farmer </w:t>
      </w:r>
      <m:oMath>
        <m:r>
          <w:rPr>
            <w:rFonts w:ascii="Cambria Math" w:hAnsi="Cambria Math"/>
            <w:lang w:val="en-GB"/>
          </w:rPr>
          <m:t>j</m:t>
        </m:r>
      </m:oMath>
      <w:r w:rsidR="002F4B9C">
        <w:rPr>
          <w:rFonts w:hint="eastAsia"/>
          <w:lang w:val="en-GB"/>
        </w:rPr>
        <w:t xml:space="preserve"> delivers to cooperative 1</w:t>
      </w:r>
      <w:r w:rsidR="002D3A2A">
        <w:rPr>
          <w:rFonts w:hint="eastAsia"/>
          <w:lang w:val="en-GB"/>
        </w:rPr>
        <w:t>(2)</w:t>
      </w:r>
      <w:r w:rsidR="002F4B9C">
        <w:rPr>
          <w:rFonts w:hint="eastAsia"/>
          <w:lang w:val="en-GB"/>
        </w:rPr>
        <w:t xml:space="preserve"> with </w:t>
      </w:r>
      <w:r w:rsidR="002F4B9C">
        <w:rPr>
          <w:lang w:val="en-GB"/>
        </w:rPr>
        <w:t>probability</w:t>
      </w:r>
      <w:r w:rsidR="002F4B9C">
        <w:rPr>
          <w:rFonts w:hint="eastAsia"/>
          <w:lang w:val="en-GB"/>
        </w:rPr>
        <w:t xml:space="preserve"> </w:t>
      </w:r>
      <m:oMath>
        <m:sSub>
          <m:sSubPr>
            <m:ctrlPr>
              <w:rPr>
                <w:rFonts w:ascii="Cambria Math" w:hAnsi="Cambria Math"/>
                <w:i/>
                <w:lang w:val="en-GB"/>
              </w:rPr>
            </m:ctrlPr>
          </m:sSubPr>
          <m:e>
            <m:r>
              <w:rPr>
                <w:rFonts w:ascii="Cambria Math" w:hAnsi="Cambria Math"/>
                <w:lang w:val="en-GB"/>
              </w:rPr>
              <m:t>q</m:t>
            </m:r>
          </m:e>
          <m:sub>
            <m:r>
              <w:rPr>
                <w:rFonts w:ascii="Cambria Math" w:hAnsi="Cambria Math"/>
                <w:lang w:val="en-GB"/>
              </w:rPr>
              <m:t>j</m:t>
            </m:r>
          </m:sub>
        </m:sSub>
      </m:oMath>
      <w:r w:rsidR="002F4B9C">
        <w:rPr>
          <w:rFonts w:hint="eastAsia"/>
          <w:lang w:val="en-GB"/>
        </w:rPr>
        <w:t xml:space="preserve"> </w:t>
      </w:r>
      <w:r w:rsidR="002D3A2A">
        <w:rPr>
          <w:rFonts w:hint="eastAsia"/>
          <w:lang w:val="en-GB"/>
        </w:rPr>
        <w:t>(</w:t>
      </w:r>
      <m:oMath>
        <m:r>
          <m:rPr>
            <m:sty m:val="p"/>
          </m:rPr>
          <w:rPr>
            <w:rFonts w:ascii="Cambria Math" w:hAnsi="Cambria Math"/>
            <w:lang w:val="en-GB"/>
          </w:rPr>
          <m:t>1-</m:t>
        </m:r>
        <m:sSub>
          <m:sSubPr>
            <m:ctrlPr>
              <w:rPr>
                <w:rFonts w:ascii="Cambria Math" w:hAnsi="Cambria Math"/>
                <w:i/>
                <w:lang w:val="en-GB"/>
              </w:rPr>
            </m:ctrlPr>
          </m:sSubPr>
          <m:e>
            <m:r>
              <w:rPr>
                <w:rFonts w:ascii="Cambria Math" w:hAnsi="Cambria Math"/>
                <w:lang w:val="en-GB"/>
              </w:rPr>
              <m:t>q</m:t>
            </m:r>
          </m:e>
          <m:sub>
            <m:r>
              <w:rPr>
                <w:rFonts w:ascii="Cambria Math" w:hAnsi="Cambria Math"/>
                <w:lang w:val="en-GB"/>
              </w:rPr>
              <m:t>j</m:t>
            </m:r>
          </m:sub>
        </m:sSub>
        <m:r>
          <w:rPr>
            <w:rFonts w:ascii="Cambria Math" w:hAnsi="Cambria Math"/>
            <w:lang w:val="en-GB"/>
          </w:rPr>
          <m:t>)</m:t>
        </m:r>
      </m:oMath>
      <w:r w:rsidR="002F4B9C">
        <w:rPr>
          <w:rFonts w:hint="eastAsia"/>
          <w:lang w:val="en-GB"/>
        </w:rPr>
        <w:t>.</w:t>
      </w:r>
      <w:r w:rsidR="00EE5827">
        <w:rPr>
          <w:rFonts w:hint="eastAsia"/>
          <w:lang w:val="en-GB"/>
        </w:rPr>
        <w:t xml:space="preserve"> </w:t>
      </w:r>
      <w:r w:rsidR="00EE5827">
        <w:rPr>
          <w:lang w:val="en-GB"/>
        </w:rPr>
        <w:t>T</w:t>
      </w:r>
      <w:r w:rsidR="00EE5827">
        <w:rPr>
          <w:rFonts w:hint="eastAsia"/>
          <w:lang w:val="en-GB"/>
        </w:rPr>
        <w:t xml:space="preserve">he </w:t>
      </w:r>
      <w:r w:rsidR="002D3A2A">
        <w:rPr>
          <w:rFonts w:hint="eastAsia"/>
          <w:lang w:val="en-GB"/>
        </w:rPr>
        <w:t>payoffs</w:t>
      </w:r>
      <w:r w:rsidR="00EE5827">
        <w:rPr>
          <w:rFonts w:hint="eastAsia"/>
          <w:lang w:val="en-GB"/>
        </w:rPr>
        <w:t xml:space="preserve"> of each farmer </w:t>
      </w:r>
      <w:r w:rsidR="002D3A2A">
        <w:rPr>
          <w:rFonts w:hint="eastAsia"/>
          <w:lang w:val="en-GB"/>
        </w:rPr>
        <w:t xml:space="preserve">in each of the eight cases </w:t>
      </w:r>
      <w:r w:rsidR="00EE5827">
        <w:rPr>
          <w:rFonts w:hint="eastAsia"/>
          <w:lang w:val="en-GB"/>
        </w:rPr>
        <w:t xml:space="preserve">are presented in </w:t>
      </w:r>
      <w:r w:rsidR="0083200A">
        <w:rPr>
          <w:rFonts w:hint="eastAsia"/>
          <w:lang w:val="en-GB"/>
        </w:rPr>
        <w:t xml:space="preserve">table </w:t>
      </w:r>
      <w:r w:rsidR="00EE5827">
        <w:rPr>
          <w:rFonts w:hint="eastAsia"/>
          <w:lang w:val="en-GB"/>
        </w:rPr>
        <w:t>A-1.</w:t>
      </w:r>
      <w:r w:rsidR="0083200A">
        <w:rPr>
          <w:rFonts w:hint="eastAsia"/>
          <w:lang w:val="en-GB"/>
        </w:rPr>
        <w:t xml:space="preserve"> </w:t>
      </w:r>
    </w:p>
    <w:p w:rsidR="00316DE2" w:rsidRPr="00316DE2" w:rsidRDefault="00316DE2" w:rsidP="00316DE2">
      <w:pPr>
        <w:spacing w:line="360" w:lineRule="auto"/>
        <w:jc w:val="both"/>
        <w:rPr>
          <w:lang w:val="en-GB"/>
        </w:rPr>
      </w:pPr>
      <w:r w:rsidRPr="00316DE2">
        <w:rPr>
          <w:lang w:val="en-GB"/>
        </w:rPr>
        <w:t xml:space="preserve">We show that only two cases have to be distinguished regarding the Nash equilibrium. Consider the choices of the farmers 2 and 3 when the outlet choice of farmer 1 is Cooperative 1, i.e. the left branch in table A-1. Farmer 2 prefers to deliver to Cooperative 2 above Cooperative 1 when farmer 3 delivers to cooperative 2, regardless the level </w:t>
      </w:r>
      <w:proofErr w:type="gramStart"/>
      <w:r w:rsidRPr="00316DE2">
        <w:rPr>
          <w:lang w:val="en-GB"/>
        </w:rPr>
        <w:t xml:space="preserve">of </w:t>
      </w:r>
      <w:proofErr w:type="gramEnd"/>
      <m:oMath>
        <m:r>
          <w:rPr>
            <w:rFonts w:ascii="Cambria Math" w:hAnsi="Cambria Math"/>
            <w:lang w:val="en-GB"/>
          </w:rPr>
          <m:t>F</m:t>
        </m:r>
      </m:oMath>
      <w:r w:rsidRPr="00316DE2">
        <w:rPr>
          <w:lang w:val="en-GB"/>
        </w:rPr>
        <w:t xml:space="preserve">. Similarly, farmer 3 prefers to deliver to Cooperative 2 above Cooperative 1 when farmer 2 delivers to Cooperative 2, regardless the level </w:t>
      </w:r>
      <w:proofErr w:type="gramStart"/>
      <w:r w:rsidRPr="00316DE2">
        <w:rPr>
          <w:lang w:val="en-GB"/>
        </w:rPr>
        <w:t xml:space="preserve">of </w:t>
      </w:r>
      <w:proofErr w:type="gramEnd"/>
      <m:oMath>
        <m:r>
          <w:rPr>
            <w:rFonts w:ascii="Cambria Math" w:hAnsi="Cambria Math"/>
            <w:lang w:val="en-GB"/>
          </w:rPr>
          <m:t>F</m:t>
        </m:r>
      </m:oMath>
      <w:r w:rsidRPr="00316DE2">
        <w:rPr>
          <w:lang w:val="en-GB"/>
        </w:rPr>
        <w:t xml:space="preserve">. If farmer 2 (3) prefers to deliver to Cooperative 2 above Cooperative 1 when farmer 3 (2) delivers to Cooperative 1, then the unique payoff-maximizing choices or the farmers 2 and 3 is to deliver to Cooperative 2 when farmer 1 delivers to Cooperative 1. This occurs </w:t>
      </w:r>
      <w:proofErr w:type="gramStart"/>
      <w:r w:rsidRPr="00316DE2">
        <w:rPr>
          <w:lang w:val="en-GB"/>
        </w:rPr>
        <w:t xml:space="preserve">when </w:t>
      </w:r>
      <w:proofErr w:type="gramEnd"/>
      <m:oMath>
        <m:r>
          <w:rPr>
            <w:rFonts w:ascii="Cambria Math" w:hAnsi="Cambria Math"/>
            <w:lang w:val="en-GB"/>
          </w:rPr>
          <m:t>2F&lt;2</m:t>
        </m:r>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3</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2</m:t>
            </m:r>
          </m:sub>
        </m:sSub>
      </m:oMath>
      <w:r w:rsidRPr="00316DE2">
        <w:rPr>
          <w:lang w:val="en-GB"/>
        </w:rPr>
        <w:t>. If this inequality does not hold, i.e</w:t>
      </w:r>
      <w:proofErr w:type="gramStart"/>
      <w:r w:rsidRPr="00316DE2">
        <w:rPr>
          <w:lang w:val="en-GB"/>
        </w:rPr>
        <w:t xml:space="preserve">. </w:t>
      </w:r>
      <w:proofErr w:type="gramEnd"/>
      <m:oMath>
        <m:r>
          <w:rPr>
            <w:rFonts w:ascii="Cambria Math" w:hAnsi="Cambria Math"/>
            <w:lang w:val="en-GB"/>
          </w:rPr>
          <m:t>2F≥2</m:t>
        </m:r>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3</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2</m:t>
            </m:r>
          </m:sub>
        </m:sSub>
      </m:oMath>
      <w:r w:rsidRPr="00316DE2">
        <w:rPr>
          <w:lang w:val="en-GB"/>
        </w:rPr>
        <w:t xml:space="preserve">, then there are two pure Nash </w:t>
      </w:r>
      <w:proofErr w:type="spellStart"/>
      <w:r w:rsidRPr="00316DE2">
        <w:rPr>
          <w:lang w:val="en-GB"/>
        </w:rPr>
        <w:t>equilibria</w:t>
      </w:r>
      <w:proofErr w:type="spellEnd"/>
      <w:r w:rsidRPr="00316DE2">
        <w:rPr>
          <w:lang w:val="en-GB"/>
        </w:rPr>
        <w:t xml:space="preserve"> and one mixed strategy Nash equilibrium, given the choice of farmer 1 to deliver to Cooperative 1. The analysis of the payoff maximizing choices of the farmers 2 and 3 when the outlet choice of farmer 1 </w:t>
      </w:r>
      <w:r w:rsidR="00454799">
        <w:rPr>
          <w:rFonts w:hint="eastAsia"/>
          <w:lang w:val="en-GB"/>
        </w:rPr>
        <w:t xml:space="preserve">is </w:t>
      </w:r>
      <w:r w:rsidRPr="00316DE2">
        <w:rPr>
          <w:lang w:val="en-GB"/>
        </w:rPr>
        <w:t xml:space="preserve">Cooperative 2 is identical because the payoffs are symmetric. The farmers 2 and 3 deliver to Cooperative 1 </w:t>
      </w:r>
      <w:proofErr w:type="gramStart"/>
      <w:r w:rsidRPr="00316DE2">
        <w:rPr>
          <w:lang w:val="en-GB"/>
        </w:rPr>
        <w:t xml:space="preserve">when </w:t>
      </w:r>
      <w:proofErr w:type="gramEnd"/>
      <m:oMath>
        <m:r>
          <w:rPr>
            <w:rFonts w:ascii="Cambria Math" w:hAnsi="Cambria Math"/>
            <w:lang w:val="en-GB"/>
          </w:rPr>
          <m:t>2F&lt;2</m:t>
        </m:r>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3</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2</m:t>
            </m:r>
          </m:sub>
        </m:sSub>
      </m:oMath>
      <w:r w:rsidR="00E401B7">
        <w:rPr>
          <w:rFonts w:hint="eastAsia"/>
          <w:lang w:val="en-GB"/>
        </w:rPr>
        <w:t>,</w:t>
      </w:r>
      <w:r w:rsidRPr="00316DE2">
        <w:rPr>
          <w:lang w:val="en-GB"/>
        </w:rPr>
        <w:t xml:space="preserve"> given that farmer 1 delivers to cooperative 2. There are three Nash </w:t>
      </w:r>
      <w:proofErr w:type="spellStart"/>
      <w:r w:rsidRPr="00316DE2">
        <w:rPr>
          <w:lang w:val="en-GB"/>
        </w:rPr>
        <w:t>equilibria</w:t>
      </w:r>
      <w:proofErr w:type="spellEnd"/>
      <w:r w:rsidRPr="00316DE2">
        <w:rPr>
          <w:lang w:val="en-GB"/>
        </w:rPr>
        <w:t xml:space="preserve"> when this inequality does not hold, given that farmer 2 does deliver to Cooperative 2.</w:t>
      </w:r>
    </w:p>
    <w:p w:rsidR="00316DE2" w:rsidRPr="00316DE2" w:rsidRDefault="00316DE2" w:rsidP="002F4B9C">
      <w:pPr>
        <w:spacing w:line="360" w:lineRule="auto"/>
        <w:jc w:val="both"/>
      </w:pPr>
      <w:r w:rsidRPr="00316DE2">
        <w:rPr>
          <w:lang w:val="en-GB"/>
        </w:rPr>
        <w:t xml:space="preserve">The Nash equilibrium of the case </w:t>
      </w:r>
      <m:oMath>
        <m:r>
          <w:rPr>
            <w:rFonts w:ascii="Cambria Math" w:hAnsi="Cambria Math"/>
            <w:lang w:val="en-GB"/>
          </w:rPr>
          <m:t>2F&lt;2</m:t>
        </m:r>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3</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2</m:t>
            </m:r>
          </m:sub>
        </m:sSub>
      </m:oMath>
      <w:r w:rsidRPr="00316DE2">
        <w:rPr>
          <w:lang w:val="en-GB"/>
        </w:rPr>
        <w:t xml:space="preserve"> will be analyzed because there is </w:t>
      </w:r>
      <w:proofErr w:type="gramStart"/>
      <w:r w:rsidRPr="00316DE2">
        <w:rPr>
          <w:lang w:val="en-GB"/>
        </w:rPr>
        <w:t>only one Nash equilibrium</w:t>
      </w:r>
      <w:proofErr w:type="gramEnd"/>
      <w:r w:rsidRPr="00316DE2">
        <w:rPr>
          <w:lang w:val="en-GB"/>
        </w:rPr>
        <w:t xml:space="preserve">, and it includes the case which is highlighted in the article, i.e. each farmer receives a non-negative payoff when one unit of the product is produced. The unique equilibrium in this case is a mixed strategy Nash equilibrium. This can be explained as follows. Suppose that the farmers 2 and 3 deliver to Cooperative 2, then 1 prefers to join Cooperative 2 above delivering to Cooperative 1 </w:t>
      </w:r>
      <w:proofErr w:type="gramStart"/>
      <w:r w:rsidRPr="00316DE2">
        <w:rPr>
          <w:lang w:val="en-GB"/>
        </w:rPr>
        <w:t xml:space="preserve">because </w:t>
      </w:r>
      <w:proofErr w:type="gramEnd"/>
      <m:oMath>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2</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3</m:t>
            </m:r>
          </m:sub>
        </m:sSub>
        <m:r>
          <w:rPr>
            <w:rFonts w:ascii="Cambria Math" w:hAnsi="Cambria Math"/>
            <w:lang w:val="en-GB"/>
          </w:rPr>
          <m:t>-F&gt;3(</m:t>
        </m:r>
        <m:r>
          <m:rPr>
            <m:sty m:val="p"/>
          </m:rP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1</m:t>
            </m:r>
          </m:sub>
        </m:sSub>
        <m:r>
          <w:rPr>
            <w:rFonts w:ascii="Cambria Math" w:hAnsi="Cambria Math"/>
            <w:lang w:val="en-GB"/>
          </w:rPr>
          <m:t>-F)</m:t>
        </m:r>
      </m:oMath>
      <w:r w:rsidRPr="00316DE2">
        <w:rPr>
          <w:lang w:val="en-GB"/>
        </w:rPr>
        <w:t xml:space="preserve">. However, the above has shown that the farmers 2 and 3 leave Cooperative 2 when farmer 1 delivers to Cooperative 2. Similarly, if the farmers 2 and 3 deliver to Cooperative 1, then farmer 1 prefers to join Cooperative 1 above delivering to Cooperative 2 </w:t>
      </w:r>
      <w:proofErr w:type="gramStart"/>
      <w:r w:rsidRPr="00316DE2">
        <w:rPr>
          <w:lang w:val="en-GB"/>
        </w:rPr>
        <w:t xml:space="preserve">because </w:t>
      </w:r>
      <w:proofErr w:type="gramEnd"/>
      <m:oMath>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2</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3</m:t>
            </m:r>
          </m:sub>
        </m:sSub>
        <m:r>
          <w:rPr>
            <w:rFonts w:ascii="Cambria Math" w:hAnsi="Cambria Math"/>
            <w:lang w:val="en-GB"/>
          </w:rPr>
          <m:t>-F&gt;3(</m:t>
        </m:r>
        <m:r>
          <m:rPr>
            <m:sty m:val="p"/>
          </m:rP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1</m:t>
            </m:r>
          </m:sub>
        </m:sSub>
        <m:r>
          <w:rPr>
            <w:rFonts w:ascii="Cambria Math" w:hAnsi="Cambria Math"/>
            <w:lang w:val="en-GB"/>
          </w:rPr>
          <m:t>-F)</m:t>
        </m:r>
      </m:oMath>
      <w:r w:rsidRPr="00316DE2">
        <w:rPr>
          <w:lang w:val="en-GB"/>
        </w:rPr>
        <w:t xml:space="preserve">. However, the farmers 2 and 3 leave Cooperative 1 when farmer 1 delivers to Cooperative 1. The conclusion is therefore that there is not a Nash equilibrium in pure strategies, the equilibrium is therefore a mixed strategy Nash equilibrium. The computation of this mixed strategy Nash equilibrium will be provided now. </w:t>
      </w:r>
    </w:p>
    <w:p w:rsidR="002F4B9C" w:rsidRPr="002C32F6" w:rsidRDefault="002C32F6" w:rsidP="002F4B9C">
      <w:pPr>
        <w:spacing w:line="360" w:lineRule="auto"/>
        <w:jc w:val="both"/>
        <w:rPr>
          <w:lang w:val="en-GB"/>
        </w:rPr>
      </w:pPr>
      <w:r>
        <w:rPr>
          <w:lang w:val="en-GB"/>
        </w:rPr>
        <w:t>T</w:t>
      </w:r>
      <w:r>
        <w:rPr>
          <w:rFonts w:hint="eastAsia"/>
          <w:lang w:val="en-GB"/>
        </w:rPr>
        <w:t xml:space="preserve">he </w:t>
      </w:r>
      <w:r w:rsidR="00ED04D5">
        <w:rPr>
          <w:rFonts w:hint="eastAsia"/>
          <w:lang w:val="en-GB"/>
        </w:rPr>
        <w:t>expected payoff</w:t>
      </w:r>
      <w:r w:rsidRPr="002C32F6">
        <w:rPr>
          <w:rFonts w:hint="eastAsia"/>
          <w:lang w:val="en-GB"/>
        </w:rPr>
        <w:t xml:space="preserve"> that farmer 1 receives is</w:t>
      </w:r>
    </w:p>
    <w:p w:rsidR="0083200A" w:rsidRPr="002C32F6" w:rsidRDefault="00134BDD" w:rsidP="002F4B9C">
      <w:pPr>
        <w:spacing w:line="360" w:lineRule="auto"/>
        <w:jc w:val="both"/>
        <w:rPr>
          <w:lang w:val="en-GB"/>
        </w:rPr>
      </w:pPr>
      <m:oMath>
        <m:sSubSup>
          <m:sSubSupPr>
            <m:ctrlPr>
              <w:rPr>
                <w:rFonts w:ascii="Cambria Math" w:hAnsi="Cambria Math"/>
                <w:i/>
                <w:sz w:val="21"/>
                <w:szCs w:val="21"/>
                <w:lang w:val="en-GB"/>
              </w:rPr>
            </m:ctrlPr>
          </m:sSubSupPr>
          <m:e>
            <m:r>
              <w:rPr>
                <w:rFonts w:ascii="Cambria Math" w:hAnsi="Cambria Math"/>
                <w:sz w:val="21"/>
                <w:szCs w:val="21"/>
                <w:lang w:val="en-GB"/>
              </w:rPr>
              <m:t>F</m:t>
            </m:r>
          </m:e>
          <m:sub>
            <m:r>
              <w:rPr>
                <w:rFonts w:ascii="Cambria Math" w:hAnsi="Cambria Math"/>
                <w:sz w:val="21"/>
                <w:szCs w:val="21"/>
                <w:lang w:val="en-GB"/>
              </w:rPr>
              <m:t>1</m:t>
            </m:r>
          </m:sub>
          <m:sup>
            <m:r>
              <w:rPr>
                <w:rFonts w:ascii="Cambria Math" w:hAnsi="Cambria Math"/>
                <w:sz w:val="21"/>
                <w:szCs w:val="21"/>
                <w:lang w:val="en-GB"/>
              </w:rPr>
              <m:t>CC</m:t>
            </m:r>
          </m:sup>
        </m:sSubSup>
        <m:r>
          <w:rPr>
            <w:rFonts w:ascii="Cambria Math" w:hAnsi="Cambria Math"/>
            <w:sz w:val="21"/>
            <w:szCs w:val="21"/>
            <w:lang w:val="en-GB"/>
          </w:rPr>
          <m:t>=</m:t>
        </m:r>
        <m:sSub>
          <m:sSubPr>
            <m:ctrlPr>
              <w:rPr>
                <w:rFonts w:ascii="Cambria Math" w:hAnsi="Cambria Math"/>
                <w:i/>
                <w:sz w:val="21"/>
                <w:szCs w:val="21"/>
                <w:lang w:val="en-GB"/>
              </w:rPr>
            </m:ctrlPr>
          </m:sSubPr>
          <m:e>
            <m:r>
              <w:rPr>
                <w:rFonts w:ascii="Cambria Math" w:hAnsi="Cambria Math"/>
                <w:sz w:val="21"/>
                <w:szCs w:val="21"/>
                <w:lang w:val="en-GB"/>
              </w:rPr>
              <m:t>q</m:t>
            </m:r>
          </m:e>
          <m:sub>
            <m:r>
              <w:rPr>
                <w:rFonts w:ascii="Cambria Math" w:hAnsi="Cambria Math"/>
                <w:sz w:val="21"/>
                <w:szCs w:val="21"/>
                <w:lang w:val="en-GB"/>
              </w:rPr>
              <m:t>1</m:t>
            </m:r>
          </m:sub>
        </m:sSub>
        <m:d>
          <m:dPr>
            <m:begChr m:val="["/>
            <m:endChr m:val="]"/>
            <m:ctrlPr>
              <w:rPr>
                <w:rFonts w:ascii="Cambria Math" w:hAnsi="Cambria Math"/>
                <w:i/>
                <w:sz w:val="21"/>
                <w:szCs w:val="21"/>
                <w:lang w:val="en-GB"/>
              </w:rPr>
            </m:ctrlPr>
          </m:dPr>
          <m:e>
            <m:sSub>
              <m:sSubPr>
                <m:ctrlPr>
                  <w:rPr>
                    <w:rFonts w:ascii="Cambria Math" w:hAnsi="Cambria Math"/>
                    <w:i/>
                    <w:sz w:val="21"/>
                    <w:szCs w:val="21"/>
                    <w:lang w:val="en-GB"/>
                  </w:rPr>
                </m:ctrlPr>
              </m:sSubPr>
              <m:e>
                <m:r>
                  <w:rPr>
                    <w:rFonts w:ascii="Cambria Math" w:hAnsi="Cambria Math"/>
                    <w:sz w:val="21"/>
                    <w:szCs w:val="21"/>
                    <w:lang w:val="en-GB"/>
                  </w:rPr>
                  <m:t>q</m:t>
                </m:r>
              </m:e>
              <m:sub>
                <m:r>
                  <w:rPr>
                    <w:rFonts w:ascii="Cambria Math" w:hAnsi="Cambria Math"/>
                    <w:sz w:val="21"/>
                    <w:szCs w:val="21"/>
                    <w:lang w:val="en-GB"/>
                  </w:rPr>
                  <m:t>2</m:t>
                </m:r>
              </m:sub>
            </m:sSub>
            <m:sSub>
              <m:sSubPr>
                <m:ctrlPr>
                  <w:rPr>
                    <w:rFonts w:ascii="Cambria Math" w:hAnsi="Cambria Math"/>
                    <w:i/>
                    <w:sz w:val="21"/>
                    <w:szCs w:val="21"/>
                    <w:lang w:val="en-GB"/>
                  </w:rPr>
                </m:ctrlPr>
              </m:sSubPr>
              <m:e>
                <m:r>
                  <w:rPr>
                    <w:rFonts w:ascii="Cambria Math" w:hAnsi="Cambria Math"/>
                    <w:sz w:val="21"/>
                    <w:szCs w:val="21"/>
                    <w:lang w:val="en-GB"/>
                  </w:rPr>
                  <m:t>q</m:t>
                </m:r>
              </m:e>
              <m:sub>
                <m:r>
                  <w:rPr>
                    <w:rFonts w:ascii="Cambria Math" w:hAnsi="Cambria Math"/>
                    <w:sz w:val="21"/>
                    <w:szCs w:val="21"/>
                    <w:lang w:val="en-GB"/>
                  </w:rPr>
                  <m:t>3</m:t>
                </m:r>
              </m:sub>
            </m:sSub>
            <m:r>
              <w:rPr>
                <w:rFonts w:ascii="Cambria Math" w:hAnsi="Cambria Math"/>
                <w:sz w:val="21"/>
                <w:szCs w:val="21"/>
                <w:lang w:val="en-GB"/>
              </w:rPr>
              <m:t>(</m:t>
            </m:r>
            <m:f>
              <m:fPr>
                <m:ctrlPr>
                  <w:rPr>
                    <w:rFonts w:ascii="Cambria Math" w:hAnsi="Cambria Math"/>
                    <w:sz w:val="21"/>
                    <w:szCs w:val="21"/>
                    <w:lang w:val="en-GB"/>
                  </w:rPr>
                </m:ctrlPr>
              </m:fPr>
              <m:num>
                <m:sSub>
                  <m:sSubPr>
                    <m:ctrlPr>
                      <w:rPr>
                        <w:rFonts w:ascii="Cambria Math" w:hAnsi="Cambria Math"/>
                        <w:sz w:val="21"/>
                        <w:szCs w:val="21"/>
                        <w:lang w:val="en-GB"/>
                      </w:rPr>
                    </m:ctrlPr>
                  </m:sSubPr>
                  <m:e>
                    <m:r>
                      <m:rPr>
                        <m:sty m:val="p"/>
                      </m:rPr>
                      <w:rPr>
                        <w:rFonts w:ascii="Cambria Math" w:hAnsi="Cambria Math"/>
                        <w:sz w:val="21"/>
                        <w:szCs w:val="21"/>
                        <w:lang w:val="en-GB"/>
                      </w:rPr>
                      <m:t>R</m:t>
                    </m:r>
                  </m:e>
                  <m:sub>
                    <m:r>
                      <m:rPr>
                        <m:sty m:val="p"/>
                      </m:rPr>
                      <w:rPr>
                        <w:rFonts w:ascii="Cambria Math" w:hAnsi="Cambria Math"/>
                        <w:sz w:val="21"/>
                        <w:szCs w:val="21"/>
                        <w:lang w:val="en-GB"/>
                      </w:rPr>
                      <m:t>1</m:t>
                    </m:r>
                  </m:sub>
                </m:sSub>
                <m:r>
                  <m:rPr>
                    <m:sty m:val="p"/>
                  </m:rPr>
                  <w:rPr>
                    <w:rFonts w:ascii="Cambria Math" w:hAnsi="Cambria Math"/>
                    <w:sz w:val="21"/>
                    <w:szCs w:val="21"/>
                    <w:lang w:val="en-GB"/>
                  </w:rPr>
                  <m:t>+</m:t>
                </m:r>
                <m:sSub>
                  <m:sSubPr>
                    <m:ctrlPr>
                      <w:rPr>
                        <w:rFonts w:ascii="Cambria Math" w:hAnsi="Cambria Math"/>
                        <w:sz w:val="21"/>
                        <w:szCs w:val="21"/>
                        <w:lang w:val="en-GB"/>
                      </w:rPr>
                    </m:ctrlPr>
                  </m:sSubPr>
                  <m:e>
                    <m:r>
                      <m:rPr>
                        <m:sty m:val="p"/>
                      </m:rPr>
                      <w:rPr>
                        <w:rFonts w:ascii="Cambria Math" w:hAnsi="Cambria Math"/>
                        <w:sz w:val="21"/>
                        <w:szCs w:val="21"/>
                        <w:lang w:val="en-GB"/>
                      </w:rPr>
                      <m:t>R</m:t>
                    </m:r>
                  </m:e>
                  <m:sub>
                    <m:r>
                      <m:rPr>
                        <m:sty m:val="p"/>
                      </m:rPr>
                      <w:rPr>
                        <w:rFonts w:ascii="Cambria Math" w:hAnsi="Cambria Math"/>
                        <w:sz w:val="21"/>
                        <w:szCs w:val="21"/>
                        <w:lang w:val="en-GB"/>
                      </w:rPr>
                      <m:t>2</m:t>
                    </m:r>
                  </m:sub>
                </m:sSub>
                <m:r>
                  <m:rPr>
                    <m:sty m:val="p"/>
                  </m:rPr>
                  <w:rPr>
                    <w:rFonts w:ascii="Cambria Math" w:hAnsi="Cambria Math"/>
                    <w:sz w:val="21"/>
                    <w:szCs w:val="21"/>
                    <w:lang w:val="en-GB"/>
                  </w:rPr>
                  <m:t xml:space="preserve">+ </m:t>
                </m:r>
                <m:sSub>
                  <m:sSubPr>
                    <m:ctrlPr>
                      <w:rPr>
                        <w:rFonts w:ascii="Cambria Math" w:hAnsi="Cambria Math"/>
                        <w:sz w:val="21"/>
                        <w:szCs w:val="21"/>
                        <w:lang w:val="en-GB"/>
                      </w:rPr>
                    </m:ctrlPr>
                  </m:sSubPr>
                  <m:e>
                    <m:r>
                      <m:rPr>
                        <m:sty m:val="p"/>
                      </m:rPr>
                      <w:rPr>
                        <w:rFonts w:ascii="Cambria Math" w:hAnsi="Cambria Math"/>
                        <w:sz w:val="21"/>
                        <w:szCs w:val="21"/>
                        <w:lang w:val="en-GB"/>
                      </w:rPr>
                      <m:t>R</m:t>
                    </m:r>
                  </m:e>
                  <m:sub>
                    <m:r>
                      <m:rPr>
                        <m:sty m:val="p"/>
                      </m:rPr>
                      <w:rPr>
                        <w:rFonts w:ascii="Cambria Math" w:hAnsi="Cambria Math"/>
                        <w:sz w:val="21"/>
                        <w:szCs w:val="21"/>
                        <w:lang w:val="en-GB"/>
                      </w:rPr>
                      <m:t>3</m:t>
                    </m:r>
                  </m:sub>
                </m:sSub>
              </m:num>
              <m:den>
                <m:r>
                  <m:rPr>
                    <m:sty m:val="p"/>
                  </m:rPr>
                  <w:rPr>
                    <w:rFonts w:ascii="Cambria Math" w:hAnsi="Cambria Math"/>
                    <w:sz w:val="21"/>
                    <w:szCs w:val="21"/>
                    <w:lang w:val="en-GB"/>
                  </w:rPr>
                  <m:t>3</m:t>
                </m:r>
              </m:den>
            </m:f>
            <m:r>
              <m:rPr>
                <m:sty m:val="p"/>
              </m:rPr>
              <w:rPr>
                <w:rFonts w:ascii="Cambria Math" w:hAnsi="Cambria Math"/>
                <w:sz w:val="21"/>
                <w:szCs w:val="21"/>
                <w:lang w:val="en-GB"/>
              </w:rPr>
              <m:t>-</m:t>
            </m:r>
            <m:sSub>
              <m:sSubPr>
                <m:ctrlPr>
                  <w:rPr>
                    <w:rFonts w:ascii="Cambria Math" w:hAnsi="Cambria Math"/>
                    <w:sz w:val="21"/>
                    <w:szCs w:val="21"/>
                    <w:lang w:val="en-GB"/>
                  </w:rPr>
                </m:ctrlPr>
              </m:sSubPr>
              <m:e>
                <m:r>
                  <m:rPr>
                    <m:sty m:val="p"/>
                  </m:rPr>
                  <w:rPr>
                    <w:rFonts w:ascii="Cambria Math" w:hAnsi="Cambria Math"/>
                    <w:sz w:val="21"/>
                    <w:szCs w:val="21"/>
                    <w:lang w:val="en-GB"/>
                  </w:rPr>
                  <m:t>c</m:t>
                </m:r>
              </m:e>
              <m:sub>
                <m:r>
                  <m:rPr>
                    <m:sty m:val="p"/>
                  </m:rPr>
                  <w:rPr>
                    <w:rFonts w:ascii="Cambria Math" w:hAnsi="Cambria Math"/>
                    <w:sz w:val="21"/>
                    <w:szCs w:val="21"/>
                    <w:lang w:val="en-GB"/>
                  </w:rPr>
                  <m:t>1</m:t>
                </m:r>
              </m:sub>
            </m:sSub>
            <m:r>
              <m:rPr>
                <m:sty m:val="p"/>
              </m:rPr>
              <w:rPr>
                <w:rFonts w:ascii="Cambria Math" w:hAnsi="Cambria Math"/>
                <w:sz w:val="21"/>
                <w:szCs w:val="21"/>
                <w:lang w:val="en-GB"/>
              </w:rPr>
              <m:t>-</m:t>
            </m:r>
            <m:f>
              <m:fPr>
                <m:ctrlPr>
                  <w:rPr>
                    <w:rFonts w:ascii="Cambria Math" w:hAnsi="Cambria Math"/>
                    <w:sz w:val="21"/>
                    <w:szCs w:val="21"/>
                    <w:lang w:val="en-GB"/>
                  </w:rPr>
                </m:ctrlPr>
              </m:fPr>
              <m:num>
                <m:r>
                  <m:rPr>
                    <m:sty m:val="p"/>
                  </m:rPr>
                  <w:rPr>
                    <w:rFonts w:ascii="Cambria Math" w:hAnsi="Cambria Math"/>
                    <w:sz w:val="21"/>
                    <w:szCs w:val="21"/>
                    <w:lang w:val="en-GB"/>
                  </w:rPr>
                  <m:t>F</m:t>
                </m:r>
              </m:num>
              <m:den>
                <m:r>
                  <m:rPr>
                    <m:sty m:val="p"/>
                  </m:rPr>
                  <w:rPr>
                    <w:rFonts w:ascii="Cambria Math" w:hAnsi="Cambria Math"/>
                    <w:sz w:val="21"/>
                    <w:szCs w:val="21"/>
                    <w:lang w:val="en-GB"/>
                  </w:rPr>
                  <m:t>3</m:t>
                </m:r>
              </m:den>
            </m:f>
            <m:r>
              <w:rPr>
                <w:rFonts w:ascii="Cambria Math" w:hAnsi="Cambria Math"/>
                <w:sz w:val="21"/>
                <w:szCs w:val="21"/>
                <w:lang w:val="en-GB"/>
              </w:rPr>
              <m:t>)+</m:t>
            </m:r>
            <m:sSub>
              <m:sSubPr>
                <m:ctrlPr>
                  <w:rPr>
                    <w:rFonts w:ascii="Cambria Math" w:hAnsi="Cambria Math"/>
                    <w:i/>
                    <w:sz w:val="21"/>
                    <w:szCs w:val="21"/>
                    <w:lang w:val="en-GB"/>
                  </w:rPr>
                </m:ctrlPr>
              </m:sSubPr>
              <m:e>
                <m:r>
                  <w:rPr>
                    <w:rFonts w:ascii="Cambria Math" w:hAnsi="Cambria Math"/>
                    <w:sz w:val="21"/>
                    <w:szCs w:val="21"/>
                    <w:lang w:val="en-GB"/>
                  </w:rPr>
                  <m:t>q</m:t>
                </m:r>
              </m:e>
              <m:sub>
                <m:r>
                  <w:rPr>
                    <w:rFonts w:ascii="Cambria Math" w:hAnsi="Cambria Math"/>
                    <w:sz w:val="21"/>
                    <w:szCs w:val="21"/>
                    <w:lang w:val="en-GB"/>
                  </w:rPr>
                  <m:t>2</m:t>
                </m:r>
              </m:sub>
            </m:sSub>
            <m:d>
              <m:dPr>
                <m:ctrlPr>
                  <w:rPr>
                    <w:rFonts w:ascii="Cambria Math" w:hAnsi="Cambria Math"/>
                    <w:i/>
                    <w:sz w:val="21"/>
                    <w:szCs w:val="21"/>
                    <w:lang w:val="en-GB"/>
                  </w:rPr>
                </m:ctrlPr>
              </m:dPr>
              <m:e>
                <m:sSub>
                  <m:sSubPr>
                    <m:ctrlPr>
                      <w:rPr>
                        <w:rFonts w:ascii="Cambria Math" w:hAnsi="Cambria Math"/>
                        <w:i/>
                        <w:sz w:val="21"/>
                        <w:szCs w:val="21"/>
                        <w:lang w:val="en-GB"/>
                      </w:rPr>
                    </m:ctrlPr>
                  </m:sSubPr>
                  <m:e>
                    <m:r>
                      <w:rPr>
                        <w:rFonts w:ascii="Cambria Math" w:hAnsi="Cambria Math"/>
                        <w:sz w:val="21"/>
                        <w:szCs w:val="21"/>
                        <w:lang w:val="en-GB"/>
                      </w:rPr>
                      <m:t>1-q</m:t>
                    </m:r>
                  </m:e>
                  <m:sub>
                    <m:r>
                      <w:rPr>
                        <w:rFonts w:ascii="Cambria Math" w:hAnsi="Cambria Math"/>
                        <w:sz w:val="21"/>
                        <w:szCs w:val="21"/>
                        <w:lang w:val="en-GB"/>
                      </w:rPr>
                      <m:t>3</m:t>
                    </m:r>
                  </m:sub>
                </m:sSub>
              </m:e>
            </m:d>
            <m:r>
              <w:rPr>
                <w:rFonts w:ascii="Cambria Math" w:hAnsi="Cambria Math"/>
                <w:sz w:val="21"/>
                <w:szCs w:val="21"/>
                <w:lang w:val="en-GB"/>
              </w:rPr>
              <m:t>(</m:t>
            </m:r>
            <m:f>
              <m:fPr>
                <m:ctrlPr>
                  <w:rPr>
                    <w:rFonts w:ascii="Cambria Math" w:hAnsi="Cambria Math"/>
                    <w:sz w:val="21"/>
                    <w:szCs w:val="21"/>
                    <w:lang w:val="en-GB"/>
                  </w:rPr>
                </m:ctrlPr>
              </m:fPr>
              <m:num>
                <m:sSub>
                  <m:sSubPr>
                    <m:ctrlPr>
                      <w:rPr>
                        <w:rFonts w:ascii="Cambria Math" w:hAnsi="Cambria Math"/>
                        <w:sz w:val="21"/>
                        <w:szCs w:val="21"/>
                        <w:lang w:val="en-GB"/>
                      </w:rPr>
                    </m:ctrlPr>
                  </m:sSubPr>
                  <m:e>
                    <m:r>
                      <m:rPr>
                        <m:sty m:val="p"/>
                      </m:rPr>
                      <w:rPr>
                        <w:rFonts w:ascii="Cambria Math" w:hAnsi="Cambria Math"/>
                        <w:sz w:val="21"/>
                        <w:szCs w:val="21"/>
                        <w:lang w:val="en-GB"/>
                      </w:rPr>
                      <m:t>R</m:t>
                    </m:r>
                  </m:e>
                  <m:sub>
                    <m:r>
                      <m:rPr>
                        <m:sty m:val="p"/>
                      </m:rPr>
                      <w:rPr>
                        <w:rFonts w:ascii="Cambria Math" w:hAnsi="Cambria Math"/>
                        <w:sz w:val="21"/>
                        <w:szCs w:val="21"/>
                        <w:lang w:val="en-GB"/>
                      </w:rPr>
                      <m:t>1</m:t>
                    </m:r>
                  </m:sub>
                </m:sSub>
                <m:r>
                  <m:rPr>
                    <m:sty m:val="p"/>
                  </m:rPr>
                  <w:rPr>
                    <w:rFonts w:ascii="Cambria Math" w:hAnsi="Cambria Math"/>
                    <w:sz w:val="21"/>
                    <w:szCs w:val="21"/>
                    <w:lang w:val="en-GB"/>
                  </w:rPr>
                  <m:t>+</m:t>
                </m:r>
                <m:sSub>
                  <m:sSubPr>
                    <m:ctrlPr>
                      <w:rPr>
                        <w:rFonts w:ascii="Cambria Math" w:hAnsi="Cambria Math"/>
                        <w:sz w:val="21"/>
                        <w:szCs w:val="21"/>
                        <w:lang w:val="en-GB"/>
                      </w:rPr>
                    </m:ctrlPr>
                  </m:sSubPr>
                  <m:e>
                    <m:r>
                      <m:rPr>
                        <m:sty m:val="p"/>
                      </m:rPr>
                      <w:rPr>
                        <w:rFonts w:ascii="Cambria Math" w:hAnsi="Cambria Math"/>
                        <w:sz w:val="21"/>
                        <w:szCs w:val="21"/>
                        <w:lang w:val="en-GB"/>
                      </w:rPr>
                      <m:t>R</m:t>
                    </m:r>
                  </m:e>
                  <m:sub>
                    <m:r>
                      <m:rPr>
                        <m:sty m:val="p"/>
                      </m:rPr>
                      <w:rPr>
                        <w:rFonts w:ascii="Cambria Math" w:hAnsi="Cambria Math"/>
                        <w:sz w:val="21"/>
                        <w:szCs w:val="21"/>
                        <w:lang w:val="en-GB"/>
                      </w:rPr>
                      <m:t>2</m:t>
                    </m:r>
                  </m:sub>
                </m:sSub>
              </m:num>
              <m:den>
                <m:r>
                  <m:rPr>
                    <m:sty m:val="p"/>
                  </m:rPr>
                  <w:rPr>
                    <w:rFonts w:ascii="Cambria Math" w:hAnsi="Cambria Math"/>
                    <w:sz w:val="21"/>
                    <w:szCs w:val="21"/>
                    <w:lang w:val="en-GB"/>
                  </w:rPr>
                  <m:t>2</m:t>
                </m:r>
              </m:den>
            </m:f>
            <m:r>
              <m:rPr>
                <m:sty m:val="p"/>
              </m:rPr>
              <w:rPr>
                <w:rFonts w:ascii="Cambria Math" w:hAnsi="Cambria Math"/>
                <w:sz w:val="21"/>
                <w:szCs w:val="21"/>
                <w:lang w:val="en-GB"/>
              </w:rPr>
              <m:t>-</m:t>
            </m:r>
            <m:sSub>
              <m:sSubPr>
                <m:ctrlPr>
                  <w:rPr>
                    <w:rFonts w:ascii="Cambria Math" w:hAnsi="Cambria Math"/>
                    <w:sz w:val="21"/>
                    <w:szCs w:val="21"/>
                    <w:lang w:val="en-GB"/>
                  </w:rPr>
                </m:ctrlPr>
              </m:sSubPr>
              <m:e>
                <m:r>
                  <m:rPr>
                    <m:sty m:val="p"/>
                  </m:rPr>
                  <w:rPr>
                    <w:rFonts w:ascii="Cambria Math" w:hAnsi="Cambria Math"/>
                    <w:sz w:val="21"/>
                    <w:szCs w:val="21"/>
                    <w:lang w:val="en-GB"/>
                  </w:rPr>
                  <m:t>c</m:t>
                </m:r>
              </m:e>
              <m:sub>
                <m:r>
                  <m:rPr>
                    <m:sty m:val="p"/>
                  </m:rPr>
                  <w:rPr>
                    <w:rFonts w:ascii="Cambria Math" w:hAnsi="Cambria Math"/>
                    <w:sz w:val="21"/>
                    <w:szCs w:val="21"/>
                    <w:lang w:val="en-GB"/>
                  </w:rPr>
                  <m:t>1</m:t>
                </m:r>
              </m:sub>
            </m:sSub>
            <m:r>
              <m:rPr>
                <m:sty m:val="p"/>
              </m:rPr>
              <w:rPr>
                <w:rFonts w:ascii="Cambria Math" w:hAnsi="Cambria Math"/>
                <w:sz w:val="21"/>
                <w:szCs w:val="21"/>
                <w:lang w:val="en-GB"/>
              </w:rPr>
              <m:t>-</m:t>
            </m:r>
            <m:f>
              <m:fPr>
                <m:ctrlPr>
                  <w:rPr>
                    <w:rFonts w:ascii="Cambria Math" w:hAnsi="Cambria Math"/>
                    <w:sz w:val="21"/>
                    <w:szCs w:val="21"/>
                    <w:lang w:val="en-GB"/>
                  </w:rPr>
                </m:ctrlPr>
              </m:fPr>
              <m:num>
                <m:r>
                  <m:rPr>
                    <m:sty m:val="p"/>
                  </m:rPr>
                  <w:rPr>
                    <w:rFonts w:ascii="Cambria Math" w:hAnsi="Cambria Math"/>
                    <w:sz w:val="21"/>
                    <w:szCs w:val="21"/>
                    <w:lang w:val="en-GB"/>
                  </w:rPr>
                  <m:t>F</m:t>
                </m:r>
              </m:num>
              <m:den>
                <m:r>
                  <m:rPr>
                    <m:sty m:val="p"/>
                  </m:rPr>
                  <w:rPr>
                    <w:rFonts w:ascii="Cambria Math" w:hAnsi="Cambria Math"/>
                    <w:sz w:val="21"/>
                    <w:szCs w:val="21"/>
                    <w:lang w:val="en-GB"/>
                  </w:rPr>
                  <m:t>2</m:t>
                </m:r>
              </m:den>
            </m:f>
            <m:r>
              <m:rPr>
                <m:sty m:val="p"/>
              </m:rPr>
              <w:rPr>
                <w:rFonts w:ascii="Cambria Math" w:hAnsi="Cambria Math"/>
                <w:sz w:val="21"/>
                <w:szCs w:val="21"/>
                <w:lang w:val="en-GB"/>
              </w:rPr>
              <m:t>)+</m:t>
            </m:r>
            <m:d>
              <m:dPr>
                <m:ctrlPr>
                  <w:rPr>
                    <w:rFonts w:ascii="Cambria Math" w:hAnsi="Cambria Math"/>
                    <w:i/>
                    <w:sz w:val="21"/>
                    <w:szCs w:val="21"/>
                    <w:lang w:val="en-GB"/>
                  </w:rPr>
                </m:ctrlPr>
              </m:dPr>
              <m:e>
                <m:sSub>
                  <m:sSubPr>
                    <m:ctrlPr>
                      <w:rPr>
                        <w:rFonts w:ascii="Cambria Math" w:hAnsi="Cambria Math"/>
                        <w:i/>
                        <w:sz w:val="21"/>
                        <w:szCs w:val="21"/>
                        <w:lang w:val="en-GB"/>
                      </w:rPr>
                    </m:ctrlPr>
                  </m:sSubPr>
                  <m:e>
                    <m:r>
                      <w:rPr>
                        <w:rFonts w:ascii="Cambria Math" w:hAnsi="Cambria Math"/>
                        <w:sz w:val="21"/>
                        <w:szCs w:val="21"/>
                        <w:lang w:val="en-GB"/>
                      </w:rPr>
                      <m:t>1-q</m:t>
                    </m:r>
                  </m:e>
                  <m:sub>
                    <m:r>
                      <w:rPr>
                        <w:rFonts w:ascii="Cambria Math" w:hAnsi="Cambria Math"/>
                        <w:sz w:val="21"/>
                        <w:szCs w:val="21"/>
                        <w:lang w:val="en-GB"/>
                      </w:rPr>
                      <m:t>2</m:t>
                    </m:r>
                  </m:sub>
                </m:sSub>
              </m:e>
            </m:d>
            <m:sSub>
              <m:sSubPr>
                <m:ctrlPr>
                  <w:rPr>
                    <w:rFonts w:ascii="Cambria Math" w:hAnsi="Cambria Math"/>
                    <w:i/>
                    <w:sz w:val="21"/>
                    <w:szCs w:val="21"/>
                    <w:lang w:val="en-GB"/>
                  </w:rPr>
                </m:ctrlPr>
              </m:sSubPr>
              <m:e>
                <m:r>
                  <w:rPr>
                    <w:rFonts w:ascii="Cambria Math" w:hAnsi="Cambria Math"/>
                    <w:sz w:val="21"/>
                    <w:szCs w:val="21"/>
                    <w:lang w:val="en-GB"/>
                  </w:rPr>
                  <m:t>q</m:t>
                </m:r>
              </m:e>
              <m:sub>
                <m:r>
                  <w:rPr>
                    <w:rFonts w:ascii="Cambria Math" w:hAnsi="Cambria Math"/>
                    <w:sz w:val="21"/>
                    <w:szCs w:val="21"/>
                    <w:lang w:val="en-GB"/>
                  </w:rPr>
                  <m:t>3</m:t>
                </m:r>
              </m:sub>
            </m:sSub>
            <m:r>
              <w:rPr>
                <w:rFonts w:ascii="Cambria Math" w:hAnsi="Cambria Math"/>
                <w:sz w:val="21"/>
                <w:szCs w:val="21"/>
                <w:lang w:val="en-GB"/>
              </w:rPr>
              <m:t>(</m:t>
            </m:r>
            <m:f>
              <m:fPr>
                <m:ctrlPr>
                  <w:rPr>
                    <w:rFonts w:ascii="Cambria Math" w:hAnsi="Cambria Math"/>
                    <w:sz w:val="21"/>
                    <w:szCs w:val="21"/>
                    <w:lang w:val="en-GB"/>
                  </w:rPr>
                </m:ctrlPr>
              </m:fPr>
              <m:num>
                <m:sSub>
                  <m:sSubPr>
                    <m:ctrlPr>
                      <w:rPr>
                        <w:rFonts w:ascii="Cambria Math" w:hAnsi="Cambria Math"/>
                        <w:sz w:val="21"/>
                        <w:szCs w:val="21"/>
                        <w:lang w:val="en-GB"/>
                      </w:rPr>
                    </m:ctrlPr>
                  </m:sSubPr>
                  <m:e>
                    <m:r>
                      <m:rPr>
                        <m:sty m:val="p"/>
                      </m:rPr>
                      <w:rPr>
                        <w:rFonts w:ascii="Cambria Math" w:hAnsi="Cambria Math"/>
                        <w:sz w:val="21"/>
                        <w:szCs w:val="21"/>
                        <w:lang w:val="en-GB"/>
                      </w:rPr>
                      <m:t>R</m:t>
                    </m:r>
                  </m:e>
                  <m:sub>
                    <m:r>
                      <m:rPr>
                        <m:sty m:val="p"/>
                      </m:rPr>
                      <w:rPr>
                        <w:rFonts w:ascii="Cambria Math" w:hAnsi="Cambria Math"/>
                        <w:sz w:val="21"/>
                        <w:szCs w:val="21"/>
                        <w:lang w:val="en-GB"/>
                      </w:rPr>
                      <m:t>1</m:t>
                    </m:r>
                  </m:sub>
                </m:sSub>
                <m:r>
                  <m:rPr>
                    <m:sty m:val="p"/>
                  </m:rPr>
                  <w:rPr>
                    <w:rFonts w:ascii="Cambria Math" w:hAnsi="Cambria Math"/>
                    <w:sz w:val="21"/>
                    <w:szCs w:val="21"/>
                    <w:lang w:val="en-GB"/>
                  </w:rPr>
                  <m:t>+</m:t>
                </m:r>
                <m:sSub>
                  <m:sSubPr>
                    <m:ctrlPr>
                      <w:rPr>
                        <w:rFonts w:ascii="Cambria Math" w:hAnsi="Cambria Math"/>
                        <w:sz w:val="21"/>
                        <w:szCs w:val="21"/>
                        <w:lang w:val="en-GB"/>
                      </w:rPr>
                    </m:ctrlPr>
                  </m:sSubPr>
                  <m:e>
                    <m:r>
                      <m:rPr>
                        <m:sty m:val="p"/>
                      </m:rPr>
                      <w:rPr>
                        <w:rFonts w:ascii="Cambria Math" w:hAnsi="Cambria Math"/>
                        <w:sz w:val="21"/>
                        <w:szCs w:val="21"/>
                        <w:lang w:val="en-GB"/>
                      </w:rPr>
                      <m:t>R</m:t>
                    </m:r>
                  </m:e>
                  <m:sub>
                    <m:r>
                      <m:rPr>
                        <m:sty m:val="p"/>
                      </m:rPr>
                      <w:rPr>
                        <w:rFonts w:ascii="Cambria Math" w:hAnsi="Cambria Math"/>
                        <w:sz w:val="21"/>
                        <w:szCs w:val="21"/>
                        <w:lang w:val="en-GB"/>
                      </w:rPr>
                      <m:t>3</m:t>
                    </m:r>
                  </m:sub>
                </m:sSub>
              </m:num>
              <m:den>
                <m:r>
                  <m:rPr>
                    <m:sty m:val="p"/>
                  </m:rPr>
                  <w:rPr>
                    <w:rFonts w:ascii="Cambria Math" w:hAnsi="Cambria Math"/>
                    <w:sz w:val="21"/>
                    <w:szCs w:val="21"/>
                    <w:lang w:val="en-GB"/>
                  </w:rPr>
                  <m:t>2</m:t>
                </m:r>
              </m:den>
            </m:f>
            <m:r>
              <m:rPr>
                <m:sty m:val="p"/>
              </m:rPr>
              <w:rPr>
                <w:rFonts w:ascii="Cambria Math" w:hAnsi="Cambria Math"/>
                <w:sz w:val="21"/>
                <w:szCs w:val="21"/>
                <w:lang w:val="en-GB"/>
              </w:rPr>
              <m:t>-</m:t>
            </m:r>
            <m:sSub>
              <m:sSubPr>
                <m:ctrlPr>
                  <w:rPr>
                    <w:rFonts w:ascii="Cambria Math" w:hAnsi="Cambria Math"/>
                    <w:sz w:val="21"/>
                    <w:szCs w:val="21"/>
                    <w:lang w:val="en-GB"/>
                  </w:rPr>
                </m:ctrlPr>
              </m:sSubPr>
              <m:e>
                <m:r>
                  <m:rPr>
                    <m:sty m:val="p"/>
                  </m:rPr>
                  <w:rPr>
                    <w:rFonts w:ascii="Cambria Math" w:hAnsi="Cambria Math"/>
                    <w:sz w:val="21"/>
                    <w:szCs w:val="21"/>
                    <w:lang w:val="en-GB"/>
                  </w:rPr>
                  <m:t>c</m:t>
                </m:r>
              </m:e>
              <m:sub>
                <m:r>
                  <m:rPr>
                    <m:sty m:val="p"/>
                  </m:rPr>
                  <w:rPr>
                    <w:rFonts w:ascii="Cambria Math" w:hAnsi="Cambria Math"/>
                    <w:sz w:val="21"/>
                    <w:szCs w:val="21"/>
                    <w:lang w:val="en-GB"/>
                  </w:rPr>
                  <m:t>1</m:t>
                </m:r>
              </m:sub>
            </m:sSub>
            <m:r>
              <m:rPr>
                <m:sty m:val="p"/>
              </m:rPr>
              <w:rPr>
                <w:rFonts w:ascii="Cambria Math" w:hAnsi="Cambria Math"/>
                <w:sz w:val="21"/>
                <w:szCs w:val="21"/>
                <w:lang w:val="en-GB"/>
              </w:rPr>
              <m:t>-</m:t>
            </m:r>
            <m:f>
              <m:fPr>
                <m:ctrlPr>
                  <w:rPr>
                    <w:rFonts w:ascii="Cambria Math" w:hAnsi="Cambria Math"/>
                    <w:sz w:val="21"/>
                    <w:szCs w:val="21"/>
                    <w:lang w:val="en-GB"/>
                  </w:rPr>
                </m:ctrlPr>
              </m:fPr>
              <m:num>
                <m:r>
                  <m:rPr>
                    <m:sty m:val="p"/>
                  </m:rPr>
                  <w:rPr>
                    <w:rFonts w:ascii="Cambria Math" w:hAnsi="Cambria Math"/>
                    <w:sz w:val="21"/>
                    <w:szCs w:val="21"/>
                    <w:lang w:val="en-GB"/>
                  </w:rPr>
                  <m:t>F</m:t>
                </m:r>
              </m:num>
              <m:den>
                <m:r>
                  <m:rPr>
                    <m:sty m:val="p"/>
                  </m:rPr>
                  <w:rPr>
                    <w:rFonts w:ascii="Cambria Math" w:hAnsi="Cambria Math"/>
                    <w:sz w:val="21"/>
                    <w:szCs w:val="21"/>
                    <w:lang w:val="en-GB"/>
                  </w:rPr>
                  <m:t>2</m:t>
                </m:r>
              </m:den>
            </m:f>
            <m:r>
              <m:rPr>
                <m:sty m:val="p"/>
              </m:rPr>
              <w:rPr>
                <w:rFonts w:ascii="Cambria Math" w:hAnsi="Cambria Math"/>
                <w:sz w:val="21"/>
                <w:szCs w:val="21"/>
                <w:lang w:val="en-GB"/>
              </w:rPr>
              <m:t>)+</m:t>
            </m:r>
            <m:d>
              <m:dPr>
                <m:ctrlPr>
                  <w:rPr>
                    <w:rFonts w:ascii="Cambria Math" w:hAnsi="Cambria Math"/>
                    <w:i/>
                    <w:sz w:val="21"/>
                    <w:szCs w:val="21"/>
                    <w:lang w:val="en-GB"/>
                  </w:rPr>
                </m:ctrlPr>
              </m:dPr>
              <m:e>
                <m:sSub>
                  <m:sSubPr>
                    <m:ctrlPr>
                      <w:rPr>
                        <w:rFonts w:ascii="Cambria Math" w:hAnsi="Cambria Math"/>
                        <w:i/>
                        <w:sz w:val="21"/>
                        <w:szCs w:val="21"/>
                        <w:lang w:val="en-GB"/>
                      </w:rPr>
                    </m:ctrlPr>
                  </m:sSubPr>
                  <m:e>
                    <m:r>
                      <w:rPr>
                        <w:rFonts w:ascii="Cambria Math" w:hAnsi="Cambria Math"/>
                        <w:sz w:val="21"/>
                        <w:szCs w:val="21"/>
                        <w:lang w:val="en-GB"/>
                      </w:rPr>
                      <m:t>1-q</m:t>
                    </m:r>
                  </m:e>
                  <m:sub>
                    <m:r>
                      <w:rPr>
                        <w:rFonts w:ascii="Cambria Math" w:hAnsi="Cambria Math"/>
                        <w:sz w:val="21"/>
                        <w:szCs w:val="21"/>
                        <w:lang w:val="en-GB"/>
                      </w:rPr>
                      <m:t>2</m:t>
                    </m:r>
                  </m:sub>
                </m:sSub>
              </m:e>
            </m:d>
            <m:d>
              <m:dPr>
                <m:ctrlPr>
                  <w:rPr>
                    <w:rFonts w:ascii="Cambria Math" w:hAnsi="Cambria Math"/>
                    <w:i/>
                    <w:sz w:val="21"/>
                    <w:szCs w:val="21"/>
                    <w:lang w:val="en-GB"/>
                  </w:rPr>
                </m:ctrlPr>
              </m:dPr>
              <m:e>
                <m:sSub>
                  <m:sSubPr>
                    <m:ctrlPr>
                      <w:rPr>
                        <w:rFonts w:ascii="Cambria Math" w:hAnsi="Cambria Math"/>
                        <w:i/>
                        <w:sz w:val="21"/>
                        <w:szCs w:val="21"/>
                        <w:lang w:val="en-GB"/>
                      </w:rPr>
                    </m:ctrlPr>
                  </m:sSubPr>
                  <m:e>
                    <m:r>
                      <w:rPr>
                        <w:rFonts w:ascii="Cambria Math" w:hAnsi="Cambria Math"/>
                        <w:sz w:val="21"/>
                        <w:szCs w:val="21"/>
                        <w:lang w:val="en-GB"/>
                      </w:rPr>
                      <m:t>1-q</m:t>
                    </m:r>
                  </m:e>
                  <m:sub>
                    <m:r>
                      <w:rPr>
                        <w:rFonts w:ascii="Cambria Math" w:hAnsi="Cambria Math"/>
                        <w:sz w:val="21"/>
                        <w:szCs w:val="21"/>
                        <w:lang w:val="en-GB"/>
                      </w:rPr>
                      <m:t>3</m:t>
                    </m:r>
                  </m:sub>
                </m:sSub>
              </m:e>
            </m:d>
            <m:sSub>
              <m:sSubPr>
                <m:ctrlPr>
                  <w:rPr>
                    <w:rFonts w:ascii="Cambria Math" w:hAnsi="Cambria Math"/>
                    <w:sz w:val="21"/>
                    <w:szCs w:val="21"/>
                    <w:lang w:val="en-GB"/>
                  </w:rPr>
                </m:ctrlPr>
              </m:sSubPr>
              <m:e>
                <m:r>
                  <m:rPr>
                    <m:sty m:val="p"/>
                  </m:rPr>
                  <w:rPr>
                    <w:rFonts w:ascii="Cambria Math" w:hAnsi="Cambria Math"/>
                    <w:sz w:val="21"/>
                    <w:szCs w:val="21"/>
                    <w:lang w:val="en-GB"/>
                  </w:rPr>
                  <m:t>(R</m:t>
                </m:r>
              </m:e>
              <m:sub>
                <m:r>
                  <m:rPr>
                    <m:sty m:val="p"/>
                  </m:rPr>
                  <w:rPr>
                    <w:rFonts w:ascii="Cambria Math" w:hAnsi="Cambria Math"/>
                    <w:sz w:val="21"/>
                    <w:szCs w:val="21"/>
                    <w:lang w:val="en-GB"/>
                  </w:rPr>
                  <m:t>1</m:t>
                </m:r>
              </m:sub>
            </m:sSub>
            <m:r>
              <m:rPr>
                <m:sty m:val="p"/>
              </m:rPr>
              <w:rPr>
                <w:rFonts w:ascii="Cambria Math" w:hAnsi="Cambria Math"/>
                <w:sz w:val="21"/>
                <w:szCs w:val="21"/>
                <w:lang w:val="en-GB"/>
              </w:rPr>
              <m:t>-</m:t>
            </m:r>
            <m:sSub>
              <m:sSubPr>
                <m:ctrlPr>
                  <w:rPr>
                    <w:rFonts w:ascii="Cambria Math" w:hAnsi="Cambria Math"/>
                    <w:sz w:val="21"/>
                    <w:szCs w:val="21"/>
                    <w:lang w:val="en-GB"/>
                  </w:rPr>
                </m:ctrlPr>
              </m:sSubPr>
              <m:e>
                <m:r>
                  <m:rPr>
                    <m:sty m:val="p"/>
                  </m:rPr>
                  <w:rPr>
                    <w:rFonts w:ascii="Cambria Math" w:hAnsi="Cambria Math"/>
                    <w:sz w:val="21"/>
                    <w:szCs w:val="21"/>
                    <w:lang w:val="en-GB"/>
                  </w:rPr>
                  <m:t>c</m:t>
                </m:r>
              </m:e>
              <m:sub>
                <m:r>
                  <m:rPr>
                    <m:sty m:val="p"/>
                  </m:rPr>
                  <w:rPr>
                    <w:rFonts w:ascii="Cambria Math" w:hAnsi="Cambria Math"/>
                    <w:sz w:val="21"/>
                    <w:szCs w:val="21"/>
                    <w:lang w:val="en-GB"/>
                  </w:rPr>
                  <m:t>1</m:t>
                </m:r>
              </m:sub>
            </m:sSub>
            <m:r>
              <m:rPr>
                <m:sty m:val="p"/>
              </m:rPr>
              <w:rPr>
                <w:rFonts w:ascii="Cambria Math" w:hAnsi="Cambria Math"/>
                <w:sz w:val="21"/>
                <w:szCs w:val="21"/>
                <w:lang w:val="en-GB"/>
              </w:rPr>
              <m:t>-F)</m:t>
            </m:r>
          </m:e>
        </m:d>
        <m:r>
          <w:rPr>
            <w:rFonts w:ascii="Cambria Math" w:hAnsi="Cambria Math"/>
            <w:sz w:val="21"/>
            <w:szCs w:val="21"/>
            <w:lang w:val="en-GB"/>
          </w:rPr>
          <m:t>+</m:t>
        </m:r>
        <m:d>
          <m:dPr>
            <m:ctrlPr>
              <w:rPr>
                <w:rFonts w:ascii="Cambria Math" w:hAnsi="Cambria Math"/>
                <w:i/>
                <w:sz w:val="21"/>
                <w:szCs w:val="21"/>
                <w:lang w:val="en-GB"/>
              </w:rPr>
            </m:ctrlPr>
          </m:dPr>
          <m:e>
            <m:sSub>
              <m:sSubPr>
                <m:ctrlPr>
                  <w:rPr>
                    <w:rFonts w:ascii="Cambria Math" w:hAnsi="Cambria Math"/>
                    <w:i/>
                    <w:sz w:val="21"/>
                    <w:szCs w:val="21"/>
                    <w:lang w:val="en-GB"/>
                  </w:rPr>
                </m:ctrlPr>
              </m:sSubPr>
              <m:e>
                <m:r>
                  <w:rPr>
                    <w:rFonts w:ascii="Cambria Math" w:hAnsi="Cambria Math"/>
                    <w:sz w:val="21"/>
                    <w:szCs w:val="21"/>
                    <w:lang w:val="en-GB"/>
                  </w:rPr>
                  <m:t>1-q</m:t>
                </m:r>
              </m:e>
              <m:sub>
                <m:r>
                  <w:rPr>
                    <w:rFonts w:ascii="Cambria Math" w:hAnsi="Cambria Math"/>
                    <w:sz w:val="21"/>
                    <w:szCs w:val="21"/>
                    <w:lang w:val="en-GB"/>
                  </w:rPr>
                  <m:t>1</m:t>
                </m:r>
              </m:sub>
            </m:sSub>
          </m:e>
        </m:d>
        <m:d>
          <m:dPr>
            <m:begChr m:val="["/>
            <m:endChr m:val="]"/>
            <m:ctrlPr>
              <w:rPr>
                <w:rFonts w:ascii="Cambria Math" w:hAnsi="Cambria Math"/>
                <w:i/>
                <w:sz w:val="21"/>
                <w:szCs w:val="21"/>
                <w:lang w:val="en-GB"/>
              </w:rPr>
            </m:ctrlPr>
          </m:dPr>
          <m:e>
            <m:sSub>
              <m:sSubPr>
                <m:ctrlPr>
                  <w:rPr>
                    <w:rFonts w:ascii="Cambria Math" w:hAnsi="Cambria Math"/>
                    <w:i/>
                    <w:sz w:val="21"/>
                    <w:szCs w:val="21"/>
                    <w:lang w:val="en-GB"/>
                  </w:rPr>
                </m:ctrlPr>
              </m:sSubPr>
              <m:e>
                <m:r>
                  <w:rPr>
                    <w:rFonts w:ascii="Cambria Math" w:hAnsi="Cambria Math"/>
                    <w:sz w:val="21"/>
                    <w:szCs w:val="21"/>
                    <w:lang w:val="en-GB"/>
                  </w:rPr>
                  <m:t>q</m:t>
                </m:r>
              </m:e>
              <m:sub>
                <m:r>
                  <w:rPr>
                    <w:rFonts w:ascii="Cambria Math" w:hAnsi="Cambria Math"/>
                    <w:sz w:val="21"/>
                    <w:szCs w:val="21"/>
                    <w:lang w:val="en-GB"/>
                  </w:rPr>
                  <m:t>2</m:t>
                </m:r>
              </m:sub>
            </m:sSub>
            <m:sSub>
              <m:sSubPr>
                <m:ctrlPr>
                  <w:rPr>
                    <w:rFonts w:ascii="Cambria Math" w:hAnsi="Cambria Math"/>
                    <w:i/>
                    <w:sz w:val="21"/>
                    <w:szCs w:val="21"/>
                    <w:lang w:val="en-GB"/>
                  </w:rPr>
                </m:ctrlPr>
              </m:sSubPr>
              <m:e>
                <m:r>
                  <w:rPr>
                    <w:rFonts w:ascii="Cambria Math" w:hAnsi="Cambria Math"/>
                    <w:sz w:val="21"/>
                    <w:szCs w:val="21"/>
                    <w:lang w:val="en-GB"/>
                  </w:rPr>
                  <m:t>q</m:t>
                </m:r>
              </m:e>
              <m:sub>
                <m:r>
                  <w:rPr>
                    <w:rFonts w:ascii="Cambria Math" w:hAnsi="Cambria Math"/>
                    <w:sz w:val="21"/>
                    <w:szCs w:val="21"/>
                    <w:lang w:val="en-GB"/>
                  </w:rPr>
                  <m:t>3</m:t>
                </m:r>
              </m:sub>
            </m:sSub>
            <m:sSub>
              <m:sSubPr>
                <m:ctrlPr>
                  <w:rPr>
                    <w:rFonts w:ascii="Cambria Math" w:hAnsi="Cambria Math"/>
                    <w:sz w:val="21"/>
                    <w:szCs w:val="21"/>
                    <w:lang w:val="en-GB"/>
                  </w:rPr>
                </m:ctrlPr>
              </m:sSubPr>
              <m:e>
                <m:r>
                  <m:rPr>
                    <m:sty m:val="p"/>
                  </m:rPr>
                  <w:rPr>
                    <w:rFonts w:ascii="Cambria Math" w:hAnsi="Cambria Math"/>
                    <w:sz w:val="21"/>
                    <w:szCs w:val="21"/>
                    <w:lang w:val="en-GB"/>
                  </w:rPr>
                  <m:t>(R</m:t>
                </m:r>
              </m:e>
              <m:sub>
                <m:r>
                  <m:rPr>
                    <m:sty m:val="p"/>
                  </m:rPr>
                  <w:rPr>
                    <w:rFonts w:ascii="Cambria Math" w:hAnsi="Cambria Math"/>
                    <w:sz w:val="21"/>
                    <w:szCs w:val="21"/>
                    <w:lang w:val="en-GB"/>
                  </w:rPr>
                  <m:t>1</m:t>
                </m:r>
              </m:sub>
            </m:sSub>
            <m:r>
              <m:rPr>
                <m:sty m:val="p"/>
              </m:rPr>
              <w:rPr>
                <w:rFonts w:ascii="Cambria Math" w:hAnsi="Cambria Math"/>
                <w:sz w:val="21"/>
                <w:szCs w:val="21"/>
                <w:lang w:val="en-GB"/>
              </w:rPr>
              <m:t>-</m:t>
            </m:r>
            <m:sSub>
              <m:sSubPr>
                <m:ctrlPr>
                  <w:rPr>
                    <w:rFonts w:ascii="Cambria Math" w:hAnsi="Cambria Math"/>
                    <w:sz w:val="21"/>
                    <w:szCs w:val="21"/>
                    <w:lang w:val="en-GB"/>
                  </w:rPr>
                </m:ctrlPr>
              </m:sSubPr>
              <m:e>
                <m:r>
                  <m:rPr>
                    <m:sty m:val="p"/>
                  </m:rPr>
                  <w:rPr>
                    <w:rFonts w:ascii="Cambria Math" w:hAnsi="Cambria Math"/>
                    <w:sz w:val="21"/>
                    <w:szCs w:val="21"/>
                    <w:lang w:val="en-GB"/>
                  </w:rPr>
                  <m:t>c</m:t>
                </m:r>
              </m:e>
              <m:sub>
                <m:r>
                  <m:rPr>
                    <m:sty m:val="p"/>
                  </m:rPr>
                  <w:rPr>
                    <w:rFonts w:ascii="Cambria Math" w:hAnsi="Cambria Math"/>
                    <w:sz w:val="21"/>
                    <w:szCs w:val="21"/>
                    <w:lang w:val="en-GB"/>
                  </w:rPr>
                  <m:t>1</m:t>
                </m:r>
              </m:sub>
            </m:sSub>
            <m:r>
              <m:rPr>
                <m:sty m:val="p"/>
              </m:rPr>
              <w:rPr>
                <w:rFonts w:ascii="Cambria Math" w:hAnsi="Cambria Math"/>
                <w:sz w:val="21"/>
                <w:szCs w:val="21"/>
                <w:lang w:val="en-GB"/>
              </w:rPr>
              <m:t>-F)</m:t>
            </m:r>
            <m:r>
              <w:rPr>
                <w:rFonts w:ascii="Cambria Math" w:hAnsi="Cambria Math"/>
                <w:sz w:val="21"/>
                <w:szCs w:val="21"/>
                <w:lang w:val="en-GB"/>
              </w:rPr>
              <m:t>+</m:t>
            </m:r>
            <m:sSub>
              <m:sSubPr>
                <m:ctrlPr>
                  <w:rPr>
                    <w:rFonts w:ascii="Cambria Math" w:hAnsi="Cambria Math"/>
                    <w:i/>
                    <w:sz w:val="21"/>
                    <w:szCs w:val="21"/>
                    <w:lang w:val="en-GB"/>
                  </w:rPr>
                </m:ctrlPr>
              </m:sSubPr>
              <m:e>
                <m:r>
                  <w:rPr>
                    <w:rFonts w:ascii="Cambria Math" w:hAnsi="Cambria Math"/>
                    <w:sz w:val="21"/>
                    <w:szCs w:val="21"/>
                    <w:lang w:val="en-GB"/>
                  </w:rPr>
                  <m:t>q</m:t>
                </m:r>
              </m:e>
              <m:sub>
                <m:r>
                  <w:rPr>
                    <w:rFonts w:ascii="Cambria Math" w:hAnsi="Cambria Math"/>
                    <w:sz w:val="21"/>
                    <w:szCs w:val="21"/>
                    <w:lang w:val="en-GB"/>
                  </w:rPr>
                  <m:t>2</m:t>
                </m:r>
              </m:sub>
            </m:sSub>
            <m:d>
              <m:dPr>
                <m:ctrlPr>
                  <w:rPr>
                    <w:rFonts w:ascii="Cambria Math" w:hAnsi="Cambria Math"/>
                    <w:i/>
                    <w:sz w:val="21"/>
                    <w:szCs w:val="21"/>
                    <w:lang w:val="en-GB"/>
                  </w:rPr>
                </m:ctrlPr>
              </m:dPr>
              <m:e>
                <m:sSub>
                  <m:sSubPr>
                    <m:ctrlPr>
                      <w:rPr>
                        <w:rFonts w:ascii="Cambria Math" w:hAnsi="Cambria Math"/>
                        <w:i/>
                        <w:sz w:val="21"/>
                        <w:szCs w:val="21"/>
                        <w:lang w:val="en-GB"/>
                      </w:rPr>
                    </m:ctrlPr>
                  </m:sSubPr>
                  <m:e>
                    <m:r>
                      <w:rPr>
                        <w:rFonts w:ascii="Cambria Math" w:hAnsi="Cambria Math"/>
                        <w:sz w:val="21"/>
                        <w:szCs w:val="21"/>
                        <w:lang w:val="en-GB"/>
                      </w:rPr>
                      <m:t>1-q</m:t>
                    </m:r>
                  </m:e>
                  <m:sub>
                    <m:r>
                      <w:rPr>
                        <w:rFonts w:ascii="Cambria Math" w:hAnsi="Cambria Math"/>
                        <w:sz w:val="21"/>
                        <w:szCs w:val="21"/>
                        <w:lang w:val="en-GB"/>
                      </w:rPr>
                      <m:t>3</m:t>
                    </m:r>
                  </m:sub>
                </m:sSub>
              </m:e>
            </m:d>
            <m:r>
              <w:rPr>
                <w:rFonts w:ascii="Cambria Math" w:hAnsi="Cambria Math"/>
                <w:sz w:val="21"/>
                <w:szCs w:val="21"/>
                <w:lang w:val="en-GB"/>
              </w:rPr>
              <m:t>(</m:t>
            </m:r>
            <m:f>
              <m:fPr>
                <m:ctrlPr>
                  <w:rPr>
                    <w:rFonts w:ascii="Cambria Math" w:hAnsi="Cambria Math"/>
                    <w:sz w:val="21"/>
                    <w:szCs w:val="21"/>
                    <w:lang w:val="en-GB"/>
                  </w:rPr>
                </m:ctrlPr>
              </m:fPr>
              <m:num>
                <m:sSub>
                  <m:sSubPr>
                    <m:ctrlPr>
                      <w:rPr>
                        <w:rFonts w:ascii="Cambria Math" w:hAnsi="Cambria Math"/>
                        <w:sz w:val="21"/>
                        <w:szCs w:val="21"/>
                        <w:lang w:val="en-GB"/>
                      </w:rPr>
                    </m:ctrlPr>
                  </m:sSubPr>
                  <m:e>
                    <m:r>
                      <m:rPr>
                        <m:sty m:val="p"/>
                      </m:rPr>
                      <w:rPr>
                        <w:rFonts w:ascii="Cambria Math" w:hAnsi="Cambria Math"/>
                        <w:sz w:val="21"/>
                        <w:szCs w:val="21"/>
                        <w:lang w:val="en-GB"/>
                      </w:rPr>
                      <m:t>R</m:t>
                    </m:r>
                  </m:e>
                  <m:sub>
                    <m:r>
                      <m:rPr>
                        <m:sty m:val="p"/>
                      </m:rPr>
                      <w:rPr>
                        <w:rFonts w:ascii="Cambria Math" w:hAnsi="Cambria Math"/>
                        <w:sz w:val="21"/>
                        <w:szCs w:val="21"/>
                        <w:lang w:val="en-GB"/>
                      </w:rPr>
                      <m:t>1</m:t>
                    </m:r>
                  </m:sub>
                </m:sSub>
                <m:r>
                  <m:rPr>
                    <m:sty m:val="p"/>
                  </m:rPr>
                  <w:rPr>
                    <w:rFonts w:ascii="Cambria Math" w:hAnsi="Cambria Math"/>
                    <w:sz w:val="21"/>
                    <w:szCs w:val="21"/>
                    <w:lang w:val="en-GB"/>
                  </w:rPr>
                  <m:t>+</m:t>
                </m:r>
                <m:sSub>
                  <m:sSubPr>
                    <m:ctrlPr>
                      <w:rPr>
                        <w:rFonts w:ascii="Cambria Math" w:hAnsi="Cambria Math"/>
                        <w:sz w:val="21"/>
                        <w:szCs w:val="21"/>
                        <w:lang w:val="en-GB"/>
                      </w:rPr>
                    </m:ctrlPr>
                  </m:sSubPr>
                  <m:e>
                    <m:r>
                      <m:rPr>
                        <m:sty m:val="p"/>
                      </m:rPr>
                      <w:rPr>
                        <w:rFonts w:ascii="Cambria Math" w:hAnsi="Cambria Math"/>
                        <w:sz w:val="21"/>
                        <w:szCs w:val="21"/>
                        <w:lang w:val="en-GB"/>
                      </w:rPr>
                      <m:t>R</m:t>
                    </m:r>
                  </m:e>
                  <m:sub>
                    <m:r>
                      <m:rPr>
                        <m:sty m:val="p"/>
                      </m:rPr>
                      <w:rPr>
                        <w:rFonts w:ascii="Cambria Math" w:hAnsi="Cambria Math"/>
                        <w:sz w:val="21"/>
                        <w:szCs w:val="21"/>
                        <w:lang w:val="en-GB"/>
                      </w:rPr>
                      <m:t>3</m:t>
                    </m:r>
                  </m:sub>
                </m:sSub>
              </m:num>
              <m:den>
                <m:r>
                  <m:rPr>
                    <m:sty m:val="p"/>
                  </m:rPr>
                  <w:rPr>
                    <w:rFonts w:ascii="Cambria Math" w:hAnsi="Cambria Math"/>
                    <w:sz w:val="21"/>
                    <w:szCs w:val="21"/>
                    <w:lang w:val="en-GB"/>
                  </w:rPr>
                  <m:t>2</m:t>
                </m:r>
              </m:den>
            </m:f>
            <m:r>
              <m:rPr>
                <m:sty m:val="p"/>
              </m:rPr>
              <w:rPr>
                <w:rFonts w:ascii="Cambria Math" w:hAnsi="Cambria Math"/>
                <w:sz w:val="21"/>
                <w:szCs w:val="21"/>
                <w:lang w:val="en-GB"/>
              </w:rPr>
              <m:t>-</m:t>
            </m:r>
            <m:sSub>
              <m:sSubPr>
                <m:ctrlPr>
                  <w:rPr>
                    <w:rFonts w:ascii="Cambria Math" w:hAnsi="Cambria Math"/>
                    <w:sz w:val="21"/>
                    <w:szCs w:val="21"/>
                    <w:lang w:val="en-GB"/>
                  </w:rPr>
                </m:ctrlPr>
              </m:sSubPr>
              <m:e>
                <m:r>
                  <m:rPr>
                    <m:sty m:val="p"/>
                  </m:rPr>
                  <w:rPr>
                    <w:rFonts w:ascii="Cambria Math" w:hAnsi="Cambria Math"/>
                    <w:sz w:val="21"/>
                    <w:szCs w:val="21"/>
                    <w:lang w:val="en-GB"/>
                  </w:rPr>
                  <m:t>c</m:t>
                </m:r>
              </m:e>
              <m:sub>
                <m:r>
                  <m:rPr>
                    <m:sty m:val="p"/>
                  </m:rPr>
                  <w:rPr>
                    <w:rFonts w:ascii="Cambria Math" w:hAnsi="Cambria Math"/>
                    <w:sz w:val="21"/>
                    <w:szCs w:val="21"/>
                    <w:lang w:val="en-GB"/>
                  </w:rPr>
                  <m:t>1</m:t>
                </m:r>
              </m:sub>
            </m:sSub>
            <m:r>
              <m:rPr>
                <m:sty m:val="p"/>
              </m:rPr>
              <w:rPr>
                <w:rFonts w:ascii="Cambria Math" w:hAnsi="Cambria Math"/>
                <w:sz w:val="21"/>
                <w:szCs w:val="21"/>
                <w:lang w:val="en-GB"/>
              </w:rPr>
              <m:t>-</m:t>
            </m:r>
            <m:f>
              <m:fPr>
                <m:ctrlPr>
                  <w:rPr>
                    <w:rFonts w:ascii="Cambria Math" w:hAnsi="Cambria Math"/>
                    <w:sz w:val="21"/>
                    <w:szCs w:val="21"/>
                    <w:lang w:val="en-GB"/>
                  </w:rPr>
                </m:ctrlPr>
              </m:fPr>
              <m:num>
                <m:r>
                  <m:rPr>
                    <m:sty m:val="p"/>
                  </m:rPr>
                  <w:rPr>
                    <w:rFonts w:ascii="Cambria Math" w:hAnsi="Cambria Math"/>
                    <w:sz w:val="21"/>
                    <w:szCs w:val="21"/>
                    <w:lang w:val="en-GB"/>
                  </w:rPr>
                  <m:t>F</m:t>
                </m:r>
              </m:num>
              <m:den>
                <m:r>
                  <m:rPr>
                    <m:sty m:val="p"/>
                  </m:rPr>
                  <w:rPr>
                    <w:rFonts w:ascii="Cambria Math" w:hAnsi="Cambria Math"/>
                    <w:sz w:val="21"/>
                    <w:szCs w:val="21"/>
                    <w:lang w:val="en-GB"/>
                  </w:rPr>
                  <m:t>2</m:t>
                </m:r>
              </m:den>
            </m:f>
            <m:r>
              <m:rPr>
                <m:sty m:val="p"/>
              </m:rPr>
              <w:rPr>
                <w:rFonts w:ascii="Cambria Math" w:hAnsi="Cambria Math"/>
                <w:sz w:val="21"/>
                <w:szCs w:val="21"/>
                <w:lang w:val="en-GB"/>
              </w:rPr>
              <m:t>)+</m:t>
            </m:r>
            <m:d>
              <m:dPr>
                <m:ctrlPr>
                  <w:rPr>
                    <w:rFonts w:ascii="Cambria Math" w:hAnsi="Cambria Math"/>
                    <w:i/>
                    <w:sz w:val="21"/>
                    <w:szCs w:val="21"/>
                    <w:lang w:val="en-GB"/>
                  </w:rPr>
                </m:ctrlPr>
              </m:dPr>
              <m:e>
                <m:sSub>
                  <m:sSubPr>
                    <m:ctrlPr>
                      <w:rPr>
                        <w:rFonts w:ascii="Cambria Math" w:hAnsi="Cambria Math"/>
                        <w:i/>
                        <w:sz w:val="21"/>
                        <w:szCs w:val="21"/>
                        <w:lang w:val="en-GB"/>
                      </w:rPr>
                    </m:ctrlPr>
                  </m:sSubPr>
                  <m:e>
                    <m:r>
                      <w:rPr>
                        <w:rFonts w:ascii="Cambria Math" w:hAnsi="Cambria Math"/>
                        <w:sz w:val="21"/>
                        <w:szCs w:val="21"/>
                        <w:lang w:val="en-GB"/>
                      </w:rPr>
                      <m:t>1-q</m:t>
                    </m:r>
                  </m:e>
                  <m:sub>
                    <m:r>
                      <w:rPr>
                        <w:rFonts w:ascii="Cambria Math" w:hAnsi="Cambria Math"/>
                        <w:sz w:val="21"/>
                        <w:szCs w:val="21"/>
                        <w:lang w:val="en-GB"/>
                      </w:rPr>
                      <m:t>2</m:t>
                    </m:r>
                  </m:sub>
                </m:sSub>
              </m:e>
            </m:d>
            <m:sSub>
              <m:sSubPr>
                <m:ctrlPr>
                  <w:rPr>
                    <w:rFonts w:ascii="Cambria Math" w:hAnsi="Cambria Math"/>
                    <w:i/>
                    <w:sz w:val="21"/>
                    <w:szCs w:val="21"/>
                    <w:lang w:val="en-GB"/>
                  </w:rPr>
                </m:ctrlPr>
              </m:sSubPr>
              <m:e>
                <m:r>
                  <w:rPr>
                    <w:rFonts w:ascii="Cambria Math" w:hAnsi="Cambria Math"/>
                    <w:sz w:val="21"/>
                    <w:szCs w:val="21"/>
                    <w:lang w:val="en-GB"/>
                  </w:rPr>
                  <m:t>q</m:t>
                </m:r>
              </m:e>
              <m:sub>
                <m:r>
                  <w:rPr>
                    <w:rFonts w:ascii="Cambria Math" w:hAnsi="Cambria Math"/>
                    <w:sz w:val="21"/>
                    <w:szCs w:val="21"/>
                    <w:lang w:val="en-GB"/>
                  </w:rPr>
                  <m:t>3</m:t>
                </m:r>
              </m:sub>
            </m:sSub>
            <m:r>
              <w:rPr>
                <w:rFonts w:ascii="Cambria Math" w:hAnsi="Cambria Math"/>
                <w:sz w:val="21"/>
                <w:szCs w:val="21"/>
                <w:lang w:val="en-GB"/>
              </w:rPr>
              <m:t>(</m:t>
            </m:r>
            <m:f>
              <m:fPr>
                <m:ctrlPr>
                  <w:rPr>
                    <w:rFonts w:ascii="Cambria Math" w:hAnsi="Cambria Math"/>
                    <w:sz w:val="21"/>
                    <w:szCs w:val="21"/>
                    <w:lang w:val="en-GB"/>
                  </w:rPr>
                </m:ctrlPr>
              </m:fPr>
              <m:num>
                <m:sSub>
                  <m:sSubPr>
                    <m:ctrlPr>
                      <w:rPr>
                        <w:rFonts w:ascii="Cambria Math" w:hAnsi="Cambria Math"/>
                        <w:sz w:val="21"/>
                        <w:szCs w:val="21"/>
                        <w:lang w:val="en-GB"/>
                      </w:rPr>
                    </m:ctrlPr>
                  </m:sSubPr>
                  <m:e>
                    <m:r>
                      <m:rPr>
                        <m:sty m:val="p"/>
                      </m:rPr>
                      <w:rPr>
                        <w:rFonts w:ascii="Cambria Math" w:hAnsi="Cambria Math"/>
                        <w:sz w:val="21"/>
                        <w:szCs w:val="21"/>
                        <w:lang w:val="en-GB"/>
                      </w:rPr>
                      <m:t>R</m:t>
                    </m:r>
                  </m:e>
                  <m:sub>
                    <m:r>
                      <m:rPr>
                        <m:sty m:val="p"/>
                      </m:rPr>
                      <w:rPr>
                        <w:rFonts w:ascii="Cambria Math" w:hAnsi="Cambria Math"/>
                        <w:sz w:val="21"/>
                        <w:szCs w:val="21"/>
                        <w:lang w:val="en-GB"/>
                      </w:rPr>
                      <m:t>1</m:t>
                    </m:r>
                  </m:sub>
                </m:sSub>
                <m:r>
                  <m:rPr>
                    <m:sty m:val="p"/>
                  </m:rPr>
                  <w:rPr>
                    <w:rFonts w:ascii="Cambria Math" w:hAnsi="Cambria Math"/>
                    <w:sz w:val="21"/>
                    <w:szCs w:val="21"/>
                    <w:lang w:val="en-GB"/>
                  </w:rPr>
                  <m:t>+</m:t>
                </m:r>
                <m:sSub>
                  <m:sSubPr>
                    <m:ctrlPr>
                      <w:rPr>
                        <w:rFonts w:ascii="Cambria Math" w:hAnsi="Cambria Math"/>
                        <w:sz w:val="21"/>
                        <w:szCs w:val="21"/>
                        <w:lang w:val="en-GB"/>
                      </w:rPr>
                    </m:ctrlPr>
                  </m:sSubPr>
                  <m:e>
                    <m:r>
                      <m:rPr>
                        <m:sty m:val="p"/>
                      </m:rPr>
                      <w:rPr>
                        <w:rFonts w:ascii="Cambria Math" w:hAnsi="Cambria Math"/>
                        <w:sz w:val="21"/>
                        <w:szCs w:val="21"/>
                        <w:lang w:val="en-GB"/>
                      </w:rPr>
                      <m:t>R</m:t>
                    </m:r>
                  </m:e>
                  <m:sub>
                    <m:r>
                      <m:rPr>
                        <m:sty m:val="p"/>
                      </m:rPr>
                      <w:rPr>
                        <w:rFonts w:ascii="Cambria Math" w:hAnsi="Cambria Math"/>
                        <w:sz w:val="21"/>
                        <w:szCs w:val="21"/>
                        <w:lang w:val="en-GB"/>
                      </w:rPr>
                      <m:t>2</m:t>
                    </m:r>
                  </m:sub>
                </m:sSub>
              </m:num>
              <m:den>
                <m:r>
                  <m:rPr>
                    <m:sty m:val="p"/>
                  </m:rPr>
                  <w:rPr>
                    <w:rFonts w:ascii="Cambria Math" w:hAnsi="Cambria Math"/>
                    <w:sz w:val="21"/>
                    <w:szCs w:val="21"/>
                    <w:lang w:val="en-GB"/>
                  </w:rPr>
                  <m:t>2</m:t>
                </m:r>
              </m:den>
            </m:f>
            <m:r>
              <m:rPr>
                <m:sty m:val="p"/>
              </m:rPr>
              <w:rPr>
                <w:rFonts w:ascii="Cambria Math" w:hAnsi="Cambria Math"/>
                <w:sz w:val="21"/>
                <w:szCs w:val="21"/>
                <w:lang w:val="en-GB"/>
              </w:rPr>
              <m:t>-</m:t>
            </m:r>
            <m:sSub>
              <m:sSubPr>
                <m:ctrlPr>
                  <w:rPr>
                    <w:rFonts w:ascii="Cambria Math" w:hAnsi="Cambria Math"/>
                    <w:sz w:val="21"/>
                    <w:szCs w:val="21"/>
                    <w:lang w:val="en-GB"/>
                  </w:rPr>
                </m:ctrlPr>
              </m:sSubPr>
              <m:e>
                <m:r>
                  <m:rPr>
                    <m:sty m:val="p"/>
                  </m:rPr>
                  <w:rPr>
                    <w:rFonts w:ascii="Cambria Math" w:hAnsi="Cambria Math"/>
                    <w:sz w:val="21"/>
                    <w:szCs w:val="21"/>
                    <w:lang w:val="en-GB"/>
                  </w:rPr>
                  <m:t>c</m:t>
                </m:r>
              </m:e>
              <m:sub>
                <m:r>
                  <m:rPr>
                    <m:sty m:val="p"/>
                  </m:rPr>
                  <w:rPr>
                    <w:rFonts w:ascii="Cambria Math" w:hAnsi="Cambria Math"/>
                    <w:sz w:val="21"/>
                    <w:szCs w:val="21"/>
                    <w:lang w:val="en-GB"/>
                  </w:rPr>
                  <m:t>1</m:t>
                </m:r>
              </m:sub>
            </m:sSub>
            <m:r>
              <m:rPr>
                <m:sty m:val="p"/>
              </m:rPr>
              <w:rPr>
                <w:rFonts w:ascii="Cambria Math" w:hAnsi="Cambria Math"/>
                <w:sz w:val="21"/>
                <w:szCs w:val="21"/>
                <w:lang w:val="en-GB"/>
              </w:rPr>
              <m:t>-</m:t>
            </m:r>
            <m:f>
              <m:fPr>
                <m:ctrlPr>
                  <w:rPr>
                    <w:rFonts w:ascii="Cambria Math" w:hAnsi="Cambria Math"/>
                    <w:sz w:val="21"/>
                    <w:szCs w:val="21"/>
                    <w:lang w:val="en-GB"/>
                  </w:rPr>
                </m:ctrlPr>
              </m:fPr>
              <m:num>
                <m:r>
                  <m:rPr>
                    <m:sty m:val="p"/>
                  </m:rPr>
                  <w:rPr>
                    <w:rFonts w:ascii="Cambria Math" w:hAnsi="Cambria Math"/>
                    <w:sz w:val="21"/>
                    <w:szCs w:val="21"/>
                    <w:lang w:val="en-GB"/>
                  </w:rPr>
                  <m:t>F</m:t>
                </m:r>
              </m:num>
              <m:den>
                <m:r>
                  <m:rPr>
                    <m:sty m:val="p"/>
                  </m:rPr>
                  <w:rPr>
                    <w:rFonts w:ascii="Cambria Math" w:hAnsi="Cambria Math"/>
                    <w:sz w:val="21"/>
                    <w:szCs w:val="21"/>
                    <w:lang w:val="en-GB"/>
                  </w:rPr>
                  <m:t>2</m:t>
                </m:r>
              </m:den>
            </m:f>
            <m:r>
              <m:rPr>
                <m:sty m:val="p"/>
              </m:rPr>
              <w:rPr>
                <w:rFonts w:ascii="Cambria Math" w:hAnsi="Cambria Math"/>
                <w:sz w:val="21"/>
                <w:szCs w:val="21"/>
                <w:lang w:val="en-GB"/>
              </w:rPr>
              <m:t>)+</m:t>
            </m:r>
            <m:d>
              <m:dPr>
                <m:ctrlPr>
                  <w:rPr>
                    <w:rFonts w:ascii="Cambria Math" w:hAnsi="Cambria Math"/>
                    <w:i/>
                    <w:sz w:val="21"/>
                    <w:szCs w:val="21"/>
                    <w:lang w:val="en-GB"/>
                  </w:rPr>
                </m:ctrlPr>
              </m:dPr>
              <m:e>
                <m:sSub>
                  <m:sSubPr>
                    <m:ctrlPr>
                      <w:rPr>
                        <w:rFonts w:ascii="Cambria Math" w:hAnsi="Cambria Math"/>
                        <w:i/>
                        <w:sz w:val="21"/>
                        <w:szCs w:val="21"/>
                        <w:lang w:val="en-GB"/>
                      </w:rPr>
                    </m:ctrlPr>
                  </m:sSubPr>
                  <m:e>
                    <m:r>
                      <w:rPr>
                        <w:rFonts w:ascii="Cambria Math" w:hAnsi="Cambria Math"/>
                        <w:sz w:val="21"/>
                        <w:szCs w:val="21"/>
                        <w:lang w:val="en-GB"/>
                      </w:rPr>
                      <m:t>1-q</m:t>
                    </m:r>
                  </m:e>
                  <m:sub>
                    <m:r>
                      <w:rPr>
                        <w:rFonts w:ascii="Cambria Math" w:hAnsi="Cambria Math"/>
                        <w:sz w:val="21"/>
                        <w:szCs w:val="21"/>
                        <w:lang w:val="en-GB"/>
                      </w:rPr>
                      <m:t>2</m:t>
                    </m:r>
                  </m:sub>
                </m:sSub>
              </m:e>
            </m:d>
            <m:d>
              <m:dPr>
                <m:ctrlPr>
                  <w:rPr>
                    <w:rFonts w:ascii="Cambria Math" w:hAnsi="Cambria Math"/>
                    <w:i/>
                    <w:sz w:val="21"/>
                    <w:szCs w:val="21"/>
                    <w:lang w:val="en-GB"/>
                  </w:rPr>
                </m:ctrlPr>
              </m:dPr>
              <m:e>
                <m:sSub>
                  <m:sSubPr>
                    <m:ctrlPr>
                      <w:rPr>
                        <w:rFonts w:ascii="Cambria Math" w:hAnsi="Cambria Math"/>
                        <w:i/>
                        <w:sz w:val="21"/>
                        <w:szCs w:val="21"/>
                        <w:lang w:val="en-GB"/>
                      </w:rPr>
                    </m:ctrlPr>
                  </m:sSubPr>
                  <m:e>
                    <m:r>
                      <w:rPr>
                        <w:rFonts w:ascii="Cambria Math" w:hAnsi="Cambria Math"/>
                        <w:sz w:val="21"/>
                        <w:szCs w:val="21"/>
                        <w:lang w:val="en-GB"/>
                      </w:rPr>
                      <m:t>1-q</m:t>
                    </m:r>
                  </m:e>
                  <m:sub>
                    <m:r>
                      <w:rPr>
                        <w:rFonts w:ascii="Cambria Math" w:hAnsi="Cambria Math"/>
                        <w:sz w:val="21"/>
                        <w:szCs w:val="21"/>
                        <w:lang w:val="en-GB"/>
                      </w:rPr>
                      <m:t>3</m:t>
                    </m:r>
                  </m:sub>
                </m:sSub>
              </m:e>
            </m:d>
            <m:r>
              <w:rPr>
                <w:rFonts w:ascii="Cambria Math" w:hAnsi="Cambria Math"/>
                <w:sz w:val="21"/>
                <w:szCs w:val="21"/>
                <w:lang w:val="en-GB"/>
              </w:rPr>
              <m:t>(</m:t>
            </m:r>
            <m:f>
              <m:fPr>
                <m:ctrlPr>
                  <w:rPr>
                    <w:rFonts w:ascii="Cambria Math" w:hAnsi="Cambria Math"/>
                    <w:sz w:val="21"/>
                    <w:szCs w:val="21"/>
                    <w:lang w:val="en-GB"/>
                  </w:rPr>
                </m:ctrlPr>
              </m:fPr>
              <m:num>
                <m:sSub>
                  <m:sSubPr>
                    <m:ctrlPr>
                      <w:rPr>
                        <w:rFonts w:ascii="Cambria Math" w:hAnsi="Cambria Math"/>
                        <w:sz w:val="21"/>
                        <w:szCs w:val="21"/>
                        <w:lang w:val="en-GB"/>
                      </w:rPr>
                    </m:ctrlPr>
                  </m:sSubPr>
                  <m:e>
                    <m:r>
                      <m:rPr>
                        <m:sty m:val="p"/>
                      </m:rPr>
                      <w:rPr>
                        <w:rFonts w:ascii="Cambria Math" w:hAnsi="Cambria Math"/>
                        <w:sz w:val="21"/>
                        <w:szCs w:val="21"/>
                        <w:lang w:val="en-GB"/>
                      </w:rPr>
                      <m:t>R</m:t>
                    </m:r>
                  </m:e>
                  <m:sub>
                    <m:r>
                      <m:rPr>
                        <m:sty m:val="p"/>
                      </m:rPr>
                      <w:rPr>
                        <w:rFonts w:ascii="Cambria Math" w:hAnsi="Cambria Math"/>
                        <w:sz w:val="21"/>
                        <w:szCs w:val="21"/>
                        <w:lang w:val="en-GB"/>
                      </w:rPr>
                      <m:t>1</m:t>
                    </m:r>
                  </m:sub>
                </m:sSub>
                <m:r>
                  <m:rPr>
                    <m:sty m:val="p"/>
                  </m:rPr>
                  <w:rPr>
                    <w:rFonts w:ascii="Cambria Math" w:hAnsi="Cambria Math"/>
                    <w:sz w:val="21"/>
                    <w:szCs w:val="21"/>
                    <w:lang w:val="en-GB"/>
                  </w:rPr>
                  <m:t>+</m:t>
                </m:r>
                <m:sSub>
                  <m:sSubPr>
                    <m:ctrlPr>
                      <w:rPr>
                        <w:rFonts w:ascii="Cambria Math" w:hAnsi="Cambria Math"/>
                        <w:sz w:val="21"/>
                        <w:szCs w:val="21"/>
                        <w:lang w:val="en-GB"/>
                      </w:rPr>
                    </m:ctrlPr>
                  </m:sSubPr>
                  <m:e>
                    <m:r>
                      <m:rPr>
                        <m:sty m:val="p"/>
                      </m:rPr>
                      <w:rPr>
                        <w:rFonts w:ascii="Cambria Math" w:hAnsi="Cambria Math"/>
                        <w:sz w:val="21"/>
                        <w:szCs w:val="21"/>
                        <w:lang w:val="en-GB"/>
                      </w:rPr>
                      <m:t>R</m:t>
                    </m:r>
                  </m:e>
                  <m:sub>
                    <m:r>
                      <m:rPr>
                        <m:sty m:val="p"/>
                      </m:rPr>
                      <w:rPr>
                        <w:rFonts w:ascii="Cambria Math" w:hAnsi="Cambria Math"/>
                        <w:sz w:val="21"/>
                        <w:szCs w:val="21"/>
                        <w:lang w:val="en-GB"/>
                      </w:rPr>
                      <m:t>2</m:t>
                    </m:r>
                  </m:sub>
                </m:sSub>
                <m:r>
                  <m:rPr>
                    <m:sty m:val="p"/>
                  </m:rPr>
                  <w:rPr>
                    <w:rFonts w:ascii="Cambria Math" w:hAnsi="Cambria Math"/>
                    <w:sz w:val="21"/>
                    <w:szCs w:val="21"/>
                    <w:lang w:val="en-GB"/>
                  </w:rPr>
                  <m:t xml:space="preserve">+ </m:t>
                </m:r>
                <m:sSub>
                  <m:sSubPr>
                    <m:ctrlPr>
                      <w:rPr>
                        <w:rFonts w:ascii="Cambria Math" w:hAnsi="Cambria Math"/>
                        <w:sz w:val="21"/>
                        <w:szCs w:val="21"/>
                        <w:lang w:val="en-GB"/>
                      </w:rPr>
                    </m:ctrlPr>
                  </m:sSubPr>
                  <m:e>
                    <m:r>
                      <m:rPr>
                        <m:sty m:val="p"/>
                      </m:rPr>
                      <w:rPr>
                        <w:rFonts w:ascii="Cambria Math" w:hAnsi="Cambria Math"/>
                        <w:sz w:val="21"/>
                        <w:szCs w:val="21"/>
                        <w:lang w:val="en-GB"/>
                      </w:rPr>
                      <m:t>R</m:t>
                    </m:r>
                  </m:e>
                  <m:sub>
                    <m:r>
                      <m:rPr>
                        <m:sty m:val="p"/>
                      </m:rPr>
                      <w:rPr>
                        <w:rFonts w:ascii="Cambria Math" w:hAnsi="Cambria Math"/>
                        <w:sz w:val="21"/>
                        <w:szCs w:val="21"/>
                        <w:lang w:val="en-GB"/>
                      </w:rPr>
                      <m:t>3</m:t>
                    </m:r>
                  </m:sub>
                </m:sSub>
              </m:num>
              <m:den>
                <m:r>
                  <m:rPr>
                    <m:sty m:val="p"/>
                  </m:rPr>
                  <w:rPr>
                    <w:rFonts w:ascii="Cambria Math" w:hAnsi="Cambria Math"/>
                    <w:sz w:val="21"/>
                    <w:szCs w:val="21"/>
                    <w:lang w:val="en-GB"/>
                  </w:rPr>
                  <m:t>3</m:t>
                </m:r>
              </m:den>
            </m:f>
            <m:r>
              <m:rPr>
                <m:sty m:val="p"/>
              </m:rPr>
              <w:rPr>
                <w:rFonts w:ascii="Cambria Math" w:hAnsi="Cambria Math"/>
                <w:sz w:val="21"/>
                <w:szCs w:val="21"/>
                <w:lang w:val="en-GB"/>
              </w:rPr>
              <m:t>-</m:t>
            </m:r>
            <m:sSub>
              <m:sSubPr>
                <m:ctrlPr>
                  <w:rPr>
                    <w:rFonts w:ascii="Cambria Math" w:hAnsi="Cambria Math"/>
                    <w:sz w:val="21"/>
                    <w:szCs w:val="21"/>
                    <w:lang w:val="en-GB"/>
                  </w:rPr>
                </m:ctrlPr>
              </m:sSubPr>
              <m:e>
                <m:r>
                  <m:rPr>
                    <m:sty m:val="p"/>
                  </m:rPr>
                  <w:rPr>
                    <w:rFonts w:ascii="Cambria Math" w:hAnsi="Cambria Math"/>
                    <w:sz w:val="21"/>
                    <w:szCs w:val="21"/>
                    <w:lang w:val="en-GB"/>
                  </w:rPr>
                  <m:t>c</m:t>
                </m:r>
              </m:e>
              <m:sub>
                <m:r>
                  <m:rPr>
                    <m:sty m:val="p"/>
                  </m:rPr>
                  <w:rPr>
                    <w:rFonts w:ascii="Cambria Math" w:hAnsi="Cambria Math"/>
                    <w:sz w:val="21"/>
                    <w:szCs w:val="21"/>
                    <w:lang w:val="en-GB"/>
                  </w:rPr>
                  <m:t>1</m:t>
                </m:r>
              </m:sub>
            </m:sSub>
            <m:r>
              <m:rPr>
                <m:sty m:val="p"/>
              </m:rPr>
              <w:rPr>
                <w:rFonts w:ascii="Cambria Math" w:hAnsi="Cambria Math"/>
                <w:sz w:val="21"/>
                <w:szCs w:val="21"/>
                <w:lang w:val="en-GB"/>
              </w:rPr>
              <m:t>-</m:t>
            </m:r>
            <m:f>
              <m:fPr>
                <m:ctrlPr>
                  <w:rPr>
                    <w:rFonts w:ascii="Cambria Math" w:hAnsi="Cambria Math"/>
                    <w:sz w:val="21"/>
                    <w:szCs w:val="21"/>
                    <w:lang w:val="en-GB"/>
                  </w:rPr>
                </m:ctrlPr>
              </m:fPr>
              <m:num>
                <m:r>
                  <m:rPr>
                    <m:sty m:val="p"/>
                  </m:rPr>
                  <w:rPr>
                    <w:rFonts w:ascii="Cambria Math" w:hAnsi="Cambria Math"/>
                    <w:sz w:val="21"/>
                    <w:szCs w:val="21"/>
                    <w:lang w:val="en-GB"/>
                  </w:rPr>
                  <m:t>F</m:t>
                </m:r>
              </m:num>
              <m:den>
                <m:r>
                  <m:rPr>
                    <m:sty m:val="p"/>
                  </m:rPr>
                  <w:rPr>
                    <w:rFonts w:ascii="Cambria Math" w:hAnsi="Cambria Math"/>
                    <w:sz w:val="21"/>
                    <w:szCs w:val="21"/>
                    <w:lang w:val="en-GB"/>
                  </w:rPr>
                  <m:t>3</m:t>
                </m:r>
              </m:den>
            </m:f>
            <m:r>
              <m:rPr>
                <m:sty m:val="p"/>
              </m:rPr>
              <w:rPr>
                <w:rFonts w:ascii="Cambria Math" w:hAnsi="Cambria Math"/>
                <w:sz w:val="21"/>
                <w:szCs w:val="21"/>
                <w:lang w:val="en-GB"/>
              </w:rPr>
              <m:t>)</m:t>
            </m:r>
          </m:e>
        </m:d>
      </m:oMath>
      <w:r w:rsidR="002C32F6" w:rsidRPr="002C32F6">
        <w:rPr>
          <w:rFonts w:hint="eastAsia"/>
          <w:lang w:val="en-GB"/>
        </w:rPr>
        <w:t>.</w:t>
      </w:r>
    </w:p>
    <w:p w:rsidR="002C32F6" w:rsidRPr="002C32F6" w:rsidRDefault="002C32F6" w:rsidP="002F4B9C">
      <w:pPr>
        <w:spacing w:line="360" w:lineRule="auto"/>
        <w:jc w:val="both"/>
        <w:rPr>
          <w:lang w:val="en-GB"/>
        </w:rPr>
      </w:pPr>
      <w:r w:rsidRPr="002C32F6">
        <w:rPr>
          <w:lang w:val="en-GB"/>
        </w:rPr>
        <w:t>T</w:t>
      </w:r>
      <w:r w:rsidRPr="002C32F6">
        <w:rPr>
          <w:rFonts w:hint="eastAsia"/>
          <w:lang w:val="en-GB"/>
        </w:rPr>
        <w:t>he</w:t>
      </w:r>
      <w:r w:rsidR="004D64EF" w:rsidRPr="004D64EF">
        <w:rPr>
          <w:rFonts w:hint="eastAsia"/>
          <w:lang w:val="en-GB"/>
        </w:rPr>
        <w:t xml:space="preserve"> </w:t>
      </w:r>
      <w:r w:rsidR="004D64EF">
        <w:rPr>
          <w:rFonts w:hint="eastAsia"/>
          <w:lang w:val="en-GB"/>
        </w:rPr>
        <w:t>expected payoff</w:t>
      </w:r>
      <w:r w:rsidRPr="002C32F6">
        <w:rPr>
          <w:rFonts w:hint="eastAsia"/>
          <w:lang w:val="en-GB"/>
        </w:rPr>
        <w:t xml:space="preserve"> that farmer 2 receives is</w:t>
      </w:r>
    </w:p>
    <w:p w:rsidR="00B43D2D" w:rsidRPr="002C32F6" w:rsidRDefault="00134BDD" w:rsidP="00B43D2D">
      <w:pPr>
        <w:spacing w:line="360" w:lineRule="auto"/>
        <w:jc w:val="both"/>
        <w:rPr>
          <w:lang w:val="en-GB"/>
        </w:rPr>
      </w:pPr>
      <m:oMath>
        <m:sSubSup>
          <m:sSubSupPr>
            <m:ctrlPr>
              <w:rPr>
                <w:rFonts w:ascii="Cambria Math" w:hAnsi="Cambria Math"/>
                <w:i/>
                <w:sz w:val="21"/>
                <w:szCs w:val="21"/>
                <w:lang w:val="en-GB"/>
              </w:rPr>
            </m:ctrlPr>
          </m:sSubSupPr>
          <m:e>
            <m:r>
              <w:rPr>
                <w:rFonts w:ascii="Cambria Math" w:hAnsi="Cambria Math"/>
                <w:sz w:val="21"/>
                <w:szCs w:val="21"/>
                <w:lang w:val="en-GB"/>
              </w:rPr>
              <m:t>F</m:t>
            </m:r>
          </m:e>
          <m:sub>
            <m:r>
              <w:rPr>
                <w:rFonts w:ascii="Cambria Math" w:hAnsi="Cambria Math"/>
                <w:sz w:val="21"/>
                <w:szCs w:val="21"/>
                <w:lang w:val="en-GB"/>
              </w:rPr>
              <m:t>2</m:t>
            </m:r>
          </m:sub>
          <m:sup>
            <m:r>
              <w:rPr>
                <w:rFonts w:ascii="Cambria Math" w:hAnsi="Cambria Math"/>
                <w:sz w:val="21"/>
                <w:szCs w:val="21"/>
                <w:lang w:val="en-GB"/>
              </w:rPr>
              <m:t>CC</m:t>
            </m:r>
          </m:sup>
        </m:sSubSup>
        <m:r>
          <w:rPr>
            <w:rFonts w:ascii="Cambria Math" w:hAnsi="Cambria Math"/>
            <w:sz w:val="21"/>
            <w:szCs w:val="21"/>
            <w:lang w:val="en-GB"/>
          </w:rPr>
          <m:t>=</m:t>
        </m:r>
        <m:sSub>
          <m:sSubPr>
            <m:ctrlPr>
              <w:rPr>
                <w:rFonts w:ascii="Cambria Math" w:hAnsi="Cambria Math"/>
                <w:i/>
                <w:sz w:val="21"/>
                <w:szCs w:val="21"/>
                <w:lang w:val="en-GB"/>
              </w:rPr>
            </m:ctrlPr>
          </m:sSubPr>
          <m:e>
            <m:r>
              <w:rPr>
                <w:rFonts w:ascii="Cambria Math" w:hAnsi="Cambria Math"/>
                <w:sz w:val="21"/>
                <w:szCs w:val="21"/>
                <w:lang w:val="en-GB"/>
              </w:rPr>
              <m:t>q</m:t>
            </m:r>
          </m:e>
          <m:sub>
            <m:r>
              <w:rPr>
                <w:rFonts w:ascii="Cambria Math" w:hAnsi="Cambria Math"/>
                <w:sz w:val="21"/>
                <w:szCs w:val="21"/>
                <w:lang w:val="en-GB"/>
              </w:rPr>
              <m:t>1</m:t>
            </m:r>
          </m:sub>
        </m:sSub>
        <m:d>
          <m:dPr>
            <m:begChr m:val="["/>
            <m:endChr m:val="]"/>
            <m:ctrlPr>
              <w:rPr>
                <w:rFonts w:ascii="Cambria Math" w:hAnsi="Cambria Math"/>
                <w:i/>
                <w:sz w:val="21"/>
                <w:szCs w:val="21"/>
                <w:lang w:val="en-GB"/>
              </w:rPr>
            </m:ctrlPr>
          </m:dPr>
          <m:e>
            <m:sSub>
              <m:sSubPr>
                <m:ctrlPr>
                  <w:rPr>
                    <w:rFonts w:ascii="Cambria Math" w:hAnsi="Cambria Math"/>
                    <w:i/>
                    <w:sz w:val="21"/>
                    <w:szCs w:val="21"/>
                    <w:lang w:val="en-GB"/>
                  </w:rPr>
                </m:ctrlPr>
              </m:sSubPr>
              <m:e>
                <m:r>
                  <w:rPr>
                    <w:rFonts w:ascii="Cambria Math" w:hAnsi="Cambria Math"/>
                    <w:sz w:val="21"/>
                    <w:szCs w:val="21"/>
                    <w:lang w:val="en-GB"/>
                  </w:rPr>
                  <m:t>q</m:t>
                </m:r>
              </m:e>
              <m:sub>
                <m:r>
                  <w:rPr>
                    <w:rFonts w:ascii="Cambria Math" w:hAnsi="Cambria Math"/>
                    <w:sz w:val="21"/>
                    <w:szCs w:val="21"/>
                    <w:lang w:val="en-GB"/>
                  </w:rPr>
                  <m:t>2</m:t>
                </m:r>
              </m:sub>
            </m:sSub>
            <m:sSub>
              <m:sSubPr>
                <m:ctrlPr>
                  <w:rPr>
                    <w:rFonts w:ascii="Cambria Math" w:hAnsi="Cambria Math"/>
                    <w:i/>
                    <w:sz w:val="21"/>
                    <w:szCs w:val="21"/>
                    <w:lang w:val="en-GB"/>
                  </w:rPr>
                </m:ctrlPr>
              </m:sSubPr>
              <m:e>
                <m:r>
                  <w:rPr>
                    <w:rFonts w:ascii="Cambria Math" w:hAnsi="Cambria Math"/>
                    <w:sz w:val="21"/>
                    <w:szCs w:val="21"/>
                    <w:lang w:val="en-GB"/>
                  </w:rPr>
                  <m:t>q</m:t>
                </m:r>
              </m:e>
              <m:sub>
                <m:r>
                  <w:rPr>
                    <w:rFonts w:ascii="Cambria Math" w:hAnsi="Cambria Math"/>
                    <w:sz w:val="21"/>
                    <w:szCs w:val="21"/>
                    <w:lang w:val="en-GB"/>
                  </w:rPr>
                  <m:t>3</m:t>
                </m:r>
              </m:sub>
            </m:sSub>
            <m:r>
              <w:rPr>
                <w:rFonts w:ascii="Cambria Math" w:hAnsi="Cambria Math"/>
                <w:sz w:val="21"/>
                <w:szCs w:val="21"/>
                <w:lang w:val="en-GB"/>
              </w:rPr>
              <m:t>(</m:t>
            </m:r>
            <m:f>
              <m:fPr>
                <m:ctrlPr>
                  <w:rPr>
                    <w:rFonts w:ascii="Cambria Math" w:hAnsi="Cambria Math"/>
                    <w:sz w:val="21"/>
                    <w:szCs w:val="21"/>
                    <w:lang w:val="en-GB"/>
                  </w:rPr>
                </m:ctrlPr>
              </m:fPr>
              <m:num>
                <m:sSub>
                  <m:sSubPr>
                    <m:ctrlPr>
                      <w:rPr>
                        <w:rFonts w:ascii="Cambria Math" w:hAnsi="Cambria Math"/>
                        <w:sz w:val="21"/>
                        <w:szCs w:val="21"/>
                        <w:lang w:val="en-GB"/>
                      </w:rPr>
                    </m:ctrlPr>
                  </m:sSubPr>
                  <m:e>
                    <m:r>
                      <m:rPr>
                        <m:sty m:val="p"/>
                      </m:rPr>
                      <w:rPr>
                        <w:rFonts w:ascii="Cambria Math" w:hAnsi="Cambria Math"/>
                        <w:sz w:val="21"/>
                        <w:szCs w:val="21"/>
                        <w:lang w:val="en-GB"/>
                      </w:rPr>
                      <m:t>R</m:t>
                    </m:r>
                  </m:e>
                  <m:sub>
                    <m:r>
                      <m:rPr>
                        <m:sty m:val="p"/>
                      </m:rPr>
                      <w:rPr>
                        <w:rFonts w:ascii="Cambria Math" w:hAnsi="Cambria Math"/>
                        <w:sz w:val="21"/>
                        <w:szCs w:val="21"/>
                        <w:lang w:val="en-GB"/>
                      </w:rPr>
                      <m:t>1</m:t>
                    </m:r>
                  </m:sub>
                </m:sSub>
                <m:r>
                  <m:rPr>
                    <m:sty m:val="p"/>
                  </m:rPr>
                  <w:rPr>
                    <w:rFonts w:ascii="Cambria Math" w:hAnsi="Cambria Math"/>
                    <w:sz w:val="21"/>
                    <w:szCs w:val="21"/>
                    <w:lang w:val="en-GB"/>
                  </w:rPr>
                  <m:t>+</m:t>
                </m:r>
                <m:sSub>
                  <m:sSubPr>
                    <m:ctrlPr>
                      <w:rPr>
                        <w:rFonts w:ascii="Cambria Math" w:hAnsi="Cambria Math"/>
                        <w:sz w:val="21"/>
                        <w:szCs w:val="21"/>
                        <w:lang w:val="en-GB"/>
                      </w:rPr>
                    </m:ctrlPr>
                  </m:sSubPr>
                  <m:e>
                    <m:r>
                      <m:rPr>
                        <m:sty m:val="p"/>
                      </m:rPr>
                      <w:rPr>
                        <w:rFonts w:ascii="Cambria Math" w:hAnsi="Cambria Math"/>
                        <w:sz w:val="21"/>
                        <w:szCs w:val="21"/>
                        <w:lang w:val="en-GB"/>
                      </w:rPr>
                      <m:t>R</m:t>
                    </m:r>
                  </m:e>
                  <m:sub>
                    <m:r>
                      <m:rPr>
                        <m:sty m:val="p"/>
                      </m:rPr>
                      <w:rPr>
                        <w:rFonts w:ascii="Cambria Math" w:hAnsi="Cambria Math"/>
                        <w:sz w:val="21"/>
                        <w:szCs w:val="21"/>
                        <w:lang w:val="en-GB"/>
                      </w:rPr>
                      <m:t>2</m:t>
                    </m:r>
                  </m:sub>
                </m:sSub>
                <m:r>
                  <m:rPr>
                    <m:sty m:val="p"/>
                  </m:rPr>
                  <w:rPr>
                    <w:rFonts w:ascii="Cambria Math" w:hAnsi="Cambria Math"/>
                    <w:sz w:val="21"/>
                    <w:szCs w:val="21"/>
                    <w:lang w:val="en-GB"/>
                  </w:rPr>
                  <m:t xml:space="preserve">+ </m:t>
                </m:r>
                <m:sSub>
                  <m:sSubPr>
                    <m:ctrlPr>
                      <w:rPr>
                        <w:rFonts w:ascii="Cambria Math" w:hAnsi="Cambria Math"/>
                        <w:sz w:val="21"/>
                        <w:szCs w:val="21"/>
                        <w:lang w:val="en-GB"/>
                      </w:rPr>
                    </m:ctrlPr>
                  </m:sSubPr>
                  <m:e>
                    <m:r>
                      <m:rPr>
                        <m:sty m:val="p"/>
                      </m:rPr>
                      <w:rPr>
                        <w:rFonts w:ascii="Cambria Math" w:hAnsi="Cambria Math"/>
                        <w:sz w:val="21"/>
                        <w:szCs w:val="21"/>
                        <w:lang w:val="en-GB"/>
                      </w:rPr>
                      <m:t>R</m:t>
                    </m:r>
                  </m:e>
                  <m:sub>
                    <m:r>
                      <m:rPr>
                        <m:sty m:val="p"/>
                      </m:rPr>
                      <w:rPr>
                        <w:rFonts w:ascii="Cambria Math" w:hAnsi="Cambria Math"/>
                        <w:sz w:val="21"/>
                        <w:szCs w:val="21"/>
                        <w:lang w:val="en-GB"/>
                      </w:rPr>
                      <m:t>3</m:t>
                    </m:r>
                  </m:sub>
                </m:sSub>
              </m:num>
              <m:den>
                <m:r>
                  <m:rPr>
                    <m:sty m:val="p"/>
                  </m:rPr>
                  <w:rPr>
                    <w:rFonts w:ascii="Cambria Math" w:hAnsi="Cambria Math"/>
                    <w:sz w:val="21"/>
                    <w:szCs w:val="21"/>
                    <w:lang w:val="en-GB"/>
                  </w:rPr>
                  <m:t>3</m:t>
                </m:r>
              </m:den>
            </m:f>
            <m:r>
              <m:rPr>
                <m:sty m:val="p"/>
              </m:rPr>
              <w:rPr>
                <w:rFonts w:ascii="Cambria Math" w:hAnsi="Cambria Math"/>
                <w:sz w:val="21"/>
                <w:szCs w:val="21"/>
                <w:lang w:val="en-GB"/>
              </w:rPr>
              <m:t>-</m:t>
            </m:r>
            <m:sSub>
              <m:sSubPr>
                <m:ctrlPr>
                  <w:rPr>
                    <w:rFonts w:ascii="Cambria Math" w:hAnsi="Cambria Math"/>
                    <w:sz w:val="21"/>
                    <w:szCs w:val="21"/>
                    <w:lang w:val="en-GB"/>
                  </w:rPr>
                </m:ctrlPr>
              </m:sSubPr>
              <m:e>
                <m:r>
                  <m:rPr>
                    <m:sty m:val="p"/>
                  </m:rPr>
                  <w:rPr>
                    <w:rFonts w:ascii="Cambria Math" w:hAnsi="Cambria Math"/>
                    <w:sz w:val="21"/>
                    <w:szCs w:val="21"/>
                    <w:lang w:val="en-GB"/>
                  </w:rPr>
                  <m:t>c</m:t>
                </m:r>
              </m:e>
              <m:sub>
                <m:r>
                  <m:rPr>
                    <m:sty m:val="p"/>
                  </m:rPr>
                  <w:rPr>
                    <w:rFonts w:ascii="Cambria Math" w:hAnsi="Cambria Math"/>
                    <w:sz w:val="21"/>
                    <w:szCs w:val="21"/>
                    <w:lang w:val="en-GB"/>
                  </w:rPr>
                  <m:t>2</m:t>
                </m:r>
              </m:sub>
            </m:sSub>
            <m:r>
              <m:rPr>
                <m:sty m:val="p"/>
              </m:rPr>
              <w:rPr>
                <w:rFonts w:ascii="Cambria Math" w:hAnsi="Cambria Math"/>
                <w:sz w:val="21"/>
                <w:szCs w:val="21"/>
                <w:lang w:val="en-GB"/>
              </w:rPr>
              <m:t>-</m:t>
            </m:r>
            <m:f>
              <m:fPr>
                <m:ctrlPr>
                  <w:rPr>
                    <w:rFonts w:ascii="Cambria Math" w:hAnsi="Cambria Math"/>
                    <w:sz w:val="21"/>
                    <w:szCs w:val="21"/>
                    <w:lang w:val="en-GB"/>
                  </w:rPr>
                </m:ctrlPr>
              </m:fPr>
              <m:num>
                <m:r>
                  <m:rPr>
                    <m:sty m:val="p"/>
                  </m:rPr>
                  <w:rPr>
                    <w:rFonts w:ascii="Cambria Math" w:hAnsi="Cambria Math"/>
                    <w:sz w:val="21"/>
                    <w:szCs w:val="21"/>
                    <w:lang w:val="en-GB"/>
                  </w:rPr>
                  <m:t>F</m:t>
                </m:r>
              </m:num>
              <m:den>
                <m:r>
                  <m:rPr>
                    <m:sty m:val="p"/>
                  </m:rPr>
                  <w:rPr>
                    <w:rFonts w:ascii="Cambria Math" w:hAnsi="Cambria Math"/>
                    <w:sz w:val="21"/>
                    <w:szCs w:val="21"/>
                    <w:lang w:val="en-GB"/>
                  </w:rPr>
                  <m:t>3</m:t>
                </m:r>
              </m:den>
            </m:f>
            <m:r>
              <w:rPr>
                <w:rFonts w:ascii="Cambria Math" w:hAnsi="Cambria Math"/>
                <w:sz w:val="21"/>
                <w:szCs w:val="21"/>
                <w:lang w:val="en-GB"/>
              </w:rPr>
              <m:t>)+</m:t>
            </m:r>
            <m:sSub>
              <m:sSubPr>
                <m:ctrlPr>
                  <w:rPr>
                    <w:rFonts w:ascii="Cambria Math" w:hAnsi="Cambria Math"/>
                    <w:i/>
                    <w:sz w:val="21"/>
                    <w:szCs w:val="21"/>
                    <w:lang w:val="en-GB"/>
                  </w:rPr>
                </m:ctrlPr>
              </m:sSubPr>
              <m:e>
                <m:r>
                  <w:rPr>
                    <w:rFonts w:ascii="Cambria Math" w:hAnsi="Cambria Math"/>
                    <w:sz w:val="21"/>
                    <w:szCs w:val="21"/>
                    <w:lang w:val="en-GB"/>
                  </w:rPr>
                  <m:t>q</m:t>
                </m:r>
              </m:e>
              <m:sub>
                <m:r>
                  <w:rPr>
                    <w:rFonts w:ascii="Cambria Math" w:hAnsi="Cambria Math"/>
                    <w:sz w:val="21"/>
                    <w:szCs w:val="21"/>
                    <w:lang w:val="en-GB"/>
                  </w:rPr>
                  <m:t>2</m:t>
                </m:r>
              </m:sub>
            </m:sSub>
            <m:d>
              <m:dPr>
                <m:ctrlPr>
                  <w:rPr>
                    <w:rFonts w:ascii="Cambria Math" w:hAnsi="Cambria Math"/>
                    <w:i/>
                    <w:sz w:val="21"/>
                    <w:szCs w:val="21"/>
                    <w:lang w:val="en-GB"/>
                  </w:rPr>
                </m:ctrlPr>
              </m:dPr>
              <m:e>
                <m:sSub>
                  <m:sSubPr>
                    <m:ctrlPr>
                      <w:rPr>
                        <w:rFonts w:ascii="Cambria Math" w:hAnsi="Cambria Math"/>
                        <w:i/>
                        <w:sz w:val="21"/>
                        <w:szCs w:val="21"/>
                        <w:lang w:val="en-GB"/>
                      </w:rPr>
                    </m:ctrlPr>
                  </m:sSubPr>
                  <m:e>
                    <m:r>
                      <w:rPr>
                        <w:rFonts w:ascii="Cambria Math" w:hAnsi="Cambria Math"/>
                        <w:sz w:val="21"/>
                        <w:szCs w:val="21"/>
                        <w:lang w:val="en-GB"/>
                      </w:rPr>
                      <m:t>1-q</m:t>
                    </m:r>
                  </m:e>
                  <m:sub>
                    <m:r>
                      <w:rPr>
                        <w:rFonts w:ascii="Cambria Math" w:hAnsi="Cambria Math"/>
                        <w:sz w:val="21"/>
                        <w:szCs w:val="21"/>
                        <w:lang w:val="en-GB"/>
                      </w:rPr>
                      <m:t>3</m:t>
                    </m:r>
                  </m:sub>
                </m:sSub>
              </m:e>
            </m:d>
            <m:r>
              <w:rPr>
                <w:rFonts w:ascii="Cambria Math" w:hAnsi="Cambria Math"/>
                <w:sz w:val="21"/>
                <w:szCs w:val="21"/>
                <w:lang w:val="en-GB"/>
              </w:rPr>
              <m:t>(</m:t>
            </m:r>
            <m:f>
              <m:fPr>
                <m:ctrlPr>
                  <w:rPr>
                    <w:rFonts w:ascii="Cambria Math" w:hAnsi="Cambria Math"/>
                    <w:sz w:val="21"/>
                    <w:szCs w:val="21"/>
                    <w:lang w:val="en-GB"/>
                  </w:rPr>
                </m:ctrlPr>
              </m:fPr>
              <m:num>
                <m:sSub>
                  <m:sSubPr>
                    <m:ctrlPr>
                      <w:rPr>
                        <w:rFonts w:ascii="Cambria Math" w:hAnsi="Cambria Math"/>
                        <w:sz w:val="21"/>
                        <w:szCs w:val="21"/>
                        <w:lang w:val="en-GB"/>
                      </w:rPr>
                    </m:ctrlPr>
                  </m:sSubPr>
                  <m:e>
                    <m:r>
                      <m:rPr>
                        <m:sty m:val="p"/>
                      </m:rPr>
                      <w:rPr>
                        <w:rFonts w:ascii="Cambria Math" w:hAnsi="Cambria Math"/>
                        <w:sz w:val="21"/>
                        <w:szCs w:val="21"/>
                        <w:lang w:val="en-GB"/>
                      </w:rPr>
                      <m:t>R</m:t>
                    </m:r>
                  </m:e>
                  <m:sub>
                    <m:r>
                      <m:rPr>
                        <m:sty m:val="p"/>
                      </m:rPr>
                      <w:rPr>
                        <w:rFonts w:ascii="Cambria Math" w:hAnsi="Cambria Math"/>
                        <w:sz w:val="21"/>
                        <w:szCs w:val="21"/>
                        <w:lang w:val="en-GB"/>
                      </w:rPr>
                      <m:t>1</m:t>
                    </m:r>
                  </m:sub>
                </m:sSub>
                <m:r>
                  <m:rPr>
                    <m:sty m:val="p"/>
                  </m:rPr>
                  <w:rPr>
                    <w:rFonts w:ascii="Cambria Math" w:hAnsi="Cambria Math"/>
                    <w:sz w:val="21"/>
                    <w:szCs w:val="21"/>
                    <w:lang w:val="en-GB"/>
                  </w:rPr>
                  <m:t>+</m:t>
                </m:r>
                <m:sSub>
                  <m:sSubPr>
                    <m:ctrlPr>
                      <w:rPr>
                        <w:rFonts w:ascii="Cambria Math" w:hAnsi="Cambria Math"/>
                        <w:sz w:val="21"/>
                        <w:szCs w:val="21"/>
                        <w:lang w:val="en-GB"/>
                      </w:rPr>
                    </m:ctrlPr>
                  </m:sSubPr>
                  <m:e>
                    <m:r>
                      <m:rPr>
                        <m:sty m:val="p"/>
                      </m:rPr>
                      <w:rPr>
                        <w:rFonts w:ascii="Cambria Math" w:hAnsi="Cambria Math"/>
                        <w:sz w:val="21"/>
                        <w:szCs w:val="21"/>
                        <w:lang w:val="en-GB"/>
                      </w:rPr>
                      <m:t>R</m:t>
                    </m:r>
                  </m:e>
                  <m:sub>
                    <m:r>
                      <m:rPr>
                        <m:sty m:val="p"/>
                      </m:rPr>
                      <w:rPr>
                        <w:rFonts w:ascii="Cambria Math" w:hAnsi="Cambria Math"/>
                        <w:sz w:val="21"/>
                        <w:szCs w:val="21"/>
                        <w:lang w:val="en-GB"/>
                      </w:rPr>
                      <m:t>2</m:t>
                    </m:r>
                  </m:sub>
                </m:sSub>
              </m:num>
              <m:den>
                <m:r>
                  <m:rPr>
                    <m:sty m:val="p"/>
                  </m:rPr>
                  <w:rPr>
                    <w:rFonts w:ascii="Cambria Math" w:hAnsi="Cambria Math"/>
                    <w:sz w:val="21"/>
                    <w:szCs w:val="21"/>
                    <w:lang w:val="en-GB"/>
                  </w:rPr>
                  <m:t>2</m:t>
                </m:r>
              </m:den>
            </m:f>
            <m:r>
              <m:rPr>
                <m:sty m:val="p"/>
              </m:rPr>
              <w:rPr>
                <w:rFonts w:ascii="Cambria Math" w:hAnsi="Cambria Math"/>
                <w:sz w:val="21"/>
                <w:szCs w:val="21"/>
                <w:lang w:val="en-GB"/>
              </w:rPr>
              <m:t>-</m:t>
            </m:r>
            <m:sSub>
              <m:sSubPr>
                <m:ctrlPr>
                  <w:rPr>
                    <w:rFonts w:ascii="Cambria Math" w:hAnsi="Cambria Math"/>
                    <w:sz w:val="21"/>
                    <w:szCs w:val="21"/>
                    <w:lang w:val="en-GB"/>
                  </w:rPr>
                </m:ctrlPr>
              </m:sSubPr>
              <m:e>
                <m:r>
                  <m:rPr>
                    <m:sty m:val="p"/>
                  </m:rPr>
                  <w:rPr>
                    <w:rFonts w:ascii="Cambria Math" w:hAnsi="Cambria Math"/>
                    <w:sz w:val="21"/>
                    <w:szCs w:val="21"/>
                    <w:lang w:val="en-GB"/>
                  </w:rPr>
                  <m:t>c</m:t>
                </m:r>
              </m:e>
              <m:sub>
                <m:r>
                  <m:rPr>
                    <m:sty m:val="p"/>
                  </m:rPr>
                  <w:rPr>
                    <w:rFonts w:ascii="Cambria Math" w:hAnsi="Cambria Math"/>
                    <w:sz w:val="21"/>
                    <w:szCs w:val="21"/>
                    <w:lang w:val="en-GB"/>
                  </w:rPr>
                  <m:t>2</m:t>
                </m:r>
              </m:sub>
            </m:sSub>
            <m:r>
              <m:rPr>
                <m:sty m:val="p"/>
              </m:rPr>
              <w:rPr>
                <w:rFonts w:ascii="Cambria Math" w:hAnsi="Cambria Math"/>
                <w:sz w:val="21"/>
                <w:szCs w:val="21"/>
                <w:lang w:val="en-GB"/>
              </w:rPr>
              <m:t>-</m:t>
            </m:r>
            <m:f>
              <m:fPr>
                <m:ctrlPr>
                  <w:rPr>
                    <w:rFonts w:ascii="Cambria Math" w:hAnsi="Cambria Math"/>
                    <w:sz w:val="21"/>
                    <w:szCs w:val="21"/>
                    <w:lang w:val="en-GB"/>
                  </w:rPr>
                </m:ctrlPr>
              </m:fPr>
              <m:num>
                <m:r>
                  <m:rPr>
                    <m:sty m:val="p"/>
                  </m:rPr>
                  <w:rPr>
                    <w:rFonts w:ascii="Cambria Math" w:hAnsi="Cambria Math"/>
                    <w:sz w:val="21"/>
                    <w:szCs w:val="21"/>
                    <w:lang w:val="en-GB"/>
                  </w:rPr>
                  <m:t>F</m:t>
                </m:r>
              </m:num>
              <m:den>
                <m:r>
                  <m:rPr>
                    <m:sty m:val="p"/>
                  </m:rPr>
                  <w:rPr>
                    <w:rFonts w:ascii="Cambria Math" w:hAnsi="Cambria Math"/>
                    <w:sz w:val="21"/>
                    <w:szCs w:val="21"/>
                    <w:lang w:val="en-GB"/>
                  </w:rPr>
                  <m:t>2</m:t>
                </m:r>
              </m:den>
            </m:f>
            <m:r>
              <m:rPr>
                <m:sty m:val="p"/>
              </m:rPr>
              <w:rPr>
                <w:rFonts w:ascii="Cambria Math" w:hAnsi="Cambria Math"/>
                <w:sz w:val="21"/>
                <w:szCs w:val="21"/>
                <w:lang w:val="en-GB"/>
              </w:rPr>
              <m:t>)+</m:t>
            </m:r>
            <m:d>
              <m:dPr>
                <m:ctrlPr>
                  <w:rPr>
                    <w:rFonts w:ascii="Cambria Math" w:hAnsi="Cambria Math"/>
                    <w:i/>
                    <w:sz w:val="21"/>
                    <w:szCs w:val="21"/>
                    <w:lang w:val="en-GB"/>
                  </w:rPr>
                </m:ctrlPr>
              </m:dPr>
              <m:e>
                <m:sSub>
                  <m:sSubPr>
                    <m:ctrlPr>
                      <w:rPr>
                        <w:rFonts w:ascii="Cambria Math" w:hAnsi="Cambria Math"/>
                        <w:i/>
                        <w:sz w:val="21"/>
                        <w:szCs w:val="21"/>
                        <w:lang w:val="en-GB"/>
                      </w:rPr>
                    </m:ctrlPr>
                  </m:sSubPr>
                  <m:e>
                    <m:r>
                      <w:rPr>
                        <w:rFonts w:ascii="Cambria Math" w:hAnsi="Cambria Math"/>
                        <w:sz w:val="21"/>
                        <w:szCs w:val="21"/>
                        <w:lang w:val="en-GB"/>
                      </w:rPr>
                      <m:t>1-q</m:t>
                    </m:r>
                  </m:e>
                  <m:sub>
                    <m:r>
                      <w:rPr>
                        <w:rFonts w:ascii="Cambria Math" w:hAnsi="Cambria Math"/>
                        <w:sz w:val="21"/>
                        <w:szCs w:val="21"/>
                        <w:lang w:val="en-GB"/>
                      </w:rPr>
                      <m:t>2</m:t>
                    </m:r>
                  </m:sub>
                </m:sSub>
              </m:e>
            </m:d>
            <m:sSub>
              <m:sSubPr>
                <m:ctrlPr>
                  <w:rPr>
                    <w:rFonts w:ascii="Cambria Math" w:hAnsi="Cambria Math"/>
                    <w:i/>
                    <w:sz w:val="21"/>
                    <w:szCs w:val="21"/>
                    <w:lang w:val="en-GB"/>
                  </w:rPr>
                </m:ctrlPr>
              </m:sSubPr>
              <m:e>
                <m:r>
                  <w:rPr>
                    <w:rFonts w:ascii="Cambria Math" w:hAnsi="Cambria Math"/>
                    <w:sz w:val="21"/>
                    <w:szCs w:val="21"/>
                    <w:lang w:val="en-GB"/>
                  </w:rPr>
                  <m:t>q</m:t>
                </m:r>
              </m:e>
              <m:sub>
                <m:r>
                  <w:rPr>
                    <w:rFonts w:ascii="Cambria Math" w:hAnsi="Cambria Math"/>
                    <w:sz w:val="21"/>
                    <w:szCs w:val="21"/>
                    <w:lang w:val="en-GB"/>
                  </w:rPr>
                  <m:t>3</m:t>
                </m:r>
              </m:sub>
            </m:sSub>
            <m:r>
              <w:rPr>
                <w:rFonts w:ascii="Cambria Math" w:hAnsi="Cambria Math"/>
                <w:sz w:val="21"/>
                <w:szCs w:val="21"/>
                <w:lang w:val="en-GB"/>
              </w:rPr>
              <m:t>(</m:t>
            </m:r>
            <m:sSub>
              <m:sSubPr>
                <m:ctrlPr>
                  <w:rPr>
                    <w:rFonts w:ascii="Cambria Math" w:hAnsi="Cambria Math"/>
                    <w:sz w:val="21"/>
                    <w:szCs w:val="21"/>
                    <w:lang w:val="en-GB"/>
                  </w:rPr>
                </m:ctrlPr>
              </m:sSubPr>
              <m:e>
                <m:r>
                  <m:rPr>
                    <m:sty m:val="p"/>
                  </m:rPr>
                  <w:rPr>
                    <w:rFonts w:ascii="Cambria Math" w:hAnsi="Cambria Math"/>
                    <w:sz w:val="21"/>
                    <w:szCs w:val="21"/>
                    <w:lang w:val="en-GB"/>
                  </w:rPr>
                  <m:t>R</m:t>
                </m:r>
              </m:e>
              <m:sub>
                <m:r>
                  <m:rPr>
                    <m:sty m:val="p"/>
                  </m:rPr>
                  <w:rPr>
                    <w:rFonts w:ascii="Cambria Math" w:hAnsi="Cambria Math"/>
                    <w:sz w:val="21"/>
                    <w:szCs w:val="21"/>
                    <w:lang w:val="en-GB"/>
                  </w:rPr>
                  <m:t>2</m:t>
                </m:r>
              </m:sub>
            </m:sSub>
            <m:r>
              <m:rPr>
                <m:sty m:val="p"/>
              </m:rPr>
              <w:rPr>
                <w:rFonts w:ascii="Cambria Math" w:hAnsi="Cambria Math"/>
                <w:sz w:val="21"/>
                <w:szCs w:val="21"/>
                <w:lang w:val="en-GB"/>
              </w:rPr>
              <m:t>-</m:t>
            </m:r>
            <m:sSub>
              <m:sSubPr>
                <m:ctrlPr>
                  <w:rPr>
                    <w:rFonts w:ascii="Cambria Math" w:hAnsi="Cambria Math"/>
                    <w:sz w:val="21"/>
                    <w:szCs w:val="21"/>
                    <w:lang w:val="en-GB"/>
                  </w:rPr>
                </m:ctrlPr>
              </m:sSubPr>
              <m:e>
                <m:r>
                  <m:rPr>
                    <m:sty m:val="p"/>
                  </m:rPr>
                  <w:rPr>
                    <w:rFonts w:ascii="Cambria Math" w:hAnsi="Cambria Math"/>
                    <w:sz w:val="21"/>
                    <w:szCs w:val="21"/>
                    <w:lang w:val="en-GB"/>
                  </w:rPr>
                  <m:t>c</m:t>
                </m:r>
              </m:e>
              <m:sub>
                <m:r>
                  <m:rPr>
                    <m:sty m:val="p"/>
                  </m:rPr>
                  <w:rPr>
                    <w:rFonts w:ascii="Cambria Math" w:hAnsi="Cambria Math"/>
                    <w:sz w:val="21"/>
                    <w:szCs w:val="21"/>
                    <w:lang w:val="en-GB"/>
                  </w:rPr>
                  <m:t>2</m:t>
                </m:r>
              </m:sub>
            </m:sSub>
            <m:r>
              <m:rPr>
                <m:sty m:val="p"/>
              </m:rPr>
              <w:rPr>
                <w:rFonts w:ascii="Cambria Math" w:hAnsi="Cambria Math"/>
                <w:sz w:val="21"/>
                <w:szCs w:val="21"/>
                <w:lang w:val="en-GB"/>
              </w:rPr>
              <m:t>-F)+</m:t>
            </m:r>
            <m:d>
              <m:dPr>
                <m:ctrlPr>
                  <w:rPr>
                    <w:rFonts w:ascii="Cambria Math" w:hAnsi="Cambria Math"/>
                    <w:i/>
                    <w:sz w:val="21"/>
                    <w:szCs w:val="21"/>
                    <w:lang w:val="en-GB"/>
                  </w:rPr>
                </m:ctrlPr>
              </m:dPr>
              <m:e>
                <m:sSub>
                  <m:sSubPr>
                    <m:ctrlPr>
                      <w:rPr>
                        <w:rFonts w:ascii="Cambria Math" w:hAnsi="Cambria Math"/>
                        <w:i/>
                        <w:sz w:val="21"/>
                        <w:szCs w:val="21"/>
                        <w:lang w:val="en-GB"/>
                      </w:rPr>
                    </m:ctrlPr>
                  </m:sSubPr>
                  <m:e>
                    <m:r>
                      <w:rPr>
                        <w:rFonts w:ascii="Cambria Math" w:hAnsi="Cambria Math"/>
                        <w:sz w:val="21"/>
                        <w:szCs w:val="21"/>
                        <w:lang w:val="en-GB"/>
                      </w:rPr>
                      <m:t>1-q</m:t>
                    </m:r>
                  </m:e>
                  <m:sub>
                    <m:r>
                      <w:rPr>
                        <w:rFonts w:ascii="Cambria Math" w:hAnsi="Cambria Math"/>
                        <w:sz w:val="21"/>
                        <w:szCs w:val="21"/>
                        <w:lang w:val="en-GB"/>
                      </w:rPr>
                      <m:t>2</m:t>
                    </m:r>
                  </m:sub>
                </m:sSub>
              </m:e>
            </m:d>
            <m:d>
              <m:dPr>
                <m:ctrlPr>
                  <w:rPr>
                    <w:rFonts w:ascii="Cambria Math" w:hAnsi="Cambria Math"/>
                    <w:i/>
                    <w:sz w:val="21"/>
                    <w:szCs w:val="21"/>
                    <w:lang w:val="en-GB"/>
                  </w:rPr>
                </m:ctrlPr>
              </m:dPr>
              <m:e>
                <m:sSub>
                  <m:sSubPr>
                    <m:ctrlPr>
                      <w:rPr>
                        <w:rFonts w:ascii="Cambria Math" w:hAnsi="Cambria Math"/>
                        <w:i/>
                        <w:sz w:val="21"/>
                        <w:szCs w:val="21"/>
                        <w:lang w:val="en-GB"/>
                      </w:rPr>
                    </m:ctrlPr>
                  </m:sSubPr>
                  <m:e>
                    <m:r>
                      <w:rPr>
                        <w:rFonts w:ascii="Cambria Math" w:hAnsi="Cambria Math"/>
                        <w:sz w:val="21"/>
                        <w:szCs w:val="21"/>
                        <w:lang w:val="en-GB"/>
                      </w:rPr>
                      <m:t>1-q</m:t>
                    </m:r>
                  </m:e>
                  <m:sub>
                    <m:r>
                      <w:rPr>
                        <w:rFonts w:ascii="Cambria Math" w:hAnsi="Cambria Math"/>
                        <w:sz w:val="21"/>
                        <w:szCs w:val="21"/>
                        <w:lang w:val="en-GB"/>
                      </w:rPr>
                      <m:t>3</m:t>
                    </m:r>
                  </m:sub>
                </m:sSub>
              </m:e>
            </m:d>
            <m:r>
              <w:rPr>
                <w:rFonts w:ascii="Cambria Math" w:hAnsi="Cambria Math"/>
                <w:sz w:val="21"/>
                <w:szCs w:val="21"/>
                <w:lang w:val="en-GB"/>
              </w:rPr>
              <m:t>(</m:t>
            </m:r>
            <m:f>
              <m:fPr>
                <m:ctrlPr>
                  <w:rPr>
                    <w:rFonts w:ascii="Cambria Math" w:hAnsi="Cambria Math"/>
                    <w:sz w:val="21"/>
                    <w:szCs w:val="21"/>
                    <w:lang w:val="en-GB"/>
                  </w:rPr>
                </m:ctrlPr>
              </m:fPr>
              <m:num>
                <m:sSub>
                  <m:sSubPr>
                    <m:ctrlPr>
                      <w:rPr>
                        <w:rFonts w:ascii="Cambria Math" w:hAnsi="Cambria Math"/>
                        <w:sz w:val="21"/>
                        <w:szCs w:val="21"/>
                        <w:lang w:val="en-GB"/>
                      </w:rPr>
                    </m:ctrlPr>
                  </m:sSubPr>
                  <m:e>
                    <m:r>
                      <m:rPr>
                        <m:sty m:val="p"/>
                      </m:rPr>
                      <w:rPr>
                        <w:rFonts w:ascii="Cambria Math" w:hAnsi="Cambria Math"/>
                        <w:sz w:val="21"/>
                        <w:szCs w:val="21"/>
                        <w:lang w:val="en-GB"/>
                      </w:rPr>
                      <m:t>R</m:t>
                    </m:r>
                  </m:e>
                  <m:sub>
                    <m:r>
                      <m:rPr>
                        <m:sty m:val="p"/>
                      </m:rPr>
                      <w:rPr>
                        <w:rFonts w:ascii="Cambria Math" w:hAnsi="Cambria Math"/>
                        <w:sz w:val="21"/>
                        <w:szCs w:val="21"/>
                        <w:lang w:val="en-GB"/>
                      </w:rPr>
                      <m:t>2</m:t>
                    </m:r>
                  </m:sub>
                </m:sSub>
                <m:r>
                  <m:rPr>
                    <m:sty m:val="p"/>
                  </m:rPr>
                  <w:rPr>
                    <w:rFonts w:ascii="Cambria Math" w:hAnsi="Cambria Math"/>
                    <w:sz w:val="21"/>
                    <w:szCs w:val="21"/>
                    <w:lang w:val="en-GB"/>
                  </w:rPr>
                  <m:t>+</m:t>
                </m:r>
                <m:sSub>
                  <m:sSubPr>
                    <m:ctrlPr>
                      <w:rPr>
                        <w:rFonts w:ascii="Cambria Math" w:hAnsi="Cambria Math"/>
                        <w:sz w:val="21"/>
                        <w:szCs w:val="21"/>
                        <w:lang w:val="en-GB"/>
                      </w:rPr>
                    </m:ctrlPr>
                  </m:sSubPr>
                  <m:e>
                    <m:r>
                      <m:rPr>
                        <m:sty m:val="p"/>
                      </m:rPr>
                      <w:rPr>
                        <w:rFonts w:ascii="Cambria Math" w:hAnsi="Cambria Math"/>
                        <w:sz w:val="21"/>
                        <w:szCs w:val="21"/>
                        <w:lang w:val="en-GB"/>
                      </w:rPr>
                      <m:t>R</m:t>
                    </m:r>
                  </m:e>
                  <m:sub>
                    <m:r>
                      <m:rPr>
                        <m:sty m:val="p"/>
                      </m:rPr>
                      <w:rPr>
                        <w:rFonts w:ascii="Cambria Math" w:hAnsi="Cambria Math"/>
                        <w:sz w:val="21"/>
                        <w:szCs w:val="21"/>
                        <w:lang w:val="en-GB"/>
                      </w:rPr>
                      <m:t>3</m:t>
                    </m:r>
                  </m:sub>
                </m:sSub>
              </m:num>
              <m:den>
                <m:r>
                  <m:rPr>
                    <m:sty m:val="p"/>
                  </m:rPr>
                  <w:rPr>
                    <w:rFonts w:ascii="Cambria Math" w:hAnsi="Cambria Math"/>
                    <w:sz w:val="21"/>
                    <w:szCs w:val="21"/>
                    <w:lang w:val="en-GB"/>
                  </w:rPr>
                  <m:t>2</m:t>
                </m:r>
              </m:den>
            </m:f>
            <m:r>
              <m:rPr>
                <m:sty m:val="p"/>
              </m:rPr>
              <w:rPr>
                <w:rFonts w:ascii="Cambria Math" w:hAnsi="Cambria Math"/>
                <w:sz w:val="21"/>
                <w:szCs w:val="21"/>
                <w:lang w:val="en-GB"/>
              </w:rPr>
              <m:t>-</m:t>
            </m:r>
            <m:sSub>
              <m:sSubPr>
                <m:ctrlPr>
                  <w:rPr>
                    <w:rFonts w:ascii="Cambria Math" w:hAnsi="Cambria Math"/>
                    <w:sz w:val="21"/>
                    <w:szCs w:val="21"/>
                    <w:lang w:val="en-GB"/>
                  </w:rPr>
                </m:ctrlPr>
              </m:sSubPr>
              <m:e>
                <m:r>
                  <m:rPr>
                    <m:sty m:val="p"/>
                  </m:rPr>
                  <w:rPr>
                    <w:rFonts w:ascii="Cambria Math" w:hAnsi="Cambria Math"/>
                    <w:sz w:val="21"/>
                    <w:szCs w:val="21"/>
                    <w:lang w:val="en-GB"/>
                  </w:rPr>
                  <m:t>c</m:t>
                </m:r>
              </m:e>
              <m:sub>
                <m:r>
                  <m:rPr>
                    <m:sty m:val="p"/>
                  </m:rPr>
                  <w:rPr>
                    <w:rFonts w:ascii="Cambria Math" w:hAnsi="Cambria Math"/>
                    <w:sz w:val="21"/>
                    <w:szCs w:val="21"/>
                    <w:lang w:val="en-GB"/>
                  </w:rPr>
                  <m:t>2</m:t>
                </m:r>
              </m:sub>
            </m:sSub>
            <m:r>
              <m:rPr>
                <m:sty m:val="p"/>
              </m:rPr>
              <w:rPr>
                <w:rFonts w:ascii="Cambria Math" w:hAnsi="Cambria Math"/>
                <w:sz w:val="21"/>
                <w:szCs w:val="21"/>
                <w:lang w:val="en-GB"/>
              </w:rPr>
              <m:t>-</m:t>
            </m:r>
            <m:f>
              <m:fPr>
                <m:ctrlPr>
                  <w:rPr>
                    <w:rFonts w:ascii="Cambria Math" w:hAnsi="Cambria Math"/>
                    <w:sz w:val="21"/>
                    <w:szCs w:val="21"/>
                    <w:lang w:val="en-GB"/>
                  </w:rPr>
                </m:ctrlPr>
              </m:fPr>
              <m:num>
                <m:r>
                  <m:rPr>
                    <m:sty m:val="p"/>
                  </m:rPr>
                  <w:rPr>
                    <w:rFonts w:ascii="Cambria Math" w:hAnsi="Cambria Math"/>
                    <w:sz w:val="21"/>
                    <w:szCs w:val="21"/>
                    <w:lang w:val="en-GB"/>
                  </w:rPr>
                  <m:t>F</m:t>
                </m:r>
              </m:num>
              <m:den>
                <m:r>
                  <m:rPr>
                    <m:sty m:val="p"/>
                  </m:rPr>
                  <w:rPr>
                    <w:rFonts w:ascii="Cambria Math" w:hAnsi="Cambria Math"/>
                    <w:sz w:val="21"/>
                    <w:szCs w:val="21"/>
                    <w:lang w:val="en-GB"/>
                  </w:rPr>
                  <m:t>2</m:t>
                </m:r>
              </m:den>
            </m:f>
            <m:r>
              <m:rPr>
                <m:sty m:val="p"/>
              </m:rPr>
              <w:rPr>
                <w:rFonts w:ascii="Cambria Math" w:hAnsi="Cambria Math"/>
                <w:sz w:val="21"/>
                <w:szCs w:val="21"/>
                <w:lang w:val="en-GB"/>
              </w:rPr>
              <m:t>)</m:t>
            </m:r>
          </m:e>
        </m:d>
        <m:r>
          <w:rPr>
            <w:rFonts w:ascii="Cambria Math" w:hAnsi="Cambria Math"/>
            <w:sz w:val="21"/>
            <w:szCs w:val="21"/>
            <w:lang w:val="en-GB"/>
          </w:rPr>
          <m:t>+</m:t>
        </m:r>
        <m:d>
          <m:dPr>
            <m:ctrlPr>
              <w:rPr>
                <w:rFonts w:ascii="Cambria Math" w:hAnsi="Cambria Math"/>
                <w:i/>
                <w:sz w:val="21"/>
                <w:szCs w:val="21"/>
                <w:lang w:val="en-GB"/>
              </w:rPr>
            </m:ctrlPr>
          </m:dPr>
          <m:e>
            <m:sSub>
              <m:sSubPr>
                <m:ctrlPr>
                  <w:rPr>
                    <w:rFonts w:ascii="Cambria Math" w:hAnsi="Cambria Math"/>
                    <w:i/>
                    <w:sz w:val="21"/>
                    <w:szCs w:val="21"/>
                    <w:lang w:val="en-GB"/>
                  </w:rPr>
                </m:ctrlPr>
              </m:sSubPr>
              <m:e>
                <m:r>
                  <w:rPr>
                    <w:rFonts w:ascii="Cambria Math" w:hAnsi="Cambria Math"/>
                    <w:sz w:val="21"/>
                    <w:szCs w:val="21"/>
                    <w:lang w:val="en-GB"/>
                  </w:rPr>
                  <m:t>1-q</m:t>
                </m:r>
              </m:e>
              <m:sub>
                <m:r>
                  <w:rPr>
                    <w:rFonts w:ascii="Cambria Math" w:hAnsi="Cambria Math"/>
                    <w:sz w:val="21"/>
                    <w:szCs w:val="21"/>
                    <w:lang w:val="en-GB"/>
                  </w:rPr>
                  <m:t>1</m:t>
                </m:r>
              </m:sub>
            </m:sSub>
          </m:e>
        </m:d>
        <m:d>
          <m:dPr>
            <m:begChr m:val="["/>
            <m:endChr m:val="]"/>
            <m:ctrlPr>
              <w:rPr>
                <w:rFonts w:ascii="Cambria Math" w:hAnsi="Cambria Math"/>
                <w:i/>
                <w:sz w:val="21"/>
                <w:szCs w:val="21"/>
                <w:lang w:val="en-GB"/>
              </w:rPr>
            </m:ctrlPr>
          </m:dPr>
          <m:e>
            <m:sSub>
              <m:sSubPr>
                <m:ctrlPr>
                  <w:rPr>
                    <w:rFonts w:ascii="Cambria Math" w:hAnsi="Cambria Math"/>
                    <w:i/>
                    <w:sz w:val="21"/>
                    <w:szCs w:val="21"/>
                    <w:lang w:val="en-GB"/>
                  </w:rPr>
                </m:ctrlPr>
              </m:sSubPr>
              <m:e>
                <m:r>
                  <w:rPr>
                    <w:rFonts w:ascii="Cambria Math" w:hAnsi="Cambria Math"/>
                    <w:sz w:val="21"/>
                    <w:szCs w:val="21"/>
                    <w:lang w:val="en-GB"/>
                  </w:rPr>
                  <m:t>q</m:t>
                </m:r>
              </m:e>
              <m:sub>
                <m:r>
                  <w:rPr>
                    <w:rFonts w:ascii="Cambria Math" w:hAnsi="Cambria Math"/>
                    <w:sz w:val="21"/>
                    <w:szCs w:val="21"/>
                    <w:lang w:val="en-GB"/>
                  </w:rPr>
                  <m:t>2</m:t>
                </m:r>
              </m:sub>
            </m:sSub>
            <m:sSub>
              <m:sSubPr>
                <m:ctrlPr>
                  <w:rPr>
                    <w:rFonts w:ascii="Cambria Math" w:hAnsi="Cambria Math"/>
                    <w:i/>
                    <w:sz w:val="21"/>
                    <w:szCs w:val="21"/>
                    <w:lang w:val="en-GB"/>
                  </w:rPr>
                </m:ctrlPr>
              </m:sSubPr>
              <m:e>
                <m:r>
                  <w:rPr>
                    <w:rFonts w:ascii="Cambria Math" w:hAnsi="Cambria Math"/>
                    <w:sz w:val="21"/>
                    <w:szCs w:val="21"/>
                    <w:lang w:val="en-GB"/>
                  </w:rPr>
                  <m:t>q</m:t>
                </m:r>
              </m:e>
              <m:sub>
                <m:r>
                  <w:rPr>
                    <w:rFonts w:ascii="Cambria Math" w:hAnsi="Cambria Math"/>
                    <w:sz w:val="21"/>
                    <w:szCs w:val="21"/>
                    <w:lang w:val="en-GB"/>
                  </w:rPr>
                  <m:t>3</m:t>
                </m:r>
              </m:sub>
            </m:sSub>
            <m:r>
              <w:rPr>
                <w:rFonts w:ascii="Cambria Math" w:hAnsi="Cambria Math"/>
                <w:sz w:val="21"/>
                <w:szCs w:val="21"/>
                <w:lang w:val="en-GB"/>
              </w:rPr>
              <m:t>(</m:t>
            </m:r>
            <m:f>
              <m:fPr>
                <m:ctrlPr>
                  <w:rPr>
                    <w:rFonts w:ascii="Cambria Math" w:hAnsi="Cambria Math"/>
                    <w:sz w:val="21"/>
                    <w:szCs w:val="21"/>
                    <w:lang w:val="en-GB"/>
                  </w:rPr>
                </m:ctrlPr>
              </m:fPr>
              <m:num>
                <m:sSub>
                  <m:sSubPr>
                    <m:ctrlPr>
                      <w:rPr>
                        <w:rFonts w:ascii="Cambria Math" w:hAnsi="Cambria Math"/>
                        <w:sz w:val="21"/>
                        <w:szCs w:val="21"/>
                        <w:lang w:val="en-GB"/>
                      </w:rPr>
                    </m:ctrlPr>
                  </m:sSubPr>
                  <m:e>
                    <m:r>
                      <m:rPr>
                        <m:sty m:val="p"/>
                      </m:rPr>
                      <w:rPr>
                        <w:rFonts w:ascii="Cambria Math" w:hAnsi="Cambria Math"/>
                        <w:sz w:val="21"/>
                        <w:szCs w:val="21"/>
                        <w:lang w:val="en-GB"/>
                      </w:rPr>
                      <m:t>R</m:t>
                    </m:r>
                  </m:e>
                  <m:sub>
                    <m:r>
                      <m:rPr>
                        <m:sty m:val="p"/>
                      </m:rPr>
                      <w:rPr>
                        <w:rFonts w:ascii="Cambria Math" w:hAnsi="Cambria Math"/>
                        <w:sz w:val="21"/>
                        <w:szCs w:val="21"/>
                        <w:lang w:val="en-GB"/>
                      </w:rPr>
                      <m:t>2</m:t>
                    </m:r>
                  </m:sub>
                </m:sSub>
                <m:r>
                  <m:rPr>
                    <m:sty m:val="p"/>
                  </m:rPr>
                  <w:rPr>
                    <w:rFonts w:ascii="Cambria Math" w:hAnsi="Cambria Math"/>
                    <w:sz w:val="21"/>
                    <w:szCs w:val="21"/>
                    <w:lang w:val="en-GB"/>
                  </w:rPr>
                  <m:t>+</m:t>
                </m:r>
                <m:sSub>
                  <m:sSubPr>
                    <m:ctrlPr>
                      <w:rPr>
                        <w:rFonts w:ascii="Cambria Math" w:hAnsi="Cambria Math"/>
                        <w:sz w:val="21"/>
                        <w:szCs w:val="21"/>
                        <w:lang w:val="en-GB"/>
                      </w:rPr>
                    </m:ctrlPr>
                  </m:sSubPr>
                  <m:e>
                    <m:r>
                      <m:rPr>
                        <m:sty m:val="p"/>
                      </m:rPr>
                      <w:rPr>
                        <w:rFonts w:ascii="Cambria Math" w:hAnsi="Cambria Math"/>
                        <w:sz w:val="21"/>
                        <w:szCs w:val="21"/>
                        <w:lang w:val="en-GB"/>
                      </w:rPr>
                      <m:t>R</m:t>
                    </m:r>
                  </m:e>
                  <m:sub>
                    <m:r>
                      <m:rPr>
                        <m:sty m:val="p"/>
                      </m:rPr>
                      <w:rPr>
                        <w:rFonts w:ascii="Cambria Math" w:hAnsi="Cambria Math"/>
                        <w:sz w:val="21"/>
                        <w:szCs w:val="21"/>
                        <w:lang w:val="en-GB"/>
                      </w:rPr>
                      <m:t>3</m:t>
                    </m:r>
                  </m:sub>
                </m:sSub>
              </m:num>
              <m:den>
                <m:r>
                  <m:rPr>
                    <m:sty m:val="p"/>
                  </m:rPr>
                  <w:rPr>
                    <w:rFonts w:ascii="Cambria Math" w:hAnsi="Cambria Math"/>
                    <w:sz w:val="21"/>
                    <w:szCs w:val="21"/>
                    <w:lang w:val="en-GB"/>
                  </w:rPr>
                  <m:t>2</m:t>
                </m:r>
              </m:den>
            </m:f>
            <m:r>
              <m:rPr>
                <m:sty m:val="p"/>
              </m:rPr>
              <w:rPr>
                <w:rFonts w:ascii="Cambria Math" w:hAnsi="Cambria Math"/>
                <w:sz w:val="21"/>
                <w:szCs w:val="21"/>
                <w:lang w:val="en-GB"/>
              </w:rPr>
              <m:t>-</m:t>
            </m:r>
            <m:sSub>
              <m:sSubPr>
                <m:ctrlPr>
                  <w:rPr>
                    <w:rFonts w:ascii="Cambria Math" w:hAnsi="Cambria Math"/>
                    <w:sz w:val="21"/>
                    <w:szCs w:val="21"/>
                    <w:lang w:val="en-GB"/>
                  </w:rPr>
                </m:ctrlPr>
              </m:sSubPr>
              <m:e>
                <m:r>
                  <m:rPr>
                    <m:sty m:val="p"/>
                  </m:rPr>
                  <w:rPr>
                    <w:rFonts w:ascii="Cambria Math" w:hAnsi="Cambria Math"/>
                    <w:sz w:val="21"/>
                    <w:szCs w:val="21"/>
                    <w:lang w:val="en-GB"/>
                  </w:rPr>
                  <m:t>c</m:t>
                </m:r>
              </m:e>
              <m:sub>
                <m:r>
                  <m:rPr>
                    <m:sty m:val="p"/>
                  </m:rPr>
                  <w:rPr>
                    <w:rFonts w:ascii="Cambria Math" w:hAnsi="Cambria Math"/>
                    <w:sz w:val="21"/>
                    <w:szCs w:val="21"/>
                    <w:lang w:val="en-GB"/>
                  </w:rPr>
                  <m:t>2</m:t>
                </m:r>
              </m:sub>
            </m:sSub>
            <m:r>
              <m:rPr>
                <m:sty m:val="p"/>
              </m:rPr>
              <w:rPr>
                <w:rFonts w:ascii="Cambria Math" w:hAnsi="Cambria Math"/>
                <w:sz w:val="21"/>
                <w:szCs w:val="21"/>
                <w:lang w:val="en-GB"/>
              </w:rPr>
              <m:t>-</m:t>
            </m:r>
            <m:f>
              <m:fPr>
                <m:ctrlPr>
                  <w:rPr>
                    <w:rFonts w:ascii="Cambria Math" w:hAnsi="Cambria Math"/>
                    <w:sz w:val="21"/>
                    <w:szCs w:val="21"/>
                    <w:lang w:val="en-GB"/>
                  </w:rPr>
                </m:ctrlPr>
              </m:fPr>
              <m:num>
                <m:r>
                  <m:rPr>
                    <m:sty m:val="p"/>
                  </m:rPr>
                  <w:rPr>
                    <w:rFonts w:ascii="Cambria Math" w:hAnsi="Cambria Math"/>
                    <w:sz w:val="21"/>
                    <w:szCs w:val="21"/>
                    <w:lang w:val="en-GB"/>
                  </w:rPr>
                  <m:t>F</m:t>
                </m:r>
              </m:num>
              <m:den>
                <m:r>
                  <m:rPr>
                    <m:sty m:val="p"/>
                  </m:rPr>
                  <w:rPr>
                    <w:rFonts w:ascii="Cambria Math" w:hAnsi="Cambria Math"/>
                    <w:sz w:val="21"/>
                    <w:szCs w:val="21"/>
                    <w:lang w:val="en-GB"/>
                  </w:rPr>
                  <m:t>2</m:t>
                </m:r>
              </m:den>
            </m:f>
            <m:r>
              <m:rPr>
                <m:sty m:val="p"/>
              </m:rPr>
              <w:rPr>
                <w:rFonts w:ascii="Cambria Math" w:hAnsi="Cambria Math"/>
                <w:sz w:val="21"/>
                <w:szCs w:val="21"/>
                <w:lang w:val="en-GB"/>
              </w:rPr>
              <m:t>)</m:t>
            </m:r>
            <m:r>
              <w:rPr>
                <w:rFonts w:ascii="Cambria Math" w:hAnsi="Cambria Math"/>
                <w:sz w:val="21"/>
                <w:szCs w:val="21"/>
                <w:lang w:val="en-GB"/>
              </w:rPr>
              <m:t>+</m:t>
            </m:r>
            <m:sSub>
              <m:sSubPr>
                <m:ctrlPr>
                  <w:rPr>
                    <w:rFonts w:ascii="Cambria Math" w:hAnsi="Cambria Math"/>
                    <w:i/>
                    <w:sz w:val="21"/>
                    <w:szCs w:val="21"/>
                    <w:lang w:val="en-GB"/>
                  </w:rPr>
                </m:ctrlPr>
              </m:sSubPr>
              <m:e>
                <m:r>
                  <w:rPr>
                    <w:rFonts w:ascii="Cambria Math" w:hAnsi="Cambria Math"/>
                    <w:sz w:val="21"/>
                    <w:szCs w:val="21"/>
                    <w:lang w:val="en-GB"/>
                  </w:rPr>
                  <m:t>q</m:t>
                </m:r>
              </m:e>
              <m:sub>
                <m:r>
                  <w:rPr>
                    <w:rFonts w:ascii="Cambria Math" w:hAnsi="Cambria Math"/>
                    <w:sz w:val="21"/>
                    <w:szCs w:val="21"/>
                    <w:lang w:val="en-GB"/>
                  </w:rPr>
                  <m:t>2</m:t>
                </m:r>
              </m:sub>
            </m:sSub>
            <m:d>
              <m:dPr>
                <m:ctrlPr>
                  <w:rPr>
                    <w:rFonts w:ascii="Cambria Math" w:hAnsi="Cambria Math"/>
                    <w:i/>
                    <w:sz w:val="21"/>
                    <w:szCs w:val="21"/>
                    <w:lang w:val="en-GB"/>
                  </w:rPr>
                </m:ctrlPr>
              </m:dPr>
              <m:e>
                <m:sSub>
                  <m:sSubPr>
                    <m:ctrlPr>
                      <w:rPr>
                        <w:rFonts w:ascii="Cambria Math" w:hAnsi="Cambria Math"/>
                        <w:i/>
                        <w:sz w:val="21"/>
                        <w:szCs w:val="21"/>
                        <w:lang w:val="en-GB"/>
                      </w:rPr>
                    </m:ctrlPr>
                  </m:sSubPr>
                  <m:e>
                    <m:r>
                      <w:rPr>
                        <w:rFonts w:ascii="Cambria Math" w:hAnsi="Cambria Math"/>
                        <w:sz w:val="21"/>
                        <w:szCs w:val="21"/>
                        <w:lang w:val="en-GB"/>
                      </w:rPr>
                      <m:t>1-q</m:t>
                    </m:r>
                  </m:e>
                  <m:sub>
                    <m:r>
                      <w:rPr>
                        <w:rFonts w:ascii="Cambria Math" w:hAnsi="Cambria Math"/>
                        <w:sz w:val="21"/>
                        <w:szCs w:val="21"/>
                        <w:lang w:val="en-GB"/>
                      </w:rPr>
                      <m:t>3</m:t>
                    </m:r>
                  </m:sub>
                </m:sSub>
              </m:e>
            </m:d>
            <m:r>
              <w:rPr>
                <w:rFonts w:ascii="Cambria Math" w:hAnsi="Cambria Math"/>
                <w:sz w:val="21"/>
                <w:szCs w:val="21"/>
                <w:lang w:val="en-GB"/>
              </w:rPr>
              <m:t>(</m:t>
            </m:r>
            <m:sSub>
              <m:sSubPr>
                <m:ctrlPr>
                  <w:rPr>
                    <w:rFonts w:ascii="Cambria Math" w:hAnsi="Cambria Math"/>
                    <w:sz w:val="21"/>
                    <w:szCs w:val="21"/>
                    <w:lang w:val="en-GB"/>
                  </w:rPr>
                </m:ctrlPr>
              </m:sSubPr>
              <m:e>
                <m:r>
                  <m:rPr>
                    <m:sty m:val="p"/>
                  </m:rPr>
                  <w:rPr>
                    <w:rFonts w:ascii="Cambria Math" w:hAnsi="Cambria Math"/>
                    <w:sz w:val="21"/>
                    <w:szCs w:val="21"/>
                    <w:lang w:val="en-GB"/>
                  </w:rPr>
                  <m:t>R</m:t>
                </m:r>
              </m:e>
              <m:sub>
                <m:r>
                  <m:rPr>
                    <m:sty m:val="p"/>
                  </m:rPr>
                  <w:rPr>
                    <w:rFonts w:ascii="Cambria Math" w:hAnsi="Cambria Math"/>
                    <w:sz w:val="21"/>
                    <w:szCs w:val="21"/>
                    <w:lang w:val="en-GB"/>
                  </w:rPr>
                  <m:t>2</m:t>
                </m:r>
              </m:sub>
            </m:sSub>
            <m:r>
              <m:rPr>
                <m:sty m:val="p"/>
              </m:rPr>
              <w:rPr>
                <w:rFonts w:ascii="Cambria Math" w:hAnsi="Cambria Math"/>
                <w:sz w:val="21"/>
                <w:szCs w:val="21"/>
                <w:lang w:val="en-GB"/>
              </w:rPr>
              <m:t>-</m:t>
            </m:r>
            <m:sSub>
              <m:sSubPr>
                <m:ctrlPr>
                  <w:rPr>
                    <w:rFonts w:ascii="Cambria Math" w:hAnsi="Cambria Math"/>
                    <w:sz w:val="21"/>
                    <w:szCs w:val="21"/>
                    <w:lang w:val="en-GB"/>
                  </w:rPr>
                </m:ctrlPr>
              </m:sSubPr>
              <m:e>
                <m:r>
                  <m:rPr>
                    <m:sty m:val="p"/>
                  </m:rPr>
                  <w:rPr>
                    <w:rFonts w:ascii="Cambria Math" w:hAnsi="Cambria Math"/>
                    <w:sz w:val="21"/>
                    <w:szCs w:val="21"/>
                    <w:lang w:val="en-GB"/>
                  </w:rPr>
                  <m:t>c</m:t>
                </m:r>
              </m:e>
              <m:sub>
                <m:r>
                  <m:rPr>
                    <m:sty m:val="p"/>
                  </m:rPr>
                  <w:rPr>
                    <w:rFonts w:ascii="Cambria Math" w:hAnsi="Cambria Math"/>
                    <w:sz w:val="21"/>
                    <w:szCs w:val="21"/>
                    <w:lang w:val="en-GB"/>
                  </w:rPr>
                  <m:t>2</m:t>
                </m:r>
              </m:sub>
            </m:sSub>
            <m:r>
              <m:rPr>
                <m:sty m:val="p"/>
              </m:rPr>
              <w:rPr>
                <w:rFonts w:ascii="Cambria Math" w:hAnsi="Cambria Math"/>
                <w:sz w:val="21"/>
                <w:szCs w:val="21"/>
                <w:lang w:val="en-GB"/>
              </w:rPr>
              <m:t>-F)+</m:t>
            </m:r>
            <m:d>
              <m:dPr>
                <m:ctrlPr>
                  <w:rPr>
                    <w:rFonts w:ascii="Cambria Math" w:hAnsi="Cambria Math"/>
                    <w:i/>
                    <w:sz w:val="21"/>
                    <w:szCs w:val="21"/>
                    <w:lang w:val="en-GB"/>
                  </w:rPr>
                </m:ctrlPr>
              </m:dPr>
              <m:e>
                <m:sSub>
                  <m:sSubPr>
                    <m:ctrlPr>
                      <w:rPr>
                        <w:rFonts w:ascii="Cambria Math" w:hAnsi="Cambria Math"/>
                        <w:i/>
                        <w:sz w:val="21"/>
                        <w:szCs w:val="21"/>
                        <w:lang w:val="en-GB"/>
                      </w:rPr>
                    </m:ctrlPr>
                  </m:sSubPr>
                  <m:e>
                    <m:r>
                      <w:rPr>
                        <w:rFonts w:ascii="Cambria Math" w:hAnsi="Cambria Math"/>
                        <w:sz w:val="21"/>
                        <w:szCs w:val="21"/>
                        <w:lang w:val="en-GB"/>
                      </w:rPr>
                      <m:t>1-q</m:t>
                    </m:r>
                  </m:e>
                  <m:sub>
                    <m:r>
                      <w:rPr>
                        <w:rFonts w:ascii="Cambria Math" w:hAnsi="Cambria Math"/>
                        <w:sz w:val="21"/>
                        <w:szCs w:val="21"/>
                        <w:lang w:val="en-GB"/>
                      </w:rPr>
                      <m:t>2</m:t>
                    </m:r>
                  </m:sub>
                </m:sSub>
              </m:e>
            </m:d>
            <m:sSub>
              <m:sSubPr>
                <m:ctrlPr>
                  <w:rPr>
                    <w:rFonts w:ascii="Cambria Math" w:hAnsi="Cambria Math"/>
                    <w:i/>
                    <w:sz w:val="21"/>
                    <w:szCs w:val="21"/>
                    <w:lang w:val="en-GB"/>
                  </w:rPr>
                </m:ctrlPr>
              </m:sSubPr>
              <m:e>
                <m:r>
                  <w:rPr>
                    <w:rFonts w:ascii="Cambria Math" w:hAnsi="Cambria Math"/>
                    <w:sz w:val="21"/>
                    <w:szCs w:val="21"/>
                    <w:lang w:val="en-GB"/>
                  </w:rPr>
                  <m:t>q</m:t>
                </m:r>
              </m:e>
              <m:sub>
                <m:r>
                  <w:rPr>
                    <w:rFonts w:ascii="Cambria Math" w:hAnsi="Cambria Math"/>
                    <w:sz w:val="21"/>
                    <w:szCs w:val="21"/>
                    <w:lang w:val="en-GB"/>
                  </w:rPr>
                  <m:t>3</m:t>
                </m:r>
              </m:sub>
            </m:sSub>
            <m:r>
              <w:rPr>
                <w:rFonts w:ascii="Cambria Math" w:hAnsi="Cambria Math"/>
                <w:sz w:val="21"/>
                <w:szCs w:val="21"/>
                <w:lang w:val="en-GB"/>
              </w:rPr>
              <m:t>(</m:t>
            </m:r>
            <m:f>
              <m:fPr>
                <m:ctrlPr>
                  <w:rPr>
                    <w:rFonts w:ascii="Cambria Math" w:hAnsi="Cambria Math"/>
                    <w:sz w:val="21"/>
                    <w:szCs w:val="21"/>
                    <w:lang w:val="en-GB"/>
                  </w:rPr>
                </m:ctrlPr>
              </m:fPr>
              <m:num>
                <m:sSub>
                  <m:sSubPr>
                    <m:ctrlPr>
                      <w:rPr>
                        <w:rFonts w:ascii="Cambria Math" w:hAnsi="Cambria Math"/>
                        <w:sz w:val="21"/>
                        <w:szCs w:val="21"/>
                        <w:lang w:val="en-GB"/>
                      </w:rPr>
                    </m:ctrlPr>
                  </m:sSubPr>
                  <m:e>
                    <m:r>
                      <m:rPr>
                        <m:sty m:val="p"/>
                      </m:rPr>
                      <w:rPr>
                        <w:rFonts w:ascii="Cambria Math" w:hAnsi="Cambria Math"/>
                        <w:sz w:val="21"/>
                        <w:szCs w:val="21"/>
                        <w:lang w:val="en-GB"/>
                      </w:rPr>
                      <m:t>R</m:t>
                    </m:r>
                  </m:e>
                  <m:sub>
                    <m:r>
                      <m:rPr>
                        <m:sty m:val="p"/>
                      </m:rPr>
                      <w:rPr>
                        <w:rFonts w:ascii="Cambria Math" w:hAnsi="Cambria Math"/>
                        <w:sz w:val="21"/>
                        <w:szCs w:val="21"/>
                        <w:lang w:val="en-GB"/>
                      </w:rPr>
                      <m:t>1</m:t>
                    </m:r>
                  </m:sub>
                </m:sSub>
                <m:r>
                  <m:rPr>
                    <m:sty m:val="p"/>
                  </m:rPr>
                  <w:rPr>
                    <w:rFonts w:ascii="Cambria Math" w:hAnsi="Cambria Math"/>
                    <w:sz w:val="21"/>
                    <w:szCs w:val="21"/>
                    <w:lang w:val="en-GB"/>
                  </w:rPr>
                  <m:t>+</m:t>
                </m:r>
                <m:sSub>
                  <m:sSubPr>
                    <m:ctrlPr>
                      <w:rPr>
                        <w:rFonts w:ascii="Cambria Math" w:hAnsi="Cambria Math"/>
                        <w:sz w:val="21"/>
                        <w:szCs w:val="21"/>
                        <w:lang w:val="en-GB"/>
                      </w:rPr>
                    </m:ctrlPr>
                  </m:sSubPr>
                  <m:e>
                    <m:r>
                      <m:rPr>
                        <m:sty m:val="p"/>
                      </m:rPr>
                      <w:rPr>
                        <w:rFonts w:ascii="Cambria Math" w:hAnsi="Cambria Math"/>
                        <w:sz w:val="21"/>
                        <w:szCs w:val="21"/>
                        <w:lang w:val="en-GB"/>
                      </w:rPr>
                      <m:t>R</m:t>
                    </m:r>
                  </m:e>
                  <m:sub>
                    <m:r>
                      <m:rPr>
                        <m:sty m:val="p"/>
                      </m:rPr>
                      <w:rPr>
                        <w:rFonts w:ascii="Cambria Math" w:hAnsi="Cambria Math"/>
                        <w:sz w:val="21"/>
                        <w:szCs w:val="21"/>
                        <w:lang w:val="en-GB"/>
                      </w:rPr>
                      <m:t>2</m:t>
                    </m:r>
                  </m:sub>
                </m:sSub>
              </m:num>
              <m:den>
                <m:r>
                  <m:rPr>
                    <m:sty m:val="p"/>
                  </m:rPr>
                  <w:rPr>
                    <w:rFonts w:ascii="Cambria Math" w:hAnsi="Cambria Math"/>
                    <w:sz w:val="21"/>
                    <w:szCs w:val="21"/>
                    <w:lang w:val="en-GB"/>
                  </w:rPr>
                  <m:t>2</m:t>
                </m:r>
              </m:den>
            </m:f>
            <m:r>
              <m:rPr>
                <m:sty m:val="p"/>
              </m:rPr>
              <w:rPr>
                <w:rFonts w:ascii="Cambria Math" w:hAnsi="Cambria Math"/>
                <w:sz w:val="21"/>
                <w:szCs w:val="21"/>
                <w:lang w:val="en-GB"/>
              </w:rPr>
              <m:t>-</m:t>
            </m:r>
            <m:sSub>
              <m:sSubPr>
                <m:ctrlPr>
                  <w:rPr>
                    <w:rFonts w:ascii="Cambria Math" w:hAnsi="Cambria Math"/>
                    <w:sz w:val="21"/>
                    <w:szCs w:val="21"/>
                    <w:lang w:val="en-GB"/>
                  </w:rPr>
                </m:ctrlPr>
              </m:sSubPr>
              <m:e>
                <m:r>
                  <m:rPr>
                    <m:sty m:val="p"/>
                  </m:rPr>
                  <w:rPr>
                    <w:rFonts w:ascii="Cambria Math" w:hAnsi="Cambria Math"/>
                    <w:sz w:val="21"/>
                    <w:szCs w:val="21"/>
                    <w:lang w:val="en-GB"/>
                  </w:rPr>
                  <m:t>c</m:t>
                </m:r>
              </m:e>
              <m:sub>
                <m:r>
                  <m:rPr>
                    <m:sty m:val="p"/>
                  </m:rPr>
                  <w:rPr>
                    <w:rFonts w:ascii="Cambria Math" w:hAnsi="Cambria Math"/>
                    <w:sz w:val="21"/>
                    <w:szCs w:val="21"/>
                    <w:lang w:val="en-GB"/>
                  </w:rPr>
                  <m:t>2</m:t>
                </m:r>
              </m:sub>
            </m:sSub>
            <m:r>
              <m:rPr>
                <m:sty m:val="p"/>
              </m:rPr>
              <w:rPr>
                <w:rFonts w:ascii="Cambria Math" w:hAnsi="Cambria Math"/>
                <w:sz w:val="21"/>
                <w:szCs w:val="21"/>
                <w:lang w:val="en-GB"/>
              </w:rPr>
              <m:t>-</m:t>
            </m:r>
            <m:f>
              <m:fPr>
                <m:ctrlPr>
                  <w:rPr>
                    <w:rFonts w:ascii="Cambria Math" w:hAnsi="Cambria Math"/>
                    <w:sz w:val="21"/>
                    <w:szCs w:val="21"/>
                    <w:lang w:val="en-GB"/>
                  </w:rPr>
                </m:ctrlPr>
              </m:fPr>
              <m:num>
                <m:r>
                  <m:rPr>
                    <m:sty m:val="p"/>
                  </m:rPr>
                  <w:rPr>
                    <w:rFonts w:ascii="Cambria Math" w:hAnsi="Cambria Math"/>
                    <w:sz w:val="21"/>
                    <w:szCs w:val="21"/>
                    <w:lang w:val="en-GB"/>
                  </w:rPr>
                  <m:t>F</m:t>
                </m:r>
              </m:num>
              <m:den>
                <m:r>
                  <m:rPr>
                    <m:sty m:val="p"/>
                  </m:rPr>
                  <w:rPr>
                    <w:rFonts w:ascii="Cambria Math" w:hAnsi="Cambria Math"/>
                    <w:sz w:val="21"/>
                    <w:szCs w:val="21"/>
                    <w:lang w:val="en-GB"/>
                  </w:rPr>
                  <m:t>2</m:t>
                </m:r>
              </m:den>
            </m:f>
            <m:r>
              <m:rPr>
                <m:sty m:val="p"/>
              </m:rPr>
              <w:rPr>
                <w:rFonts w:ascii="Cambria Math" w:hAnsi="Cambria Math"/>
                <w:sz w:val="21"/>
                <w:szCs w:val="21"/>
                <w:lang w:val="en-GB"/>
              </w:rPr>
              <m:t>)+</m:t>
            </m:r>
            <m:d>
              <m:dPr>
                <m:ctrlPr>
                  <w:rPr>
                    <w:rFonts w:ascii="Cambria Math" w:hAnsi="Cambria Math"/>
                    <w:i/>
                    <w:sz w:val="21"/>
                    <w:szCs w:val="21"/>
                    <w:lang w:val="en-GB"/>
                  </w:rPr>
                </m:ctrlPr>
              </m:dPr>
              <m:e>
                <m:sSub>
                  <m:sSubPr>
                    <m:ctrlPr>
                      <w:rPr>
                        <w:rFonts w:ascii="Cambria Math" w:hAnsi="Cambria Math"/>
                        <w:i/>
                        <w:sz w:val="21"/>
                        <w:szCs w:val="21"/>
                        <w:lang w:val="en-GB"/>
                      </w:rPr>
                    </m:ctrlPr>
                  </m:sSubPr>
                  <m:e>
                    <m:r>
                      <w:rPr>
                        <w:rFonts w:ascii="Cambria Math" w:hAnsi="Cambria Math"/>
                        <w:sz w:val="21"/>
                        <w:szCs w:val="21"/>
                        <w:lang w:val="en-GB"/>
                      </w:rPr>
                      <m:t>1-q</m:t>
                    </m:r>
                  </m:e>
                  <m:sub>
                    <m:r>
                      <w:rPr>
                        <w:rFonts w:ascii="Cambria Math" w:hAnsi="Cambria Math"/>
                        <w:sz w:val="21"/>
                        <w:szCs w:val="21"/>
                        <w:lang w:val="en-GB"/>
                      </w:rPr>
                      <m:t>2</m:t>
                    </m:r>
                  </m:sub>
                </m:sSub>
              </m:e>
            </m:d>
            <m:d>
              <m:dPr>
                <m:ctrlPr>
                  <w:rPr>
                    <w:rFonts w:ascii="Cambria Math" w:hAnsi="Cambria Math"/>
                    <w:i/>
                    <w:sz w:val="21"/>
                    <w:szCs w:val="21"/>
                    <w:lang w:val="en-GB"/>
                  </w:rPr>
                </m:ctrlPr>
              </m:dPr>
              <m:e>
                <m:sSub>
                  <m:sSubPr>
                    <m:ctrlPr>
                      <w:rPr>
                        <w:rFonts w:ascii="Cambria Math" w:hAnsi="Cambria Math"/>
                        <w:i/>
                        <w:sz w:val="21"/>
                        <w:szCs w:val="21"/>
                        <w:lang w:val="en-GB"/>
                      </w:rPr>
                    </m:ctrlPr>
                  </m:sSubPr>
                  <m:e>
                    <m:r>
                      <w:rPr>
                        <w:rFonts w:ascii="Cambria Math" w:hAnsi="Cambria Math"/>
                        <w:sz w:val="21"/>
                        <w:szCs w:val="21"/>
                        <w:lang w:val="en-GB"/>
                      </w:rPr>
                      <m:t>1-q</m:t>
                    </m:r>
                  </m:e>
                  <m:sub>
                    <m:r>
                      <w:rPr>
                        <w:rFonts w:ascii="Cambria Math" w:hAnsi="Cambria Math"/>
                        <w:sz w:val="21"/>
                        <w:szCs w:val="21"/>
                        <w:lang w:val="en-GB"/>
                      </w:rPr>
                      <m:t>3</m:t>
                    </m:r>
                  </m:sub>
                </m:sSub>
              </m:e>
            </m:d>
            <m:r>
              <w:rPr>
                <w:rFonts w:ascii="Cambria Math" w:hAnsi="Cambria Math"/>
                <w:sz w:val="21"/>
                <w:szCs w:val="21"/>
                <w:lang w:val="en-GB"/>
              </w:rPr>
              <m:t>(</m:t>
            </m:r>
            <m:f>
              <m:fPr>
                <m:ctrlPr>
                  <w:rPr>
                    <w:rFonts w:ascii="Cambria Math" w:hAnsi="Cambria Math"/>
                    <w:sz w:val="21"/>
                    <w:szCs w:val="21"/>
                    <w:lang w:val="en-GB"/>
                  </w:rPr>
                </m:ctrlPr>
              </m:fPr>
              <m:num>
                <m:sSub>
                  <m:sSubPr>
                    <m:ctrlPr>
                      <w:rPr>
                        <w:rFonts w:ascii="Cambria Math" w:hAnsi="Cambria Math"/>
                        <w:sz w:val="21"/>
                        <w:szCs w:val="21"/>
                        <w:lang w:val="en-GB"/>
                      </w:rPr>
                    </m:ctrlPr>
                  </m:sSubPr>
                  <m:e>
                    <m:r>
                      <m:rPr>
                        <m:sty m:val="p"/>
                      </m:rPr>
                      <w:rPr>
                        <w:rFonts w:ascii="Cambria Math" w:hAnsi="Cambria Math"/>
                        <w:sz w:val="21"/>
                        <w:szCs w:val="21"/>
                        <w:lang w:val="en-GB"/>
                      </w:rPr>
                      <m:t>R</m:t>
                    </m:r>
                  </m:e>
                  <m:sub>
                    <m:r>
                      <m:rPr>
                        <m:sty m:val="p"/>
                      </m:rPr>
                      <w:rPr>
                        <w:rFonts w:ascii="Cambria Math" w:hAnsi="Cambria Math"/>
                        <w:sz w:val="21"/>
                        <w:szCs w:val="21"/>
                        <w:lang w:val="en-GB"/>
                      </w:rPr>
                      <m:t>1</m:t>
                    </m:r>
                  </m:sub>
                </m:sSub>
                <m:r>
                  <m:rPr>
                    <m:sty m:val="p"/>
                  </m:rPr>
                  <w:rPr>
                    <w:rFonts w:ascii="Cambria Math" w:hAnsi="Cambria Math"/>
                    <w:sz w:val="21"/>
                    <w:szCs w:val="21"/>
                    <w:lang w:val="en-GB"/>
                  </w:rPr>
                  <m:t>+</m:t>
                </m:r>
                <m:sSub>
                  <m:sSubPr>
                    <m:ctrlPr>
                      <w:rPr>
                        <w:rFonts w:ascii="Cambria Math" w:hAnsi="Cambria Math"/>
                        <w:sz w:val="21"/>
                        <w:szCs w:val="21"/>
                        <w:lang w:val="en-GB"/>
                      </w:rPr>
                    </m:ctrlPr>
                  </m:sSubPr>
                  <m:e>
                    <m:r>
                      <m:rPr>
                        <m:sty m:val="p"/>
                      </m:rPr>
                      <w:rPr>
                        <w:rFonts w:ascii="Cambria Math" w:hAnsi="Cambria Math"/>
                        <w:sz w:val="21"/>
                        <w:szCs w:val="21"/>
                        <w:lang w:val="en-GB"/>
                      </w:rPr>
                      <m:t>R</m:t>
                    </m:r>
                  </m:e>
                  <m:sub>
                    <m:r>
                      <m:rPr>
                        <m:sty m:val="p"/>
                      </m:rPr>
                      <w:rPr>
                        <w:rFonts w:ascii="Cambria Math" w:hAnsi="Cambria Math"/>
                        <w:sz w:val="21"/>
                        <w:szCs w:val="21"/>
                        <w:lang w:val="en-GB"/>
                      </w:rPr>
                      <m:t>2</m:t>
                    </m:r>
                  </m:sub>
                </m:sSub>
                <m:r>
                  <m:rPr>
                    <m:sty m:val="p"/>
                  </m:rPr>
                  <w:rPr>
                    <w:rFonts w:ascii="Cambria Math" w:hAnsi="Cambria Math"/>
                    <w:sz w:val="21"/>
                    <w:szCs w:val="21"/>
                    <w:lang w:val="en-GB"/>
                  </w:rPr>
                  <m:t xml:space="preserve">+ </m:t>
                </m:r>
                <m:sSub>
                  <m:sSubPr>
                    <m:ctrlPr>
                      <w:rPr>
                        <w:rFonts w:ascii="Cambria Math" w:hAnsi="Cambria Math"/>
                        <w:sz w:val="21"/>
                        <w:szCs w:val="21"/>
                        <w:lang w:val="en-GB"/>
                      </w:rPr>
                    </m:ctrlPr>
                  </m:sSubPr>
                  <m:e>
                    <m:r>
                      <m:rPr>
                        <m:sty m:val="p"/>
                      </m:rPr>
                      <w:rPr>
                        <w:rFonts w:ascii="Cambria Math" w:hAnsi="Cambria Math"/>
                        <w:sz w:val="21"/>
                        <w:szCs w:val="21"/>
                        <w:lang w:val="en-GB"/>
                      </w:rPr>
                      <m:t>R</m:t>
                    </m:r>
                  </m:e>
                  <m:sub>
                    <m:r>
                      <m:rPr>
                        <m:sty m:val="p"/>
                      </m:rPr>
                      <w:rPr>
                        <w:rFonts w:ascii="Cambria Math" w:hAnsi="Cambria Math"/>
                        <w:sz w:val="21"/>
                        <w:szCs w:val="21"/>
                        <w:lang w:val="en-GB"/>
                      </w:rPr>
                      <m:t>3</m:t>
                    </m:r>
                  </m:sub>
                </m:sSub>
              </m:num>
              <m:den>
                <m:r>
                  <m:rPr>
                    <m:sty m:val="p"/>
                  </m:rPr>
                  <w:rPr>
                    <w:rFonts w:ascii="Cambria Math" w:hAnsi="Cambria Math"/>
                    <w:sz w:val="21"/>
                    <w:szCs w:val="21"/>
                    <w:lang w:val="en-GB"/>
                  </w:rPr>
                  <m:t>3</m:t>
                </m:r>
              </m:den>
            </m:f>
            <m:r>
              <m:rPr>
                <m:sty m:val="p"/>
              </m:rPr>
              <w:rPr>
                <w:rFonts w:ascii="Cambria Math" w:hAnsi="Cambria Math"/>
                <w:sz w:val="21"/>
                <w:szCs w:val="21"/>
                <w:lang w:val="en-GB"/>
              </w:rPr>
              <m:t>-</m:t>
            </m:r>
            <m:sSub>
              <m:sSubPr>
                <m:ctrlPr>
                  <w:rPr>
                    <w:rFonts w:ascii="Cambria Math" w:hAnsi="Cambria Math"/>
                    <w:sz w:val="21"/>
                    <w:szCs w:val="21"/>
                    <w:lang w:val="en-GB"/>
                  </w:rPr>
                </m:ctrlPr>
              </m:sSubPr>
              <m:e>
                <m:r>
                  <m:rPr>
                    <m:sty m:val="p"/>
                  </m:rPr>
                  <w:rPr>
                    <w:rFonts w:ascii="Cambria Math" w:hAnsi="Cambria Math"/>
                    <w:sz w:val="21"/>
                    <w:szCs w:val="21"/>
                    <w:lang w:val="en-GB"/>
                  </w:rPr>
                  <m:t>c</m:t>
                </m:r>
              </m:e>
              <m:sub>
                <m:r>
                  <m:rPr>
                    <m:sty m:val="p"/>
                  </m:rPr>
                  <w:rPr>
                    <w:rFonts w:ascii="Cambria Math" w:hAnsi="Cambria Math"/>
                    <w:sz w:val="21"/>
                    <w:szCs w:val="21"/>
                    <w:lang w:val="en-GB"/>
                  </w:rPr>
                  <m:t>2</m:t>
                </m:r>
              </m:sub>
            </m:sSub>
            <m:r>
              <m:rPr>
                <m:sty m:val="p"/>
              </m:rPr>
              <w:rPr>
                <w:rFonts w:ascii="Cambria Math" w:hAnsi="Cambria Math"/>
                <w:sz w:val="21"/>
                <w:szCs w:val="21"/>
                <w:lang w:val="en-GB"/>
              </w:rPr>
              <m:t>-</m:t>
            </m:r>
            <m:f>
              <m:fPr>
                <m:ctrlPr>
                  <w:rPr>
                    <w:rFonts w:ascii="Cambria Math" w:hAnsi="Cambria Math"/>
                    <w:sz w:val="21"/>
                    <w:szCs w:val="21"/>
                    <w:lang w:val="en-GB"/>
                  </w:rPr>
                </m:ctrlPr>
              </m:fPr>
              <m:num>
                <m:r>
                  <m:rPr>
                    <m:sty m:val="p"/>
                  </m:rPr>
                  <w:rPr>
                    <w:rFonts w:ascii="Cambria Math" w:hAnsi="Cambria Math"/>
                    <w:sz w:val="21"/>
                    <w:szCs w:val="21"/>
                    <w:lang w:val="en-GB"/>
                  </w:rPr>
                  <m:t>F</m:t>
                </m:r>
              </m:num>
              <m:den>
                <m:r>
                  <m:rPr>
                    <m:sty m:val="p"/>
                  </m:rPr>
                  <w:rPr>
                    <w:rFonts w:ascii="Cambria Math" w:hAnsi="Cambria Math"/>
                    <w:sz w:val="21"/>
                    <w:szCs w:val="21"/>
                    <w:lang w:val="en-GB"/>
                  </w:rPr>
                  <m:t>3</m:t>
                </m:r>
              </m:den>
            </m:f>
            <m:r>
              <m:rPr>
                <m:sty m:val="p"/>
              </m:rPr>
              <w:rPr>
                <w:rFonts w:ascii="Cambria Math" w:hAnsi="Cambria Math"/>
                <w:sz w:val="21"/>
                <w:szCs w:val="21"/>
                <w:lang w:val="en-GB"/>
              </w:rPr>
              <m:t>)</m:t>
            </m:r>
          </m:e>
        </m:d>
      </m:oMath>
      <w:r w:rsidR="002C32F6" w:rsidRPr="002C32F6">
        <w:rPr>
          <w:rFonts w:hint="eastAsia"/>
          <w:lang w:val="en-GB"/>
        </w:rPr>
        <w:t>.</w:t>
      </w:r>
    </w:p>
    <w:p w:rsidR="002C32F6" w:rsidRPr="002C32F6" w:rsidRDefault="002C32F6" w:rsidP="00B43D2D">
      <w:pPr>
        <w:spacing w:line="360" w:lineRule="auto"/>
        <w:jc w:val="both"/>
        <w:rPr>
          <w:lang w:val="en-GB"/>
        </w:rPr>
      </w:pPr>
      <w:r w:rsidRPr="002C32F6">
        <w:rPr>
          <w:lang w:val="en-GB"/>
        </w:rPr>
        <w:t>T</w:t>
      </w:r>
      <w:r w:rsidRPr="002C32F6">
        <w:rPr>
          <w:rFonts w:hint="eastAsia"/>
          <w:lang w:val="en-GB"/>
        </w:rPr>
        <w:t xml:space="preserve">he </w:t>
      </w:r>
      <w:r w:rsidR="004D64EF">
        <w:rPr>
          <w:rFonts w:hint="eastAsia"/>
          <w:lang w:val="en-GB"/>
        </w:rPr>
        <w:t>expected payoff</w:t>
      </w:r>
      <w:r w:rsidRPr="002C32F6">
        <w:rPr>
          <w:rFonts w:hint="eastAsia"/>
          <w:lang w:val="en-GB"/>
        </w:rPr>
        <w:t xml:space="preserve"> that farmer 3 receives is</w:t>
      </w:r>
    </w:p>
    <w:p w:rsidR="00B43D2D" w:rsidRPr="002C32F6" w:rsidRDefault="00134BDD" w:rsidP="00B43D2D">
      <w:pPr>
        <w:spacing w:line="360" w:lineRule="auto"/>
        <w:jc w:val="both"/>
        <w:rPr>
          <w:lang w:val="en-GB"/>
        </w:rPr>
      </w:pPr>
      <m:oMath>
        <m:sSubSup>
          <m:sSubSupPr>
            <m:ctrlPr>
              <w:rPr>
                <w:rFonts w:ascii="Cambria Math" w:hAnsi="Cambria Math"/>
                <w:i/>
                <w:sz w:val="21"/>
                <w:szCs w:val="21"/>
                <w:lang w:val="en-GB"/>
              </w:rPr>
            </m:ctrlPr>
          </m:sSubSupPr>
          <m:e>
            <m:r>
              <w:rPr>
                <w:rFonts w:ascii="Cambria Math" w:hAnsi="Cambria Math"/>
                <w:sz w:val="21"/>
                <w:szCs w:val="21"/>
                <w:lang w:val="en-GB"/>
              </w:rPr>
              <m:t>F</m:t>
            </m:r>
          </m:e>
          <m:sub>
            <m:r>
              <w:rPr>
                <w:rFonts w:ascii="Cambria Math" w:hAnsi="Cambria Math"/>
                <w:sz w:val="21"/>
                <w:szCs w:val="21"/>
                <w:lang w:val="en-GB"/>
              </w:rPr>
              <m:t>3</m:t>
            </m:r>
          </m:sub>
          <m:sup>
            <m:r>
              <w:rPr>
                <w:rFonts w:ascii="Cambria Math" w:hAnsi="Cambria Math"/>
                <w:sz w:val="21"/>
                <w:szCs w:val="21"/>
                <w:lang w:val="en-GB"/>
              </w:rPr>
              <m:t>CC</m:t>
            </m:r>
          </m:sup>
        </m:sSubSup>
        <m:r>
          <w:rPr>
            <w:rFonts w:ascii="Cambria Math" w:hAnsi="Cambria Math"/>
            <w:sz w:val="21"/>
            <w:szCs w:val="21"/>
            <w:lang w:val="en-GB"/>
          </w:rPr>
          <m:t>=</m:t>
        </m:r>
        <m:sSub>
          <m:sSubPr>
            <m:ctrlPr>
              <w:rPr>
                <w:rFonts w:ascii="Cambria Math" w:hAnsi="Cambria Math"/>
                <w:i/>
                <w:sz w:val="21"/>
                <w:szCs w:val="21"/>
                <w:lang w:val="en-GB"/>
              </w:rPr>
            </m:ctrlPr>
          </m:sSubPr>
          <m:e>
            <m:r>
              <w:rPr>
                <w:rFonts w:ascii="Cambria Math" w:hAnsi="Cambria Math"/>
                <w:sz w:val="21"/>
                <w:szCs w:val="21"/>
                <w:lang w:val="en-GB"/>
              </w:rPr>
              <m:t>q</m:t>
            </m:r>
          </m:e>
          <m:sub>
            <m:r>
              <w:rPr>
                <w:rFonts w:ascii="Cambria Math" w:hAnsi="Cambria Math"/>
                <w:sz w:val="21"/>
                <w:szCs w:val="21"/>
                <w:lang w:val="en-GB"/>
              </w:rPr>
              <m:t>1</m:t>
            </m:r>
          </m:sub>
        </m:sSub>
        <m:d>
          <m:dPr>
            <m:begChr m:val="["/>
            <m:endChr m:val="]"/>
            <m:ctrlPr>
              <w:rPr>
                <w:rFonts w:ascii="Cambria Math" w:hAnsi="Cambria Math"/>
                <w:i/>
                <w:sz w:val="21"/>
                <w:szCs w:val="21"/>
                <w:lang w:val="en-GB"/>
              </w:rPr>
            </m:ctrlPr>
          </m:dPr>
          <m:e>
            <m:sSub>
              <m:sSubPr>
                <m:ctrlPr>
                  <w:rPr>
                    <w:rFonts w:ascii="Cambria Math" w:hAnsi="Cambria Math"/>
                    <w:i/>
                    <w:sz w:val="21"/>
                    <w:szCs w:val="21"/>
                    <w:lang w:val="en-GB"/>
                  </w:rPr>
                </m:ctrlPr>
              </m:sSubPr>
              <m:e>
                <m:r>
                  <w:rPr>
                    <w:rFonts w:ascii="Cambria Math" w:hAnsi="Cambria Math"/>
                    <w:sz w:val="21"/>
                    <w:szCs w:val="21"/>
                    <w:lang w:val="en-GB"/>
                  </w:rPr>
                  <m:t>q</m:t>
                </m:r>
              </m:e>
              <m:sub>
                <m:r>
                  <w:rPr>
                    <w:rFonts w:ascii="Cambria Math" w:hAnsi="Cambria Math"/>
                    <w:sz w:val="21"/>
                    <w:szCs w:val="21"/>
                    <w:lang w:val="en-GB"/>
                  </w:rPr>
                  <m:t>2</m:t>
                </m:r>
              </m:sub>
            </m:sSub>
            <m:sSub>
              <m:sSubPr>
                <m:ctrlPr>
                  <w:rPr>
                    <w:rFonts w:ascii="Cambria Math" w:hAnsi="Cambria Math"/>
                    <w:i/>
                    <w:sz w:val="21"/>
                    <w:szCs w:val="21"/>
                    <w:lang w:val="en-GB"/>
                  </w:rPr>
                </m:ctrlPr>
              </m:sSubPr>
              <m:e>
                <m:r>
                  <w:rPr>
                    <w:rFonts w:ascii="Cambria Math" w:hAnsi="Cambria Math"/>
                    <w:sz w:val="21"/>
                    <w:szCs w:val="21"/>
                    <w:lang w:val="en-GB"/>
                  </w:rPr>
                  <m:t>q</m:t>
                </m:r>
              </m:e>
              <m:sub>
                <m:r>
                  <w:rPr>
                    <w:rFonts w:ascii="Cambria Math" w:hAnsi="Cambria Math"/>
                    <w:sz w:val="21"/>
                    <w:szCs w:val="21"/>
                    <w:lang w:val="en-GB"/>
                  </w:rPr>
                  <m:t>3</m:t>
                </m:r>
              </m:sub>
            </m:sSub>
            <m:r>
              <w:rPr>
                <w:rFonts w:ascii="Cambria Math" w:hAnsi="Cambria Math"/>
                <w:sz w:val="21"/>
                <w:szCs w:val="21"/>
                <w:lang w:val="en-GB"/>
              </w:rPr>
              <m:t>(</m:t>
            </m:r>
            <m:f>
              <m:fPr>
                <m:ctrlPr>
                  <w:rPr>
                    <w:rFonts w:ascii="Cambria Math" w:hAnsi="Cambria Math"/>
                    <w:sz w:val="21"/>
                    <w:szCs w:val="21"/>
                    <w:lang w:val="en-GB"/>
                  </w:rPr>
                </m:ctrlPr>
              </m:fPr>
              <m:num>
                <m:sSub>
                  <m:sSubPr>
                    <m:ctrlPr>
                      <w:rPr>
                        <w:rFonts w:ascii="Cambria Math" w:hAnsi="Cambria Math"/>
                        <w:sz w:val="21"/>
                        <w:szCs w:val="21"/>
                        <w:lang w:val="en-GB"/>
                      </w:rPr>
                    </m:ctrlPr>
                  </m:sSubPr>
                  <m:e>
                    <m:r>
                      <m:rPr>
                        <m:sty m:val="p"/>
                      </m:rPr>
                      <w:rPr>
                        <w:rFonts w:ascii="Cambria Math" w:hAnsi="Cambria Math"/>
                        <w:sz w:val="21"/>
                        <w:szCs w:val="21"/>
                        <w:lang w:val="en-GB"/>
                      </w:rPr>
                      <m:t>R</m:t>
                    </m:r>
                  </m:e>
                  <m:sub>
                    <m:r>
                      <m:rPr>
                        <m:sty m:val="p"/>
                      </m:rPr>
                      <w:rPr>
                        <w:rFonts w:ascii="Cambria Math" w:hAnsi="Cambria Math"/>
                        <w:sz w:val="21"/>
                        <w:szCs w:val="21"/>
                        <w:lang w:val="en-GB"/>
                      </w:rPr>
                      <m:t>1</m:t>
                    </m:r>
                  </m:sub>
                </m:sSub>
                <m:r>
                  <m:rPr>
                    <m:sty m:val="p"/>
                  </m:rPr>
                  <w:rPr>
                    <w:rFonts w:ascii="Cambria Math" w:hAnsi="Cambria Math"/>
                    <w:sz w:val="21"/>
                    <w:szCs w:val="21"/>
                    <w:lang w:val="en-GB"/>
                  </w:rPr>
                  <m:t>+</m:t>
                </m:r>
                <m:sSub>
                  <m:sSubPr>
                    <m:ctrlPr>
                      <w:rPr>
                        <w:rFonts w:ascii="Cambria Math" w:hAnsi="Cambria Math"/>
                        <w:sz w:val="21"/>
                        <w:szCs w:val="21"/>
                        <w:lang w:val="en-GB"/>
                      </w:rPr>
                    </m:ctrlPr>
                  </m:sSubPr>
                  <m:e>
                    <m:r>
                      <m:rPr>
                        <m:sty m:val="p"/>
                      </m:rPr>
                      <w:rPr>
                        <w:rFonts w:ascii="Cambria Math" w:hAnsi="Cambria Math"/>
                        <w:sz w:val="21"/>
                        <w:szCs w:val="21"/>
                        <w:lang w:val="en-GB"/>
                      </w:rPr>
                      <m:t>R</m:t>
                    </m:r>
                  </m:e>
                  <m:sub>
                    <m:r>
                      <m:rPr>
                        <m:sty m:val="p"/>
                      </m:rPr>
                      <w:rPr>
                        <w:rFonts w:ascii="Cambria Math" w:hAnsi="Cambria Math"/>
                        <w:sz w:val="21"/>
                        <w:szCs w:val="21"/>
                        <w:lang w:val="en-GB"/>
                      </w:rPr>
                      <m:t>2</m:t>
                    </m:r>
                  </m:sub>
                </m:sSub>
                <m:r>
                  <m:rPr>
                    <m:sty m:val="p"/>
                  </m:rPr>
                  <w:rPr>
                    <w:rFonts w:ascii="Cambria Math" w:hAnsi="Cambria Math"/>
                    <w:sz w:val="21"/>
                    <w:szCs w:val="21"/>
                    <w:lang w:val="en-GB"/>
                  </w:rPr>
                  <m:t xml:space="preserve">+ </m:t>
                </m:r>
                <m:sSub>
                  <m:sSubPr>
                    <m:ctrlPr>
                      <w:rPr>
                        <w:rFonts w:ascii="Cambria Math" w:hAnsi="Cambria Math"/>
                        <w:sz w:val="21"/>
                        <w:szCs w:val="21"/>
                        <w:lang w:val="en-GB"/>
                      </w:rPr>
                    </m:ctrlPr>
                  </m:sSubPr>
                  <m:e>
                    <m:r>
                      <m:rPr>
                        <m:sty m:val="p"/>
                      </m:rPr>
                      <w:rPr>
                        <w:rFonts w:ascii="Cambria Math" w:hAnsi="Cambria Math"/>
                        <w:sz w:val="21"/>
                        <w:szCs w:val="21"/>
                        <w:lang w:val="en-GB"/>
                      </w:rPr>
                      <m:t>R</m:t>
                    </m:r>
                  </m:e>
                  <m:sub>
                    <m:r>
                      <m:rPr>
                        <m:sty m:val="p"/>
                      </m:rPr>
                      <w:rPr>
                        <w:rFonts w:ascii="Cambria Math" w:hAnsi="Cambria Math"/>
                        <w:sz w:val="21"/>
                        <w:szCs w:val="21"/>
                        <w:lang w:val="en-GB"/>
                      </w:rPr>
                      <m:t>3</m:t>
                    </m:r>
                  </m:sub>
                </m:sSub>
              </m:num>
              <m:den>
                <m:r>
                  <m:rPr>
                    <m:sty m:val="p"/>
                  </m:rPr>
                  <w:rPr>
                    <w:rFonts w:ascii="Cambria Math" w:hAnsi="Cambria Math"/>
                    <w:sz w:val="21"/>
                    <w:szCs w:val="21"/>
                    <w:lang w:val="en-GB"/>
                  </w:rPr>
                  <m:t>3</m:t>
                </m:r>
              </m:den>
            </m:f>
            <m:r>
              <m:rPr>
                <m:sty m:val="p"/>
              </m:rPr>
              <w:rPr>
                <w:rFonts w:ascii="Cambria Math" w:hAnsi="Cambria Math"/>
                <w:sz w:val="21"/>
                <w:szCs w:val="21"/>
                <w:lang w:val="en-GB"/>
              </w:rPr>
              <m:t>-</m:t>
            </m:r>
            <m:sSub>
              <m:sSubPr>
                <m:ctrlPr>
                  <w:rPr>
                    <w:rFonts w:ascii="Cambria Math" w:hAnsi="Cambria Math"/>
                    <w:sz w:val="21"/>
                    <w:szCs w:val="21"/>
                    <w:lang w:val="en-GB"/>
                  </w:rPr>
                </m:ctrlPr>
              </m:sSubPr>
              <m:e>
                <m:r>
                  <m:rPr>
                    <m:sty m:val="p"/>
                  </m:rPr>
                  <w:rPr>
                    <w:rFonts w:ascii="Cambria Math" w:hAnsi="Cambria Math"/>
                    <w:sz w:val="21"/>
                    <w:szCs w:val="21"/>
                    <w:lang w:val="en-GB"/>
                  </w:rPr>
                  <m:t>c</m:t>
                </m:r>
              </m:e>
              <m:sub>
                <m:r>
                  <m:rPr>
                    <m:sty m:val="p"/>
                  </m:rPr>
                  <w:rPr>
                    <w:rFonts w:ascii="Cambria Math" w:hAnsi="Cambria Math"/>
                    <w:sz w:val="21"/>
                    <w:szCs w:val="21"/>
                    <w:lang w:val="en-GB"/>
                  </w:rPr>
                  <m:t>3</m:t>
                </m:r>
              </m:sub>
            </m:sSub>
            <m:r>
              <m:rPr>
                <m:sty m:val="p"/>
              </m:rPr>
              <w:rPr>
                <w:rFonts w:ascii="Cambria Math" w:hAnsi="Cambria Math"/>
                <w:sz w:val="21"/>
                <w:szCs w:val="21"/>
                <w:lang w:val="en-GB"/>
              </w:rPr>
              <m:t>-</m:t>
            </m:r>
            <m:f>
              <m:fPr>
                <m:ctrlPr>
                  <w:rPr>
                    <w:rFonts w:ascii="Cambria Math" w:hAnsi="Cambria Math"/>
                    <w:sz w:val="21"/>
                    <w:szCs w:val="21"/>
                    <w:lang w:val="en-GB"/>
                  </w:rPr>
                </m:ctrlPr>
              </m:fPr>
              <m:num>
                <m:r>
                  <m:rPr>
                    <m:sty m:val="p"/>
                  </m:rPr>
                  <w:rPr>
                    <w:rFonts w:ascii="Cambria Math" w:hAnsi="Cambria Math"/>
                    <w:sz w:val="21"/>
                    <w:szCs w:val="21"/>
                    <w:lang w:val="en-GB"/>
                  </w:rPr>
                  <m:t>F</m:t>
                </m:r>
              </m:num>
              <m:den>
                <m:r>
                  <m:rPr>
                    <m:sty m:val="p"/>
                  </m:rPr>
                  <w:rPr>
                    <w:rFonts w:ascii="Cambria Math" w:hAnsi="Cambria Math"/>
                    <w:sz w:val="21"/>
                    <w:szCs w:val="21"/>
                    <w:lang w:val="en-GB"/>
                  </w:rPr>
                  <m:t>3</m:t>
                </m:r>
              </m:den>
            </m:f>
            <m:r>
              <w:rPr>
                <w:rFonts w:ascii="Cambria Math" w:hAnsi="Cambria Math"/>
                <w:sz w:val="21"/>
                <w:szCs w:val="21"/>
                <w:lang w:val="en-GB"/>
              </w:rPr>
              <m:t>)+</m:t>
            </m:r>
            <m:sSub>
              <m:sSubPr>
                <m:ctrlPr>
                  <w:rPr>
                    <w:rFonts w:ascii="Cambria Math" w:hAnsi="Cambria Math"/>
                    <w:i/>
                    <w:sz w:val="21"/>
                    <w:szCs w:val="21"/>
                    <w:lang w:val="en-GB"/>
                  </w:rPr>
                </m:ctrlPr>
              </m:sSubPr>
              <m:e>
                <m:r>
                  <w:rPr>
                    <w:rFonts w:ascii="Cambria Math" w:hAnsi="Cambria Math"/>
                    <w:sz w:val="21"/>
                    <w:szCs w:val="21"/>
                    <w:lang w:val="en-GB"/>
                  </w:rPr>
                  <m:t>q</m:t>
                </m:r>
              </m:e>
              <m:sub>
                <m:r>
                  <w:rPr>
                    <w:rFonts w:ascii="Cambria Math" w:hAnsi="Cambria Math"/>
                    <w:sz w:val="21"/>
                    <w:szCs w:val="21"/>
                    <w:lang w:val="en-GB"/>
                  </w:rPr>
                  <m:t>2</m:t>
                </m:r>
              </m:sub>
            </m:sSub>
            <m:d>
              <m:dPr>
                <m:ctrlPr>
                  <w:rPr>
                    <w:rFonts w:ascii="Cambria Math" w:hAnsi="Cambria Math"/>
                    <w:i/>
                    <w:sz w:val="21"/>
                    <w:szCs w:val="21"/>
                    <w:lang w:val="en-GB"/>
                  </w:rPr>
                </m:ctrlPr>
              </m:dPr>
              <m:e>
                <m:sSub>
                  <m:sSubPr>
                    <m:ctrlPr>
                      <w:rPr>
                        <w:rFonts w:ascii="Cambria Math" w:hAnsi="Cambria Math"/>
                        <w:i/>
                        <w:sz w:val="21"/>
                        <w:szCs w:val="21"/>
                        <w:lang w:val="en-GB"/>
                      </w:rPr>
                    </m:ctrlPr>
                  </m:sSubPr>
                  <m:e>
                    <m:r>
                      <w:rPr>
                        <w:rFonts w:ascii="Cambria Math" w:hAnsi="Cambria Math"/>
                        <w:sz w:val="21"/>
                        <w:szCs w:val="21"/>
                        <w:lang w:val="en-GB"/>
                      </w:rPr>
                      <m:t>1-q</m:t>
                    </m:r>
                  </m:e>
                  <m:sub>
                    <m:r>
                      <w:rPr>
                        <w:rFonts w:ascii="Cambria Math" w:hAnsi="Cambria Math"/>
                        <w:sz w:val="21"/>
                        <w:szCs w:val="21"/>
                        <w:lang w:val="en-GB"/>
                      </w:rPr>
                      <m:t>3</m:t>
                    </m:r>
                  </m:sub>
                </m:sSub>
              </m:e>
            </m:d>
            <m:sSub>
              <m:sSubPr>
                <m:ctrlPr>
                  <w:rPr>
                    <w:rFonts w:ascii="Cambria Math" w:hAnsi="Cambria Math"/>
                    <w:sz w:val="21"/>
                    <w:szCs w:val="21"/>
                    <w:lang w:val="en-GB"/>
                  </w:rPr>
                </m:ctrlPr>
              </m:sSubPr>
              <m:e>
                <m:r>
                  <m:rPr>
                    <m:sty m:val="p"/>
                  </m:rPr>
                  <w:rPr>
                    <w:rFonts w:ascii="Cambria Math" w:hAnsi="Cambria Math"/>
                    <w:sz w:val="21"/>
                    <w:szCs w:val="21"/>
                    <w:lang w:val="en-GB"/>
                  </w:rPr>
                  <m:t>(R</m:t>
                </m:r>
              </m:e>
              <m:sub>
                <m:r>
                  <m:rPr>
                    <m:sty m:val="p"/>
                  </m:rPr>
                  <w:rPr>
                    <w:rFonts w:ascii="Cambria Math" w:hAnsi="Cambria Math"/>
                    <w:sz w:val="21"/>
                    <w:szCs w:val="21"/>
                    <w:lang w:val="en-GB"/>
                  </w:rPr>
                  <m:t>3</m:t>
                </m:r>
              </m:sub>
            </m:sSub>
            <m:r>
              <m:rPr>
                <m:sty m:val="p"/>
              </m:rPr>
              <w:rPr>
                <w:rFonts w:ascii="Cambria Math" w:hAnsi="Cambria Math"/>
                <w:sz w:val="21"/>
                <w:szCs w:val="21"/>
                <w:lang w:val="en-GB"/>
              </w:rPr>
              <m:t>-</m:t>
            </m:r>
            <m:sSub>
              <m:sSubPr>
                <m:ctrlPr>
                  <w:rPr>
                    <w:rFonts w:ascii="Cambria Math" w:hAnsi="Cambria Math"/>
                    <w:sz w:val="21"/>
                    <w:szCs w:val="21"/>
                    <w:lang w:val="en-GB"/>
                  </w:rPr>
                </m:ctrlPr>
              </m:sSubPr>
              <m:e>
                <m:r>
                  <m:rPr>
                    <m:sty m:val="p"/>
                  </m:rPr>
                  <w:rPr>
                    <w:rFonts w:ascii="Cambria Math" w:hAnsi="Cambria Math"/>
                    <w:sz w:val="21"/>
                    <w:szCs w:val="21"/>
                    <w:lang w:val="en-GB"/>
                  </w:rPr>
                  <m:t>c</m:t>
                </m:r>
              </m:e>
              <m:sub>
                <m:r>
                  <m:rPr>
                    <m:sty m:val="p"/>
                  </m:rPr>
                  <w:rPr>
                    <w:rFonts w:ascii="Cambria Math" w:hAnsi="Cambria Math"/>
                    <w:sz w:val="21"/>
                    <w:szCs w:val="21"/>
                    <w:lang w:val="en-GB"/>
                  </w:rPr>
                  <m:t>3</m:t>
                </m:r>
              </m:sub>
            </m:sSub>
            <m:r>
              <m:rPr>
                <m:sty m:val="p"/>
              </m:rPr>
              <w:rPr>
                <w:rFonts w:ascii="Cambria Math" w:hAnsi="Cambria Math"/>
                <w:sz w:val="21"/>
                <w:szCs w:val="21"/>
                <w:lang w:val="en-GB"/>
              </w:rPr>
              <m:t>-F)+</m:t>
            </m:r>
            <m:d>
              <m:dPr>
                <m:ctrlPr>
                  <w:rPr>
                    <w:rFonts w:ascii="Cambria Math" w:hAnsi="Cambria Math"/>
                    <w:i/>
                    <w:sz w:val="21"/>
                    <w:szCs w:val="21"/>
                    <w:lang w:val="en-GB"/>
                  </w:rPr>
                </m:ctrlPr>
              </m:dPr>
              <m:e>
                <m:sSub>
                  <m:sSubPr>
                    <m:ctrlPr>
                      <w:rPr>
                        <w:rFonts w:ascii="Cambria Math" w:hAnsi="Cambria Math"/>
                        <w:i/>
                        <w:sz w:val="21"/>
                        <w:szCs w:val="21"/>
                        <w:lang w:val="en-GB"/>
                      </w:rPr>
                    </m:ctrlPr>
                  </m:sSubPr>
                  <m:e>
                    <m:r>
                      <w:rPr>
                        <w:rFonts w:ascii="Cambria Math" w:hAnsi="Cambria Math"/>
                        <w:sz w:val="21"/>
                        <w:szCs w:val="21"/>
                        <w:lang w:val="en-GB"/>
                      </w:rPr>
                      <m:t>1-q</m:t>
                    </m:r>
                  </m:e>
                  <m:sub>
                    <m:r>
                      <w:rPr>
                        <w:rFonts w:ascii="Cambria Math" w:hAnsi="Cambria Math"/>
                        <w:sz w:val="21"/>
                        <w:szCs w:val="21"/>
                        <w:lang w:val="en-GB"/>
                      </w:rPr>
                      <m:t>2</m:t>
                    </m:r>
                  </m:sub>
                </m:sSub>
              </m:e>
            </m:d>
            <m:sSub>
              <m:sSubPr>
                <m:ctrlPr>
                  <w:rPr>
                    <w:rFonts w:ascii="Cambria Math" w:hAnsi="Cambria Math"/>
                    <w:i/>
                    <w:sz w:val="21"/>
                    <w:szCs w:val="21"/>
                    <w:lang w:val="en-GB"/>
                  </w:rPr>
                </m:ctrlPr>
              </m:sSubPr>
              <m:e>
                <m:r>
                  <w:rPr>
                    <w:rFonts w:ascii="Cambria Math" w:hAnsi="Cambria Math"/>
                    <w:sz w:val="21"/>
                    <w:szCs w:val="21"/>
                    <w:lang w:val="en-GB"/>
                  </w:rPr>
                  <m:t>q</m:t>
                </m:r>
              </m:e>
              <m:sub>
                <m:r>
                  <w:rPr>
                    <w:rFonts w:ascii="Cambria Math" w:hAnsi="Cambria Math"/>
                    <w:sz w:val="21"/>
                    <w:szCs w:val="21"/>
                    <w:lang w:val="en-GB"/>
                  </w:rPr>
                  <m:t>3</m:t>
                </m:r>
              </m:sub>
            </m:sSub>
            <m:r>
              <w:rPr>
                <w:rFonts w:ascii="Cambria Math" w:hAnsi="Cambria Math"/>
                <w:sz w:val="21"/>
                <w:szCs w:val="21"/>
                <w:lang w:val="en-GB"/>
              </w:rPr>
              <m:t>(</m:t>
            </m:r>
            <m:f>
              <m:fPr>
                <m:ctrlPr>
                  <w:rPr>
                    <w:rFonts w:ascii="Cambria Math" w:hAnsi="Cambria Math"/>
                    <w:sz w:val="21"/>
                    <w:szCs w:val="21"/>
                    <w:lang w:val="en-GB"/>
                  </w:rPr>
                </m:ctrlPr>
              </m:fPr>
              <m:num>
                <m:sSub>
                  <m:sSubPr>
                    <m:ctrlPr>
                      <w:rPr>
                        <w:rFonts w:ascii="Cambria Math" w:hAnsi="Cambria Math"/>
                        <w:sz w:val="21"/>
                        <w:szCs w:val="21"/>
                        <w:lang w:val="en-GB"/>
                      </w:rPr>
                    </m:ctrlPr>
                  </m:sSubPr>
                  <m:e>
                    <m:r>
                      <m:rPr>
                        <m:sty m:val="p"/>
                      </m:rPr>
                      <w:rPr>
                        <w:rFonts w:ascii="Cambria Math" w:hAnsi="Cambria Math"/>
                        <w:sz w:val="21"/>
                        <w:szCs w:val="21"/>
                        <w:lang w:val="en-GB"/>
                      </w:rPr>
                      <m:t>R</m:t>
                    </m:r>
                  </m:e>
                  <m:sub>
                    <m:r>
                      <m:rPr>
                        <m:sty m:val="p"/>
                      </m:rPr>
                      <w:rPr>
                        <w:rFonts w:ascii="Cambria Math" w:hAnsi="Cambria Math"/>
                        <w:sz w:val="21"/>
                        <w:szCs w:val="21"/>
                        <w:lang w:val="en-GB"/>
                      </w:rPr>
                      <m:t>1</m:t>
                    </m:r>
                  </m:sub>
                </m:sSub>
                <m:r>
                  <m:rPr>
                    <m:sty m:val="p"/>
                  </m:rPr>
                  <w:rPr>
                    <w:rFonts w:ascii="Cambria Math" w:hAnsi="Cambria Math"/>
                    <w:sz w:val="21"/>
                    <w:szCs w:val="21"/>
                    <w:lang w:val="en-GB"/>
                  </w:rPr>
                  <m:t>+</m:t>
                </m:r>
                <m:sSub>
                  <m:sSubPr>
                    <m:ctrlPr>
                      <w:rPr>
                        <w:rFonts w:ascii="Cambria Math" w:hAnsi="Cambria Math"/>
                        <w:sz w:val="21"/>
                        <w:szCs w:val="21"/>
                        <w:lang w:val="en-GB"/>
                      </w:rPr>
                    </m:ctrlPr>
                  </m:sSubPr>
                  <m:e>
                    <m:r>
                      <m:rPr>
                        <m:sty m:val="p"/>
                      </m:rPr>
                      <w:rPr>
                        <w:rFonts w:ascii="Cambria Math" w:hAnsi="Cambria Math"/>
                        <w:sz w:val="21"/>
                        <w:szCs w:val="21"/>
                        <w:lang w:val="en-GB"/>
                      </w:rPr>
                      <m:t>R</m:t>
                    </m:r>
                  </m:e>
                  <m:sub>
                    <m:r>
                      <m:rPr>
                        <m:sty m:val="p"/>
                      </m:rPr>
                      <w:rPr>
                        <w:rFonts w:ascii="Cambria Math" w:hAnsi="Cambria Math"/>
                        <w:sz w:val="21"/>
                        <w:szCs w:val="21"/>
                        <w:lang w:val="en-GB"/>
                      </w:rPr>
                      <m:t>3</m:t>
                    </m:r>
                  </m:sub>
                </m:sSub>
              </m:num>
              <m:den>
                <m:r>
                  <m:rPr>
                    <m:sty m:val="p"/>
                  </m:rPr>
                  <w:rPr>
                    <w:rFonts w:ascii="Cambria Math" w:hAnsi="Cambria Math"/>
                    <w:sz w:val="21"/>
                    <w:szCs w:val="21"/>
                    <w:lang w:val="en-GB"/>
                  </w:rPr>
                  <m:t>2</m:t>
                </m:r>
              </m:den>
            </m:f>
            <m:r>
              <m:rPr>
                <m:sty m:val="p"/>
              </m:rPr>
              <w:rPr>
                <w:rFonts w:ascii="Cambria Math" w:hAnsi="Cambria Math"/>
                <w:sz w:val="21"/>
                <w:szCs w:val="21"/>
                <w:lang w:val="en-GB"/>
              </w:rPr>
              <m:t>-</m:t>
            </m:r>
            <m:sSub>
              <m:sSubPr>
                <m:ctrlPr>
                  <w:rPr>
                    <w:rFonts w:ascii="Cambria Math" w:hAnsi="Cambria Math"/>
                    <w:sz w:val="21"/>
                    <w:szCs w:val="21"/>
                    <w:lang w:val="en-GB"/>
                  </w:rPr>
                </m:ctrlPr>
              </m:sSubPr>
              <m:e>
                <m:r>
                  <m:rPr>
                    <m:sty m:val="p"/>
                  </m:rPr>
                  <w:rPr>
                    <w:rFonts w:ascii="Cambria Math" w:hAnsi="Cambria Math"/>
                    <w:sz w:val="21"/>
                    <w:szCs w:val="21"/>
                    <w:lang w:val="en-GB"/>
                  </w:rPr>
                  <m:t>c</m:t>
                </m:r>
              </m:e>
              <m:sub>
                <m:r>
                  <m:rPr>
                    <m:sty m:val="p"/>
                  </m:rPr>
                  <w:rPr>
                    <w:rFonts w:ascii="Cambria Math" w:hAnsi="Cambria Math"/>
                    <w:sz w:val="21"/>
                    <w:szCs w:val="21"/>
                    <w:lang w:val="en-GB"/>
                  </w:rPr>
                  <m:t>3</m:t>
                </m:r>
              </m:sub>
            </m:sSub>
            <m:r>
              <m:rPr>
                <m:sty m:val="p"/>
              </m:rPr>
              <w:rPr>
                <w:rFonts w:ascii="Cambria Math" w:hAnsi="Cambria Math"/>
                <w:sz w:val="21"/>
                <w:szCs w:val="21"/>
                <w:lang w:val="en-GB"/>
              </w:rPr>
              <m:t>-</m:t>
            </m:r>
            <m:f>
              <m:fPr>
                <m:ctrlPr>
                  <w:rPr>
                    <w:rFonts w:ascii="Cambria Math" w:hAnsi="Cambria Math"/>
                    <w:sz w:val="21"/>
                    <w:szCs w:val="21"/>
                    <w:lang w:val="en-GB"/>
                  </w:rPr>
                </m:ctrlPr>
              </m:fPr>
              <m:num>
                <m:r>
                  <m:rPr>
                    <m:sty m:val="p"/>
                  </m:rPr>
                  <w:rPr>
                    <w:rFonts w:ascii="Cambria Math" w:hAnsi="Cambria Math"/>
                    <w:sz w:val="21"/>
                    <w:szCs w:val="21"/>
                    <w:lang w:val="en-GB"/>
                  </w:rPr>
                  <m:t>F</m:t>
                </m:r>
              </m:num>
              <m:den>
                <m:r>
                  <m:rPr>
                    <m:sty m:val="p"/>
                  </m:rPr>
                  <w:rPr>
                    <w:rFonts w:ascii="Cambria Math" w:hAnsi="Cambria Math"/>
                    <w:sz w:val="21"/>
                    <w:szCs w:val="21"/>
                    <w:lang w:val="en-GB"/>
                  </w:rPr>
                  <m:t>2</m:t>
                </m:r>
              </m:den>
            </m:f>
            <m:r>
              <w:rPr>
                <w:rFonts w:ascii="Cambria Math" w:hAnsi="Cambria Math"/>
                <w:sz w:val="21"/>
                <w:szCs w:val="21"/>
                <w:lang w:val="en-GB"/>
              </w:rPr>
              <m:t>)</m:t>
            </m:r>
            <m:r>
              <m:rPr>
                <m:sty m:val="p"/>
              </m:rPr>
              <w:rPr>
                <w:rFonts w:ascii="Cambria Math" w:hAnsi="Cambria Math"/>
                <w:sz w:val="21"/>
                <w:szCs w:val="21"/>
                <w:lang w:val="en-GB"/>
              </w:rPr>
              <m:t>+</m:t>
            </m:r>
            <m:d>
              <m:dPr>
                <m:ctrlPr>
                  <w:rPr>
                    <w:rFonts w:ascii="Cambria Math" w:hAnsi="Cambria Math"/>
                    <w:i/>
                    <w:sz w:val="21"/>
                    <w:szCs w:val="21"/>
                    <w:lang w:val="en-GB"/>
                  </w:rPr>
                </m:ctrlPr>
              </m:dPr>
              <m:e>
                <m:sSub>
                  <m:sSubPr>
                    <m:ctrlPr>
                      <w:rPr>
                        <w:rFonts w:ascii="Cambria Math" w:hAnsi="Cambria Math"/>
                        <w:i/>
                        <w:sz w:val="21"/>
                        <w:szCs w:val="21"/>
                        <w:lang w:val="en-GB"/>
                      </w:rPr>
                    </m:ctrlPr>
                  </m:sSubPr>
                  <m:e>
                    <m:r>
                      <w:rPr>
                        <w:rFonts w:ascii="Cambria Math" w:hAnsi="Cambria Math"/>
                        <w:sz w:val="21"/>
                        <w:szCs w:val="21"/>
                        <w:lang w:val="en-GB"/>
                      </w:rPr>
                      <m:t>1-q</m:t>
                    </m:r>
                  </m:e>
                  <m:sub>
                    <m:r>
                      <w:rPr>
                        <w:rFonts w:ascii="Cambria Math" w:hAnsi="Cambria Math"/>
                        <w:sz w:val="21"/>
                        <w:szCs w:val="21"/>
                        <w:lang w:val="en-GB"/>
                      </w:rPr>
                      <m:t>2</m:t>
                    </m:r>
                  </m:sub>
                </m:sSub>
              </m:e>
            </m:d>
            <m:d>
              <m:dPr>
                <m:ctrlPr>
                  <w:rPr>
                    <w:rFonts w:ascii="Cambria Math" w:hAnsi="Cambria Math"/>
                    <w:i/>
                    <w:sz w:val="21"/>
                    <w:szCs w:val="21"/>
                    <w:lang w:val="en-GB"/>
                  </w:rPr>
                </m:ctrlPr>
              </m:dPr>
              <m:e>
                <m:sSub>
                  <m:sSubPr>
                    <m:ctrlPr>
                      <w:rPr>
                        <w:rFonts w:ascii="Cambria Math" w:hAnsi="Cambria Math"/>
                        <w:i/>
                        <w:sz w:val="21"/>
                        <w:szCs w:val="21"/>
                        <w:lang w:val="en-GB"/>
                      </w:rPr>
                    </m:ctrlPr>
                  </m:sSubPr>
                  <m:e>
                    <m:r>
                      <w:rPr>
                        <w:rFonts w:ascii="Cambria Math" w:hAnsi="Cambria Math"/>
                        <w:sz w:val="21"/>
                        <w:szCs w:val="21"/>
                        <w:lang w:val="en-GB"/>
                      </w:rPr>
                      <m:t>1-q</m:t>
                    </m:r>
                  </m:e>
                  <m:sub>
                    <m:r>
                      <w:rPr>
                        <w:rFonts w:ascii="Cambria Math" w:hAnsi="Cambria Math"/>
                        <w:sz w:val="21"/>
                        <w:szCs w:val="21"/>
                        <w:lang w:val="en-GB"/>
                      </w:rPr>
                      <m:t>3</m:t>
                    </m:r>
                  </m:sub>
                </m:sSub>
              </m:e>
            </m:d>
            <m:r>
              <w:rPr>
                <w:rFonts w:ascii="Cambria Math" w:hAnsi="Cambria Math"/>
                <w:sz w:val="21"/>
                <w:szCs w:val="21"/>
                <w:lang w:val="en-GB"/>
              </w:rPr>
              <m:t>(</m:t>
            </m:r>
            <m:f>
              <m:fPr>
                <m:ctrlPr>
                  <w:rPr>
                    <w:rFonts w:ascii="Cambria Math" w:hAnsi="Cambria Math"/>
                    <w:sz w:val="21"/>
                    <w:szCs w:val="21"/>
                    <w:lang w:val="en-GB"/>
                  </w:rPr>
                </m:ctrlPr>
              </m:fPr>
              <m:num>
                <m:sSub>
                  <m:sSubPr>
                    <m:ctrlPr>
                      <w:rPr>
                        <w:rFonts w:ascii="Cambria Math" w:hAnsi="Cambria Math"/>
                        <w:sz w:val="21"/>
                        <w:szCs w:val="21"/>
                        <w:lang w:val="en-GB"/>
                      </w:rPr>
                    </m:ctrlPr>
                  </m:sSubPr>
                  <m:e>
                    <m:r>
                      <m:rPr>
                        <m:sty m:val="p"/>
                      </m:rPr>
                      <w:rPr>
                        <w:rFonts w:ascii="Cambria Math" w:hAnsi="Cambria Math"/>
                        <w:sz w:val="21"/>
                        <w:szCs w:val="21"/>
                        <w:lang w:val="en-GB"/>
                      </w:rPr>
                      <m:t>R</m:t>
                    </m:r>
                  </m:e>
                  <m:sub>
                    <m:r>
                      <m:rPr>
                        <m:sty m:val="p"/>
                      </m:rPr>
                      <w:rPr>
                        <w:rFonts w:ascii="Cambria Math" w:hAnsi="Cambria Math"/>
                        <w:sz w:val="21"/>
                        <w:szCs w:val="21"/>
                        <w:lang w:val="en-GB"/>
                      </w:rPr>
                      <m:t>2</m:t>
                    </m:r>
                  </m:sub>
                </m:sSub>
                <m:r>
                  <m:rPr>
                    <m:sty m:val="p"/>
                  </m:rPr>
                  <w:rPr>
                    <w:rFonts w:ascii="Cambria Math" w:hAnsi="Cambria Math"/>
                    <w:sz w:val="21"/>
                    <w:szCs w:val="21"/>
                    <w:lang w:val="en-GB"/>
                  </w:rPr>
                  <m:t>+</m:t>
                </m:r>
                <m:sSub>
                  <m:sSubPr>
                    <m:ctrlPr>
                      <w:rPr>
                        <w:rFonts w:ascii="Cambria Math" w:hAnsi="Cambria Math"/>
                        <w:sz w:val="21"/>
                        <w:szCs w:val="21"/>
                        <w:lang w:val="en-GB"/>
                      </w:rPr>
                    </m:ctrlPr>
                  </m:sSubPr>
                  <m:e>
                    <m:r>
                      <m:rPr>
                        <m:sty m:val="p"/>
                      </m:rPr>
                      <w:rPr>
                        <w:rFonts w:ascii="Cambria Math" w:hAnsi="Cambria Math"/>
                        <w:sz w:val="21"/>
                        <w:szCs w:val="21"/>
                        <w:lang w:val="en-GB"/>
                      </w:rPr>
                      <m:t>R</m:t>
                    </m:r>
                  </m:e>
                  <m:sub>
                    <m:r>
                      <m:rPr>
                        <m:sty m:val="p"/>
                      </m:rPr>
                      <w:rPr>
                        <w:rFonts w:ascii="Cambria Math" w:hAnsi="Cambria Math"/>
                        <w:sz w:val="21"/>
                        <w:szCs w:val="21"/>
                        <w:lang w:val="en-GB"/>
                      </w:rPr>
                      <m:t>3</m:t>
                    </m:r>
                  </m:sub>
                </m:sSub>
              </m:num>
              <m:den>
                <m:r>
                  <m:rPr>
                    <m:sty m:val="p"/>
                  </m:rPr>
                  <w:rPr>
                    <w:rFonts w:ascii="Cambria Math" w:hAnsi="Cambria Math"/>
                    <w:sz w:val="21"/>
                    <w:szCs w:val="21"/>
                    <w:lang w:val="en-GB"/>
                  </w:rPr>
                  <m:t>2</m:t>
                </m:r>
              </m:den>
            </m:f>
            <m:r>
              <m:rPr>
                <m:sty m:val="p"/>
              </m:rPr>
              <w:rPr>
                <w:rFonts w:ascii="Cambria Math" w:hAnsi="Cambria Math"/>
                <w:sz w:val="21"/>
                <w:szCs w:val="21"/>
                <w:lang w:val="en-GB"/>
              </w:rPr>
              <m:t>-</m:t>
            </m:r>
            <m:sSub>
              <m:sSubPr>
                <m:ctrlPr>
                  <w:rPr>
                    <w:rFonts w:ascii="Cambria Math" w:hAnsi="Cambria Math"/>
                    <w:sz w:val="21"/>
                    <w:szCs w:val="21"/>
                    <w:lang w:val="en-GB"/>
                  </w:rPr>
                </m:ctrlPr>
              </m:sSubPr>
              <m:e>
                <m:r>
                  <m:rPr>
                    <m:sty m:val="p"/>
                  </m:rPr>
                  <w:rPr>
                    <w:rFonts w:ascii="Cambria Math" w:hAnsi="Cambria Math"/>
                    <w:sz w:val="21"/>
                    <w:szCs w:val="21"/>
                    <w:lang w:val="en-GB"/>
                  </w:rPr>
                  <m:t>c</m:t>
                </m:r>
              </m:e>
              <m:sub>
                <m:r>
                  <m:rPr>
                    <m:sty m:val="p"/>
                  </m:rPr>
                  <w:rPr>
                    <w:rFonts w:ascii="Cambria Math" w:hAnsi="Cambria Math"/>
                    <w:sz w:val="21"/>
                    <w:szCs w:val="21"/>
                    <w:lang w:val="en-GB"/>
                  </w:rPr>
                  <m:t>3</m:t>
                </m:r>
              </m:sub>
            </m:sSub>
            <m:r>
              <m:rPr>
                <m:sty m:val="p"/>
              </m:rPr>
              <w:rPr>
                <w:rFonts w:ascii="Cambria Math" w:hAnsi="Cambria Math"/>
                <w:sz w:val="21"/>
                <w:szCs w:val="21"/>
                <w:lang w:val="en-GB"/>
              </w:rPr>
              <m:t>-</m:t>
            </m:r>
            <m:f>
              <m:fPr>
                <m:ctrlPr>
                  <w:rPr>
                    <w:rFonts w:ascii="Cambria Math" w:hAnsi="Cambria Math"/>
                    <w:sz w:val="21"/>
                    <w:szCs w:val="21"/>
                    <w:lang w:val="en-GB"/>
                  </w:rPr>
                </m:ctrlPr>
              </m:fPr>
              <m:num>
                <m:r>
                  <m:rPr>
                    <m:sty m:val="p"/>
                  </m:rPr>
                  <w:rPr>
                    <w:rFonts w:ascii="Cambria Math" w:hAnsi="Cambria Math"/>
                    <w:sz w:val="21"/>
                    <w:szCs w:val="21"/>
                    <w:lang w:val="en-GB"/>
                  </w:rPr>
                  <m:t>F</m:t>
                </m:r>
              </m:num>
              <m:den>
                <m:r>
                  <m:rPr>
                    <m:sty m:val="p"/>
                  </m:rPr>
                  <w:rPr>
                    <w:rFonts w:ascii="Cambria Math" w:hAnsi="Cambria Math"/>
                    <w:sz w:val="21"/>
                    <w:szCs w:val="21"/>
                    <w:lang w:val="en-GB"/>
                  </w:rPr>
                  <m:t>2</m:t>
                </m:r>
              </m:den>
            </m:f>
            <m:r>
              <w:rPr>
                <w:rFonts w:ascii="Cambria Math" w:hAnsi="Cambria Math"/>
                <w:sz w:val="21"/>
                <w:szCs w:val="21"/>
                <w:lang w:val="en-GB"/>
              </w:rPr>
              <m:t>)</m:t>
            </m:r>
          </m:e>
        </m:d>
        <m:r>
          <w:rPr>
            <w:rFonts w:ascii="Cambria Math" w:hAnsi="Cambria Math"/>
            <w:sz w:val="21"/>
            <w:szCs w:val="21"/>
            <w:lang w:val="en-GB"/>
          </w:rPr>
          <m:t>+</m:t>
        </m:r>
        <m:d>
          <m:dPr>
            <m:ctrlPr>
              <w:rPr>
                <w:rFonts w:ascii="Cambria Math" w:hAnsi="Cambria Math"/>
                <w:i/>
                <w:sz w:val="21"/>
                <w:szCs w:val="21"/>
                <w:lang w:val="en-GB"/>
              </w:rPr>
            </m:ctrlPr>
          </m:dPr>
          <m:e>
            <m:sSub>
              <m:sSubPr>
                <m:ctrlPr>
                  <w:rPr>
                    <w:rFonts w:ascii="Cambria Math" w:hAnsi="Cambria Math"/>
                    <w:i/>
                    <w:sz w:val="21"/>
                    <w:szCs w:val="21"/>
                    <w:lang w:val="en-GB"/>
                  </w:rPr>
                </m:ctrlPr>
              </m:sSubPr>
              <m:e>
                <m:r>
                  <w:rPr>
                    <w:rFonts w:ascii="Cambria Math" w:hAnsi="Cambria Math"/>
                    <w:sz w:val="21"/>
                    <w:szCs w:val="21"/>
                    <w:lang w:val="en-GB"/>
                  </w:rPr>
                  <m:t>1-q</m:t>
                </m:r>
              </m:e>
              <m:sub>
                <m:r>
                  <w:rPr>
                    <w:rFonts w:ascii="Cambria Math" w:hAnsi="Cambria Math"/>
                    <w:sz w:val="21"/>
                    <w:szCs w:val="21"/>
                    <w:lang w:val="en-GB"/>
                  </w:rPr>
                  <m:t>1</m:t>
                </m:r>
              </m:sub>
            </m:sSub>
          </m:e>
        </m:d>
        <m:d>
          <m:dPr>
            <m:begChr m:val="["/>
            <m:endChr m:val="]"/>
            <m:ctrlPr>
              <w:rPr>
                <w:rFonts w:ascii="Cambria Math" w:hAnsi="Cambria Math"/>
                <w:i/>
                <w:sz w:val="21"/>
                <w:szCs w:val="21"/>
                <w:lang w:val="en-GB"/>
              </w:rPr>
            </m:ctrlPr>
          </m:dPr>
          <m:e>
            <m:sSub>
              <m:sSubPr>
                <m:ctrlPr>
                  <w:rPr>
                    <w:rFonts w:ascii="Cambria Math" w:hAnsi="Cambria Math"/>
                    <w:i/>
                    <w:sz w:val="21"/>
                    <w:szCs w:val="21"/>
                    <w:lang w:val="en-GB"/>
                  </w:rPr>
                </m:ctrlPr>
              </m:sSubPr>
              <m:e>
                <m:r>
                  <w:rPr>
                    <w:rFonts w:ascii="Cambria Math" w:hAnsi="Cambria Math"/>
                    <w:sz w:val="21"/>
                    <w:szCs w:val="21"/>
                    <w:lang w:val="en-GB"/>
                  </w:rPr>
                  <m:t>q</m:t>
                </m:r>
              </m:e>
              <m:sub>
                <m:r>
                  <w:rPr>
                    <w:rFonts w:ascii="Cambria Math" w:hAnsi="Cambria Math"/>
                    <w:sz w:val="21"/>
                    <w:szCs w:val="21"/>
                    <w:lang w:val="en-GB"/>
                  </w:rPr>
                  <m:t>2</m:t>
                </m:r>
              </m:sub>
            </m:sSub>
            <m:sSub>
              <m:sSubPr>
                <m:ctrlPr>
                  <w:rPr>
                    <w:rFonts w:ascii="Cambria Math" w:hAnsi="Cambria Math"/>
                    <w:i/>
                    <w:sz w:val="21"/>
                    <w:szCs w:val="21"/>
                    <w:lang w:val="en-GB"/>
                  </w:rPr>
                </m:ctrlPr>
              </m:sSubPr>
              <m:e>
                <m:r>
                  <w:rPr>
                    <w:rFonts w:ascii="Cambria Math" w:hAnsi="Cambria Math"/>
                    <w:sz w:val="21"/>
                    <w:szCs w:val="21"/>
                    <w:lang w:val="en-GB"/>
                  </w:rPr>
                  <m:t>q</m:t>
                </m:r>
              </m:e>
              <m:sub>
                <m:r>
                  <w:rPr>
                    <w:rFonts w:ascii="Cambria Math" w:hAnsi="Cambria Math"/>
                    <w:sz w:val="21"/>
                    <w:szCs w:val="21"/>
                    <w:lang w:val="en-GB"/>
                  </w:rPr>
                  <m:t>3</m:t>
                </m:r>
              </m:sub>
            </m:sSub>
            <m:r>
              <w:rPr>
                <w:rFonts w:ascii="Cambria Math" w:hAnsi="Cambria Math"/>
                <w:sz w:val="21"/>
                <w:szCs w:val="21"/>
                <w:lang w:val="en-GB"/>
              </w:rPr>
              <m:t>(</m:t>
            </m:r>
            <m:f>
              <m:fPr>
                <m:ctrlPr>
                  <w:rPr>
                    <w:rFonts w:ascii="Cambria Math" w:hAnsi="Cambria Math"/>
                    <w:sz w:val="21"/>
                    <w:szCs w:val="21"/>
                    <w:lang w:val="en-GB"/>
                  </w:rPr>
                </m:ctrlPr>
              </m:fPr>
              <m:num>
                <m:sSub>
                  <m:sSubPr>
                    <m:ctrlPr>
                      <w:rPr>
                        <w:rFonts w:ascii="Cambria Math" w:hAnsi="Cambria Math"/>
                        <w:sz w:val="21"/>
                        <w:szCs w:val="21"/>
                        <w:lang w:val="en-GB"/>
                      </w:rPr>
                    </m:ctrlPr>
                  </m:sSubPr>
                  <m:e>
                    <m:r>
                      <m:rPr>
                        <m:sty m:val="p"/>
                      </m:rPr>
                      <w:rPr>
                        <w:rFonts w:ascii="Cambria Math" w:hAnsi="Cambria Math"/>
                        <w:sz w:val="21"/>
                        <w:szCs w:val="21"/>
                        <w:lang w:val="en-GB"/>
                      </w:rPr>
                      <m:t>R</m:t>
                    </m:r>
                  </m:e>
                  <m:sub>
                    <m:r>
                      <m:rPr>
                        <m:sty m:val="p"/>
                      </m:rPr>
                      <w:rPr>
                        <w:rFonts w:ascii="Cambria Math" w:hAnsi="Cambria Math"/>
                        <w:sz w:val="21"/>
                        <w:szCs w:val="21"/>
                        <w:lang w:val="en-GB"/>
                      </w:rPr>
                      <m:t>2</m:t>
                    </m:r>
                  </m:sub>
                </m:sSub>
                <m:r>
                  <m:rPr>
                    <m:sty m:val="p"/>
                  </m:rPr>
                  <w:rPr>
                    <w:rFonts w:ascii="Cambria Math" w:hAnsi="Cambria Math"/>
                    <w:sz w:val="21"/>
                    <w:szCs w:val="21"/>
                    <w:lang w:val="en-GB"/>
                  </w:rPr>
                  <m:t>+</m:t>
                </m:r>
                <m:sSub>
                  <m:sSubPr>
                    <m:ctrlPr>
                      <w:rPr>
                        <w:rFonts w:ascii="Cambria Math" w:hAnsi="Cambria Math"/>
                        <w:sz w:val="21"/>
                        <w:szCs w:val="21"/>
                        <w:lang w:val="en-GB"/>
                      </w:rPr>
                    </m:ctrlPr>
                  </m:sSubPr>
                  <m:e>
                    <m:r>
                      <m:rPr>
                        <m:sty m:val="p"/>
                      </m:rPr>
                      <w:rPr>
                        <w:rFonts w:ascii="Cambria Math" w:hAnsi="Cambria Math"/>
                        <w:sz w:val="21"/>
                        <w:szCs w:val="21"/>
                        <w:lang w:val="en-GB"/>
                      </w:rPr>
                      <m:t>R</m:t>
                    </m:r>
                  </m:e>
                  <m:sub>
                    <m:r>
                      <m:rPr>
                        <m:sty m:val="p"/>
                      </m:rPr>
                      <w:rPr>
                        <w:rFonts w:ascii="Cambria Math" w:hAnsi="Cambria Math"/>
                        <w:sz w:val="21"/>
                        <w:szCs w:val="21"/>
                        <w:lang w:val="en-GB"/>
                      </w:rPr>
                      <m:t>3</m:t>
                    </m:r>
                  </m:sub>
                </m:sSub>
              </m:num>
              <m:den>
                <m:r>
                  <m:rPr>
                    <m:sty m:val="p"/>
                  </m:rPr>
                  <w:rPr>
                    <w:rFonts w:ascii="Cambria Math" w:hAnsi="Cambria Math"/>
                    <w:sz w:val="21"/>
                    <w:szCs w:val="21"/>
                    <w:lang w:val="en-GB"/>
                  </w:rPr>
                  <m:t>2</m:t>
                </m:r>
              </m:den>
            </m:f>
            <m:r>
              <m:rPr>
                <m:sty m:val="p"/>
              </m:rPr>
              <w:rPr>
                <w:rFonts w:ascii="Cambria Math" w:hAnsi="Cambria Math"/>
                <w:sz w:val="21"/>
                <w:szCs w:val="21"/>
                <w:lang w:val="en-GB"/>
              </w:rPr>
              <m:t>-</m:t>
            </m:r>
            <m:sSub>
              <m:sSubPr>
                <m:ctrlPr>
                  <w:rPr>
                    <w:rFonts w:ascii="Cambria Math" w:hAnsi="Cambria Math"/>
                    <w:sz w:val="21"/>
                    <w:szCs w:val="21"/>
                    <w:lang w:val="en-GB"/>
                  </w:rPr>
                </m:ctrlPr>
              </m:sSubPr>
              <m:e>
                <m:r>
                  <m:rPr>
                    <m:sty m:val="p"/>
                  </m:rPr>
                  <w:rPr>
                    <w:rFonts w:ascii="Cambria Math" w:hAnsi="Cambria Math"/>
                    <w:sz w:val="21"/>
                    <w:szCs w:val="21"/>
                    <w:lang w:val="en-GB"/>
                  </w:rPr>
                  <m:t>c</m:t>
                </m:r>
              </m:e>
              <m:sub>
                <m:r>
                  <m:rPr>
                    <m:sty m:val="p"/>
                  </m:rPr>
                  <w:rPr>
                    <w:rFonts w:ascii="Cambria Math" w:hAnsi="Cambria Math"/>
                    <w:sz w:val="21"/>
                    <w:szCs w:val="21"/>
                    <w:lang w:val="en-GB"/>
                  </w:rPr>
                  <m:t>3</m:t>
                </m:r>
              </m:sub>
            </m:sSub>
            <m:r>
              <m:rPr>
                <m:sty m:val="p"/>
              </m:rPr>
              <w:rPr>
                <w:rFonts w:ascii="Cambria Math" w:hAnsi="Cambria Math"/>
                <w:sz w:val="21"/>
                <w:szCs w:val="21"/>
                <w:lang w:val="en-GB"/>
              </w:rPr>
              <m:t>-</m:t>
            </m:r>
            <m:f>
              <m:fPr>
                <m:ctrlPr>
                  <w:rPr>
                    <w:rFonts w:ascii="Cambria Math" w:hAnsi="Cambria Math"/>
                    <w:sz w:val="21"/>
                    <w:szCs w:val="21"/>
                    <w:lang w:val="en-GB"/>
                  </w:rPr>
                </m:ctrlPr>
              </m:fPr>
              <m:num>
                <m:r>
                  <m:rPr>
                    <m:sty m:val="p"/>
                  </m:rPr>
                  <w:rPr>
                    <w:rFonts w:ascii="Cambria Math" w:hAnsi="Cambria Math"/>
                    <w:sz w:val="21"/>
                    <w:szCs w:val="21"/>
                    <w:lang w:val="en-GB"/>
                  </w:rPr>
                  <m:t>F</m:t>
                </m:r>
              </m:num>
              <m:den>
                <m:r>
                  <m:rPr>
                    <m:sty m:val="p"/>
                  </m:rPr>
                  <w:rPr>
                    <w:rFonts w:ascii="Cambria Math" w:hAnsi="Cambria Math"/>
                    <w:sz w:val="21"/>
                    <w:szCs w:val="21"/>
                    <w:lang w:val="en-GB"/>
                  </w:rPr>
                  <m:t>2</m:t>
                </m:r>
              </m:den>
            </m:f>
            <m:r>
              <w:rPr>
                <w:rFonts w:ascii="Cambria Math" w:hAnsi="Cambria Math"/>
                <w:sz w:val="21"/>
                <w:szCs w:val="21"/>
                <w:lang w:val="en-GB"/>
              </w:rPr>
              <m:t>)+</m:t>
            </m:r>
            <m:sSub>
              <m:sSubPr>
                <m:ctrlPr>
                  <w:rPr>
                    <w:rFonts w:ascii="Cambria Math" w:hAnsi="Cambria Math"/>
                    <w:i/>
                    <w:sz w:val="21"/>
                    <w:szCs w:val="21"/>
                    <w:lang w:val="en-GB"/>
                  </w:rPr>
                </m:ctrlPr>
              </m:sSubPr>
              <m:e>
                <m:r>
                  <w:rPr>
                    <w:rFonts w:ascii="Cambria Math" w:hAnsi="Cambria Math"/>
                    <w:sz w:val="21"/>
                    <w:szCs w:val="21"/>
                    <w:lang w:val="en-GB"/>
                  </w:rPr>
                  <m:t>q</m:t>
                </m:r>
              </m:e>
              <m:sub>
                <m:r>
                  <w:rPr>
                    <w:rFonts w:ascii="Cambria Math" w:hAnsi="Cambria Math"/>
                    <w:sz w:val="21"/>
                    <w:szCs w:val="21"/>
                    <w:lang w:val="en-GB"/>
                  </w:rPr>
                  <m:t>2</m:t>
                </m:r>
              </m:sub>
            </m:sSub>
            <m:d>
              <m:dPr>
                <m:ctrlPr>
                  <w:rPr>
                    <w:rFonts w:ascii="Cambria Math" w:hAnsi="Cambria Math"/>
                    <w:i/>
                    <w:sz w:val="21"/>
                    <w:szCs w:val="21"/>
                    <w:lang w:val="en-GB"/>
                  </w:rPr>
                </m:ctrlPr>
              </m:dPr>
              <m:e>
                <m:sSub>
                  <m:sSubPr>
                    <m:ctrlPr>
                      <w:rPr>
                        <w:rFonts w:ascii="Cambria Math" w:hAnsi="Cambria Math"/>
                        <w:i/>
                        <w:sz w:val="21"/>
                        <w:szCs w:val="21"/>
                        <w:lang w:val="en-GB"/>
                      </w:rPr>
                    </m:ctrlPr>
                  </m:sSubPr>
                  <m:e>
                    <m:r>
                      <w:rPr>
                        <w:rFonts w:ascii="Cambria Math" w:hAnsi="Cambria Math"/>
                        <w:sz w:val="21"/>
                        <w:szCs w:val="21"/>
                        <w:lang w:val="en-GB"/>
                      </w:rPr>
                      <m:t>1-q</m:t>
                    </m:r>
                  </m:e>
                  <m:sub>
                    <m:r>
                      <w:rPr>
                        <w:rFonts w:ascii="Cambria Math" w:hAnsi="Cambria Math"/>
                        <w:sz w:val="21"/>
                        <w:szCs w:val="21"/>
                        <w:lang w:val="en-GB"/>
                      </w:rPr>
                      <m:t>3</m:t>
                    </m:r>
                  </m:sub>
                </m:sSub>
              </m:e>
            </m:d>
            <m:r>
              <w:rPr>
                <w:rFonts w:ascii="Cambria Math" w:hAnsi="Cambria Math"/>
                <w:sz w:val="21"/>
                <w:szCs w:val="21"/>
                <w:lang w:val="en-GB"/>
              </w:rPr>
              <m:t>(</m:t>
            </m:r>
            <m:f>
              <m:fPr>
                <m:ctrlPr>
                  <w:rPr>
                    <w:rFonts w:ascii="Cambria Math" w:hAnsi="Cambria Math"/>
                    <w:sz w:val="21"/>
                    <w:szCs w:val="21"/>
                    <w:lang w:val="en-GB"/>
                  </w:rPr>
                </m:ctrlPr>
              </m:fPr>
              <m:num>
                <m:sSub>
                  <m:sSubPr>
                    <m:ctrlPr>
                      <w:rPr>
                        <w:rFonts w:ascii="Cambria Math" w:hAnsi="Cambria Math"/>
                        <w:sz w:val="21"/>
                        <w:szCs w:val="21"/>
                        <w:lang w:val="en-GB"/>
                      </w:rPr>
                    </m:ctrlPr>
                  </m:sSubPr>
                  <m:e>
                    <m:r>
                      <m:rPr>
                        <m:sty m:val="p"/>
                      </m:rPr>
                      <w:rPr>
                        <w:rFonts w:ascii="Cambria Math" w:hAnsi="Cambria Math"/>
                        <w:sz w:val="21"/>
                        <w:szCs w:val="21"/>
                        <w:lang w:val="en-GB"/>
                      </w:rPr>
                      <m:t>R</m:t>
                    </m:r>
                  </m:e>
                  <m:sub>
                    <m:r>
                      <m:rPr>
                        <m:sty m:val="p"/>
                      </m:rPr>
                      <w:rPr>
                        <w:rFonts w:ascii="Cambria Math" w:hAnsi="Cambria Math"/>
                        <w:sz w:val="21"/>
                        <w:szCs w:val="21"/>
                        <w:lang w:val="en-GB"/>
                      </w:rPr>
                      <m:t>1</m:t>
                    </m:r>
                  </m:sub>
                </m:sSub>
                <m:r>
                  <m:rPr>
                    <m:sty m:val="p"/>
                  </m:rPr>
                  <w:rPr>
                    <w:rFonts w:ascii="Cambria Math" w:hAnsi="Cambria Math"/>
                    <w:sz w:val="21"/>
                    <w:szCs w:val="21"/>
                    <w:lang w:val="en-GB"/>
                  </w:rPr>
                  <m:t>+</m:t>
                </m:r>
                <m:sSub>
                  <m:sSubPr>
                    <m:ctrlPr>
                      <w:rPr>
                        <w:rFonts w:ascii="Cambria Math" w:hAnsi="Cambria Math"/>
                        <w:sz w:val="21"/>
                        <w:szCs w:val="21"/>
                        <w:lang w:val="en-GB"/>
                      </w:rPr>
                    </m:ctrlPr>
                  </m:sSubPr>
                  <m:e>
                    <m:r>
                      <m:rPr>
                        <m:sty m:val="p"/>
                      </m:rPr>
                      <w:rPr>
                        <w:rFonts w:ascii="Cambria Math" w:hAnsi="Cambria Math"/>
                        <w:sz w:val="21"/>
                        <w:szCs w:val="21"/>
                        <w:lang w:val="en-GB"/>
                      </w:rPr>
                      <m:t>R</m:t>
                    </m:r>
                  </m:e>
                  <m:sub>
                    <m:r>
                      <m:rPr>
                        <m:sty m:val="p"/>
                      </m:rPr>
                      <w:rPr>
                        <w:rFonts w:ascii="Cambria Math" w:hAnsi="Cambria Math"/>
                        <w:sz w:val="21"/>
                        <w:szCs w:val="21"/>
                        <w:lang w:val="en-GB"/>
                      </w:rPr>
                      <m:t>3</m:t>
                    </m:r>
                  </m:sub>
                </m:sSub>
              </m:num>
              <m:den>
                <m:r>
                  <m:rPr>
                    <m:sty m:val="p"/>
                  </m:rPr>
                  <w:rPr>
                    <w:rFonts w:ascii="Cambria Math" w:hAnsi="Cambria Math"/>
                    <w:sz w:val="21"/>
                    <w:szCs w:val="21"/>
                    <w:lang w:val="en-GB"/>
                  </w:rPr>
                  <m:t>2</m:t>
                </m:r>
              </m:den>
            </m:f>
            <m:r>
              <m:rPr>
                <m:sty m:val="p"/>
              </m:rPr>
              <w:rPr>
                <w:rFonts w:ascii="Cambria Math" w:hAnsi="Cambria Math"/>
                <w:sz w:val="21"/>
                <w:szCs w:val="21"/>
                <w:lang w:val="en-GB"/>
              </w:rPr>
              <m:t>-</m:t>
            </m:r>
            <m:sSub>
              <m:sSubPr>
                <m:ctrlPr>
                  <w:rPr>
                    <w:rFonts w:ascii="Cambria Math" w:hAnsi="Cambria Math"/>
                    <w:sz w:val="21"/>
                    <w:szCs w:val="21"/>
                    <w:lang w:val="en-GB"/>
                  </w:rPr>
                </m:ctrlPr>
              </m:sSubPr>
              <m:e>
                <m:r>
                  <m:rPr>
                    <m:sty m:val="p"/>
                  </m:rPr>
                  <w:rPr>
                    <w:rFonts w:ascii="Cambria Math" w:hAnsi="Cambria Math"/>
                    <w:sz w:val="21"/>
                    <w:szCs w:val="21"/>
                    <w:lang w:val="en-GB"/>
                  </w:rPr>
                  <m:t>c</m:t>
                </m:r>
              </m:e>
              <m:sub>
                <m:r>
                  <m:rPr>
                    <m:sty m:val="p"/>
                  </m:rPr>
                  <w:rPr>
                    <w:rFonts w:ascii="Cambria Math" w:hAnsi="Cambria Math"/>
                    <w:sz w:val="21"/>
                    <w:szCs w:val="21"/>
                    <w:lang w:val="en-GB"/>
                  </w:rPr>
                  <m:t>3</m:t>
                </m:r>
              </m:sub>
            </m:sSub>
            <m:r>
              <m:rPr>
                <m:sty m:val="p"/>
              </m:rPr>
              <w:rPr>
                <w:rFonts w:ascii="Cambria Math" w:hAnsi="Cambria Math"/>
                <w:sz w:val="21"/>
                <w:szCs w:val="21"/>
                <w:lang w:val="en-GB"/>
              </w:rPr>
              <m:t>-</m:t>
            </m:r>
            <m:f>
              <m:fPr>
                <m:ctrlPr>
                  <w:rPr>
                    <w:rFonts w:ascii="Cambria Math" w:hAnsi="Cambria Math"/>
                    <w:sz w:val="21"/>
                    <w:szCs w:val="21"/>
                    <w:lang w:val="en-GB"/>
                  </w:rPr>
                </m:ctrlPr>
              </m:fPr>
              <m:num>
                <m:r>
                  <m:rPr>
                    <m:sty m:val="p"/>
                  </m:rPr>
                  <w:rPr>
                    <w:rFonts w:ascii="Cambria Math" w:hAnsi="Cambria Math"/>
                    <w:sz w:val="21"/>
                    <w:szCs w:val="21"/>
                    <w:lang w:val="en-GB"/>
                  </w:rPr>
                  <m:t>F</m:t>
                </m:r>
              </m:num>
              <m:den>
                <m:r>
                  <m:rPr>
                    <m:sty m:val="p"/>
                  </m:rPr>
                  <w:rPr>
                    <w:rFonts w:ascii="Cambria Math" w:hAnsi="Cambria Math"/>
                    <w:sz w:val="21"/>
                    <w:szCs w:val="21"/>
                    <w:lang w:val="en-GB"/>
                  </w:rPr>
                  <m:t>2</m:t>
                </m:r>
              </m:den>
            </m:f>
            <m:r>
              <w:rPr>
                <w:rFonts w:ascii="Cambria Math" w:hAnsi="Cambria Math"/>
                <w:sz w:val="21"/>
                <w:szCs w:val="21"/>
                <w:lang w:val="en-GB"/>
              </w:rPr>
              <m:t>)</m:t>
            </m:r>
            <m:r>
              <m:rPr>
                <m:sty m:val="p"/>
              </m:rPr>
              <w:rPr>
                <w:rFonts w:ascii="Cambria Math" w:hAnsi="Cambria Math"/>
                <w:sz w:val="21"/>
                <w:szCs w:val="21"/>
                <w:lang w:val="en-GB"/>
              </w:rPr>
              <m:t>+</m:t>
            </m:r>
            <m:d>
              <m:dPr>
                <m:ctrlPr>
                  <w:rPr>
                    <w:rFonts w:ascii="Cambria Math" w:hAnsi="Cambria Math"/>
                    <w:i/>
                    <w:sz w:val="21"/>
                    <w:szCs w:val="21"/>
                    <w:lang w:val="en-GB"/>
                  </w:rPr>
                </m:ctrlPr>
              </m:dPr>
              <m:e>
                <m:sSub>
                  <m:sSubPr>
                    <m:ctrlPr>
                      <w:rPr>
                        <w:rFonts w:ascii="Cambria Math" w:hAnsi="Cambria Math"/>
                        <w:i/>
                        <w:sz w:val="21"/>
                        <w:szCs w:val="21"/>
                        <w:lang w:val="en-GB"/>
                      </w:rPr>
                    </m:ctrlPr>
                  </m:sSubPr>
                  <m:e>
                    <m:r>
                      <w:rPr>
                        <w:rFonts w:ascii="Cambria Math" w:hAnsi="Cambria Math"/>
                        <w:sz w:val="21"/>
                        <w:szCs w:val="21"/>
                        <w:lang w:val="en-GB"/>
                      </w:rPr>
                      <m:t>1-q</m:t>
                    </m:r>
                  </m:e>
                  <m:sub>
                    <m:r>
                      <w:rPr>
                        <w:rFonts w:ascii="Cambria Math" w:hAnsi="Cambria Math"/>
                        <w:sz w:val="21"/>
                        <w:szCs w:val="21"/>
                        <w:lang w:val="en-GB"/>
                      </w:rPr>
                      <m:t>2</m:t>
                    </m:r>
                  </m:sub>
                </m:sSub>
              </m:e>
            </m:d>
            <m:sSub>
              <m:sSubPr>
                <m:ctrlPr>
                  <w:rPr>
                    <w:rFonts w:ascii="Cambria Math" w:hAnsi="Cambria Math"/>
                    <w:i/>
                    <w:sz w:val="21"/>
                    <w:szCs w:val="21"/>
                    <w:lang w:val="en-GB"/>
                  </w:rPr>
                </m:ctrlPr>
              </m:sSubPr>
              <m:e>
                <m:r>
                  <w:rPr>
                    <w:rFonts w:ascii="Cambria Math" w:hAnsi="Cambria Math"/>
                    <w:sz w:val="21"/>
                    <w:szCs w:val="21"/>
                    <w:lang w:val="en-GB"/>
                  </w:rPr>
                  <m:t>q</m:t>
                </m:r>
              </m:e>
              <m:sub>
                <m:r>
                  <w:rPr>
                    <w:rFonts w:ascii="Cambria Math" w:hAnsi="Cambria Math"/>
                    <w:sz w:val="21"/>
                    <w:szCs w:val="21"/>
                    <w:lang w:val="en-GB"/>
                  </w:rPr>
                  <m:t>3</m:t>
                </m:r>
              </m:sub>
            </m:sSub>
            <m:r>
              <w:rPr>
                <w:rFonts w:ascii="Cambria Math" w:hAnsi="Cambria Math"/>
                <w:sz w:val="21"/>
                <w:szCs w:val="21"/>
                <w:lang w:val="en-GB"/>
              </w:rPr>
              <m:t>(</m:t>
            </m:r>
            <m:sSub>
              <m:sSubPr>
                <m:ctrlPr>
                  <w:rPr>
                    <w:rFonts w:ascii="Cambria Math" w:hAnsi="Cambria Math"/>
                    <w:sz w:val="21"/>
                    <w:szCs w:val="21"/>
                    <w:lang w:val="en-GB"/>
                  </w:rPr>
                </m:ctrlPr>
              </m:sSubPr>
              <m:e>
                <m:r>
                  <m:rPr>
                    <m:sty m:val="p"/>
                  </m:rPr>
                  <w:rPr>
                    <w:rFonts w:ascii="Cambria Math" w:hAnsi="Cambria Math"/>
                    <w:sz w:val="21"/>
                    <w:szCs w:val="21"/>
                    <w:lang w:val="en-GB"/>
                  </w:rPr>
                  <m:t>R</m:t>
                </m:r>
              </m:e>
              <m:sub>
                <m:r>
                  <m:rPr>
                    <m:sty m:val="p"/>
                  </m:rPr>
                  <w:rPr>
                    <w:rFonts w:ascii="Cambria Math" w:hAnsi="Cambria Math"/>
                    <w:sz w:val="21"/>
                    <w:szCs w:val="21"/>
                    <w:lang w:val="en-GB"/>
                  </w:rPr>
                  <m:t>3</m:t>
                </m:r>
              </m:sub>
            </m:sSub>
            <m:r>
              <m:rPr>
                <m:sty m:val="p"/>
              </m:rPr>
              <w:rPr>
                <w:rFonts w:ascii="Cambria Math" w:hAnsi="Cambria Math"/>
                <w:sz w:val="21"/>
                <w:szCs w:val="21"/>
                <w:lang w:val="en-GB"/>
              </w:rPr>
              <m:t>-</m:t>
            </m:r>
            <m:sSub>
              <m:sSubPr>
                <m:ctrlPr>
                  <w:rPr>
                    <w:rFonts w:ascii="Cambria Math" w:hAnsi="Cambria Math"/>
                    <w:sz w:val="21"/>
                    <w:szCs w:val="21"/>
                    <w:lang w:val="en-GB"/>
                  </w:rPr>
                </m:ctrlPr>
              </m:sSubPr>
              <m:e>
                <m:r>
                  <m:rPr>
                    <m:sty m:val="p"/>
                  </m:rPr>
                  <w:rPr>
                    <w:rFonts w:ascii="Cambria Math" w:hAnsi="Cambria Math"/>
                    <w:sz w:val="21"/>
                    <w:szCs w:val="21"/>
                    <w:lang w:val="en-GB"/>
                  </w:rPr>
                  <m:t>c</m:t>
                </m:r>
              </m:e>
              <m:sub>
                <m:r>
                  <m:rPr>
                    <m:sty m:val="p"/>
                  </m:rPr>
                  <w:rPr>
                    <w:rFonts w:ascii="Cambria Math" w:hAnsi="Cambria Math"/>
                    <w:sz w:val="21"/>
                    <w:szCs w:val="21"/>
                    <w:lang w:val="en-GB"/>
                  </w:rPr>
                  <m:t>3</m:t>
                </m:r>
              </m:sub>
            </m:sSub>
            <m:r>
              <m:rPr>
                <m:sty m:val="p"/>
              </m:rPr>
              <w:rPr>
                <w:rFonts w:ascii="Cambria Math" w:hAnsi="Cambria Math"/>
                <w:sz w:val="21"/>
                <w:szCs w:val="21"/>
                <w:lang w:val="en-GB"/>
              </w:rPr>
              <m:t>-F)+</m:t>
            </m:r>
            <m:d>
              <m:dPr>
                <m:ctrlPr>
                  <w:rPr>
                    <w:rFonts w:ascii="Cambria Math" w:hAnsi="Cambria Math"/>
                    <w:i/>
                    <w:sz w:val="21"/>
                    <w:szCs w:val="21"/>
                    <w:lang w:val="en-GB"/>
                  </w:rPr>
                </m:ctrlPr>
              </m:dPr>
              <m:e>
                <m:sSub>
                  <m:sSubPr>
                    <m:ctrlPr>
                      <w:rPr>
                        <w:rFonts w:ascii="Cambria Math" w:hAnsi="Cambria Math"/>
                        <w:i/>
                        <w:sz w:val="21"/>
                        <w:szCs w:val="21"/>
                        <w:lang w:val="en-GB"/>
                      </w:rPr>
                    </m:ctrlPr>
                  </m:sSubPr>
                  <m:e>
                    <m:r>
                      <w:rPr>
                        <w:rFonts w:ascii="Cambria Math" w:hAnsi="Cambria Math"/>
                        <w:sz w:val="21"/>
                        <w:szCs w:val="21"/>
                        <w:lang w:val="en-GB"/>
                      </w:rPr>
                      <m:t>1-q</m:t>
                    </m:r>
                  </m:e>
                  <m:sub>
                    <m:r>
                      <w:rPr>
                        <w:rFonts w:ascii="Cambria Math" w:hAnsi="Cambria Math"/>
                        <w:sz w:val="21"/>
                        <w:szCs w:val="21"/>
                        <w:lang w:val="en-GB"/>
                      </w:rPr>
                      <m:t>2</m:t>
                    </m:r>
                  </m:sub>
                </m:sSub>
              </m:e>
            </m:d>
            <m:d>
              <m:dPr>
                <m:ctrlPr>
                  <w:rPr>
                    <w:rFonts w:ascii="Cambria Math" w:hAnsi="Cambria Math"/>
                    <w:i/>
                    <w:sz w:val="21"/>
                    <w:szCs w:val="21"/>
                    <w:lang w:val="en-GB"/>
                  </w:rPr>
                </m:ctrlPr>
              </m:dPr>
              <m:e>
                <m:sSub>
                  <m:sSubPr>
                    <m:ctrlPr>
                      <w:rPr>
                        <w:rFonts w:ascii="Cambria Math" w:hAnsi="Cambria Math"/>
                        <w:i/>
                        <w:sz w:val="21"/>
                        <w:szCs w:val="21"/>
                        <w:lang w:val="en-GB"/>
                      </w:rPr>
                    </m:ctrlPr>
                  </m:sSubPr>
                  <m:e>
                    <m:r>
                      <w:rPr>
                        <w:rFonts w:ascii="Cambria Math" w:hAnsi="Cambria Math"/>
                        <w:sz w:val="21"/>
                        <w:szCs w:val="21"/>
                        <w:lang w:val="en-GB"/>
                      </w:rPr>
                      <m:t>1-q</m:t>
                    </m:r>
                  </m:e>
                  <m:sub>
                    <m:r>
                      <w:rPr>
                        <w:rFonts w:ascii="Cambria Math" w:hAnsi="Cambria Math"/>
                        <w:sz w:val="21"/>
                        <w:szCs w:val="21"/>
                        <w:lang w:val="en-GB"/>
                      </w:rPr>
                      <m:t>3</m:t>
                    </m:r>
                  </m:sub>
                </m:sSub>
              </m:e>
            </m:d>
            <m:r>
              <w:rPr>
                <w:rFonts w:ascii="Cambria Math" w:hAnsi="Cambria Math"/>
                <w:sz w:val="21"/>
                <w:szCs w:val="21"/>
                <w:lang w:val="en-GB"/>
              </w:rPr>
              <m:t>(</m:t>
            </m:r>
            <m:f>
              <m:fPr>
                <m:ctrlPr>
                  <w:rPr>
                    <w:rFonts w:ascii="Cambria Math" w:hAnsi="Cambria Math"/>
                    <w:sz w:val="21"/>
                    <w:szCs w:val="21"/>
                    <w:lang w:val="en-GB"/>
                  </w:rPr>
                </m:ctrlPr>
              </m:fPr>
              <m:num>
                <m:sSub>
                  <m:sSubPr>
                    <m:ctrlPr>
                      <w:rPr>
                        <w:rFonts w:ascii="Cambria Math" w:hAnsi="Cambria Math"/>
                        <w:sz w:val="21"/>
                        <w:szCs w:val="21"/>
                        <w:lang w:val="en-GB"/>
                      </w:rPr>
                    </m:ctrlPr>
                  </m:sSubPr>
                  <m:e>
                    <m:r>
                      <m:rPr>
                        <m:sty m:val="p"/>
                      </m:rPr>
                      <w:rPr>
                        <w:rFonts w:ascii="Cambria Math" w:hAnsi="Cambria Math"/>
                        <w:sz w:val="21"/>
                        <w:szCs w:val="21"/>
                        <w:lang w:val="en-GB"/>
                      </w:rPr>
                      <m:t>R</m:t>
                    </m:r>
                  </m:e>
                  <m:sub>
                    <m:r>
                      <m:rPr>
                        <m:sty m:val="p"/>
                      </m:rPr>
                      <w:rPr>
                        <w:rFonts w:ascii="Cambria Math" w:hAnsi="Cambria Math"/>
                        <w:sz w:val="21"/>
                        <w:szCs w:val="21"/>
                        <w:lang w:val="en-GB"/>
                      </w:rPr>
                      <m:t>1</m:t>
                    </m:r>
                  </m:sub>
                </m:sSub>
                <m:r>
                  <m:rPr>
                    <m:sty m:val="p"/>
                  </m:rPr>
                  <w:rPr>
                    <w:rFonts w:ascii="Cambria Math" w:hAnsi="Cambria Math"/>
                    <w:sz w:val="21"/>
                    <w:szCs w:val="21"/>
                    <w:lang w:val="en-GB"/>
                  </w:rPr>
                  <m:t>+</m:t>
                </m:r>
                <m:sSub>
                  <m:sSubPr>
                    <m:ctrlPr>
                      <w:rPr>
                        <w:rFonts w:ascii="Cambria Math" w:hAnsi="Cambria Math"/>
                        <w:sz w:val="21"/>
                        <w:szCs w:val="21"/>
                        <w:lang w:val="en-GB"/>
                      </w:rPr>
                    </m:ctrlPr>
                  </m:sSubPr>
                  <m:e>
                    <m:r>
                      <m:rPr>
                        <m:sty m:val="p"/>
                      </m:rPr>
                      <w:rPr>
                        <w:rFonts w:ascii="Cambria Math" w:hAnsi="Cambria Math"/>
                        <w:sz w:val="21"/>
                        <w:szCs w:val="21"/>
                        <w:lang w:val="en-GB"/>
                      </w:rPr>
                      <m:t>R</m:t>
                    </m:r>
                  </m:e>
                  <m:sub>
                    <m:r>
                      <m:rPr>
                        <m:sty m:val="p"/>
                      </m:rPr>
                      <w:rPr>
                        <w:rFonts w:ascii="Cambria Math" w:hAnsi="Cambria Math"/>
                        <w:sz w:val="21"/>
                        <w:szCs w:val="21"/>
                        <w:lang w:val="en-GB"/>
                      </w:rPr>
                      <m:t>2</m:t>
                    </m:r>
                  </m:sub>
                </m:sSub>
                <m:r>
                  <m:rPr>
                    <m:sty m:val="p"/>
                  </m:rPr>
                  <w:rPr>
                    <w:rFonts w:ascii="Cambria Math" w:hAnsi="Cambria Math"/>
                    <w:sz w:val="21"/>
                    <w:szCs w:val="21"/>
                    <w:lang w:val="en-GB"/>
                  </w:rPr>
                  <m:t xml:space="preserve">+ </m:t>
                </m:r>
                <m:sSub>
                  <m:sSubPr>
                    <m:ctrlPr>
                      <w:rPr>
                        <w:rFonts w:ascii="Cambria Math" w:hAnsi="Cambria Math"/>
                        <w:sz w:val="21"/>
                        <w:szCs w:val="21"/>
                        <w:lang w:val="en-GB"/>
                      </w:rPr>
                    </m:ctrlPr>
                  </m:sSubPr>
                  <m:e>
                    <m:r>
                      <m:rPr>
                        <m:sty m:val="p"/>
                      </m:rPr>
                      <w:rPr>
                        <w:rFonts w:ascii="Cambria Math" w:hAnsi="Cambria Math"/>
                        <w:sz w:val="21"/>
                        <w:szCs w:val="21"/>
                        <w:lang w:val="en-GB"/>
                      </w:rPr>
                      <m:t>R</m:t>
                    </m:r>
                  </m:e>
                  <m:sub>
                    <m:r>
                      <m:rPr>
                        <m:sty m:val="p"/>
                      </m:rPr>
                      <w:rPr>
                        <w:rFonts w:ascii="Cambria Math" w:hAnsi="Cambria Math"/>
                        <w:sz w:val="21"/>
                        <w:szCs w:val="21"/>
                        <w:lang w:val="en-GB"/>
                      </w:rPr>
                      <m:t>3</m:t>
                    </m:r>
                  </m:sub>
                </m:sSub>
              </m:num>
              <m:den>
                <m:r>
                  <m:rPr>
                    <m:sty m:val="p"/>
                  </m:rPr>
                  <w:rPr>
                    <w:rFonts w:ascii="Cambria Math" w:hAnsi="Cambria Math"/>
                    <w:sz w:val="21"/>
                    <w:szCs w:val="21"/>
                    <w:lang w:val="en-GB"/>
                  </w:rPr>
                  <m:t>3</m:t>
                </m:r>
              </m:den>
            </m:f>
            <m:r>
              <m:rPr>
                <m:sty m:val="p"/>
              </m:rPr>
              <w:rPr>
                <w:rFonts w:ascii="Cambria Math" w:hAnsi="Cambria Math"/>
                <w:sz w:val="21"/>
                <w:szCs w:val="21"/>
                <w:lang w:val="en-GB"/>
              </w:rPr>
              <m:t>-</m:t>
            </m:r>
            <m:sSub>
              <m:sSubPr>
                <m:ctrlPr>
                  <w:rPr>
                    <w:rFonts w:ascii="Cambria Math" w:hAnsi="Cambria Math"/>
                    <w:sz w:val="21"/>
                    <w:szCs w:val="21"/>
                    <w:lang w:val="en-GB"/>
                  </w:rPr>
                </m:ctrlPr>
              </m:sSubPr>
              <m:e>
                <m:r>
                  <m:rPr>
                    <m:sty m:val="p"/>
                  </m:rPr>
                  <w:rPr>
                    <w:rFonts w:ascii="Cambria Math" w:hAnsi="Cambria Math"/>
                    <w:sz w:val="21"/>
                    <w:szCs w:val="21"/>
                    <w:lang w:val="en-GB"/>
                  </w:rPr>
                  <m:t>c</m:t>
                </m:r>
              </m:e>
              <m:sub>
                <m:r>
                  <m:rPr>
                    <m:sty m:val="p"/>
                  </m:rPr>
                  <w:rPr>
                    <w:rFonts w:ascii="Cambria Math" w:hAnsi="Cambria Math"/>
                    <w:sz w:val="21"/>
                    <w:szCs w:val="21"/>
                    <w:lang w:val="en-GB"/>
                  </w:rPr>
                  <m:t>3</m:t>
                </m:r>
              </m:sub>
            </m:sSub>
            <m:r>
              <m:rPr>
                <m:sty m:val="p"/>
              </m:rPr>
              <w:rPr>
                <w:rFonts w:ascii="Cambria Math" w:hAnsi="Cambria Math"/>
                <w:sz w:val="21"/>
                <w:szCs w:val="21"/>
                <w:lang w:val="en-GB"/>
              </w:rPr>
              <m:t>-</m:t>
            </m:r>
            <m:f>
              <m:fPr>
                <m:ctrlPr>
                  <w:rPr>
                    <w:rFonts w:ascii="Cambria Math" w:hAnsi="Cambria Math"/>
                    <w:sz w:val="21"/>
                    <w:szCs w:val="21"/>
                    <w:lang w:val="en-GB"/>
                  </w:rPr>
                </m:ctrlPr>
              </m:fPr>
              <m:num>
                <m:r>
                  <m:rPr>
                    <m:sty m:val="p"/>
                  </m:rPr>
                  <w:rPr>
                    <w:rFonts w:ascii="Cambria Math" w:hAnsi="Cambria Math"/>
                    <w:sz w:val="21"/>
                    <w:szCs w:val="21"/>
                    <w:lang w:val="en-GB"/>
                  </w:rPr>
                  <m:t>F</m:t>
                </m:r>
              </m:num>
              <m:den>
                <m:r>
                  <m:rPr>
                    <m:sty m:val="p"/>
                  </m:rPr>
                  <w:rPr>
                    <w:rFonts w:ascii="Cambria Math" w:hAnsi="Cambria Math"/>
                    <w:sz w:val="21"/>
                    <w:szCs w:val="21"/>
                    <w:lang w:val="en-GB"/>
                  </w:rPr>
                  <m:t>3</m:t>
                </m:r>
              </m:den>
            </m:f>
            <m:r>
              <w:rPr>
                <w:rFonts w:ascii="Cambria Math" w:hAnsi="Cambria Math"/>
                <w:sz w:val="21"/>
                <w:szCs w:val="21"/>
                <w:lang w:val="en-GB"/>
              </w:rPr>
              <m:t>)</m:t>
            </m:r>
          </m:e>
        </m:d>
      </m:oMath>
      <w:r w:rsidR="002C32F6" w:rsidRPr="002C32F6">
        <w:rPr>
          <w:rFonts w:hint="eastAsia"/>
          <w:lang w:val="en-GB"/>
        </w:rPr>
        <w:t>.</w:t>
      </w:r>
    </w:p>
    <w:p w:rsidR="006F2B94" w:rsidRPr="002C32F6" w:rsidRDefault="002C32F6" w:rsidP="00B43D2D">
      <w:pPr>
        <w:spacing w:line="360" w:lineRule="auto"/>
        <w:jc w:val="both"/>
        <w:rPr>
          <w:lang w:val="en-GB"/>
        </w:rPr>
      </w:pPr>
      <w:r w:rsidRPr="002C32F6">
        <w:rPr>
          <w:lang w:val="en-GB"/>
        </w:rPr>
        <w:t>T</w:t>
      </w:r>
      <w:r w:rsidRPr="002C32F6">
        <w:rPr>
          <w:rFonts w:hint="eastAsia"/>
          <w:lang w:val="en-GB"/>
        </w:rPr>
        <w:t xml:space="preserve">o maximize </w:t>
      </w:r>
      <m:oMath>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j</m:t>
            </m:r>
          </m:sub>
        </m:sSub>
      </m:oMath>
      <w:r w:rsidRPr="002C32F6">
        <w:rPr>
          <w:rFonts w:hint="eastAsia"/>
          <w:lang w:val="en-GB"/>
        </w:rPr>
        <w:t xml:space="preserve"> by letting</w:t>
      </w:r>
      <w:r w:rsidR="00ED04D5">
        <w:rPr>
          <w:rFonts w:hint="eastAsia"/>
          <w:lang w:val="en-GB"/>
        </w:rPr>
        <w:t xml:space="preserve"> </w:t>
      </w:r>
      <w:r w:rsidRPr="002C32F6">
        <w:rPr>
          <w:rFonts w:hint="eastAsia"/>
          <w:lang w:val="en-GB"/>
        </w:rPr>
        <w:t xml:space="preserve"> </w:t>
      </w:r>
      <m:oMath>
        <m:f>
          <m:fPr>
            <m:ctrlPr>
              <w:rPr>
                <w:rFonts w:ascii="Cambria Math" w:hAnsi="Cambria Math"/>
                <w:lang w:val="en-GB"/>
              </w:rPr>
            </m:ctrlPr>
          </m:fPr>
          <m:num>
            <m:r>
              <m:rPr>
                <m:sty m:val="p"/>
              </m:rPr>
              <w:rPr>
                <w:rFonts w:ascii="Cambria Math" w:hAnsi="Cambria Math"/>
                <w:lang w:val="en-GB"/>
              </w:rPr>
              <m:t>d</m:t>
            </m:r>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j</m:t>
                </m:r>
              </m:sub>
            </m:sSub>
          </m:num>
          <m:den>
            <m:r>
              <m:rPr>
                <m:sty m:val="p"/>
              </m:rPr>
              <w:rPr>
                <w:rFonts w:ascii="Cambria Math" w:hAnsi="Cambria Math"/>
                <w:lang w:val="en-GB"/>
              </w:rPr>
              <m:t>d</m:t>
            </m:r>
            <m:sSub>
              <m:sSubPr>
                <m:ctrlPr>
                  <w:rPr>
                    <w:rFonts w:ascii="Cambria Math" w:hAnsi="Cambria Math"/>
                    <w:i/>
                    <w:lang w:val="en-GB"/>
                  </w:rPr>
                </m:ctrlPr>
              </m:sSubPr>
              <m:e>
                <m:r>
                  <w:rPr>
                    <w:rFonts w:ascii="Cambria Math" w:hAnsi="Cambria Math"/>
                    <w:lang w:val="en-GB"/>
                  </w:rPr>
                  <m:t>q</m:t>
                </m:r>
              </m:e>
              <m:sub>
                <m:r>
                  <w:rPr>
                    <w:rFonts w:ascii="Cambria Math" w:hAnsi="Cambria Math"/>
                    <w:lang w:val="en-GB"/>
                  </w:rPr>
                  <m:t>j</m:t>
                </m:r>
              </m:sub>
            </m:sSub>
          </m:den>
        </m:f>
        <m:r>
          <m:rPr>
            <m:sty m:val="p"/>
          </m:rPr>
          <w:rPr>
            <w:rFonts w:ascii="Cambria Math" w:hAnsi="Cambria Math"/>
            <w:lang w:val="en-GB"/>
          </w:rPr>
          <m:t>=0</m:t>
        </m:r>
      </m:oMath>
      <w:r w:rsidRPr="002C32F6">
        <w:rPr>
          <w:rFonts w:hint="eastAsia"/>
          <w:lang w:val="en-GB"/>
        </w:rPr>
        <w:t xml:space="preserve">. </w:t>
      </w:r>
      <w:r w:rsidRPr="002C32F6">
        <w:rPr>
          <w:lang w:val="en-GB"/>
        </w:rPr>
        <w:t>W</w:t>
      </w:r>
      <w:r w:rsidRPr="002C32F6">
        <w:rPr>
          <w:rFonts w:hint="eastAsia"/>
          <w:lang w:val="en-GB"/>
        </w:rPr>
        <w:t xml:space="preserve">e </w:t>
      </w:r>
      <w:r w:rsidR="00FA5CCA">
        <w:rPr>
          <w:rFonts w:hint="eastAsia"/>
          <w:lang w:val="en-GB"/>
        </w:rPr>
        <w:t>have</w:t>
      </w:r>
    </w:p>
    <w:p w:rsidR="002C32F6" w:rsidRPr="00FA5CCA" w:rsidRDefault="00134BDD" w:rsidP="00B43D2D">
      <w:pPr>
        <w:spacing w:line="360" w:lineRule="auto"/>
        <w:jc w:val="both"/>
        <w:rPr>
          <w:lang w:val="en-GB"/>
        </w:rPr>
      </w:pPr>
      <m:oMath>
        <m:d>
          <m:dPr>
            <m:begChr m:val="{"/>
            <m:endChr m:val=""/>
            <m:ctrlPr>
              <w:rPr>
                <w:rFonts w:ascii="Cambria Math" w:hAnsi="Cambria Math"/>
                <w:lang w:val="en-GB"/>
              </w:rPr>
            </m:ctrlPr>
          </m:dPr>
          <m:e>
            <m:eqArr>
              <m:eqArrPr>
                <m:ctrlPr>
                  <w:rPr>
                    <w:rFonts w:ascii="Cambria Math" w:hAnsi="Cambria Math"/>
                    <w:lang w:val="en-GB"/>
                  </w:rPr>
                </m:ctrlPr>
              </m:eqArrPr>
              <m:e>
                <m:d>
                  <m:dPr>
                    <m:ctrlPr>
                      <w:rPr>
                        <w:rFonts w:ascii="Cambria Math" w:hAnsi="Cambria Math"/>
                        <w:lang w:val="en-GB"/>
                      </w:rPr>
                    </m:ctrlPr>
                  </m:dPr>
                  <m:e>
                    <m:sSub>
                      <m:sSubPr>
                        <m:ctrlPr>
                          <w:rPr>
                            <w:rFonts w:ascii="Cambria Math" w:hAnsi="Cambria Math"/>
                            <w:i/>
                            <w:lang w:val="en-GB"/>
                          </w:rPr>
                        </m:ctrlPr>
                      </m:sSubPr>
                      <m:e>
                        <m:r>
                          <w:rPr>
                            <w:rFonts w:ascii="Cambria Math" w:hAnsi="Cambria Math"/>
                            <w:lang w:val="en-GB"/>
                          </w:rPr>
                          <m:t>q</m:t>
                        </m:r>
                      </m:e>
                      <m:sub>
                        <m:r>
                          <w:rPr>
                            <w:rFonts w:ascii="Cambria Math" w:hAnsi="Cambria Math"/>
                            <w:lang w:val="en-GB"/>
                          </w:rPr>
                          <m:t>2</m:t>
                        </m:r>
                      </m:sub>
                    </m:sSub>
                    <m:sSub>
                      <m:sSubPr>
                        <m:ctrlPr>
                          <w:rPr>
                            <w:rFonts w:ascii="Cambria Math" w:hAnsi="Cambria Math"/>
                            <w:i/>
                            <w:lang w:val="en-GB"/>
                          </w:rPr>
                        </m:ctrlPr>
                      </m:sSubPr>
                      <m:e>
                        <m:r>
                          <w:rPr>
                            <w:rFonts w:ascii="Cambria Math" w:hAnsi="Cambria Math"/>
                            <w:lang w:val="en-GB"/>
                          </w:rPr>
                          <m:t>+q</m:t>
                        </m:r>
                      </m:e>
                      <m:sub>
                        <m:r>
                          <w:rPr>
                            <w:rFonts w:ascii="Cambria Math" w:hAnsi="Cambria Math"/>
                            <w:lang w:val="en-GB"/>
                          </w:rPr>
                          <m:t>3</m:t>
                        </m:r>
                      </m:sub>
                    </m:sSub>
                    <m:r>
                      <w:rPr>
                        <w:rFonts w:ascii="Cambria Math" w:hAnsi="Cambria Math"/>
                        <w:lang w:val="en-GB"/>
                      </w:rPr>
                      <m:t>-1</m:t>
                    </m:r>
                  </m:e>
                </m:d>
                <m:f>
                  <m:fPr>
                    <m:ctrlPr>
                      <w:rPr>
                        <w:rFonts w:ascii="Cambria Math" w:hAnsi="Cambria Math"/>
                        <w:lang w:val="en-GB"/>
                      </w:rPr>
                    </m:ctrlPr>
                  </m:fPr>
                  <m:num>
                    <m:sSub>
                      <m:sSubPr>
                        <m:ctrlPr>
                          <w:rPr>
                            <w:rFonts w:ascii="Cambria Math" w:hAnsi="Cambria Math"/>
                            <w:lang w:val="en-GB"/>
                          </w:rPr>
                        </m:ctrlPr>
                      </m:sSubPr>
                      <m:e>
                        <m:r>
                          <m:rPr>
                            <m:sty m:val="p"/>
                          </m:rPr>
                          <w:rPr>
                            <w:rFonts w:ascii="Cambria Math" w:hAnsi="Cambria Math"/>
                            <w:lang w:val="en-GB"/>
                          </w:rPr>
                          <m:t>R</m:t>
                        </m:r>
                      </m:e>
                      <m:sub>
                        <m:r>
                          <m:rPr>
                            <m:sty m:val="p"/>
                          </m:rPr>
                          <w:rPr>
                            <w:rFonts w:ascii="Cambria Math" w:hAnsi="Cambria Math"/>
                            <w:lang w:val="en-GB"/>
                          </w:rPr>
                          <m:t>1</m:t>
                        </m:r>
                      </m:sub>
                    </m:sSub>
                    <m:r>
                      <m:rPr>
                        <m:sty m:val="p"/>
                      </m:rPr>
                      <w:rPr>
                        <w:rFonts w:ascii="Cambria Math" w:hAnsi="Cambria Math"/>
                        <w:lang w:val="en-GB"/>
                      </w:rPr>
                      <m:t>+</m:t>
                    </m:r>
                    <m:sSub>
                      <m:sSubPr>
                        <m:ctrlPr>
                          <w:rPr>
                            <w:rFonts w:ascii="Cambria Math" w:hAnsi="Cambria Math"/>
                            <w:lang w:val="en-GB"/>
                          </w:rPr>
                        </m:ctrlPr>
                      </m:sSubPr>
                      <m:e>
                        <m:r>
                          <m:rPr>
                            <m:sty m:val="p"/>
                          </m:rPr>
                          <w:rPr>
                            <w:rFonts w:ascii="Cambria Math" w:hAnsi="Cambria Math"/>
                            <w:lang w:val="en-GB"/>
                          </w:rPr>
                          <m:t>R</m:t>
                        </m:r>
                      </m:e>
                      <m:sub>
                        <m:r>
                          <m:rPr>
                            <m:sty m:val="p"/>
                          </m:rPr>
                          <w:rPr>
                            <w:rFonts w:ascii="Cambria Math" w:hAnsi="Cambria Math"/>
                            <w:lang w:val="en-GB"/>
                          </w:rPr>
                          <m:t>2</m:t>
                        </m:r>
                      </m:sub>
                    </m:sSub>
                    <m:r>
                      <m:rPr>
                        <m:sty m:val="p"/>
                      </m:rPr>
                      <w:rPr>
                        <w:rFonts w:ascii="Cambria Math" w:hAnsi="Cambria Math"/>
                        <w:lang w:val="en-GB"/>
                      </w:rPr>
                      <m:t xml:space="preserve">+ </m:t>
                    </m:r>
                    <m:sSub>
                      <m:sSubPr>
                        <m:ctrlPr>
                          <w:rPr>
                            <w:rFonts w:ascii="Cambria Math" w:hAnsi="Cambria Math"/>
                            <w:lang w:val="en-GB"/>
                          </w:rPr>
                        </m:ctrlPr>
                      </m:sSubPr>
                      <m:e>
                        <m:r>
                          <m:rPr>
                            <m:sty m:val="p"/>
                          </m:rPr>
                          <w:rPr>
                            <w:rFonts w:ascii="Cambria Math" w:hAnsi="Cambria Math"/>
                            <w:lang w:val="en-GB"/>
                          </w:rPr>
                          <m:t>R</m:t>
                        </m:r>
                      </m:e>
                      <m:sub>
                        <m:r>
                          <m:rPr>
                            <m:sty m:val="p"/>
                          </m:rPr>
                          <w:rPr>
                            <w:rFonts w:ascii="Cambria Math" w:hAnsi="Cambria Math"/>
                            <w:lang w:val="en-GB"/>
                          </w:rPr>
                          <m:t>3</m:t>
                        </m:r>
                      </m:sub>
                    </m:sSub>
                  </m:num>
                  <m:den>
                    <m:r>
                      <m:rPr>
                        <m:sty m:val="p"/>
                      </m:rPr>
                      <w:rPr>
                        <w:rFonts w:ascii="Cambria Math" w:hAnsi="Cambria Math"/>
                        <w:lang w:val="en-GB"/>
                      </w:rPr>
                      <m:t>3</m:t>
                    </m:r>
                  </m:den>
                </m:f>
                <m:r>
                  <m:rPr>
                    <m:sty m:val="p"/>
                  </m:rPr>
                  <w:rPr>
                    <w:rFonts w:ascii="Cambria Math" w:hAnsi="Cambria Math"/>
                    <w:lang w:val="en-GB"/>
                  </w:rPr>
                  <m:t>+</m:t>
                </m:r>
                <m:d>
                  <m:dPr>
                    <m:ctrlPr>
                      <w:rPr>
                        <w:rFonts w:ascii="Cambria Math" w:hAnsi="Cambria Math"/>
                        <w:lang w:val="en-GB"/>
                      </w:rPr>
                    </m:ctrlPr>
                  </m:dPr>
                  <m:e>
                    <m:sSub>
                      <m:sSubPr>
                        <m:ctrlPr>
                          <w:rPr>
                            <w:rFonts w:ascii="Cambria Math" w:hAnsi="Cambria Math"/>
                            <w:i/>
                            <w:lang w:val="en-GB"/>
                          </w:rPr>
                        </m:ctrlPr>
                      </m:sSubPr>
                      <m:e>
                        <m:r>
                          <w:rPr>
                            <w:rFonts w:ascii="Cambria Math" w:hAnsi="Cambria Math"/>
                            <w:lang w:val="en-GB"/>
                          </w:rPr>
                          <m:t>q</m:t>
                        </m:r>
                      </m:e>
                      <m:sub>
                        <m:r>
                          <w:rPr>
                            <w:rFonts w:ascii="Cambria Math" w:hAnsi="Cambria Math"/>
                            <w:lang w:val="en-GB"/>
                          </w:rPr>
                          <m:t>3</m:t>
                        </m:r>
                      </m:sub>
                    </m:sSub>
                    <m:sSub>
                      <m:sSubPr>
                        <m:ctrlPr>
                          <w:rPr>
                            <w:rFonts w:ascii="Cambria Math" w:hAnsi="Cambria Math"/>
                            <w:i/>
                            <w:lang w:val="en-GB"/>
                          </w:rPr>
                        </m:ctrlPr>
                      </m:sSubPr>
                      <m:e>
                        <m:r>
                          <w:rPr>
                            <w:rFonts w:ascii="Cambria Math" w:hAnsi="Cambria Math"/>
                            <w:lang w:val="en-GB"/>
                          </w:rPr>
                          <m:t>-q</m:t>
                        </m:r>
                      </m:e>
                      <m:sub>
                        <m:r>
                          <w:rPr>
                            <w:rFonts w:ascii="Cambria Math" w:hAnsi="Cambria Math"/>
                            <w:lang w:val="en-GB"/>
                          </w:rPr>
                          <m:t>2</m:t>
                        </m:r>
                      </m:sub>
                    </m:sSub>
                  </m:e>
                </m:d>
                <m:f>
                  <m:fPr>
                    <m:ctrlPr>
                      <w:rPr>
                        <w:rFonts w:ascii="Cambria Math" w:hAnsi="Cambria Math"/>
                        <w:lang w:val="en-GB"/>
                      </w:rPr>
                    </m:ctrlPr>
                  </m:fPr>
                  <m:num>
                    <m:sSub>
                      <m:sSubPr>
                        <m:ctrlPr>
                          <w:rPr>
                            <w:rFonts w:ascii="Cambria Math" w:hAnsi="Cambria Math"/>
                            <w:lang w:val="en-GB"/>
                          </w:rPr>
                        </m:ctrlPr>
                      </m:sSubPr>
                      <m:e>
                        <m:r>
                          <m:rPr>
                            <m:sty m:val="p"/>
                          </m:rPr>
                          <w:rPr>
                            <w:rFonts w:ascii="Cambria Math" w:hAnsi="Cambria Math"/>
                            <w:lang w:val="en-GB"/>
                          </w:rPr>
                          <m:t>R</m:t>
                        </m:r>
                      </m:e>
                      <m:sub>
                        <m:r>
                          <m:rPr>
                            <m:sty m:val="p"/>
                          </m:rPr>
                          <w:rPr>
                            <w:rFonts w:ascii="Cambria Math" w:hAnsi="Cambria Math"/>
                            <w:lang w:val="en-GB"/>
                          </w:rPr>
                          <m:t>2</m:t>
                        </m:r>
                      </m:sub>
                    </m:sSub>
                    <m:r>
                      <m:rPr>
                        <m:sty m:val="p"/>
                      </m:rPr>
                      <w:rPr>
                        <w:rFonts w:ascii="Cambria Math" w:hAnsi="Cambria Math"/>
                        <w:lang w:val="en-GB"/>
                      </w:rPr>
                      <m:t>+</m:t>
                    </m:r>
                    <m:sSub>
                      <m:sSubPr>
                        <m:ctrlPr>
                          <w:rPr>
                            <w:rFonts w:ascii="Cambria Math" w:hAnsi="Cambria Math"/>
                            <w:lang w:val="en-GB"/>
                          </w:rPr>
                        </m:ctrlPr>
                      </m:sSubPr>
                      <m:e>
                        <m:r>
                          <m:rPr>
                            <m:sty m:val="p"/>
                          </m:rPr>
                          <w:rPr>
                            <w:rFonts w:ascii="Cambria Math" w:hAnsi="Cambria Math"/>
                            <w:lang w:val="en-GB"/>
                          </w:rPr>
                          <m:t>R</m:t>
                        </m:r>
                      </m:e>
                      <m:sub>
                        <m:r>
                          <m:rPr>
                            <m:sty m:val="p"/>
                          </m:rPr>
                          <w:rPr>
                            <w:rFonts w:ascii="Cambria Math" w:hAnsi="Cambria Math"/>
                            <w:lang w:val="en-GB"/>
                          </w:rPr>
                          <m:t>3</m:t>
                        </m:r>
                      </m:sub>
                    </m:sSub>
                  </m:num>
                  <m:den>
                    <m:r>
                      <m:rPr>
                        <m:sty m:val="p"/>
                      </m:rPr>
                      <w:rPr>
                        <w:rFonts w:ascii="Cambria Math" w:hAnsi="Cambria Math"/>
                        <w:lang w:val="en-GB"/>
                      </w:rPr>
                      <m:t>2</m:t>
                    </m:r>
                  </m:den>
                </m:f>
                <m:r>
                  <m:rPr>
                    <m:sty m:val="p"/>
                  </m:rPr>
                  <w:rPr>
                    <w:rFonts w:ascii="Cambria Math" w:hAnsi="Cambria Math"/>
                    <w:lang w:val="en-GB"/>
                  </w:rPr>
                  <m:t>+</m:t>
                </m:r>
                <m:d>
                  <m:dPr>
                    <m:ctrlPr>
                      <w:rPr>
                        <w:rFonts w:ascii="Cambria Math" w:hAnsi="Cambria Math"/>
                        <w:lang w:val="en-GB"/>
                      </w:rPr>
                    </m:ctrlPr>
                  </m:dPr>
                  <m:e>
                    <m:sSub>
                      <m:sSubPr>
                        <m:ctrlPr>
                          <w:rPr>
                            <w:rFonts w:ascii="Cambria Math" w:hAnsi="Cambria Math"/>
                            <w:i/>
                            <w:lang w:val="en-GB"/>
                          </w:rPr>
                        </m:ctrlPr>
                      </m:sSubPr>
                      <m:e>
                        <m:r>
                          <w:rPr>
                            <w:rFonts w:ascii="Cambria Math" w:hAnsi="Cambria Math"/>
                            <w:lang w:val="en-GB"/>
                          </w:rPr>
                          <m:t>1-q</m:t>
                        </m:r>
                      </m:e>
                      <m:sub>
                        <m:r>
                          <w:rPr>
                            <w:rFonts w:ascii="Cambria Math" w:hAnsi="Cambria Math"/>
                            <w:lang w:val="en-GB"/>
                          </w:rPr>
                          <m:t>2</m:t>
                        </m:r>
                      </m:sub>
                    </m:sSub>
                    <m:sSub>
                      <m:sSubPr>
                        <m:ctrlPr>
                          <w:rPr>
                            <w:rFonts w:ascii="Cambria Math" w:hAnsi="Cambria Math"/>
                            <w:i/>
                            <w:lang w:val="en-GB"/>
                          </w:rPr>
                        </m:ctrlPr>
                      </m:sSubPr>
                      <m:e>
                        <m:r>
                          <w:rPr>
                            <w:rFonts w:ascii="Cambria Math" w:hAnsi="Cambria Math"/>
                            <w:lang w:val="en-GB"/>
                          </w:rPr>
                          <m:t>-q</m:t>
                        </m:r>
                      </m:e>
                      <m:sub>
                        <m:r>
                          <w:rPr>
                            <w:rFonts w:ascii="Cambria Math" w:hAnsi="Cambria Math"/>
                            <w:lang w:val="en-GB"/>
                          </w:rPr>
                          <m:t>3</m:t>
                        </m:r>
                      </m:sub>
                    </m:sSub>
                  </m:e>
                </m:d>
                <m:sSub>
                  <m:sSubPr>
                    <m:ctrlPr>
                      <w:rPr>
                        <w:rFonts w:ascii="Cambria Math" w:hAnsi="Cambria Math"/>
                        <w:lang w:val="en-GB"/>
                      </w:rPr>
                    </m:ctrlPr>
                  </m:sSubPr>
                  <m:e>
                    <m:r>
                      <m:rPr>
                        <m:sty m:val="p"/>
                      </m:rPr>
                      <w:rPr>
                        <w:rFonts w:ascii="Cambria Math" w:hAnsi="Cambria Math"/>
                        <w:lang w:val="en-GB"/>
                      </w:rPr>
                      <m:t>R</m:t>
                    </m:r>
                  </m:e>
                  <m:sub>
                    <m:r>
                      <m:rPr>
                        <m:sty m:val="p"/>
                      </m:rPr>
                      <w:rPr>
                        <w:rFonts w:ascii="Cambria Math" w:hAnsi="Cambria Math"/>
                        <w:lang w:val="en-GB"/>
                      </w:rPr>
                      <m:t>1</m:t>
                    </m:r>
                  </m:sub>
                </m:sSub>
                <m:r>
                  <m:rPr>
                    <m:sty m:val="p"/>
                  </m:rPr>
                  <w:rPr>
                    <w:rFonts w:ascii="Cambria Math" w:hAnsi="Cambria Math"/>
                    <w:lang w:val="en-GB"/>
                  </w:rPr>
                  <m:t>+(</m:t>
                </m:r>
                <m:sSub>
                  <m:sSubPr>
                    <m:ctrlPr>
                      <w:rPr>
                        <w:rFonts w:ascii="Cambria Math" w:hAnsi="Cambria Math"/>
                        <w:i/>
                        <w:lang w:val="en-GB"/>
                      </w:rPr>
                    </m:ctrlPr>
                  </m:sSubPr>
                  <m:e>
                    <m:r>
                      <w:rPr>
                        <w:rFonts w:ascii="Cambria Math" w:hAnsi="Cambria Math"/>
                        <w:lang w:val="en-GB"/>
                      </w:rPr>
                      <m:t>q</m:t>
                    </m:r>
                  </m:e>
                  <m:sub>
                    <m:r>
                      <w:rPr>
                        <w:rFonts w:ascii="Cambria Math" w:hAnsi="Cambria Math"/>
                        <w:lang w:val="en-GB"/>
                      </w:rPr>
                      <m:t>2</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q</m:t>
                    </m:r>
                  </m:e>
                  <m:sub>
                    <m:r>
                      <w:rPr>
                        <w:rFonts w:ascii="Cambria Math" w:hAnsi="Cambria Math"/>
                        <w:lang w:val="en-GB"/>
                      </w:rPr>
                      <m:t>3</m:t>
                    </m:r>
                  </m:sub>
                </m:sSub>
                <m:r>
                  <m:rPr>
                    <m:sty m:val="p"/>
                  </m:rPr>
                  <w:rPr>
                    <w:rFonts w:ascii="Cambria Math" w:hAnsi="Cambria Math"/>
                    <w:lang w:val="en-GB"/>
                  </w:rPr>
                  <m:t>-1)</m:t>
                </m:r>
                <m:f>
                  <m:fPr>
                    <m:ctrlPr>
                      <w:rPr>
                        <w:rFonts w:ascii="Cambria Math" w:hAnsi="Cambria Math"/>
                        <w:lang w:val="en-GB"/>
                      </w:rPr>
                    </m:ctrlPr>
                  </m:fPr>
                  <m:num>
                    <m:r>
                      <m:rPr>
                        <m:sty m:val="p"/>
                      </m:rPr>
                      <w:rPr>
                        <w:rFonts w:ascii="Cambria Math" w:hAnsi="Cambria Math"/>
                        <w:lang w:val="en-GB"/>
                      </w:rPr>
                      <m:t>2F</m:t>
                    </m:r>
                  </m:num>
                  <m:den>
                    <m:r>
                      <m:rPr>
                        <m:sty m:val="p"/>
                      </m:rPr>
                      <w:rPr>
                        <w:rFonts w:ascii="Cambria Math" w:hAnsi="Cambria Math"/>
                        <w:lang w:val="en-GB"/>
                      </w:rPr>
                      <m:t>3</m:t>
                    </m:r>
                  </m:den>
                </m:f>
                <m:r>
                  <m:rPr>
                    <m:sty m:val="p"/>
                  </m:rPr>
                  <w:rPr>
                    <w:rFonts w:ascii="Cambria Math" w:hAnsi="Cambria Math"/>
                    <w:lang w:val="en-GB"/>
                  </w:rPr>
                  <m:t>=0</m:t>
                </m:r>
              </m:e>
              <m:e>
                <m:d>
                  <m:dPr>
                    <m:ctrlPr>
                      <w:rPr>
                        <w:rFonts w:ascii="Cambria Math" w:hAnsi="Cambria Math"/>
                        <w:lang w:val="en-GB"/>
                      </w:rPr>
                    </m:ctrlPr>
                  </m:dPr>
                  <m:e>
                    <m:sSub>
                      <m:sSubPr>
                        <m:ctrlPr>
                          <w:rPr>
                            <w:rFonts w:ascii="Cambria Math" w:hAnsi="Cambria Math"/>
                            <w:i/>
                            <w:lang w:val="en-GB"/>
                          </w:rPr>
                        </m:ctrlPr>
                      </m:sSubPr>
                      <m:e>
                        <m:r>
                          <w:rPr>
                            <w:rFonts w:ascii="Cambria Math" w:hAnsi="Cambria Math"/>
                            <w:lang w:val="en-GB"/>
                          </w:rPr>
                          <m:t>q</m:t>
                        </m:r>
                      </m:e>
                      <m:sub>
                        <m:r>
                          <w:rPr>
                            <w:rFonts w:ascii="Cambria Math" w:hAnsi="Cambria Math"/>
                            <w:lang w:val="en-GB"/>
                          </w:rPr>
                          <m:t>1</m:t>
                        </m:r>
                      </m:sub>
                    </m:sSub>
                    <m:sSub>
                      <m:sSubPr>
                        <m:ctrlPr>
                          <w:rPr>
                            <w:rFonts w:ascii="Cambria Math" w:hAnsi="Cambria Math"/>
                            <w:i/>
                            <w:lang w:val="en-GB"/>
                          </w:rPr>
                        </m:ctrlPr>
                      </m:sSubPr>
                      <m:e>
                        <m:r>
                          <w:rPr>
                            <w:rFonts w:ascii="Cambria Math" w:hAnsi="Cambria Math"/>
                            <w:lang w:val="en-GB"/>
                          </w:rPr>
                          <m:t>+q</m:t>
                        </m:r>
                      </m:e>
                      <m:sub>
                        <m:r>
                          <w:rPr>
                            <w:rFonts w:ascii="Cambria Math" w:hAnsi="Cambria Math"/>
                            <w:lang w:val="en-GB"/>
                          </w:rPr>
                          <m:t>3</m:t>
                        </m:r>
                      </m:sub>
                    </m:sSub>
                    <m:r>
                      <w:rPr>
                        <w:rFonts w:ascii="Cambria Math" w:hAnsi="Cambria Math"/>
                        <w:lang w:val="en-GB"/>
                      </w:rPr>
                      <m:t>-1</m:t>
                    </m:r>
                  </m:e>
                </m:d>
                <m:f>
                  <m:fPr>
                    <m:ctrlPr>
                      <w:rPr>
                        <w:rFonts w:ascii="Cambria Math" w:hAnsi="Cambria Math"/>
                        <w:lang w:val="en-GB"/>
                      </w:rPr>
                    </m:ctrlPr>
                  </m:fPr>
                  <m:num>
                    <m:sSub>
                      <m:sSubPr>
                        <m:ctrlPr>
                          <w:rPr>
                            <w:rFonts w:ascii="Cambria Math" w:hAnsi="Cambria Math"/>
                            <w:lang w:val="en-GB"/>
                          </w:rPr>
                        </m:ctrlPr>
                      </m:sSubPr>
                      <m:e>
                        <m:r>
                          <m:rPr>
                            <m:sty m:val="p"/>
                          </m:rPr>
                          <w:rPr>
                            <w:rFonts w:ascii="Cambria Math" w:hAnsi="Cambria Math"/>
                            <w:lang w:val="en-GB"/>
                          </w:rPr>
                          <m:t>R</m:t>
                        </m:r>
                      </m:e>
                      <m:sub>
                        <m:r>
                          <m:rPr>
                            <m:sty m:val="p"/>
                          </m:rPr>
                          <w:rPr>
                            <w:rFonts w:ascii="Cambria Math" w:hAnsi="Cambria Math"/>
                            <w:lang w:val="en-GB"/>
                          </w:rPr>
                          <m:t>1</m:t>
                        </m:r>
                      </m:sub>
                    </m:sSub>
                    <m:r>
                      <m:rPr>
                        <m:sty m:val="p"/>
                      </m:rPr>
                      <w:rPr>
                        <w:rFonts w:ascii="Cambria Math" w:hAnsi="Cambria Math"/>
                        <w:lang w:val="en-GB"/>
                      </w:rPr>
                      <m:t>+</m:t>
                    </m:r>
                    <m:sSub>
                      <m:sSubPr>
                        <m:ctrlPr>
                          <w:rPr>
                            <w:rFonts w:ascii="Cambria Math" w:hAnsi="Cambria Math"/>
                            <w:lang w:val="en-GB"/>
                          </w:rPr>
                        </m:ctrlPr>
                      </m:sSubPr>
                      <m:e>
                        <m:r>
                          <m:rPr>
                            <m:sty m:val="p"/>
                          </m:rPr>
                          <w:rPr>
                            <w:rFonts w:ascii="Cambria Math" w:hAnsi="Cambria Math"/>
                            <w:lang w:val="en-GB"/>
                          </w:rPr>
                          <m:t>R</m:t>
                        </m:r>
                      </m:e>
                      <m:sub>
                        <m:r>
                          <m:rPr>
                            <m:sty m:val="p"/>
                          </m:rPr>
                          <w:rPr>
                            <w:rFonts w:ascii="Cambria Math" w:hAnsi="Cambria Math"/>
                            <w:lang w:val="en-GB"/>
                          </w:rPr>
                          <m:t>2</m:t>
                        </m:r>
                      </m:sub>
                    </m:sSub>
                    <m:r>
                      <m:rPr>
                        <m:sty m:val="p"/>
                      </m:rPr>
                      <w:rPr>
                        <w:rFonts w:ascii="Cambria Math" w:hAnsi="Cambria Math"/>
                        <w:lang w:val="en-GB"/>
                      </w:rPr>
                      <m:t xml:space="preserve">+ </m:t>
                    </m:r>
                    <m:sSub>
                      <m:sSubPr>
                        <m:ctrlPr>
                          <w:rPr>
                            <w:rFonts w:ascii="Cambria Math" w:hAnsi="Cambria Math"/>
                            <w:lang w:val="en-GB"/>
                          </w:rPr>
                        </m:ctrlPr>
                      </m:sSubPr>
                      <m:e>
                        <m:r>
                          <m:rPr>
                            <m:sty m:val="p"/>
                          </m:rPr>
                          <w:rPr>
                            <w:rFonts w:ascii="Cambria Math" w:hAnsi="Cambria Math"/>
                            <w:lang w:val="en-GB"/>
                          </w:rPr>
                          <m:t>R</m:t>
                        </m:r>
                      </m:e>
                      <m:sub>
                        <m:r>
                          <m:rPr>
                            <m:sty m:val="p"/>
                          </m:rPr>
                          <w:rPr>
                            <w:rFonts w:ascii="Cambria Math" w:hAnsi="Cambria Math"/>
                            <w:lang w:val="en-GB"/>
                          </w:rPr>
                          <m:t>3</m:t>
                        </m:r>
                      </m:sub>
                    </m:sSub>
                  </m:num>
                  <m:den>
                    <m:r>
                      <m:rPr>
                        <m:sty m:val="p"/>
                      </m:rPr>
                      <w:rPr>
                        <w:rFonts w:ascii="Cambria Math" w:hAnsi="Cambria Math"/>
                        <w:lang w:val="en-GB"/>
                      </w:rPr>
                      <m:t>3</m:t>
                    </m:r>
                  </m:den>
                </m:f>
                <m:r>
                  <m:rPr>
                    <m:sty m:val="p"/>
                  </m:rPr>
                  <w:rPr>
                    <w:rFonts w:ascii="Cambria Math" w:hAnsi="Cambria Math"/>
                    <w:lang w:val="en-GB"/>
                  </w:rPr>
                  <m:t>+</m:t>
                </m:r>
                <m:d>
                  <m:dPr>
                    <m:ctrlPr>
                      <w:rPr>
                        <w:rFonts w:ascii="Cambria Math" w:hAnsi="Cambria Math"/>
                        <w:lang w:val="en-GB"/>
                      </w:rPr>
                    </m:ctrlPr>
                  </m:dPr>
                  <m:e>
                    <m:sSub>
                      <m:sSubPr>
                        <m:ctrlPr>
                          <w:rPr>
                            <w:rFonts w:ascii="Cambria Math" w:hAnsi="Cambria Math"/>
                            <w:i/>
                            <w:lang w:val="en-GB"/>
                          </w:rPr>
                        </m:ctrlPr>
                      </m:sSubPr>
                      <m:e>
                        <m:r>
                          <w:rPr>
                            <w:rFonts w:ascii="Cambria Math" w:hAnsi="Cambria Math"/>
                            <w:lang w:val="en-GB"/>
                          </w:rPr>
                          <m:t>q</m:t>
                        </m:r>
                      </m:e>
                      <m:sub>
                        <m:r>
                          <w:rPr>
                            <w:rFonts w:ascii="Cambria Math" w:hAnsi="Cambria Math"/>
                            <w:lang w:val="en-GB"/>
                          </w:rPr>
                          <m:t>3</m:t>
                        </m:r>
                      </m:sub>
                    </m:sSub>
                    <m:sSub>
                      <m:sSubPr>
                        <m:ctrlPr>
                          <w:rPr>
                            <w:rFonts w:ascii="Cambria Math" w:hAnsi="Cambria Math"/>
                            <w:i/>
                            <w:lang w:val="en-GB"/>
                          </w:rPr>
                        </m:ctrlPr>
                      </m:sSubPr>
                      <m:e>
                        <m:r>
                          <w:rPr>
                            <w:rFonts w:ascii="Cambria Math" w:hAnsi="Cambria Math"/>
                            <w:lang w:val="en-GB"/>
                          </w:rPr>
                          <m:t>-q</m:t>
                        </m:r>
                      </m:e>
                      <m:sub>
                        <m:r>
                          <w:rPr>
                            <w:rFonts w:ascii="Cambria Math" w:hAnsi="Cambria Math"/>
                            <w:lang w:val="en-GB"/>
                          </w:rPr>
                          <m:t>1</m:t>
                        </m:r>
                      </m:sub>
                    </m:sSub>
                  </m:e>
                </m:d>
                <m:f>
                  <m:fPr>
                    <m:ctrlPr>
                      <w:rPr>
                        <w:rFonts w:ascii="Cambria Math" w:hAnsi="Cambria Math"/>
                        <w:lang w:val="en-GB"/>
                      </w:rPr>
                    </m:ctrlPr>
                  </m:fPr>
                  <m:num>
                    <m:sSub>
                      <m:sSubPr>
                        <m:ctrlPr>
                          <w:rPr>
                            <w:rFonts w:ascii="Cambria Math" w:hAnsi="Cambria Math"/>
                            <w:lang w:val="en-GB"/>
                          </w:rPr>
                        </m:ctrlPr>
                      </m:sSubPr>
                      <m:e>
                        <m:r>
                          <m:rPr>
                            <m:sty m:val="p"/>
                          </m:rPr>
                          <w:rPr>
                            <w:rFonts w:ascii="Cambria Math" w:hAnsi="Cambria Math"/>
                            <w:lang w:val="en-GB"/>
                          </w:rPr>
                          <m:t>R</m:t>
                        </m:r>
                      </m:e>
                      <m:sub>
                        <m:r>
                          <m:rPr>
                            <m:sty m:val="p"/>
                          </m:rPr>
                          <w:rPr>
                            <w:rFonts w:ascii="Cambria Math" w:hAnsi="Cambria Math"/>
                            <w:lang w:val="en-GB"/>
                          </w:rPr>
                          <m:t>2</m:t>
                        </m:r>
                      </m:sub>
                    </m:sSub>
                    <m:r>
                      <m:rPr>
                        <m:sty m:val="p"/>
                      </m:rPr>
                      <w:rPr>
                        <w:rFonts w:ascii="Cambria Math" w:hAnsi="Cambria Math"/>
                        <w:lang w:val="en-GB"/>
                      </w:rPr>
                      <m:t>+</m:t>
                    </m:r>
                    <m:sSub>
                      <m:sSubPr>
                        <m:ctrlPr>
                          <w:rPr>
                            <w:rFonts w:ascii="Cambria Math" w:hAnsi="Cambria Math"/>
                            <w:lang w:val="en-GB"/>
                          </w:rPr>
                        </m:ctrlPr>
                      </m:sSubPr>
                      <m:e>
                        <m:r>
                          <m:rPr>
                            <m:sty m:val="p"/>
                          </m:rPr>
                          <w:rPr>
                            <w:rFonts w:ascii="Cambria Math" w:hAnsi="Cambria Math"/>
                            <w:lang w:val="en-GB"/>
                          </w:rPr>
                          <m:t>R</m:t>
                        </m:r>
                      </m:e>
                      <m:sub>
                        <m:r>
                          <m:rPr>
                            <m:sty m:val="p"/>
                          </m:rPr>
                          <w:rPr>
                            <w:rFonts w:ascii="Cambria Math" w:hAnsi="Cambria Math"/>
                            <w:lang w:val="en-GB"/>
                          </w:rPr>
                          <m:t>3</m:t>
                        </m:r>
                      </m:sub>
                    </m:sSub>
                  </m:num>
                  <m:den>
                    <m:r>
                      <m:rPr>
                        <m:sty m:val="p"/>
                      </m:rPr>
                      <w:rPr>
                        <w:rFonts w:ascii="Cambria Math" w:hAnsi="Cambria Math"/>
                        <w:lang w:val="en-GB"/>
                      </w:rPr>
                      <m:t>2</m:t>
                    </m:r>
                  </m:den>
                </m:f>
                <m:r>
                  <m:rPr>
                    <m:sty m:val="p"/>
                  </m:rPr>
                  <w:rPr>
                    <w:rFonts w:ascii="Cambria Math" w:hAnsi="Cambria Math"/>
                    <w:lang w:val="en-GB"/>
                  </w:rPr>
                  <m:t>+</m:t>
                </m:r>
                <m:d>
                  <m:dPr>
                    <m:ctrlPr>
                      <w:rPr>
                        <w:rFonts w:ascii="Cambria Math" w:hAnsi="Cambria Math"/>
                        <w:lang w:val="en-GB"/>
                      </w:rPr>
                    </m:ctrlPr>
                  </m:dPr>
                  <m:e>
                    <m:sSub>
                      <m:sSubPr>
                        <m:ctrlPr>
                          <w:rPr>
                            <w:rFonts w:ascii="Cambria Math" w:hAnsi="Cambria Math"/>
                            <w:i/>
                            <w:lang w:val="en-GB"/>
                          </w:rPr>
                        </m:ctrlPr>
                      </m:sSubPr>
                      <m:e>
                        <m:r>
                          <w:rPr>
                            <w:rFonts w:ascii="Cambria Math" w:hAnsi="Cambria Math"/>
                            <w:lang w:val="en-GB"/>
                          </w:rPr>
                          <m:t>1-q</m:t>
                        </m:r>
                      </m:e>
                      <m:sub>
                        <m:r>
                          <w:rPr>
                            <w:rFonts w:ascii="Cambria Math" w:hAnsi="Cambria Math"/>
                            <w:lang w:val="en-GB"/>
                          </w:rPr>
                          <m:t>1</m:t>
                        </m:r>
                      </m:sub>
                    </m:sSub>
                    <m:sSub>
                      <m:sSubPr>
                        <m:ctrlPr>
                          <w:rPr>
                            <w:rFonts w:ascii="Cambria Math" w:hAnsi="Cambria Math"/>
                            <w:i/>
                            <w:lang w:val="en-GB"/>
                          </w:rPr>
                        </m:ctrlPr>
                      </m:sSubPr>
                      <m:e>
                        <m:r>
                          <w:rPr>
                            <w:rFonts w:ascii="Cambria Math" w:hAnsi="Cambria Math"/>
                            <w:lang w:val="en-GB"/>
                          </w:rPr>
                          <m:t>-q</m:t>
                        </m:r>
                      </m:e>
                      <m:sub>
                        <m:r>
                          <w:rPr>
                            <w:rFonts w:ascii="Cambria Math" w:hAnsi="Cambria Math"/>
                            <w:lang w:val="en-GB"/>
                          </w:rPr>
                          <m:t>3</m:t>
                        </m:r>
                      </m:sub>
                    </m:sSub>
                  </m:e>
                </m:d>
                <m:sSub>
                  <m:sSubPr>
                    <m:ctrlPr>
                      <w:rPr>
                        <w:rFonts w:ascii="Cambria Math" w:hAnsi="Cambria Math"/>
                        <w:lang w:val="en-GB"/>
                      </w:rPr>
                    </m:ctrlPr>
                  </m:sSubPr>
                  <m:e>
                    <m:r>
                      <m:rPr>
                        <m:sty m:val="p"/>
                      </m:rPr>
                      <w:rPr>
                        <w:rFonts w:ascii="Cambria Math" w:hAnsi="Cambria Math"/>
                        <w:lang w:val="en-GB"/>
                      </w:rPr>
                      <m:t>R</m:t>
                    </m:r>
                  </m:e>
                  <m:sub>
                    <m:r>
                      <m:rPr>
                        <m:sty m:val="p"/>
                      </m:rPr>
                      <w:rPr>
                        <w:rFonts w:ascii="Cambria Math" w:hAnsi="Cambria Math"/>
                        <w:lang w:val="en-GB"/>
                      </w:rPr>
                      <m:t>1</m:t>
                    </m:r>
                  </m:sub>
                </m:sSub>
                <m:r>
                  <m:rPr>
                    <m:sty m:val="p"/>
                  </m:rPr>
                  <w:rPr>
                    <w:rFonts w:ascii="Cambria Math" w:hAnsi="Cambria Math"/>
                    <w:lang w:val="en-GB"/>
                  </w:rPr>
                  <m:t>+(</m:t>
                </m:r>
                <m:sSub>
                  <m:sSubPr>
                    <m:ctrlPr>
                      <w:rPr>
                        <w:rFonts w:ascii="Cambria Math" w:hAnsi="Cambria Math"/>
                        <w:i/>
                        <w:lang w:val="en-GB"/>
                      </w:rPr>
                    </m:ctrlPr>
                  </m:sSubPr>
                  <m:e>
                    <m:r>
                      <w:rPr>
                        <w:rFonts w:ascii="Cambria Math" w:hAnsi="Cambria Math"/>
                        <w:lang w:val="en-GB"/>
                      </w:rPr>
                      <m:t>q</m:t>
                    </m:r>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q</m:t>
                    </m:r>
                  </m:e>
                  <m:sub>
                    <m:r>
                      <w:rPr>
                        <w:rFonts w:ascii="Cambria Math" w:hAnsi="Cambria Math"/>
                        <w:lang w:val="en-GB"/>
                      </w:rPr>
                      <m:t>3</m:t>
                    </m:r>
                  </m:sub>
                </m:sSub>
                <m:r>
                  <m:rPr>
                    <m:sty m:val="p"/>
                  </m:rPr>
                  <w:rPr>
                    <w:rFonts w:ascii="Cambria Math" w:hAnsi="Cambria Math"/>
                    <w:lang w:val="en-GB"/>
                  </w:rPr>
                  <m:t>-1)</m:t>
                </m:r>
                <m:f>
                  <m:fPr>
                    <m:ctrlPr>
                      <w:rPr>
                        <w:rFonts w:ascii="Cambria Math" w:hAnsi="Cambria Math"/>
                        <w:lang w:val="en-GB"/>
                      </w:rPr>
                    </m:ctrlPr>
                  </m:fPr>
                  <m:num>
                    <m:r>
                      <m:rPr>
                        <m:sty m:val="p"/>
                      </m:rPr>
                      <w:rPr>
                        <w:rFonts w:ascii="Cambria Math" w:hAnsi="Cambria Math"/>
                        <w:lang w:val="en-GB"/>
                      </w:rPr>
                      <m:t>2F</m:t>
                    </m:r>
                  </m:num>
                  <m:den>
                    <m:r>
                      <m:rPr>
                        <m:sty m:val="p"/>
                      </m:rPr>
                      <w:rPr>
                        <w:rFonts w:ascii="Cambria Math" w:hAnsi="Cambria Math"/>
                        <w:lang w:val="en-GB"/>
                      </w:rPr>
                      <m:t>3</m:t>
                    </m:r>
                  </m:den>
                </m:f>
                <m:r>
                  <m:rPr>
                    <m:sty m:val="p"/>
                  </m:rPr>
                  <w:rPr>
                    <w:rFonts w:ascii="Cambria Math" w:hAnsi="Cambria Math"/>
                    <w:lang w:val="en-GB"/>
                  </w:rPr>
                  <m:t>=0</m:t>
                </m:r>
                <m:ctrlPr>
                  <w:rPr>
                    <w:rFonts w:ascii="Cambria Math" w:eastAsia="Cambria Math" w:hAnsi="Cambria Math" w:cs="Cambria Math"/>
                    <w:lang w:val="en-GB"/>
                  </w:rPr>
                </m:ctrlPr>
              </m:e>
              <m:e>
                <m:d>
                  <m:dPr>
                    <m:ctrlPr>
                      <w:rPr>
                        <w:rFonts w:ascii="Cambria Math" w:hAnsi="Cambria Math"/>
                        <w:lang w:val="en-GB"/>
                      </w:rPr>
                    </m:ctrlPr>
                  </m:dPr>
                  <m:e>
                    <m:sSub>
                      <m:sSubPr>
                        <m:ctrlPr>
                          <w:rPr>
                            <w:rFonts w:ascii="Cambria Math" w:hAnsi="Cambria Math"/>
                            <w:i/>
                            <w:lang w:val="en-GB"/>
                          </w:rPr>
                        </m:ctrlPr>
                      </m:sSubPr>
                      <m:e>
                        <m:r>
                          <w:rPr>
                            <w:rFonts w:ascii="Cambria Math" w:hAnsi="Cambria Math"/>
                            <w:lang w:val="en-GB"/>
                          </w:rPr>
                          <m:t>q</m:t>
                        </m:r>
                      </m:e>
                      <m:sub>
                        <m:r>
                          <w:rPr>
                            <w:rFonts w:ascii="Cambria Math" w:hAnsi="Cambria Math"/>
                            <w:lang w:val="en-GB"/>
                          </w:rPr>
                          <m:t>1</m:t>
                        </m:r>
                      </m:sub>
                    </m:sSub>
                    <m:sSub>
                      <m:sSubPr>
                        <m:ctrlPr>
                          <w:rPr>
                            <w:rFonts w:ascii="Cambria Math" w:hAnsi="Cambria Math"/>
                            <w:i/>
                            <w:lang w:val="en-GB"/>
                          </w:rPr>
                        </m:ctrlPr>
                      </m:sSubPr>
                      <m:e>
                        <m:r>
                          <w:rPr>
                            <w:rFonts w:ascii="Cambria Math" w:hAnsi="Cambria Math"/>
                            <w:lang w:val="en-GB"/>
                          </w:rPr>
                          <m:t>+q</m:t>
                        </m:r>
                      </m:e>
                      <m:sub>
                        <m:r>
                          <w:rPr>
                            <w:rFonts w:ascii="Cambria Math" w:hAnsi="Cambria Math"/>
                            <w:lang w:val="en-GB"/>
                          </w:rPr>
                          <m:t>2</m:t>
                        </m:r>
                      </m:sub>
                    </m:sSub>
                    <m:r>
                      <w:rPr>
                        <w:rFonts w:ascii="Cambria Math" w:hAnsi="Cambria Math"/>
                        <w:lang w:val="en-GB"/>
                      </w:rPr>
                      <m:t>-1</m:t>
                    </m:r>
                  </m:e>
                </m:d>
                <m:f>
                  <m:fPr>
                    <m:ctrlPr>
                      <w:rPr>
                        <w:rFonts w:ascii="Cambria Math" w:hAnsi="Cambria Math"/>
                        <w:lang w:val="en-GB"/>
                      </w:rPr>
                    </m:ctrlPr>
                  </m:fPr>
                  <m:num>
                    <m:sSub>
                      <m:sSubPr>
                        <m:ctrlPr>
                          <w:rPr>
                            <w:rFonts w:ascii="Cambria Math" w:hAnsi="Cambria Math"/>
                            <w:lang w:val="en-GB"/>
                          </w:rPr>
                        </m:ctrlPr>
                      </m:sSubPr>
                      <m:e>
                        <m:r>
                          <m:rPr>
                            <m:sty m:val="p"/>
                          </m:rPr>
                          <w:rPr>
                            <w:rFonts w:ascii="Cambria Math" w:hAnsi="Cambria Math"/>
                            <w:lang w:val="en-GB"/>
                          </w:rPr>
                          <m:t>R</m:t>
                        </m:r>
                      </m:e>
                      <m:sub>
                        <m:r>
                          <m:rPr>
                            <m:sty m:val="p"/>
                          </m:rPr>
                          <w:rPr>
                            <w:rFonts w:ascii="Cambria Math" w:hAnsi="Cambria Math"/>
                            <w:lang w:val="en-GB"/>
                          </w:rPr>
                          <m:t>1</m:t>
                        </m:r>
                      </m:sub>
                    </m:sSub>
                    <m:r>
                      <m:rPr>
                        <m:sty m:val="p"/>
                      </m:rPr>
                      <w:rPr>
                        <w:rFonts w:ascii="Cambria Math" w:hAnsi="Cambria Math"/>
                        <w:lang w:val="en-GB"/>
                      </w:rPr>
                      <m:t>+</m:t>
                    </m:r>
                    <m:sSub>
                      <m:sSubPr>
                        <m:ctrlPr>
                          <w:rPr>
                            <w:rFonts w:ascii="Cambria Math" w:hAnsi="Cambria Math"/>
                            <w:lang w:val="en-GB"/>
                          </w:rPr>
                        </m:ctrlPr>
                      </m:sSubPr>
                      <m:e>
                        <m:r>
                          <m:rPr>
                            <m:sty m:val="p"/>
                          </m:rPr>
                          <w:rPr>
                            <w:rFonts w:ascii="Cambria Math" w:hAnsi="Cambria Math"/>
                            <w:lang w:val="en-GB"/>
                          </w:rPr>
                          <m:t>R</m:t>
                        </m:r>
                      </m:e>
                      <m:sub>
                        <m:r>
                          <m:rPr>
                            <m:sty m:val="p"/>
                          </m:rPr>
                          <w:rPr>
                            <w:rFonts w:ascii="Cambria Math" w:hAnsi="Cambria Math"/>
                            <w:lang w:val="en-GB"/>
                          </w:rPr>
                          <m:t>2</m:t>
                        </m:r>
                      </m:sub>
                    </m:sSub>
                    <m:r>
                      <m:rPr>
                        <m:sty m:val="p"/>
                      </m:rPr>
                      <w:rPr>
                        <w:rFonts w:ascii="Cambria Math" w:hAnsi="Cambria Math"/>
                        <w:lang w:val="en-GB"/>
                      </w:rPr>
                      <m:t xml:space="preserve">+ </m:t>
                    </m:r>
                    <m:sSub>
                      <m:sSubPr>
                        <m:ctrlPr>
                          <w:rPr>
                            <w:rFonts w:ascii="Cambria Math" w:hAnsi="Cambria Math"/>
                            <w:lang w:val="en-GB"/>
                          </w:rPr>
                        </m:ctrlPr>
                      </m:sSubPr>
                      <m:e>
                        <m:r>
                          <m:rPr>
                            <m:sty m:val="p"/>
                          </m:rPr>
                          <w:rPr>
                            <w:rFonts w:ascii="Cambria Math" w:hAnsi="Cambria Math"/>
                            <w:lang w:val="en-GB"/>
                          </w:rPr>
                          <m:t>R</m:t>
                        </m:r>
                      </m:e>
                      <m:sub>
                        <m:r>
                          <m:rPr>
                            <m:sty m:val="p"/>
                          </m:rPr>
                          <w:rPr>
                            <w:rFonts w:ascii="Cambria Math" w:hAnsi="Cambria Math"/>
                            <w:lang w:val="en-GB"/>
                          </w:rPr>
                          <m:t>3</m:t>
                        </m:r>
                      </m:sub>
                    </m:sSub>
                  </m:num>
                  <m:den>
                    <m:r>
                      <m:rPr>
                        <m:sty m:val="p"/>
                      </m:rPr>
                      <w:rPr>
                        <w:rFonts w:ascii="Cambria Math" w:hAnsi="Cambria Math"/>
                        <w:lang w:val="en-GB"/>
                      </w:rPr>
                      <m:t>3</m:t>
                    </m:r>
                  </m:den>
                </m:f>
                <m:r>
                  <m:rPr>
                    <m:sty m:val="p"/>
                  </m:rPr>
                  <w:rPr>
                    <w:rFonts w:ascii="Cambria Math" w:hAnsi="Cambria Math"/>
                    <w:lang w:val="en-GB"/>
                  </w:rPr>
                  <m:t>+</m:t>
                </m:r>
                <m:d>
                  <m:dPr>
                    <m:ctrlPr>
                      <w:rPr>
                        <w:rFonts w:ascii="Cambria Math" w:hAnsi="Cambria Math"/>
                        <w:lang w:val="en-GB"/>
                      </w:rPr>
                    </m:ctrlPr>
                  </m:dPr>
                  <m:e>
                    <m:sSub>
                      <m:sSubPr>
                        <m:ctrlPr>
                          <w:rPr>
                            <w:rFonts w:ascii="Cambria Math" w:hAnsi="Cambria Math"/>
                            <w:i/>
                            <w:lang w:val="en-GB"/>
                          </w:rPr>
                        </m:ctrlPr>
                      </m:sSubPr>
                      <m:e>
                        <m:r>
                          <w:rPr>
                            <w:rFonts w:ascii="Cambria Math" w:hAnsi="Cambria Math"/>
                            <w:lang w:val="en-GB"/>
                          </w:rPr>
                          <m:t>q</m:t>
                        </m:r>
                      </m:e>
                      <m:sub>
                        <m:r>
                          <w:rPr>
                            <w:rFonts w:ascii="Cambria Math" w:hAnsi="Cambria Math"/>
                            <w:lang w:val="en-GB"/>
                          </w:rPr>
                          <m:t>2</m:t>
                        </m:r>
                      </m:sub>
                    </m:sSub>
                    <m:sSub>
                      <m:sSubPr>
                        <m:ctrlPr>
                          <w:rPr>
                            <w:rFonts w:ascii="Cambria Math" w:hAnsi="Cambria Math"/>
                            <w:i/>
                            <w:lang w:val="en-GB"/>
                          </w:rPr>
                        </m:ctrlPr>
                      </m:sSubPr>
                      <m:e>
                        <m:r>
                          <w:rPr>
                            <w:rFonts w:ascii="Cambria Math" w:hAnsi="Cambria Math"/>
                            <w:lang w:val="en-GB"/>
                          </w:rPr>
                          <m:t>-q</m:t>
                        </m:r>
                      </m:e>
                      <m:sub>
                        <m:r>
                          <w:rPr>
                            <w:rFonts w:ascii="Cambria Math" w:hAnsi="Cambria Math"/>
                            <w:lang w:val="en-GB"/>
                          </w:rPr>
                          <m:t>1</m:t>
                        </m:r>
                      </m:sub>
                    </m:sSub>
                  </m:e>
                </m:d>
                <m:f>
                  <m:fPr>
                    <m:ctrlPr>
                      <w:rPr>
                        <w:rFonts w:ascii="Cambria Math" w:hAnsi="Cambria Math"/>
                        <w:lang w:val="en-GB"/>
                      </w:rPr>
                    </m:ctrlPr>
                  </m:fPr>
                  <m:num>
                    <m:sSub>
                      <m:sSubPr>
                        <m:ctrlPr>
                          <w:rPr>
                            <w:rFonts w:ascii="Cambria Math" w:hAnsi="Cambria Math"/>
                            <w:lang w:val="en-GB"/>
                          </w:rPr>
                        </m:ctrlPr>
                      </m:sSubPr>
                      <m:e>
                        <m:r>
                          <m:rPr>
                            <m:sty m:val="p"/>
                          </m:rPr>
                          <w:rPr>
                            <w:rFonts w:ascii="Cambria Math" w:hAnsi="Cambria Math"/>
                            <w:lang w:val="en-GB"/>
                          </w:rPr>
                          <m:t>R</m:t>
                        </m:r>
                      </m:e>
                      <m:sub>
                        <m:r>
                          <m:rPr>
                            <m:sty m:val="p"/>
                          </m:rPr>
                          <w:rPr>
                            <w:rFonts w:ascii="Cambria Math" w:hAnsi="Cambria Math"/>
                            <w:lang w:val="en-GB"/>
                          </w:rPr>
                          <m:t>2</m:t>
                        </m:r>
                      </m:sub>
                    </m:sSub>
                    <m:r>
                      <m:rPr>
                        <m:sty m:val="p"/>
                      </m:rPr>
                      <w:rPr>
                        <w:rFonts w:ascii="Cambria Math" w:hAnsi="Cambria Math"/>
                        <w:lang w:val="en-GB"/>
                      </w:rPr>
                      <m:t>+</m:t>
                    </m:r>
                    <m:sSub>
                      <m:sSubPr>
                        <m:ctrlPr>
                          <w:rPr>
                            <w:rFonts w:ascii="Cambria Math" w:hAnsi="Cambria Math"/>
                            <w:lang w:val="en-GB"/>
                          </w:rPr>
                        </m:ctrlPr>
                      </m:sSubPr>
                      <m:e>
                        <m:r>
                          <m:rPr>
                            <m:sty m:val="p"/>
                          </m:rPr>
                          <w:rPr>
                            <w:rFonts w:ascii="Cambria Math" w:hAnsi="Cambria Math"/>
                            <w:lang w:val="en-GB"/>
                          </w:rPr>
                          <m:t>R</m:t>
                        </m:r>
                      </m:e>
                      <m:sub>
                        <m:r>
                          <m:rPr>
                            <m:sty m:val="p"/>
                          </m:rPr>
                          <w:rPr>
                            <w:rFonts w:ascii="Cambria Math" w:hAnsi="Cambria Math"/>
                            <w:lang w:val="en-GB"/>
                          </w:rPr>
                          <m:t>3</m:t>
                        </m:r>
                      </m:sub>
                    </m:sSub>
                  </m:num>
                  <m:den>
                    <m:r>
                      <m:rPr>
                        <m:sty m:val="p"/>
                      </m:rPr>
                      <w:rPr>
                        <w:rFonts w:ascii="Cambria Math" w:hAnsi="Cambria Math"/>
                        <w:lang w:val="en-GB"/>
                      </w:rPr>
                      <m:t>2</m:t>
                    </m:r>
                  </m:den>
                </m:f>
                <m:r>
                  <m:rPr>
                    <m:sty m:val="p"/>
                  </m:rPr>
                  <w:rPr>
                    <w:rFonts w:ascii="Cambria Math" w:hAnsi="Cambria Math"/>
                    <w:lang w:val="en-GB"/>
                  </w:rPr>
                  <m:t>+</m:t>
                </m:r>
                <m:d>
                  <m:dPr>
                    <m:ctrlPr>
                      <w:rPr>
                        <w:rFonts w:ascii="Cambria Math" w:hAnsi="Cambria Math"/>
                        <w:lang w:val="en-GB"/>
                      </w:rPr>
                    </m:ctrlPr>
                  </m:dPr>
                  <m:e>
                    <m:sSub>
                      <m:sSubPr>
                        <m:ctrlPr>
                          <w:rPr>
                            <w:rFonts w:ascii="Cambria Math" w:hAnsi="Cambria Math"/>
                            <w:i/>
                            <w:lang w:val="en-GB"/>
                          </w:rPr>
                        </m:ctrlPr>
                      </m:sSubPr>
                      <m:e>
                        <m:r>
                          <w:rPr>
                            <w:rFonts w:ascii="Cambria Math" w:hAnsi="Cambria Math"/>
                            <w:lang w:val="en-GB"/>
                          </w:rPr>
                          <m:t>1-q</m:t>
                        </m:r>
                      </m:e>
                      <m:sub>
                        <m:r>
                          <w:rPr>
                            <w:rFonts w:ascii="Cambria Math" w:hAnsi="Cambria Math"/>
                            <w:lang w:val="en-GB"/>
                          </w:rPr>
                          <m:t>1</m:t>
                        </m:r>
                      </m:sub>
                    </m:sSub>
                    <m:sSub>
                      <m:sSubPr>
                        <m:ctrlPr>
                          <w:rPr>
                            <w:rFonts w:ascii="Cambria Math" w:hAnsi="Cambria Math"/>
                            <w:i/>
                            <w:lang w:val="en-GB"/>
                          </w:rPr>
                        </m:ctrlPr>
                      </m:sSubPr>
                      <m:e>
                        <m:r>
                          <w:rPr>
                            <w:rFonts w:ascii="Cambria Math" w:hAnsi="Cambria Math"/>
                            <w:lang w:val="en-GB"/>
                          </w:rPr>
                          <m:t>-q</m:t>
                        </m:r>
                      </m:e>
                      <m:sub>
                        <m:r>
                          <w:rPr>
                            <w:rFonts w:ascii="Cambria Math" w:hAnsi="Cambria Math"/>
                            <w:lang w:val="en-GB"/>
                          </w:rPr>
                          <m:t>2</m:t>
                        </m:r>
                      </m:sub>
                    </m:sSub>
                  </m:e>
                </m:d>
                <m:sSub>
                  <m:sSubPr>
                    <m:ctrlPr>
                      <w:rPr>
                        <w:rFonts w:ascii="Cambria Math" w:hAnsi="Cambria Math"/>
                        <w:lang w:val="en-GB"/>
                      </w:rPr>
                    </m:ctrlPr>
                  </m:sSubPr>
                  <m:e>
                    <m:r>
                      <m:rPr>
                        <m:sty m:val="p"/>
                      </m:rPr>
                      <w:rPr>
                        <w:rFonts w:ascii="Cambria Math" w:hAnsi="Cambria Math"/>
                        <w:lang w:val="en-GB"/>
                      </w:rPr>
                      <m:t>R</m:t>
                    </m:r>
                  </m:e>
                  <m:sub>
                    <m:r>
                      <m:rPr>
                        <m:sty m:val="p"/>
                      </m:rPr>
                      <w:rPr>
                        <w:rFonts w:ascii="Cambria Math" w:hAnsi="Cambria Math"/>
                        <w:lang w:val="en-GB"/>
                      </w:rPr>
                      <m:t>1</m:t>
                    </m:r>
                  </m:sub>
                </m:sSub>
                <m:r>
                  <m:rPr>
                    <m:sty m:val="p"/>
                  </m:rPr>
                  <w:rPr>
                    <w:rFonts w:ascii="Cambria Math" w:hAnsi="Cambria Math"/>
                    <w:lang w:val="en-GB"/>
                  </w:rPr>
                  <m:t>+(</m:t>
                </m:r>
                <m:sSub>
                  <m:sSubPr>
                    <m:ctrlPr>
                      <w:rPr>
                        <w:rFonts w:ascii="Cambria Math" w:hAnsi="Cambria Math"/>
                        <w:i/>
                        <w:lang w:val="en-GB"/>
                      </w:rPr>
                    </m:ctrlPr>
                  </m:sSubPr>
                  <m:e>
                    <m:r>
                      <w:rPr>
                        <w:rFonts w:ascii="Cambria Math" w:hAnsi="Cambria Math"/>
                        <w:lang w:val="en-GB"/>
                      </w:rPr>
                      <m:t>q</m:t>
                    </m:r>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q</m:t>
                    </m:r>
                  </m:e>
                  <m:sub>
                    <m:r>
                      <w:rPr>
                        <w:rFonts w:ascii="Cambria Math" w:hAnsi="Cambria Math"/>
                        <w:lang w:val="en-GB"/>
                      </w:rPr>
                      <m:t>2</m:t>
                    </m:r>
                  </m:sub>
                </m:sSub>
                <m:r>
                  <m:rPr>
                    <m:sty m:val="p"/>
                  </m:rPr>
                  <w:rPr>
                    <w:rFonts w:ascii="Cambria Math" w:hAnsi="Cambria Math"/>
                    <w:lang w:val="en-GB"/>
                  </w:rPr>
                  <m:t>-1)</m:t>
                </m:r>
                <m:f>
                  <m:fPr>
                    <m:ctrlPr>
                      <w:rPr>
                        <w:rFonts w:ascii="Cambria Math" w:hAnsi="Cambria Math"/>
                        <w:lang w:val="en-GB"/>
                      </w:rPr>
                    </m:ctrlPr>
                  </m:fPr>
                  <m:num>
                    <m:r>
                      <m:rPr>
                        <m:sty m:val="p"/>
                      </m:rPr>
                      <w:rPr>
                        <w:rFonts w:ascii="Cambria Math" w:hAnsi="Cambria Math"/>
                        <w:lang w:val="en-GB"/>
                      </w:rPr>
                      <m:t>2F</m:t>
                    </m:r>
                  </m:num>
                  <m:den>
                    <m:r>
                      <m:rPr>
                        <m:sty m:val="p"/>
                      </m:rPr>
                      <w:rPr>
                        <w:rFonts w:ascii="Cambria Math" w:hAnsi="Cambria Math"/>
                        <w:lang w:val="en-GB"/>
                      </w:rPr>
                      <m:t>3</m:t>
                    </m:r>
                  </m:den>
                </m:f>
                <m:r>
                  <m:rPr>
                    <m:sty m:val="p"/>
                  </m:rPr>
                  <w:rPr>
                    <w:rFonts w:ascii="Cambria Math" w:hAnsi="Cambria Math"/>
                    <w:lang w:val="en-GB"/>
                  </w:rPr>
                  <m:t>=0.</m:t>
                </m:r>
              </m:e>
            </m:eqArr>
          </m:e>
        </m:d>
      </m:oMath>
      <w:r w:rsidR="002C32F6" w:rsidRPr="002D3A2A">
        <w:rPr>
          <w:rFonts w:hint="eastAsia"/>
          <w:color w:val="FFFFFF" w:themeColor="background1"/>
          <w:lang w:val="en-GB"/>
        </w:rPr>
        <w:t>.</w:t>
      </w:r>
    </w:p>
    <w:p w:rsidR="00B43D2D" w:rsidRDefault="002D3A2A" w:rsidP="002F4B9C">
      <w:pPr>
        <w:spacing w:line="360" w:lineRule="auto"/>
        <w:jc w:val="both"/>
      </w:pPr>
      <w:r>
        <w:rPr>
          <w:lang w:val="en-GB"/>
        </w:rPr>
        <w:t>T</w:t>
      </w:r>
      <w:r>
        <w:rPr>
          <w:rFonts w:hint="eastAsia"/>
          <w:lang w:val="en-GB"/>
        </w:rPr>
        <w:t xml:space="preserve">hese equations are satisfied </w:t>
      </w:r>
      <w:proofErr w:type="gramStart"/>
      <w:r>
        <w:rPr>
          <w:rFonts w:hint="eastAsia"/>
          <w:lang w:val="en-GB"/>
        </w:rPr>
        <w:t>when</w:t>
      </w:r>
      <w:r w:rsidR="00FA5CCA" w:rsidRPr="00B879D1">
        <w:rPr>
          <w:rFonts w:hint="eastAsia"/>
          <w:lang w:val="en-GB"/>
        </w:rPr>
        <w:t xml:space="preserve"> </w:t>
      </w:r>
      <w:proofErr w:type="gramEnd"/>
      <m:oMath>
        <m:sSub>
          <m:sSubPr>
            <m:ctrlPr>
              <w:rPr>
                <w:rFonts w:ascii="Cambria Math" w:hAnsi="Cambria Math"/>
                <w:i/>
                <w:lang w:val="en-GB"/>
              </w:rPr>
            </m:ctrlPr>
          </m:sSubPr>
          <m:e>
            <m:r>
              <w:rPr>
                <w:rFonts w:ascii="Cambria Math" w:hAnsi="Cambria Math"/>
                <w:lang w:val="en-GB"/>
              </w:rPr>
              <m:t>q</m:t>
            </m:r>
          </m:e>
          <m:sub>
            <m:r>
              <w:rPr>
                <w:rFonts w:ascii="Cambria Math" w:hAnsi="Cambria Math"/>
                <w:lang w:val="en-GB"/>
              </w:rPr>
              <m:t>1</m:t>
            </m:r>
          </m:sub>
        </m:sSub>
        <m:sSub>
          <m:sSubPr>
            <m:ctrlPr>
              <w:rPr>
                <w:rFonts w:ascii="Cambria Math" w:hAnsi="Cambria Math"/>
                <w:i/>
                <w:lang w:val="en-GB"/>
              </w:rPr>
            </m:ctrlPr>
          </m:sSubPr>
          <m:e>
            <m:r>
              <w:rPr>
                <w:rFonts w:ascii="Cambria Math" w:hAnsi="Cambria Math"/>
                <w:lang w:val="en-GB"/>
              </w:rPr>
              <m:t>=</m:t>
            </m:r>
            <m:sSub>
              <m:sSubPr>
                <m:ctrlPr>
                  <w:rPr>
                    <w:rFonts w:ascii="Cambria Math" w:hAnsi="Cambria Math"/>
                    <w:i/>
                    <w:lang w:val="en-GB"/>
                  </w:rPr>
                </m:ctrlPr>
              </m:sSubPr>
              <m:e>
                <m:r>
                  <w:rPr>
                    <w:rFonts w:ascii="Cambria Math" w:hAnsi="Cambria Math"/>
                    <w:lang w:val="en-GB"/>
                  </w:rPr>
                  <m:t>q</m:t>
                </m:r>
              </m:e>
              <m:sub>
                <m:r>
                  <w:rPr>
                    <w:rFonts w:ascii="Cambria Math" w:hAnsi="Cambria Math"/>
                    <w:lang w:val="en-GB"/>
                  </w:rPr>
                  <m:t>2</m:t>
                </m:r>
              </m:sub>
            </m:sSub>
            <m:r>
              <w:rPr>
                <w:rFonts w:ascii="Cambria Math" w:hAnsi="Cambria Math"/>
                <w:lang w:val="en-GB"/>
              </w:rPr>
              <m:t>=q</m:t>
            </m:r>
          </m:e>
          <m:sub>
            <m:r>
              <w:rPr>
                <w:rFonts w:ascii="Cambria Math" w:hAnsi="Cambria Math"/>
                <w:lang w:val="en-GB"/>
              </w:rPr>
              <m:t>3</m:t>
            </m:r>
          </m:sub>
        </m:sSub>
        <m:r>
          <w:rPr>
            <w:rFonts w:ascii="Cambria Math" w:hAnsi="Cambria Math"/>
            <w:lang w:val="en-GB"/>
          </w:rPr>
          <m:t>=0.5</m:t>
        </m:r>
      </m:oMath>
      <w:r w:rsidR="003352AD">
        <w:rPr>
          <w:rFonts w:hint="eastAsia"/>
          <w:lang w:val="en-GB"/>
        </w:rPr>
        <w:t xml:space="preserve">. </w:t>
      </w:r>
      <w:r w:rsidR="00FA5CCA" w:rsidRPr="00B879D1">
        <w:rPr>
          <w:rFonts w:hint="eastAsia"/>
          <w:lang w:val="en-GB"/>
        </w:rPr>
        <w:t xml:space="preserve"> </w:t>
      </w:r>
      <w:r w:rsidR="003352AD">
        <w:t xml:space="preserve">The </w:t>
      </w:r>
      <w:r>
        <w:rPr>
          <w:rFonts w:hint="eastAsia"/>
        </w:rPr>
        <w:t xml:space="preserve">expected </w:t>
      </w:r>
      <w:r w:rsidR="003352AD">
        <w:rPr>
          <w:rFonts w:hint="eastAsia"/>
        </w:rPr>
        <w:t xml:space="preserve">membership size of each cooperative is 1.5. Payoffs of three farmers in </w:t>
      </w:r>
      <w:r>
        <w:rPr>
          <w:rFonts w:hint="eastAsia"/>
        </w:rPr>
        <w:t xml:space="preserve">the </w:t>
      </w:r>
      <w:r w:rsidR="003352AD">
        <w:rPr>
          <w:rFonts w:hint="eastAsia"/>
        </w:rPr>
        <w:t>cooperative market are therefore</w:t>
      </w:r>
      <m:oMath>
        <m:sSubSup>
          <m:sSubSupPr>
            <m:ctrlPr>
              <w:rPr>
                <w:rFonts w:ascii="Cambria Math" w:hAnsi="Cambria Math"/>
                <w:i/>
                <w:lang w:val="en-GB"/>
              </w:rPr>
            </m:ctrlPr>
          </m:sSubSupPr>
          <m:e>
            <m:r>
              <w:rPr>
                <w:rFonts w:ascii="Cambria Math" w:hAnsi="Cambria Math"/>
                <w:lang w:val="en-GB"/>
              </w:rPr>
              <m:t>F</m:t>
            </m:r>
          </m:e>
          <m:sub>
            <m:r>
              <w:rPr>
                <w:rFonts w:ascii="Cambria Math" w:hAnsi="Cambria Math"/>
                <w:lang w:val="en-GB"/>
              </w:rPr>
              <m:t>1</m:t>
            </m:r>
          </m:sub>
          <m:sup>
            <m:r>
              <w:rPr>
                <w:rFonts w:ascii="Cambria Math" w:hAnsi="Cambria Math"/>
                <w:lang w:val="en-GB"/>
              </w:rPr>
              <m:t>CC</m:t>
            </m:r>
          </m:sup>
        </m:sSubSup>
        <m:r>
          <w:rPr>
            <w:rFonts w:ascii="Cambria Math" w:hAnsi="Cambria Math"/>
            <w:lang w:val="en-GB"/>
          </w:rPr>
          <m:t>=</m:t>
        </m:r>
        <m:f>
          <m:fPr>
            <m:ctrlPr>
              <w:rPr>
                <w:rFonts w:ascii="Cambria Math" w:hAnsi="Cambria Math"/>
                <w:i/>
              </w:rPr>
            </m:ctrlPr>
          </m:fPr>
          <m:num>
            <m:sSub>
              <m:sSubPr>
                <m:ctrlPr>
                  <w:rPr>
                    <w:rFonts w:ascii="Cambria Math" w:hAnsi="Cambria Math"/>
                    <w:i/>
                  </w:rPr>
                </m:ctrlPr>
              </m:sSubPr>
              <m:e>
                <m:r>
                  <w:rPr>
                    <w:rFonts w:ascii="Cambria Math" w:hAnsi="Cambria Math"/>
                  </w:rPr>
                  <m:t>14R</m:t>
                </m:r>
              </m:e>
              <m:sub>
                <m:r>
                  <w:rPr>
                    <w:rFonts w:ascii="Cambria Math" w:hAnsi="Cambria Math"/>
                  </w:rPr>
                  <m:t>1</m:t>
                </m:r>
              </m:sub>
            </m:sSub>
            <m:r>
              <w:rPr>
                <w:rFonts w:ascii="Cambria Math" w:hAnsi="Cambria Math"/>
              </w:rPr>
              <m:t>+5</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 xml:space="preserve">+5 </m:t>
            </m:r>
            <m:sSub>
              <m:sSubPr>
                <m:ctrlPr>
                  <w:rPr>
                    <w:rFonts w:ascii="Cambria Math" w:hAnsi="Cambria Math"/>
                    <w:i/>
                  </w:rPr>
                </m:ctrlPr>
              </m:sSubPr>
              <m:e>
                <m:r>
                  <w:rPr>
                    <w:rFonts w:ascii="Cambria Math" w:hAnsi="Cambria Math"/>
                  </w:rPr>
                  <m:t>R</m:t>
                </m:r>
              </m:e>
              <m:sub>
                <m:r>
                  <w:rPr>
                    <w:rFonts w:ascii="Cambria Math" w:hAnsi="Cambria Math"/>
                  </w:rPr>
                  <m:t>3</m:t>
                </m:r>
              </m:sub>
            </m:sSub>
          </m:num>
          <m:den>
            <m:r>
              <w:rPr>
                <w:rFonts w:ascii="Cambria Math" w:hAnsi="Cambria Math"/>
              </w:rPr>
              <m:t>24</m:t>
            </m:r>
          </m:den>
        </m:f>
        <m:r>
          <m:rPr>
            <m:sty m:val="p"/>
          </m:rPr>
          <w:rPr>
            <w:rFonts w:ascii="Cambria Math" w:hAnsi="Cambria Math"/>
            <w:sz w:val="21"/>
            <w:szCs w:val="21"/>
            <w:lang w:val="en-GB"/>
          </w:rPr>
          <m:t>-</m:t>
        </m:r>
        <m:sSub>
          <m:sSubPr>
            <m:ctrlPr>
              <w:rPr>
                <w:rFonts w:ascii="Cambria Math" w:hAnsi="Cambria Math"/>
                <w:sz w:val="21"/>
                <w:szCs w:val="21"/>
                <w:lang w:val="en-GB"/>
              </w:rPr>
            </m:ctrlPr>
          </m:sSubPr>
          <m:e>
            <m:r>
              <m:rPr>
                <m:sty m:val="p"/>
              </m:rPr>
              <w:rPr>
                <w:rFonts w:ascii="Cambria Math" w:hAnsi="Cambria Math"/>
                <w:sz w:val="21"/>
                <w:szCs w:val="21"/>
                <w:lang w:val="en-GB"/>
              </w:rPr>
              <m:t>c</m:t>
            </m:r>
          </m:e>
          <m:sub>
            <m:r>
              <m:rPr>
                <m:sty m:val="p"/>
              </m:rPr>
              <w:rPr>
                <w:rFonts w:ascii="Cambria Math" w:hAnsi="Cambria Math"/>
                <w:sz w:val="21"/>
                <w:szCs w:val="21"/>
                <w:lang w:val="en-GB"/>
              </w:rPr>
              <m:t>1</m:t>
            </m:r>
          </m:sub>
        </m:sSub>
        <m:r>
          <m:rPr>
            <m:sty m:val="p"/>
          </m:rPr>
          <w:rPr>
            <w:rFonts w:ascii="Cambria Math" w:hAnsi="Cambria Math"/>
            <w:sz w:val="21"/>
            <w:szCs w:val="21"/>
            <w:lang w:val="en-GB"/>
          </w:rPr>
          <m:t>-</m:t>
        </m:r>
        <m:f>
          <m:fPr>
            <m:ctrlPr>
              <w:rPr>
                <w:rFonts w:ascii="Cambria Math" w:hAnsi="Cambria Math"/>
                <w:sz w:val="21"/>
                <w:szCs w:val="21"/>
                <w:lang w:val="en-GB"/>
              </w:rPr>
            </m:ctrlPr>
          </m:fPr>
          <m:num>
            <m:r>
              <m:rPr>
                <m:sty m:val="p"/>
              </m:rPr>
              <w:rPr>
                <w:rFonts w:ascii="Cambria Math" w:hAnsi="Cambria Math"/>
                <w:sz w:val="21"/>
                <w:szCs w:val="21"/>
                <w:lang w:val="en-GB"/>
              </w:rPr>
              <m:t>2F</m:t>
            </m:r>
          </m:num>
          <m:den>
            <m:r>
              <m:rPr>
                <m:sty m:val="p"/>
              </m:rPr>
              <w:rPr>
                <w:rFonts w:ascii="Cambria Math" w:hAnsi="Cambria Math"/>
                <w:sz w:val="21"/>
                <w:szCs w:val="21"/>
                <w:lang w:val="en-GB"/>
              </w:rPr>
              <m:t>3</m:t>
            </m:r>
          </m:den>
        </m:f>
      </m:oMath>
      <w:proofErr w:type="gramStart"/>
      <w:r w:rsidR="00672654">
        <w:rPr>
          <w:rFonts w:hint="eastAsia"/>
        </w:rPr>
        <w:t>,</w:t>
      </w:r>
      <w:r w:rsidR="003352AD" w:rsidRPr="00B879D1">
        <w:rPr>
          <w:rFonts w:hint="eastAsia"/>
          <w:lang w:val="en-GB"/>
        </w:rPr>
        <w:t xml:space="preserve"> </w:t>
      </w:r>
      <w:proofErr w:type="gramEnd"/>
      <m:oMath>
        <m:sSubSup>
          <m:sSubSupPr>
            <m:ctrlPr>
              <w:rPr>
                <w:rFonts w:ascii="Cambria Math" w:hAnsi="Cambria Math"/>
                <w:i/>
                <w:lang w:val="en-GB"/>
              </w:rPr>
            </m:ctrlPr>
          </m:sSubSupPr>
          <m:e>
            <m:r>
              <w:rPr>
                <w:rFonts w:ascii="Cambria Math" w:hAnsi="Cambria Math"/>
                <w:lang w:val="en-GB"/>
              </w:rPr>
              <m:t>F</m:t>
            </m:r>
          </m:e>
          <m:sub>
            <m:r>
              <w:rPr>
                <w:rFonts w:ascii="Cambria Math" w:hAnsi="Cambria Math"/>
                <w:lang w:val="en-GB"/>
              </w:rPr>
              <m:t>2</m:t>
            </m:r>
          </m:sub>
          <m:sup>
            <m:r>
              <w:rPr>
                <w:rFonts w:ascii="Cambria Math" w:hAnsi="Cambria Math"/>
                <w:lang w:val="en-GB"/>
              </w:rPr>
              <m:t>CC</m:t>
            </m:r>
          </m:sup>
        </m:sSubSup>
        <m:r>
          <w:rPr>
            <w:rFonts w:ascii="Cambria Math" w:hAnsi="Cambria Math"/>
            <w:lang w:val="en-GB"/>
          </w:rPr>
          <m:t>=</m:t>
        </m:r>
        <m:f>
          <m:fPr>
            <m:ctrlPr>
              <w:rPr>
                <w:rFonts w:ascii="Cambria Math" w:hAnsi="Cambria Math"/>
                <w:i/>
              </w:rPr>
            </m:ctrlPr>
          </m:fPr>
          <m:num>
            <m:sSub>
              <m:sSubPr>
                <m:ctrlPr>
                  <w:rPr>
                    <w:rFonts w:ascii="Cambria Math" w:hAnsi="Cambria Math"/>
                    <w:i/>
                  </w:rPr>
                </m:ctrlPr>
              </m:sSubPr>
              <m:e>
                <m:r>
                  <w:rPr>
                    <w:rFonts w:ascii="Cambria Math" w:hAnsi="Cambria Math"/>
                  </w:rPr>
                  <m:t>5R</m:t>
                </m:r>
              </m:e>
              <m:sub>
                <m:r>
                  <w:rPr>
                    <w:rFonts w:ascii="Cambria Math" w:hAnsi="Cambria Math"/>
                  </w:rPr>
                  <m:t>1</m:t>
                </m:r>
              </m:sub>
            </m:sSub>
            <m:r>
              <w:rPr>
                <w:rFonts w:ascii="Cambria Math" w:hAnsi="Cambria Math"/>
              </w:rPr>
              <m:t>+14</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 xml:space="preserve">+5 </m:t>
            </m:r>
            <m:sSub>
              <m:sSubPr>
                <m:ctrlPr>
                  <w:rPr>
                    <w:rFonts w:ascii="Cambria Math" w:hAnsi="Cambria Math"/>
                    <w:i/>
                  </w:rPr>
                </m:ctrlPr>
              </m:sSubPr>
              <m:e>
                <m:r>
                  <w:rPr>
                    <w:rFonts w:ascii="Cambria Math" w:hAnsi="Cambria Math"/>
                  </w:rPr>
                  <m:t>R</m:t>
                </m:r>
              </m:e>
              <m:sub>
                <m:r>
                  <w:rPr>
                    <w:rFonts w:ascii="Cambria Math" w:hAnsi="Cambria Math"/>
                  </w:rPr>
                  <m:t>3</m:t>
                </m:r>
              </m:sub>
            </m:sSub>
          </m:num>
          <m:den>
            <m:r>
              <w:rPr>
                <w:rFonts w:ascii="Cambria Math" w:hAnsi="Cambria Math"/>
              </w:rPr>
              <m:t>24</m:t>
            </m:r>
          </m:den>
        </m:f>
        <m:r>
          <m:rPr>
            <m:sty m:val="p"/>
          </m:rPr>
          <w:rPr>
            <w:rFonts w:ascii="Cambria Math" w:hAnsi="Cambria Math"/>
            <w:sz w:val="21"/>
            <w:szCs w:val="21"/>
            <w:lang w:val="en-GB"/>
          </w:rPr>
          <m:t>-</m:t>
        </m:r>
        <m:sSub>
          <m:sSubPr>
            <m:ctrlPr>
              <w:rPr>
                <w:rFonts w:ascii="Cambria Math" w:hAnsi="Cambria Math"/>
                <w:sz w:val="21"/>
                <w:szCs w:val="21"/>
                <w:lang w:val="en-GB"/>
              </w:rPr>
            </m:ctrlPr>
          </m:sSubPr>
          <m:e>
            <m:r>
              <m:rPr>
                <m:sty m:val="p"/>
              </m:rPr>
              <w:rPr>
                <w:rFonts w:ascii="Cambria Math" w:hAnsi="Cambria Math"/>
                <w:sz w:val="21"/>
                <w:szCs w:val="21"/>
                <w:lang w:val="en-GB"/>
              </w:rPr>
              <m:t>c</m:t>
            </m:r>
          </m:e>
          <m:sub>
            <m:r>
              <m:rPr>
                <m:sty m:val="p"/>
              </m:rPr>
              <w:rPr>
                <w:rFonts w:ascii="Cambria Math" w:hAnsi="Cambria Math"/>
                <w:sz w:val="21"/>
                <w:szCs w:val="21"/>
                <w:lang w:val="en-GB"/>
              </w:rPr>
              <m:t>2</m:t>
            </m:r>
          </m:sub>
        </m:sSub>
        <m:r>
          <m:rPr>
            <m:sty m:val="p"/>
          </m:rPr>
          <w:rPr>
            <w:rFonts w:ascii="Cambria Math" w:hAnsi="Cambria Math"/>
            <w:sz w:val="21"/>
            <w:szCs w:val="21"/>
            <w:lang w:val="en-GB"/>
          </w:rPr>
          <m:t>-</m:t>
        </m:r>
        <m:f>
          <m:fPr>
            <m:ctrlPr>
              <w:rPr>
                <w:rFonts w:ascii="Cambria Math" w:hAnsi="Cambria Math"/>
                <w:sz w:val="21"/>
                <w:szCs w:val="21"/>
                <w:lang w:val="en-GB"/>
              </w:rPr>
            </m:ctrlPr>
          </m:fPr>
          <m:num>
            <m:r>
              <m:rPr>
                <m:sty m:val="p"/>
              </m:rPr>
              <w:rPr>
                <w:rFonts w:ascii="Cambria Math" w:hAnsi="Cambria Math"/>
                <w:sz w:val="21"/>
                <w:szCs w:val="21"/>
                <w:lang w:val="en-GB"/>
              </w:rPr>
              <m:t>2F</m:t>
            </m:r>
          </m:num>
          <m:den>
            <m:r>
              <m:rPr>
                <m:sty m:val="p"/>
              </m:rPr>
              <w:rPr>
                <w:rFonts w:ascii="Cambria Math" w:hAnsi="Cambria Math"/>
                <w:sz w:val="21"/>
                <w:szCs w:val="21"/>
                <w:lang w:val="en-GB"/>
              </w:rPr>
              <m:t>3</m:t>
            </m:r>
          </m:den>
        </m:f>
      </m:oMath>
      <w:r w:rsidR="00B879D1" w:rsidRPr="00B879D1">
        <w:rPr>
          <w:rFonts w:hint="eastAsia"/>
        </w:rPr>
        <w:t>, and</w:t>
      </w:r>
      <w:r w:rsidR="003352AD" w:rsidRPr="00B879D1">
        <w:rPr>
          <w:rFonts w:hint="eastAsia"/>
          <w:lang w:val="en-GB"/>
        </w:rPr>
        <w:t xml:space="preserve"> </w:t>
      </w:r>
      <m:oMath>
        <m:sSubSup>
          <m:sSubSupPr>
            <m:ctrlPr>
              <w:rPr>
                <w:rFonts w:ascii="Cambria Math" w:hAnsi="Cambria Math"/>
                <w:i/>
                <w:lang w:val="en-GB"/>
              </w:rPr>
            </m:ctrlPr>
          </m:sSubSupPr>
          <m:e>
            <m:r>
              <w:rPr>
                <w:rFonts w:ascii="Cambria Math" w:hAnsi="Cambria Math"/>
                <w:lang w:val="en-GB"/>
              </w:rPr>
              <m:t>F</m:t>
            </m:r>
          </m:e>
          <m:sub>
            <m:r>
              <w:rPr>
                <w:rFonts w:ascii="Cambria Math" w:hAnsi="Cambria Math"/>
                <w:lang w:val="en-GB"/>
              </w:rPr>
              <m:t>3</m:t>
            </m:r>
          </m:sub>
          <m:sup>
            <m:r>
              <w:rPr>
                <w:rFonts w:ascii="Cambria Math" w:hAnsi="Cambria Math"/>
                <w:lang w:val="en-GB"/>
              </w:rPr>
              <m:t>CC</m:t>
            </m:r>
          </m:sup>
        </m:sSubSup>
        <m:r>
          <w:rPr>
            <w:rFonts w:ascii="Cambria Math" w:hAnsi="Cambria Math"/>
            <w:lang w:val="en-GB"/>
          </w:rPr>
          <m:t>=</m:t>
        </m:r>
        <m:f>
          <m:fPr>
            <m:ctrlPr>
              <w:rPr>
                <w:rFonts w:ascii="Cambria Math" w:hAnsi="Cambria Math"/>
                <w:i/>
              </w:rPr>
            </m:ctrlPr>
          </m:fPr>
          <m:num>
            <m:sSub>
              <m:sSubPr>
                <m:ctrlPr>
                  <w:rPr>
                    <w:rFonts w:ascii="Cambria Math" w:hAnsi="Cambria Math"/>
                    <w:i/>
                  </w:rPr>
                </m:ctrlPr>
              </m:sSubPr>
              <m:e>
                <m:r>
                  <w:rPr>
                    <w:rFonts w:ascii="Cambria Math" w:hAnsi="Cambria Math"/>
                  </w:rPr>
                  <m:t>5R</m:t>
                </m:r>
              </m:e>
              <m:sub>
                <m:r>
                  <w:rPr>
                    <w:rFonts w:ascii="Cambria Math" w:hAnsi="Cambria Math"/>
                  </w:rPr>
                  <m:t>1</m:t>
                </m:r>
              </m:sub>
            </m:sSub>
            <m:r>
              <w:rPr>
                <w:rFonts w:ascii="Cambria Math" w:hAnsi="Cambria Math"/>
              </w:rPr>
              <m:t>+5</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 xml:space="preserve">+14 </m:t>
            </m:r>
            <m:sSub>
              <m:sSubPr>
                <m:ctrlPr>
                  <w:rPr>
                    <w:rFonts w:ascii="Cambria Math" w:hAnsi="Cambria Math"/>
                    <w:i/>
                  </w:rPr>
                </m:ctrlPr>
              </m:sSubPr>
              <m:e>
                <m:r>
                  <w:rPr>
                    <w:rFonts w:ascii="Cambria Math" w:hAnsi="Cambria Math"/>
                  </w:rPr>
                  <m:t>R</m:t>
                </m:r>
              </m:e>
              <m:sub>
                <m:r>
                  <w:rPr>
                    <w:rFonts w:ascii="Cambria Math" w:hAnsi="Cambria Math"/>
                  </w:rPr>
                  <m:t>3</m:t>
                </m:r>
              </m:sub>
            </m:sSub>
          </m:num>
          <m:den>
            <m:r>
              <w:rPr>
                <w:rFonts w:ascii="Cambria Math" w:hAnsi="Cambria Math"/>
              </w:rPr>
              <m:t>24</m:t>
            </m:r>
          </m:den>
        </m:f>
        <m:r>
          <m:rPr>
            <m:sty m:val="p"/>
          </m:rPr>
          <w:rPr>
            <w:rFonts w:ascii="Cambria Math" w:hAnsi="Cambria Math"/>
            <w:sz w:val="21"/>
            <w:szCs w:val="21"/>
            <w:lang w:val="en-GB"/>
          </w:rPr>
          <m:t>-</m:t>
        </m:r>
        <m:sSub>
          <m:sSubPr>
            <m:ctrlPr>
              <w:rPr>
                <w:rFonts w:ascii="Cambria Math" w:hAnsi="Cambria Math"/>
                <w:sz w:val="21"/>
                <w:szCs w:val="21"/>
                <w:lang w:val="en-GB"/>
              </w:rPr>
            </m:ctrlPr>
          </m:sSubPr>
          <m:e>
            <m:r>
              <m:rPr>
                <m:sty m:val="p"/>
              </m:rPr>
              <w:rPr>
                <w:rFonts w:ascii="Cambria Math" w:hAnsi="Cambria Math"/>
                <w:sz w:val="21"/>
                <w:szCs w:val="21"/>
                <w:lang w:val="en-GB"/>
              </w:rPr>
              <m:t>c</m:t>
            </m:r>
          </m:e>
          <m:sub>
            <m:r>
              <m:rPr>
                <m:sty m:val="p"/>
              </m:rPr>
              <w:rPr>
                <w:rFonts w:ascii="Cambria Math" w:hAnsi="Cambria Math"/>
                <w:sz w:val="21"/>
                <w:szCs w:val="21"/>
                <w:lang w:val="en-GB"/>
              </w:rPr>
              <m:t>3</m:t>
            </m:r>
          </m:sub>
        </m:sSub>
        <m:r>
          <m:rPr>
            <m:sty m:val="p"/>
          </m:rPr>
          <w:rPr>
            <w:rFonts w:ascii="Cambria Math" w:hAnsi="Cambria Math"/>
            <w:sz w:val="21"/>
            <w:szCs w:val="21"/>
            <w:lang w:val="en-GB"/>
          </w:rPr>
          <m:t>-</m:t>
        </m:r>
        <m:f>
          <m:fPr>
            <m:ctrlPr>
              <w:rPr>
                <w:rFonts w:ascii="Cambria Math" w:hAnsi="Cambria Math"/>
                <w:sz w:val="21"/>
                <w:szCs w:val="21"/>
                <w:lang w:val="en-GB"/>
              </w:rPr>
            </m:ctrlPr>
          </m:fPr>
          <m:num>
            <m:r>
              <m:rPr>
                <m:sty m:val="p"/>
              </m:rPr>
              <w:rPr>
                <w:rFonts w:ascii="Cambria Math" w:hAnsi="Cambria Math"/>
                <w:sz w:val="21"/>
                <w:szCs w:val="21"/>
                <w:lang w:val="en-GB"/>
              </w:rPr>
              <m:t>2F</m:t>
            </m:r>
          </m:num>
          <m:den>
            <m:r>
              <m:rPr>
                <m:sty m:val="p"/>
              </m:rPr>
              <w:rPr>
                <w:rFonts w:ascii="Cambria Math" w:hAnsi="Cambria Math"/>
                <w:sz w:val="21"/>
                <w:szCs w:val="21"/>
                <w:lang w:val="en-GB"/>
              </w:rPr>
              <m:t>3</m:t>
            </m:r>
          </m:den>
        </m:f>
      </m:oMath>
      <w:r w:rsidR="00B879D1" w:rsidRPr="00B879D1">
        <w:rPr>
          <w:rFonts w:hint="eastAsia"/>
        </w:rPr>
        <w:t>.</w:t>
      </w:r>
    </w:p>
    <w:p w:rsidR="00EE5827" w:rsidRDefault="00EE5827" w:rsidP="005F7598">
      <w:pPr>
        <w:spacing w:line="360" w:lineRule="auto"/>
        <w:rPr>
          <w:lang w:val="en-GB"/>
        </w:rPr>
      </w:pPr>
    </w:p>
    <w:p w:rsidR="00EE5827" w:rsidRDefault="00EE5827" w:rsidP="002F4B9C">
      <w:pPr>
        <w:spacing w:line="360" w:lineRule="auto"/>
        <w:jc w:val="both"/>
        <w:rPr>
          <w:lang w:val="en-GB"/>
        </w:rPr>
        <w:sectPr w:rsidR="00EE5827" w:rsidSect="00CC61AF">
          <w:headerReference w:type="default" r:id="rId13"/>
          <w:footerReference w:type="even" r:id="rId14"/>
          <w:footerReference w:type="default" r:id="rId15"/>
          <w:endnotePr>
            <w:numFmt w:val="decimal"/>
          </w:endnotePr>
          <w:pgSz w:w="12240" w:h="15840"/>
          <w:pgMar w:top="1440" w:right="1797" w:bottom="1440" w:left="1797" w:header="709" w:footer="709" w:gutter="0"/>
          <w:cols w:space="708"/>
          <w:docGrid w:linePitch="360"/>
        </w:sectPr>
      </w:pPr>
    </w:p>
    <w:p w:rsidR="00EE5827" w:rsidRPr="00EE5827" w:rsidRDefault="0083200A" w:rsidP="002F4B9C">
      <w:pPr>
        <w:spacing w:line="360" w:lineRule="auto"/>
        <w:jc w:val="both"/>
        <w:rPr>
          <w:lang w:val="en-GB"/>
        </w:rPr>
      </w:pPr>
      <w:proofErr w:type="gramStart"/>
      <w:r>
        <w:rPr>
          <w:lang w:val="en-GB"/>
        </w:rPr>
        <w:t>T</w:t>
      </w:r>
      <w:r>
        <w:rPr>
          <w:rFonts w:hint="eastAsia"/>
          <w:lang w:val="en-GB"/>
        </w:rPr>
        <w:t>able A</w:t>
      </w:r>
      <w:r w:rsidR="005E5C4F">
        <w:rPr>
          <w:rFonts w:hint="eastAsia"/>
          <w:lang w:val="en-GB"/>
        </w:rPr>
        <w:t>.</w:t>
      </w:r>
      <w:r>
        <w:rPr>
          <w:rFonts w:hint="eastAsia"/>
          <w:lang w:val="en-GB"/>
        </w:rPr>
        <w:t xml:space="preserve">1 </w:t>
      </w:r>
      <w:r w:rsidR="002A5FB7">
        <w:rPr>
          <w:rFonts w:hint="eastAsia"/>
          <w:lang w:val="en-GB"/>
        </w:rPr>
        <w:t>Strategic form of the cooperative market</w:t>
      </w:r>
      <w:r>
        <w:rPr>
          <w:rFonts w:hint="eastAsia"/>
          <w:lang w:val="en-GB"/>
        </w:rPr>
        <w:t>.</w:t>
      </w:r>
      <w:proofErr w:type="gramEnd"/>
    </w:p>
    <w:p w:rsidR="00EE5827" w:rsidRDefault="00134BDD" w:rsidP="00E57887">
      <w:pPr>
        <w:spacing w:line="360" w:lineRule="auto"/>
        <w:rPr>
          <w:rFonts w:eastAsia="SimSun"/>
        </w:rPr>
        <w:sectPr w:rsidR="00EE5827" w:rsidSect="00EE5827">
          <w:endnotePr>
            <w:numFmt w:val="decimal"/>
          </w:endnotePr>
          <w:pgSz w:w="15840" w:h="12240" w:orient="landscape"/>
          <w:pgMar w:top="1797" w:right="1440" w:bottom="1797" w:left="1440" w:header="709" w:footer="709" w:gutter="0"/>
          <w:cols w:space="708"/>
          <w:docGrid w:linePitch="360"/>
        </w:sectPr>
      </w:pPr>
      <w:r>
        <w:rPr>
          <w:rFonts w:eastAsia="SimSun"/>
          <w:noProof/>
        </w:rPr>
        <w:pict>
          <v:shape id="_x0000_s1189" type="#_x0000_t202" style="position:absolute;margin-left:326.6pt;margin-top:279.45pt;width:34pt;height:22.7pt;z-index:251806720" stroked="f">
            <v:textbox inset="0,,0">
              <w:txbxContent>
                <w:p w:rsidR="001D252D" w:rsidRDefault="001D252D">
                  <m:oMathPara>
                    <m:oMath>
                      <m:r>
                        <m:rPr>
                          <m:sty m:val="p"/>
                        </m:rPr>
                        <w:rPr>
                          <w:rFonts w:ascii="Cambria Math" w:hAnsi="Cambria Math"/>
                          <w:sz w:val="21"/>
                          <w:szCs w:val="21"/>
                        </w:rPr>
                        <m:t>1-</m:t>
                      </m:r>
                      <m:sSub>
                        <m:sSubPr>
                          <m:ctrlPr>
                            <w:rPr>
                              <w:rFonts w:ascii="Cambria Math" w:hAnsi="Cambria Math"/>
                              <w:i/>
                              <w:sz w:val="21"/>
                              <w:szCs w:val="21"/>
                            </w:rPr>
                          </m:ctrlPr>
                        </m:sSubPr>
                        <m:e>
                          <m:r>
                            <w:rPr>
                              <w:rFonts w:ascii="Cambria Math" w:hAnsi="Cambria Math"/>
                              <w:sz w:val="21"/>
                              <w:szCs w:val="21"/>
                            </w:rPr>
                            <m:t>q</m:t>
                          </m:r>
                        </m:e>
                        <m:sub>
                          <m:r>
                            <w:rPr>
                              <w:rFonts w:ascii="Cambria Math" w:hAnsi="Cambria Math"/>
                              <w:sz w:val="21"/>
                              <w:szCs w:val="21"/>
                            </w:rPr>
                            <m:t>2</m:t>
                          </m:r>
                        </m:sub>
                      </m:sSub>
                    </m:oMath>
                  </m:oMathPara>
                </w:p>
              </w:txbxContent>
            </v:textbox>
          </v:shape>
        </w:pict>
      </w:r>
      <w:r>
        <w:rPr>
          <w:rFonts w:eastAsia="SimSun"/>
          <w:noProof/>
        </w:rPr>
        <w:pict>
          <v:shape id="_x0000_s1193" type="#_x0000_t202" style="position:absolute;margin-left:461.5pt;margin-top:115.9pt;width:28.35pt;height:17pt;z-index:251810816" stroked="f">
            <v:textbox inset="0,0,0,0">
              <w:txbxContent>
                <w:p w:rsidR="001D252D" w:rsidRDefault="00134BDD">
                  <m:oMathPara>
                    <m:oMath>
                      <m:sSub>
                        <m:sSubPr>
                          <m:ctrlPr>
                            <w:rPr>
                              <w:rFonts w:ascii="Cambria Math" w:hAnsi="Cambria Math"/>
                              <w:i/>
                              <w:sz w:val="21"/>
                              <w:szCs w:val="21"/>
                            </w:rPr>
                          </m:ctrlPr>
                        </m:sSubPr>
                        <m:e>
                          <m:r>
                            <w:rPr>
                              <w:rFonts w:ascii="Cambria Math" w:hAnsi="Cambria Math"/>
                              <w:sz w:val="21"/>
                              <w:szCs w:val="21"/>
                            </w:rPr>
                            <m:t>q</m:t>
                          </m:r>
                        </m:e>
                        <m:sub>
                          <m:r>
                            <w:rPr>
                              <w:rFonts w:ascii="Cambria Math" w:hAnsi="Cambria Math"/>
                              <w:sz w:val="21"/>
                              <w:szCs w:val="21"/>
                            </w:rPr>
                            <m:t>3</m:t>
                          </m:r>
                        </m:sub>
                      </m:sSub>
                    </m:oMath>
                  </m:oMathPara>
                </w:p>
              </w:txbxContent>
            </v:textbox>
          </v:shape>
        </w:pict>
      </w:r>
      <w:r>
        <w:rPr>
          <w:rFonts w:eastAsia="SimSun"/>
          <w:noProof/>
        </w:rPr>
        <w:pict>
          <v:shape id="_x0000_s1192" type="#_x0000_t202" style="position:absolute;margin-left:551.9pt;margin-top:117.4pt;width:40.1pt;height:14.15pt;z-index:251809792" stroked="f">
            <v:textbox inset="0,0,0,0">
              <w:txbxContent>
                <w:p w:rsidR="001D252D" w:rsidRDefault="001D252D">
                  <m:oMathPara>
                    <m:oMath>
                      <m:r>
                        <m:rPr>
                          <m:sty m:val="p"/>
                        </m:rPr>
                        <w:rPr>
                          <w:rFonts w:ascii="Cambria Math" w:hAnsi="Cambria Math"/>
                          <w:sz w:val="21"/>
                          <w:szCs w:val="21"/>
                        </w:rPr>
                        <m:t>1-</m:t>
                      </m:r>
                      <m:sSub>
                        <m:sSubPr>
                          <m:ctrlPr>
                            <w:rPr>
                              <w:rFonts w:ascii="Cambria Math" w:hAnsi="Cambria Math"/>
                              <w:i/>
                              <w:sz w:val="21"/>
                              <w:szCs w:val="21"/>
                            </w:rPr>
                          </m:ctrlPr>
                        </m:sSubPr>
                        <m:e>
                          <m:r>
                            <w:rPr>
                              <w:rFonts w:ascii="Cambria Math" w:hAnsi="Cambria Math"/>
                              <w:sz w:val="21"/>
                              <w:szCs w:val="21"/>
                            </w:rPr>
                            <m:t>q</m:t>
                          </m:r>
                        </m:e>
                        <m:sub>
                          <m:r>
                            <w:rPr>
                              <w:rFonts w:ascii="Cambria Math" w:hAnsi="Cambria Math"/>
                              <w:sz w:val="21"/>
                              <w:szCs w:val="21"/>
                            </w:rPr>
                            <m:t>3</m:t>
                          </m:r>
                        </m:sub>
                      </m:sSub>
                    </m:oMath>
                  </m:oMathPara>
                </w:p>
              </w:txbxContent>
            </v:textbox>
          </v:shape>
        </w:pict>
      </w:r>
      <w:r>
        <w:rPr>
          <w:rFonts w:eastAsia="SimSun"/>
          <w:noProof/>
        </w:rPr>
        <w:pict>
          <v:shape id="_x0000_s1172" type="#_x0000_t202" style="position:absolute;margin-left:41.1pt;margin-top:129.15pt;width:283.8pt;height:229.6pt;z-index:251790336" strokecolor="white [3212]">
            <v:textbox style="mso-next-textbox:#_x0000_s1172">
              <w:txbxContent>
                <w:tbl>
                  <w:tblPr>
                    <w:tblStyle w:val="TableGrid"/>
                    <w:tblW w:w="0" w:type="auto"/>
                    <w:tblInd w:w="-34" w:type="dxa"/>
                    <w:tblLook w:val="04A0" w:firstRow="1" w:lastRow="0" w:firstColumn="1" w:lastColumn="0" w:noHBand="0" w:noVBand="1"/>
                  </w:tblPr>
                  <w:tblGrid>
                    <w:gridCol w:w="1276"/>
                    <w:gridCol w:w="2268"/>
                    <w:gridCol w:w="1985"/>
                  </w:tblGrid>
                  <w:tr w:rsidR="001D252D" w:rsidRPr="00162EE4" w:rsidTr="002A5FB7">
                    <w:trPr>
                      <w:trHeight w:val="567"/>
                    </w:trPr>
                    <w:tc>
                      <w:tcPr>
                        <w:tcW w:w="1276" w:type="dxa"/>
                        <w:tcBorders>
                          <w:tl2br w:val="single" w:sz="4" w:space="0" w:color="auto"/>
                        </w:tcBorders>
                      </w:tcPr>
                      <w:p w:rsidR="001D252D" w:rsidRPr="00162EE4" w:rsidRDefault="001D252D" w:rsidP="00C303AA">
                        <w:pPr>
                          <w:spacing w:line="360" w:lineRule="auto"/>
                          <w:ind w:firstLineChars="100" w:firstLine="210"/>
                          <w:rPr>
                            <w:sz w:val="21"/>
                            <w:szCs w:val="21"/>
                          </w:rPr>
                        </w:pPr>
                        <w:r w:rsidRPr="00162EE4">
                          <w:rPr>
                            <w:sz w:val="21"/>
                            <w:szCs w:val="21"/>
                          </w:rPr>
                          <w:t>F</w:t>
                        </w:r>
                        <w:r w:rsidRPr="00162EE4">
                          <w:rPr>
                            <w:rFonts w:hint="eastAsia"/>
                            <w:sz w:val="21"/>
                            <w:szCs w:val="21"/>
                          </w:rPr>
                          <w:t>armer 3</w:t>
                        </w:r>
                      </w:p>
                      <w:p w:rsidR="001D252D" w:rsidRPr="00162EE4" w:rsidRDefault="001D252D" w:rsidP="00162EE4">
                        <w:pPr>
                          <w:spacing w:line="360" w:lineRule="auto"/>
                          <w:rPr>
                            <w:sz w:val="21"/>
                            <w:szCs w:val="21"/>
                          </w:rPr>
                        </w:pPr>
                        <w:r w:rsidRPr="00162EE4">
                          <w:rPr>
                            <w:sz w:val="21"/>
                            <w:szCs w:val="21"/>
                          </w:rPr>
                          <w:t>F</w:t>
                        </w:r>
                        <w:r w:rsidRPr="00162EE4">
                          <w:rPr>
                            <w:rFonts w:hint="eastAsia"/>
                            <w:sz w:val="21"/>
                            <w:szCs w:val="21"/>
                          </w:rPr>
                          <w:t>armer 2</w:t>
                        </w:r>
                      </w:p>
                    </w:tc>
                    <w:tc>
                      <w:tcPr>
                        <w:tcW w:w="2268" w:type="dxa"/>
                      </w:tcPr>
                      <w:p w:rsidR="001D252D" w:rsidRPr="00162EE4" w:rsidRDefault="001D252D" w:rsidP="00BA5DCF">
                        <w:pPr>
                          <w:spacing w:line="360" w:lineRule="auto"/>
                          <w:jc w:val="center"/>
                          <w:rPr>
                            <w:sz w:val="21"/>
                            <w:szCs w:val="21"/>
                          </w:rPr>
                        </w:pPr>
                        <w:r w:rsidRPr="00162EE4">
                          <w:rPr>
                            <w:sz w:val="21"/>
                            <w:szCs w:val="21"/>
                          </w:rPr>
                          <w:t>C</w:t>
                        </w:r>
                        <w:r w:rsidRPr="00162EE4">
                          <w:rPr>
                            <w:rFonts w:hint="eastAsia"/>
                            <w:sz w:val="21"/>
                            <w:szCs w:val="21"/>
                          </w:rPr>
                          <w:t>oop 1</w:t>
                        </w:r>
                      </w:p>
                    </w:tc>
                    <w:tc>
                      <w:tcPr>
                        <w:tcW w:w="1985" w:type="dxa"/>
                      </w:tcPr>
                      <w:p w:rsidR="001D252D" w:rsidRPr="00162EE4" w:rsidRDefault="001D252D" w:rsidP="00BA5DCF">
                        <w:pPr>
                          <w:spacing w:line="360" w:lineRule="auto"/>
                          <w:jc w:val="center"/>
                          <w:rPr>
                            <w:sz w:val="21"/>
                            <w:szCs w:val="21"/>
                          </w:rPr>
                        </w:pPr>
                        <w:r w:rsidRPr="00162EE4">
                          <w:rPr>
                            <w:sz w:val="21"/>
                            <w:szCs w:val="21"/>
                          </w:rPr>
                          <w:t>C</w:t>
                        </w:r>
                        <w:r w:rsidRPr="00162EE4">
                          <w:rPr>
                            <w:rFonts w:hint="eastAsia"/>
                            <w:sz w:val="21"/>
                            <w:szCs w:val="21"/>
                          </w:rPr>
                          <w:t>oop 2</w:t>
                        </w:r>
                      </w:p>
                    </w:tc>
                  </w:tr>
                  <w:tr w:rsidR="001D252D" w:rsidRPr="00162EE4" w:rsidTr="002A5FB7">
                    <w:trPr>
                      <w:trHeight w:val="1031"/>
                    </w:trPr>
                    <w:tc>
                      <w:tcPr>
                        <w:tcW w:w="1276" w:type="dxa"/>
                      </w:tcPr>
                      <w:p w:rsidR="001D252D" w:rsidRDefault="001D252D" w:rsidP="00C303AA">
                        <w:pPr>
                          <w:spacing w:line="360" w:lineRule="auto"/>
                          <w:rPr>
                            <w:sz w:val="21"/>
                            <w:szCs w:val="21"/>
                          </w:rPr>
                        </w:pPr>
                      </w:p>
                      <w:p w:rsidR="001D252D" w:rsidRDefault="001D252D" w:rsidP="00C303AA">
                        <w:pPr>
                          <w:spacing w:line="360" w:lineRule="auto"/>
                          <w:rPr>
                            <w:sz w:val="21"/>
                            <w:szCs w:val="21"/>
                          </w:rPr>
                        </w:pPr>
                      </w:p>
                      <w:p w:rsidR="001D252D" w:rsidRPr="00162EE4" w:rsidRDefault="001D252D" w:rsidP="00C303AA">
                        <w:pPr>
                          <w:spacing w:line="360" w:lineRule="auto"/>
                          <w:rPr>
                            <w:sz w:val="21"/>
                            <w:szCs w:val="21"/>
                          </w:rPr>
                        </w:pPr>
                        <w:r w:rsidRPr="00162EE4">
                          <w:rPr>
                            <w:sz w:val="21"/>
                            <w:szCs w:val="21"/>
                          </w:rPr>
                          <w:t>C</w:t>
                        </w:r>
                        <w:r w:rsidRPr="00162EE4">
                          <w:rPr>
                            <w:rFonts w:hint="eastAsia"/>
                            <w:sz w:val="21"/>
                            <w:szCs w:val="21"/>
                          </w:rPr>
                          <w:t>oop 1</w:t>
                        </w:r>
                      </w:p>
                    </w:tc>
                    <w:tc>
                      <w:tcPr>
                        <w:tcW w:w="2268" w:type="dxa"/>
                      </w:tcPr>
                      <w:p w:rsidR="001D252D" w:rsidRPr="00162EE4" w:rsidRDefault="00134BDD" w:rsidP="00162EE4">
                        <w:pPr>
                          <w:spacing w:line="360" w:lineRule="auto"/>
                          <w:jc w:val="center"/>
                          <w:rPr>
                            <w:sz w:val="21"/>
                            <w:szCs w:val="21"/>
                            <w:lang w:val="en-GB"/>
                          </w:rPr>
                        </w:pPr>
                        <m:oMathPara>
                          <m:oMath>
                            <m:f>
                              <m:fPr>
                                <m:ctrlPr>
                                  <w:rPr>
                                    <w:rFonts w:ascii="Cambria Math" w:hAnsi="Cambria Math"/>
                                    <w:sz w:val="21"/>
                                    <w:szCs w:val="21"/>
                                    <w:lang w:val="en-GB"/>
                                  </w:rPr>
                                </m:ctrlPr>
                              </m:fPr>
                              <m:num>
                                <m:sSub>
                                  <m:sSubPr>
                                    <m:ctrlPr>
                                      <w:rPr>
                                        <w:rFonts w:ascii="Cambria Math" w:hAnsi="Cambria Math"/>
                                        <w:i/>
                                        <w:sz w:val="21"/>
                                        <w:szCs w:val="21"/>
                                        <w:lang w:val="en-GB"/>
                                      </w:rPr>
                                    </m:ctrlPr>
                                  </m:sSubPr>
                                  <m:e>
                                    <m:r>
                                      <w:rPr>
                                        <w:rFonts w:ascii="Cambria Math" w:hAnsi="Cambria Math"/>
                                        <w:sz w:val="21"/>
                                        <w:szCs w:val="21"/>
                                        <w:lang w:val="en-GB"/>
                                      </w:rPr>
                                      <m:t>R</m:t>
                                    </m:r>
                                  </m:e>
                                  <m:sub>
                                    <m:r>
                                      <w:rPr>
                                        <w:rFonts w:ascii="Cambria Math" w:hAnsi="Cambria Math"/>
                                        <w:sz w:val="21"/>
                                        <w:szCs w:val="21"/>
                                        <w:lang w:val="en-GB"/>
                                      </w:rPr>
                                      <m:t>1</m:t>
                                    </m:r>
                                  </m:sub>
                                </m:sSub>
                                <m:r>
                                  <w:rPr>
                                    <w:rFonts w:ascii="Cambria Math" w:hAnsi="Cambria Math"/>
                                    <w:sz w:val="21"/>
                                    <w:szCs w:val="21"/>
                                    <w:lang w:val="en-GB"/>
                                  </w:rPr>
                                  <m:t>+</m:t>
                                </m:r>
                                <m:sSub>
                                  <m:sSubPr>
                                    <m:ctrlPr>
                                      <w:rPr>
                                        <w:rFonts w:ascii="Cambria Math" w:hAnsi="Cambria Math"/>
                                        <w:i/>
                                        <w:sz w:val="21"/>
                                        <w:szCs w:val="21"/>
                                        <w:lang w:val="en-GB"/>
                                      </w:rPr>
                                    </m:ctrlPr>
                                  </m:sSubPr>
                                  <m:e>
                                    <m:r>
                                      <w:rPr>
                                        <w:rFonts w:ascii="Cambria Math" w:hAnsi="Cambria Math"/>
                                        <w:sz w:val="21"/>
                                        <w:szCs w:val="21"/>
                                        <w:lang w:val="en-GB"/>
                                      </w:rPr>
                                      <m:t>R</m:t>
                                    </m:r>
                                  </m:e>
                                  <m:sub>
                                    <m:r>
                                      <w:rPr>
                                        <w:rFonts w:ascii="Cambria Math" w:hAnsi="Cambria Math"/>
                                        <w:sz w:val="21"/>
                                        <w:szCs w:val="21"/>
                                        <w:lang w:val="en-GB"/>
                                      </w:rPr>
                                      <m:t>2</m:t>
                                    </m:r>
                                  </m:sub>
                                </m:sSub>
                                <m:r>
                                  <w:rPr>
                                    <w:rFonts w:ascii="Cambria Math" w:hAnsi="Cambria Math"/>
                                    <w:sz w:val="21"/>
                                    <w:szCs w:val="21"/>
                                    <w:lang w:val="en-GB"/>
                                  </w:rPr>
                                  <m:t xml:space="preserve">+ </m:t>
                                </m:r>
                                <m:sSub>
                                  <m:sSubPr>
                                    <m:ctrlPr>
                                      <w:rPr>
                                        <w:rFonts w:ascii="Cambria Math" w:hAnsi="Cambria Math"/>
                                        <w:i/>
                                        <w:sz w:val="21"/>
                                        <w:szCs w:val="21"/>
                                        <w:lang w:val="en-GB"/>
                                      </w:rPr>
                                    </m:ctrlPr>
                                  </m:sSubPr>
                                  <m:e>
                                    <m:r>
                                      <w:rPr>
                                        <w:rFonts w:ascii="Cambria Math" w:hAnsi="Cambria Math"/>
                                        <w:sz w:val="21"/>
                                        <w:szCs w:val="21"/>
                                        <w:lang w:val="en-GB"/>
                                      </w:rPr>
                                      <m:t>R</m:t>
                                    </m:r>
                                  </m:e>
                                  <m:sub>
                                    <m:r>
                                      <w:rPr>
                                        <w:rFonts w:ascii="Cambria Math" w:hAnsi="Cambria Math"/>
                                        <w:sz w:val="21"/>
                                        <w:szCs w:val="21"/>
                                        <w:lang w:val="en-GB"/>
                                      </w:rPr>
                                      <m:t>3</m:t>
                                    </m:r>
                                  </m:sub>
                                </m:sSub>
                              </m:num>
                              <m:den>
                                <m:r>
                                  <m:rPr>
                                    <m:sty m:val="p"/>
                                  </m:rPr>
                                  <w:rPr>
                                    <w:rFonts w:ascii="Cambria Math" w:hAnsi="Cambria Math"/>
                                    <w:sz w:val="21"/>
                                    <w:szCs w:val="21"/>
                                    <w:lang w:val="en-GB"/>
                                  </w:rPr>
                                  <m:t>3</m:t>
                                </m:r>
                              </m:den>
                            </m:f>
                            <m:r>
                              <m:rPr>
                                <m:sty m:val="p"/>
                              </m:rPr>
                              <w:rPr>
                                <w:rFonts w:ascii="Cambria Math" w:hAnsi="Cambria Math"/>
                                <w:sz w:val="21"/>
                                <w:szCs w:val="21"/>
                                <w:lang w:val="en-GB"/>
                              </w:rPr>
                              <m:t>-</m:t>
                            </m:r>
                            <m:sSub>
                              <m:sSubPr>
                                <m:ctrlPr>
                                  <w:rPr>
                                    <w:rFonts w:ascii="Cambria Math" w:hAnsi="Cambria Math"/>
                                    <w:i/>
                                    <w:sz w:val="21"/>
                                    <w:szCs w:val="21"/>
                                    <w:lang w:val="en-GB"/>
                                  </w:rPr>
                                </m:ctrlPr>
                              </m:sSubPr>
                              <m:e>
                                <m:r>
                                  <w:rPr>
                                    <w:rFonts w:ascii="Cambria Math" w:hAnsi="Cambria Math"/>
                                    <w:sz w:val="21"/>
                                    <w:szCs w:val="21"/>
                                    <w:lang w:val="en-GB"/>
                                  </w:rPr>
                                  <m:t>c</m:t>
                                </m:r>
                              </m:e>
                              <m:sub>
                                <m:r>
                                  <w:rPr>
                                    <w:rFonts w:ascii="Cambria Math" w:hAnsi="Cambria Math"/>
                                    <w:sz w:val="21"/>
                                    <w:szCs w:val="21"/>
                                    <w:lang w:val="en-GB"/>
                                  </w:rPr>
                                  <m:t>1</m:t>
                                </m:r>
                              </m:sub>
                            </m:sSub>
                            <m:r>
                              <m:rPr>
                                <m:sty m:val="p"/>
                              </m:rPr>
                              <w:rPr>
                                <w:rFonts w:ascii="Cambria Math" w:hAnsi="Cambria Math"/>
                                <w:sz w:val="21"/>
                                <w:szCs w:val="21"/>
                                <w:lang w:val="en-GB"/>
                              </w:rPr>
                              <m:t>-</m:t>
                            </m:r>
                            <m:f>
                              <m:fPr>
                                <m:ctrlPr>
                                  <w:rPr>
                                    <w:rFonts w:ascii="Cambria Math" w:hAnsi="Cambria Math"/>
                                    <w:sz w:val="21"/>
                                    <w:szCs w:val="21"/>
                                    <w:lang w:val="en-GB"/>
                                  </w:rPr>
                                </m:ctrlPr>
                              </m:fPr>
                              <m:num>
                                <m:r>
                                  <m:rPr>
                                    <m:sty m:val="p"/>
                                  </m:rPr>
                                  <w:rPr>
                                    <w:rFonts w:ascii="Cambria Math" w:hAnsi="Cambria Math"/>
                                    <w:sz w:val="21"/>
                                    <w:szCs w:val="21"/>
                                    <w:lang w:val="en-GB"/>
                                  </w:rPr>
                                  <m:t>F</m:t>
                                </m:r>
                              </m:num>
                              <m:den>
                                <m:r>
                                  <m:rPr>
                                    <m:sty m:val="p"/>
                                  </m:rPr>
                                  <w:rPr>
                                    <w:rFonts w:ascii="Cambria Math" w:hAnsi="Cambria Math"/>
                                    <w:sz w:val="21"/>
                                    <w:szCs w:val="21"/>
                                    <w:lang w:val="en-GB"/>
                                  </w:rPr>
                                  <m:t>3</m:t>
                                </m:r>
                              </m:den>
                            </m:f>
                          </m:oMath>
                        </m:oMathPara>
                      </w:p>
                      <w:p w:rsidR="001D252D" w:rsidRPr="00162EE4" w:rsidRDefault="00134BDD" w:rsidP="00162EE4">
                        <w:pPr>
                          <w:spacing w:line="360" w:lineRule="auto"/>
                          <w:jc w:val="center"/>
                          <w:rPr>
                            <w:sz w:val="21"/>
                            <w:szCs w:val="21"/>
                            <w:lang w:val="en-GB"/>
                          </w:rPr>
                        </w:pPr>
                        <m:oMathPara>
                          <m:oMath>
                            <m:f>
                              <m:fPr>
                                <m:ctrlPr>
                                  <w:rPr>
                                    <w:rFonts w:ascii="Cambria Math" w:hAnsi="Cambria Math"/>
                                    <w:sz w:val="21"/>
                                    <w:szCs w:val="21"/>
                                    <w:lang w:val="en-GB"/>
                                  </w:rPr>
                                </m:ctrlPr>
                              </m:fPr>
                              <m:num>
                                <m:sSub>
                                  <m:sSubPr>
                                    <m:ctrlPr>
                                      <w:rPr>
                                        <w:rFonts w:ascii="Cambria Math" w:hAnsi="Cambria Math"/>
                                        <w:i/>
                                        <w:sz w:val="21"/>
                                        <w:szCs w:val="21"/>
                                        <w:lang w:val="en-GB"/>
                                      </w:rPr>
                                    </m:ctrlPr>
                                  </m:sSubPr>
                                  <m:e>
                                    <m:r>
                                      <w:rPr>
                                        <w:rFonts w:ascii="Cambria Math" w:hAnsi="Cambria Math"/>
                                        <w:sz w:val="21"/>
                                        <w:szCs w:val="21"/>
                                        <w:lang w:val="en-GB"/>
                                      </w:rPr>
                                      <m:t>R</m:t>
                                    </m:r>
                                  </m:e>
                                  <m:sub>
                                    <m:r>
                                      <w:rPr>
                                        <w:rFonts w:ascii="Cambria Math" w:hAnsi="Cambria Math"/>
                                        <w:sz w:val="21"/>
                                        <w:szCs w:val="21"/>
                                        <w:lang w:val="en-GB"/>
                                      </w:rPr>
                                      <m:t>1</m:t>
                                    </m:r>
                                  </m:sub>
                                </m:sSub>
                                <m:r>
                                  <w:rPr>
                                    <w:rFonts w:ascii="Cambria Math" w:hAnsi="Cambria Math"/>
                                    <w:sz w:val="21"/>
                                    <w:szCs w:val="21"/>
                                    <w:lang w:val="en-GB"/>
                                  </w:rPr>
                                  <m:t>+</m:t>
                                </m:r>
                                <m:sSub>
                                  <m:sSubPr>
                                    <m:ctrlPr>
                                      <w:rPr>
                                        <w:rFonts w:ascii="Cambria Math" w:hAnsi="Cambria Math"/>
                                        <w:i/>
                                        <w:sz w:val="21"/>
                                        <w:szCs w:val="21"/>
                                        <w:lang w:val="en-GB"/>
                                      </w:rPr>
                                    </m:ctrlPr>
                                  </m:sSubPr>
                                  <m:e>
                                    <m:r>
                                      <w:rPr>
                                        <w:rFonts w:ascii="Cambria Math" w:hAnsi="Cambria Math"/>
                                        <w:sz w:val="21"/>
                                        <w:szCs w:val="21"/>
                                        <w:lang w:val="en-GB"/>
                                      </w:rPr>
                                      <m:t>R</m:t>
                                    </m:r>
                                  </m:e>
                                  <m:sub>
                                    <m:r>
                                      <w:rPr>
                                        <w:rFonts w:ascii="Cambria Math" w:hAnsi="Cambria Math"/>
                                        <w:sz w:val="21"/>
                                        <w:szCs w:val="21"/>
                                        <w:lang w:val="en-GB"/>
                                      </w:rPr>
                                      <m:t>2</m:t>
                                    </m:r>
                                  </m:sub>
                                </m:sSub>
                                <m:r>
                                  <w:rPr>
                                    <w:rFonts w:ascii="Cambria Math" w:hAnsi="Cambria Math"/>
                                    <w:sz w:val="21"/>
                                    <w:szCs w:val="21"/>
                                    <w:lang w:val="en-GB"/>
                                  </w:rPr>
                                  <m:t xml:space="preserve">+ </m:t>
                                </m:r>
                                <m:sSub>
                                  <m:sSubPr>
                                    <m:ctrlPr>
                                      <w:rPr>
                                        <w:rFonts w:ascii="Cambria Math" w:hAnsi="Cambria Math"/>
                                        <w:i/>
                                        <w:sz w:val="21"/>
                                        <w:szCs w:val="21"/>
                                        <w:lang w:val="en-GB"/>
                                      </w:rPr>
                                    </m:ctrlPr>
                                  </m:sSubPr>
                                  <m:e>
                                    <m:r>
                                      <w:rPr>
                                        <w:rFonts w:ascii="Cambria Math" w:hAnsi="Cambria Math"/>
                                        <w:sz w:val="21"/>
                                        <w:szCs w:val="21"/>
                                        <w:lang w:val="en-GB"/>
                                      </w:rPr>
                                      <m:t>R</m:t>
                                    </m:r>
                                  </m:e>
                                  <m:sub>
                                    <m:r>
                                      <w:rPr>
                                        <w:rFonts w:ascii="Cambria Math" w:hAnsi="Cambria Math"/>
                                        <w:sz w:val="21"/>
                                        <w:szCs w:val="21"/>
                                        <w:lang w:val="en-GB"/>
                                      </w:rPr>
                                      <m:t>3</m:t>
                                    </m:r>
                                  </m:sub>
                                </m:sSub>
                              </m:num>
                              <m:den>
                                <m:r>
                                  <m:rPr>
                                    <m:sty m:val="p"/>
                                  </m:rPr>
                                  <w:rPr>
                                    <w:rFonts w:ascii="Cambria Math" w:hAnsi="Cambria Math"/>
                                    <w:sz w:val="21"/>
                                    <w:szCs w:val="21"/>
                                    <w:lang w:val="en-GB"/>
                                  </w:rPr>
                                  <m:t>3</m:t>
                                </m:r>
                              </m:den>
                            </m:f>
                            <m:r>
                              <m:rPr>
                                <m:sty m:val="p"/>
                              </m:rPr>
                              <w:rPr>
                                <w:rFonts w:ascii="Cambria Math" w:hAnsi="Cambria Math"/>
                                <w:sz w:val="21"/>
                                <w:szCs w:val="21"/>
                                <w:lang w:val="en-GB"/>
                              </w:rPr>
                              <m:t>-</m:t>
                            </m:r>
                            <m:sSub>
                              <m:sSubPr>
                                <m:ctrlPr>
                                  <w:rPr>
                                    <w:rFonts w:ascii="Cambria Math" w:hAnsi="Cambria Math"/>
                                    <w:sz w:val="21"/>
                                    <w:szCs w:val="21"/>
                                    <w:lang w:val="en-GB"/>
                                  </w:rPr>
                                </m:ctrlPr>
                              </m:sSubPr>
                              <m:e>
                                <m:r>
                                  <m:rPr>
                                    <m:sty m:val="p"/>
                                  </m:rPr>
                                  <w:rPr>
                                    <w:rFonts w:ascii="Cambria Math" w:hAnsi="Cambria Math"/>
                                    <w:sz w:val="21"/>
                                    <w:szCs w:val="21"/>
                                    <w:lang w:val="en-GB"/>
                                  </w:rPr>
                                  <m:t>c</m:t>
                                </m:r>
                              </m:e>
                              <m:sub>
                                <m:r>
                                  <m:rPr>
                                    <m:sty m:val="p"/>
                                  </m:rPr>
                                  <w:rPr>
                                    <w:rFonts w:ascii="Cambria Math" w:hAnsi="Cambria Math"/>
                                    <w:sz w:val="21"/>
                                    <w:szCs w:val="21"/>
                                    <w:lang w:val="en-GB"/>
                                  </w:rPr>
                                  <m:t>2</m:t>
                                </m:r>
                              </m:sub>
                            </m:sSub>
                            <m:r>
                              <m:rPr>
                                <m:sty m:val="p"/>
                              </m:rPr>
                              <w:rPr>
                                <w:rFonts w:ascii="Cambria Math" w:hAnsi="Cambria Math"/>
                                <w:sz w:val="21"/>
                                <w:szCs w:val="21"/>
                                <w:lang w:val="en-GB"/>
                              </w:rPr>
                              <m:t>-</m:t>
                            </m:r>
                            <m:f>
                              <m:fPr>
                                <m:ctrlPr>
                                  <w:rPr>
                                    <w:rFonts w:ascii="Cambria Math" w:hAnsi="Cambria Math"/>
                                    <w:sz w:val="21"/>
                                    <w:szCs w:val="21"/>
                                    <w:lang w:val="en-GB"/>
                                  </w:rPr>
                                </m:ctrlPr>
                              </m:fPr>
                              <m:num>
                                <m:r>
                                  <m:rPr>
                                    <m:sty m:val="p"/>
                                  </m:rPr>
                                  <w:rPr>
                                    <w:rFonts w:ascii="Cambria Math" w:hAnsi="Cambria Math"/>
                                    <w:sz w:val="21"/>
                                    <w:szCs w:val="21"/>
                                    <w:lang w:val="en-GB"/>
                                  </w:rPr>
                                  <m:t>F</m:t>
                                </m:r>
                              </m:num>
                              <m:den>
                                <m:r>
                                  <m:rPr>
                                    <m:sty m:val="p"/>
                                  </m:rPr>
                                  <w:rPr>
                                    <w:rFonts w:ascii="Cambria Math" w:hAnsi="Cambria Math"/>
                                    <w:sz w:val="21"/>
                                    <w:szCs w:val="21"/>
                                    <w:lang w:val="en-GB"/>
                                  </w:rPr>
                                  <m:t>3</m:t>
                                </m:r>
                              </m:den>
                            </m:f>
                          </m:oMath>
                        </m:oMathPara>
                      </w:p>
                      <w:p w:rsidR="001D252D" w:rsidRPr="00162EE4" w:rsidRDefault="00134BDD" w:rsidP="002A5FB7">
                        <w:pPr>
                          <w:spacing w:line="360" w:lineRule="auto"/>
                          <w:jc w:val="center"/>
                          <w:rPr>
                            <w:sz w:val="21"/>
                            <w:szCs w:val="21"/>
                          </w:rPr>
                        </w:pPr>
                        <m:oMathPara>
                          <m:oMath>
                            <m:f>
                              <m:fPr>
                                <m:ctrlPr>
                                  <w:rPr>
                                    <w:rFonts w:ascii="Cambria Math" w:hAnsi="Cambria Math"/>
                                    <w:sz w:val="21"/>
                                    <w:szCs w:val="21"/>
                                    <w:lang w:val="en-GB"/>
                                  </w:rPr>
                                </m:ctrlPr>
                              </m:fPr>
                              <m:num>
                                <m:sSub>
                                  <m:sSubPr>
                                    <m:ctrlPr>
                                      <w:rPr>
                                        <w:rFonts w:ascii="Cambria Math" w:hAnsi="Cambria Math"/>
                                        <w:i/>
                                        <w:sz w:val="21"/>
                                        <w:szCs w:val="21"/>
                                        <w:lang w:val="en-GB"/>
                                      </w:rPr>
                                    </m:ctrlPr>
                                  </m:sSubPr>
                                  <m:e>
                                    <m:r>
                                      <w:rPr>
                                        <w:rFonts w:ascii="Cambria Math" w:hAnsi="Cambria Math"/>
                                        <w:sz w:val="21"/>
                                        <w:szCs w:val="21"/>
                                        <w:lang w:val="en-GB"/>
                                      </w:rPr>
                                      <m:t>R</m:t>
                                    </m:r>
                                  </m:e>
                                  <m:sub>
                                    <m:r>
                                      <w:rPr>
                                        <w:rFonts w:ascii="Cambria Math" w:hAnsi="Cambria Math"/>
                                        <w:sz w:val="21"/>
                                        <w:szCs w:val="21"/>
                                        <w:lang w:val="en-GB"/>
                                      </w:rPr>
                                      <m:t>1</m:t>
                                    </m:r>
                                  </m:sub>
                                </m:sSub>
                                <m:r>
                                  <w:rPr>
                                    <w:rFonts w:ascii="Cambria Math" w:hAnsi="Cambria Math"/>
                                    <w:sz w:val="21"/>
                                    <w:szCs w:val="21"/>
                                    <w:lang w:val="en-GB"/>
                                  </w:rPr>
                                  <m:t>+</m:t>
                                </m:r>
                                <m:sSub>
                                  <m:sSubPr>
                                    <m:ctrlPr>
                                      <w:rPr>
                                        <w:rFonts w:ascii="Cambria Math" w:hAnsi="Cambria Math"/>
                                        <w:i/>
                                        <w:sz w:val="21"/>
                                        <w:szCs w:val="21"/>
                                        <w:lang w:val="en-GB"/>
                                      </w:rPr>
                                    </m:ctrlPr>
                                  </m:sSubPr>
                                  <m:e>
                                    <m:r>
                                      <w:rPr>
                                        <w:rFonts w:ascii="Cambria Math" w:hAnsi="Cambria Math"/>
                                        <w:sz w:val="21"/>
                                        <w:szCs w:val="21"/>
                                        <w:lang w:val="en-GB"/>
                                      </w:rPr>
                                      <m:t>R</m:t>
                                    </m:r>
                                  </m:e>
                                  <m:sub>
                                    <m:r>
                                      <w:rPr>
                                        <w:rFonts w:ascii="Cambria Math" w:hAnsi="Cambria Math"/>
                                        <w:sz w:val="21"/>
                                        <w:szCs w:val="21"/>
                                        <w:lang w:val="en-GB"/>
                                      </w:rPr>
                                      <m:t>2</m:t>
                                    </m:r>
                                  </m:sub>
                                </m:sSub>
                                <m:r>
                                  <w:rPr>
                                    <w:rFonts w:ascii="Cambria Math" w:hAnsi="Cambria Math"/>
                                    <w:sz w:val="21"/>
                                    <w:szCs w:val="21"/>
                                    <w:lang w:val="en-GB"/>
                                  </w:rPr>
                                  <m:t xml:space="preserve">+ </m:t>
                                </m:r>
                                <m:sSub>
                                  <m:sSubPr>
                                    <m:ctrlPr>
                                      <w:rPr>
                                        <w:rFonts w:ascii="Cambria Math" w:hAnsi="Cambria Math"/>
                                        <w:i/>
                                        <w:sz w:val="21"/>
                                        <w:szCs w:val="21"/>
                                        <w:lang w:val="en-GB"/>
                                      </w:rPr>
                                    </m:ctrlPr>
                                  </m:sSubPr>
                                  <m:e>
                                    <m:r>
                                      <w:rPr>
                                        <w:rFonts w:ascii="Cambria Math" w:hAnsi="Cambria Math"/>
                                        <w:sz w:val="21"/>
                                        <w:szCs w:val="21"/>
                                        <w:lang w:val="en-GB"/>
                                      </w:rPr>
                                      <m:t>R</m:t>
                                    </m:r>
                                  </m:e>
                                  <m:sub>
                                    <m:r>
                                      <w:rPr>
                                        <w:rFonts w:ascii="Cambria Math" w:hAnsi="Cambria Math"/>
                                        <w:sz w:val="21"/>
                                        <w:szCs w:val="21"/>
                                        <w:lang w:val="en-GB"/>
                                      </w:rPr>
                                      <m:t>3</m:t>
                                    </m:r>
                                  </m:sub>
                                </m:sSub>
                              </m:num>
                              <m:den>
                                <m:r>
                                  <m:rPr>
                                    <m:sty m:val="p"/>
                                  </m:rPr>
                                  <w:rPr>
                                    <w:rFonts w:ascii="Cambria Math" w:hAnsi="Cambria Math"/>
                                    <w:sz w:val="21"/>
                                    <w:szCs w:val="21"/>
                                    <w:lang w:val="en-GB"/>
                                  </w:rPr>
                                  <m:t>3</m:t>
                                </m:r>
                              </m:den>
                            </m:f>
                            <m:r>
                              <m:rPr>
                                <m:sty m:val="p"/>
                              </m:rPr>
                              <w:rPr>
                                <w:rFonts w:ascii="Cambria Math" w:hAnsi="Cambria Math"/>
                                <w:sz w:val="21"/>
                                <w:szCs w:val="21"/>
                                <w:lang w:val="en-GB"/>
                              </w:rPr>
                              <m:t>-</m:t>
                            </m:r>
                            <m:sSub>
                              <m:sSubPr>
                                <m:ctrlPr>
                                  <w:rPr>
                                    <w:rFonts w:ascii="Cambria Math" w:hAnsi="Cambria Math"/>
                                    <w:sz w:val="21"/>
                                    <w:szCs w:val="21"/>
                                    <w:lang w:val="en-GB"/>
                                  </w:rPr>
                                </m:ctrlPr>
                              </m:sSubPr>
                              <m:e>
                                <m:r>
                                  <m:rPr>
                                    <m:sty m:val="p"/>
                                  </m:rPr>
                                  <w:rPr>
                                    <w:rFonts w:ascii="Cambria Math" w:hAnsi="Cambria Math"/>
                                    <w:sz w:val="21"/>
                                    <w:szCs w:val="21"/>
                                    <w:lang w:val="en-GB"/>
                                  </w:rPr>
                                  <m:t>c</m:t>
                                </m:r>
                              </m:e>
                              <m:sub>
                                <m:r>
                                  <m:rPr>
                                    <m:sty m:val="p"/>
                                  </m:rPr>
                                  <w:rPr>
                                    <w:rFonts w:ascii="Cambria Math" w:hAnsi="Cambria Math"/>
                                    <w:sz w:val="21"/>
                                    <w:szCs w:val="21"/>
                                    <w:lang w:val="en-GB"/>
                                  </w:rPr>
                                  <m:t>3</m:t>
                                </m:r>
                              </m:sub>
                            </m:sSub>
                            <m:r>
                              <m:rPr>
                                <m:sty m:val="p"/>
                              </m:rPr>
                              <w:rPr>
                                <w:rFonts w:ascii="Cambria Math" w:hAnsi="Cambria Math"/>
                                <w:sz w:val="21"/>
                                <w:szCs w:val="21"/>
                                <w:lang w:val="en-GB"/>
                              </w:rPr>
                              <m:t>-</m:t>
                            </m:r>
                            <m:f>
                              <m:fPr>
                                <m:ctrlPr>
                                  <w:rPr>
                                    <w:rFonts w:ascii="Cambria Math" w:hAnsi="Cambria Math"/>
                                    <w:sz w:val="21"/>
                                    <w:szCs w:val="21"/>
                                    <w:lang w:val="en-GB"/>
                                  </w:rPr>
                                </m:ctrlPr>
                              </m:fPr>
                              <m:num>
                                <m:r>
                                  <m:rPr>
                                    <m:sty m:val="p"/>
                                  </m:rPr>
                                  <w:rPr>
                                    <w:rFonts w:ascii="Cambria Math" w:hAnsi="Cambria Math"/>
                                    <w:sz w:val="21"/>
                                    <w:szCs w:val="21"/>
                                    <w:lang w:val="en-GB"/>
                                  </w:rPr>
                                  <m:t>F</m:t>
                                </m:r>
                              </m:num>
                              <m:den>
                                <m:r>
                                  <m:rPr>
                                    <m:sty m:val="p"/>
                                  </m:rPr>
                                  <w:rPr>
                                    <w:rFonts w:ascii="Cambria Math" w:hAnsi="Cambria Math"/>
                                    <w:sz w:val="21"/>
                                    <w:szCs w:val="21"/>
                                    <w:lang w:val="en-GB"/>
                                  </w:rPr>
                                  <m:t>3</m:t>
                                </m:r>
                              </m:den>
                            </m:f>
                          </m:oMath>
                        </m:oMathPara>
                      </w:p>
                    </w:tc>
                    <w:tc>
                      <w:tcPr>
                        <w:tcW w:w="1985" w:type="dxa"/>
                      </w:tcPr>
                      <w:p w:rsidR="001D252D" w:rsidRDefault="00134BDD" w:rsidP="00162EE4">
                        <w:pPr>
                          <w:spacing w:line="360" w:lineRule="auto"/>
                          <w:jc w:val="center"/>
                          <w:rPr>
                            <w:sz w:val="21"/>
                            <w:szCs w:val="21"/>
                            <w:lang w:val="en-GB"/>
                          </w:rPr>
                        </w:pPr>
                        <m:oMathPara>
                          <m:oMath>
                            <m:f>
                              <m:fPr>
                                <m:ctrlPr>
                                  <w:rPr>
                                    <w:rFonts w:ascii="Cambria Math" w:hAnsi="Cambria Math"/>
                                    <w:sz w:val="21"/>
                                    <w:szCs w:val="21"/>
                                    <w:lang w:val="en-GB"/>
                                  </w:rPr>
                                </m:ctrlPr>
                              </m:fPr>
                              <m:num>
                                <m:sSub>
                                  <m:sSubPr>
                                    <m:ctrlPr>
                                      <w:rPr>
                                        <w:rFonts w:ascii="Cambria Math" w:hAnsi="Cambria Math"/>
                                        <w:i/>
                                        <w:sz w:val="21"/>
                                        <w:szCs w:val="21"/>
                                        <w:lang w:val="en-GB"/>
                                      </w:rPr>
                                    </m:ctrlPr>
                                  </m:sSubPr>
                                  <m:e>
                                    <m:r>
                                      <w:rPr>
                                        <w:rFonts w:ascii="Cambria Math" w:hAnsi="Cambria Math"/>
                                        <w:sz w:val="21"/>
                                        <w:szCs w:val="21"/>
                                        <w:lang w:val="en-GB"/>
                                      </w:rPr>
                                      <m:t>R</m:t>
                                    </m:r>
                                  </m:e>
                                  <m:sub>
                                    <m:r>
                                      <w:rPr>
                                        <w:rFonts w:ascii="Cambria Math" w:hAnsi="Cambria Math"/>
                                        <w:sz w:val="21"/>
                                        <w:szCs w:val="21"/>
                                        <w:lang w:val="en-GB"/>
                                      </w:rPr>
                                      <m:t>1</m:t>
                                    </m:r>
                                  </m:sub>
                                </m:sSub>
                                <m:r>
                                  <w:rPr>
                                    <w:rFonts w:ascii="Cambria Math" w:hAnsi="Cambria Math"/>
                                    <w:sz w:val="21"/>
                                    <w:szCs w:val="21"/>
                                    <w:lang w:val="en-GB"/>
                                  </w:rPr>
                                  <m:t>+</m:t>
                                </m:r>
                                <m:sSub>
                                  <m:sSubPr>
                                    <m:ctrlPr>
                                      <w:rPr>
                                        <w:rFonts w:ascii="Cambria Math" w:hAnsi="Cambria Math"/>
                                        <w:i/>
                                        <w:sz w:val="21"/>
                                        <w:szCs w:val="21"/>
                                        <w:lang w:val="en-GB"/>
                                      </w:rPr>
                                    </m:ctrlPr>
                                  </m:sSubPr>
                                  <m:e>
                                    <m:r>
                                      <w:rPr>
                                        <w:rFonts w:ascii="Cambria Math" w:hAnsi="Cambria Math"/>
                                        <w:sz w:val="21"/>
                                        <w:szCs w:val="21"/>
                                        <w:lang w:val="en-GB"/>
                                      </w:rPr>
                                      <m:t>R</m:t>
                                    </m:r>
                                  </m:e>
                                  <m:sub>
                                    <m:r>
                                      <w:rPr>
                                        <w:rFonts w:ascii="Cambria Math" w:hAnsi="Cambria Math"/>
                                        <w:sz w:val="21"/>
                                        <w:szCs w:val="21"/>
                                        <w:lang w:val="en-GB"/>
                                      </w:rPr>
                                      <m:t>2</m:t>
                                    </m:r>
                                  </m:sub>
                                </m:sSub>
                              </m:num>
                              <m:den>
                                <m:r>
                                  <m:rPr>
                                    <m:sty m:val="p"/>
                                  </m:rPr>
                                  <w:rPr>
                                    <w:rFonts w:ascii="Cambria Math" w:hAnsi="Cambria Math"/>
                                    <w:sz w:val="21"/>
                                    <w:szCs w:val="21"/>
                                    <w:lang w:val="en-GB"/>
                                  </w:rPr>
                                  <m:t>2</m:t>
                                </m:r>
                              </m:den>
                            </m:f>
                            <m:r>
                              <m:rPr>
                                <m:sty m:val="p"/>
                              </m:rPr>
                              <w:rPr>
                                <w:rFonts w:ascii="Cambria Math" w:hAnsi="Cambria Math"/>
                                <w:sz w:val="21"/>
                                <w:szCs w:val="21"/>
                                <w:lang w:val="en-GB"/>
                              </w:rPr>
                              <m:t>-</m:t>
                            </m:r>
                            <m:sSub>
                              <m:sSubPr>
                                <m:ctrlPr>
                                  <w:rPr>
                                    <w:rFonts w:ascii="Cambria Math" w:hAnsi="Cambria Math"/>
                                    <w:sz w:val="21"/>
                                    <w:szCs w:val="21"/>
                                    <w:lang w:val="en-GB"/>
                                  </w:rPr>
                                </m:ctrlPr>
                              </m:sSubPr>
                              <m:e>
                                <m:r>
                                  <m:rPr>
                                    <m:sty m:val="p"/>
                                  </m:rPr>
                                  <w:rPr>
                                    <w:rFonts w:ascii="Cambria Math" w:hAnsi="Cambria Math"/>
                                    <w:sz w:val="21"/>
                                    <w:szCs w:val="21"/>
                                    <w:lang w:val="en-GB"/>
                                  </w:rPr>
                                  <m:t>c</m:t>
                                </m:r>
                              </m:e>
                              <m:sub>
                                <m:r>
                                  <m:rPr>
                                    <m:sty m:val="p"/>
                                  </m:rPr>
                                  <w:rPr>
                                    <w:rFonts w:ascii="Cambria Math" w:hAnsi="Cambria Math"/>
                                    <w:sz w:val="21"/>
                                    <w:szCs w:val="21"/>
                                    <w:lang w:val="en-GB"/>
                                  </w:rPr>
                                  <m:t>1</m:t>
                                </m:r>
                              </m:sub>
                            </m:sSub>
                            <m:r>
                              <m:rPr>
                                <m:sty m:val="p"/>
                              </m:rPr>
                              <w:rPr>
                                <w:rFonts w:ascii="Cambria Math" w:hAnsi="Cambria Math"/>
                                <w:sz w:val="21"/>
                                <w:szCs w:val="21"/>
                                <w:lang w:val="en-GB"/>
                              </w:rPr>
                              <m:t>-</m:t>
                            </m:r>
                            <m:f>
                              <m:fPr>
                                <m:ctrlPr>
                                  <w:rPr>
                                    <w:rFonts w:ascii="Cambria Math" w:hAnsi="Cambria Math"/>
                                    <w:sz w:val="21"/>
                                    <w:szCs w:val="21"/>
                                    <w:lang w:val="en-GB"/>
                                  </w:rPr>
                                </m:ctrlPr>
                              </m:fPr>
                              <m:num>
                                <m:r>
                                  <m:rPr>
                                    <m:sty m:val="p"/>
                                  </m:rPr>
                                  <w:rPr>
                                    <w:rFonts w:ascii="Cambria Math" w:hAnsi="Cambria Math"/>
                                    <w:sz w:val="21"/>
                                    <w:szCs w:val="21"/>
                                    <w:lang w:val="en-GB"/>
                                  </w:rPr>
                                  <m:t>F</m:t>
                                </m:r>
                              </m:num>
                              <m:den>
                                <m:r>
                                  <m:rPr>
                                    <m:sty m:val="p"/>
                                  </m:rPr>
                                  <w:rPr>
                                    <w:rFonts w:ascii="Cambria Math" w:hAnsi="Cambria Math"/>
                                    <w:sz w:val="21"/>
                                    <w:szCs w:val="21"/>
                                    <w:lang w:val="en-GB"/>
                                  </w:rPr>
                                  <m:t>2</m:t>
                                </m:r>
                              </m:den>
                            </m:f>
                          </m:oMath>
                        </m:oMathPara>
                      </w:p>
                      <w:p w:rsidR="001D252D" w:rsidRDefault="00134BDD" w:rsidP="00162EE4">
                        <w:pPr>
                          <w:spacing w:line="360" w:lineRule="auto"/>
                          <w:jc w:val="center"/>
                          <w:rPr>
                            <w:sz w:val="21"/>
                            <w:szCs w:val="21"/>
                            <w:lang w:val="en-GB"/>
                          </w:rPr>
                        </w:pPr>
                        <m:oMathPara>
                          <m:oMath>
                            <m:f>
                              <m:fPr>
                                <m:ctrlPr>
                                  <w:rPr>
                                    <w:rFonts w:ascii="Cambria Math" w:hAnsi="Cambria Math"/>
                                    <w:sz w:val="21"/>
                                    <w:szCs w:val="21"/>
                                    <w:lang w:val="en-GB"/>
                                  </w:rPr>
                                </m:ctrlPr>
                              </m:fPr>
                              <m:num>
                                <m:sSub>
                                  <m:sSubPr>
                                    <m:ctrlPr>
                                      <w:rPr>
                                        <w:rFonts w:ascii="Cambria Math" w:hAnsi="Cambria Math"/>
                                        <w:i/>
                                        <w:sz w:val="21"/>
                                        <w:szCs w:val="21"/>
                                        <w:lang w:val="en-GB"/>
                                      </w:rPr>
                                    </m:ctrlPr>
                                  </m:sSubPr>
                                  <m:e>
                                    <m:r>
                                      <w:rPr>
                                        <w:rFonts w:ascii="Cambria Math" w:hAnsi="Cambria Math"/>
                                        <w:sz w:val="21"/>
                                        <w:szCs w:val="21"/>
                                        <w:lang w:val="en-GB"/>
                                      </w:rPr>
                                      <m:t>R</m:t>
                                    </m:r>
                                  </m:e>
                                  <m:sub>
                                    <m:r>
                                      <w:rPr>
                                        <w:rFonts w:ascii="Cambria Math" w:hAnsi="Cambria Math"/>
                                        <w:sz w:val="21"/>
                                        <w:szCs w:val="21"/>
                                        <w:lang w:val="en-GB"/>
                                      </w:rPr>
                                      <m:t>1</m:t>
                                    </m:r>
                                  </m:sub>
                                </m:sSub>
                                <m:r>
                                  <w:rPr>
                                    <w:rFonts w:ascii="Cambria Math" w:hAnsi="Cambria Math"/>
                                    <w:sz w:val="21"/>
                                    <w:szCs w:val="21"/>
                                    <w:lang w:val="en-GB"/>
                                  </w:rPr>
                                  <m:t>+</m:t>
                                </m:r>
                                <m:sSub>
                                  <m:sSubPr>
                                    <m:ctrlPr>
                                      <w:rPr>
                                        <w:rFonts w:ascii="Cambria Math" w:hAnsi="Cambria Math"/>
                                        <w:i/>
                                        <w:sz w:val="21"/>
                                        <w:szCs w:val="21"/>
                                        <w:lang w:val="en-GB"/>
                                      </w:rPr>
                                    </m:ctrlPr>
                                  </m:sSubPr>
                                  <m:e>
                                    <m:r>
                                      <w:rPr>
                                        <w:rFonts w:ascii="Cambria Math" w:hAnsi="Cambria Math"/>
                                        <w:sz w:val="21"/>
                                        <w:szCs w:val="21"/>
                                        <w:lang w:val="en-GB"/>
                                      </w:rPr>
                                      <m:t>R</m:t>
                                    </m:r>
                                  </m:e>
                                  <m:sub>
                                    <m:r>
                                      <w:rPr>
                                        <w:rFonts w:ascii="Cambria Math" w:hAnsi="Cambria Math"/>
                                        <w:sz w:val="21"/>
                                        <w:szCs w:val="21"/>
                                        <w:lang w:val="en-GB"/>
                                      </w:rPr>
                                      <m:t>2</m:t>
                                    </m:r>
                                  </m:sub>
                                </m:sSub>
                              </m:num>
                              <m:den>
                                <m:r>
                                  <m:rPr>
                                    <m:sty m:val="p"/>
                                  </m:rPr>
                                  <w:rPr>
                                    <w:rFonts w:ascii="Cambria Math" w:hAnsi="Cambria Math"/>
                                    <w:sz w:val="21"/>
                                    <w:szCs w:val="21"/>
                                    <w:lang w:val="en-GB"/>
                                  </w:rPr>
                                  <m:t>2</m:t>
                                </m:r>
                              </m:den>
                            </m:f>
                            <m:r>
                              <m:rPr>
                                <m:sty m:val="p"/>
                              </m:rPr>
                              <w:rPr>
                                <w:rFonts w:ascii="Cambria Math" w:hAnsi="Cambria Math"/>
                                <w:sz w:val="21"/>
                                <w:szCs w:val="21"/>
                                <w:lang w:val="en-GB"/>
                              </w:rPr>
                              <m:t>-</m:t>
                            </m:r>
                            <m:sSub>
                              <m:sSubPr>
                                <m:ctrlPr>
                                  <w:rPr>
                                    <w:rFonts w:ascii="Cambria Math" w:hAnsi="Cambria Math"/>
                                    <w:sz w:val="21"/>
                                    <w:szCs w:val="21"/>
                                    <w:lang w:val="en-GB"/>
                                  </w:rPr>
                                </m:ctrlPr>
                              </m:sSubPr>
                              <m:e>
                                <m:r>
                                  <m:rPr>
                                    <m:sty m:val="p"/>
                                  </m:rPr>
                                  <w:rPr>
                                    <w:rFonts w:ascii="Cambria Math" w:hAnsi="Cambria Math"/>
                                    <w:sz w:val="21"/>
                                    <w:szCs w:val="21"/>
                                    <w:lang w:val="en-GB"/>
                                  </w:rPr>
                                  <m:t>c</m:t>
                                </m:r>
                              </m:e>
                              <m:sub>
                                <m:r>
                                  <m:rPr>
                                    <m:sty m:val="p"/>
                                  </m:rPr>
                                  <w:rPr>
                                    <w:rFonts w:ascii="Cambria Math" w:hAnsi="Cambria Math"/>
                                    <w:sz w:val="21"/>
                                    <w:szCs w:val="21"/>
                                    <w:lang w:val="en-GB"/>
                                  </w:rPr>
                                  <m:t>2</m:t>
                                </m:r>
                              </m:sub>
                            </m:sSub>
                            <m:r>
                              <m:rPr>
                                <m:sty m:val="p"/>
                              </m:rPr>
                              <w:rPr>
                                <w:rFonts w:ascii="Cambria Math" w:hAnsi="Cambria Math"/>
                                <w:sz w:val="21"/>
                                <w:szCs w:val="21"/>
                                <w:lang w:val="en-GB"/>
                              </w:rPr>
                              <m:t>-</m:t>
                            </m:r>
                            <m:f>
                              <m:fPr>
                                <m:ctrlPr>
                                  <w:rPr>
                                    <w:rFonts w:ascii="Cambria Math" w:hAnsi="Cambria Math"/>
                                    <w:sz w:val="21"/>
                                    <w:szCs w:val="21"/>
                                    <w:lang w:val="en-GB"/>
                                  </w:rPr>
                                </m:ctrlPr>
                              </m:fPr>
                              <m:num>
                                <m:r>
                                  <m:rPr>
                                    <m:sty m:val="p"/>
                                  </m:rPr>
                                  <w:rPr>
                                    <w:rFonts w:ascii="Cambria Math" w:hAnsi="Cambria Math"/>
                                    <w:sz w:val="21"/>
                                    <w:szCs w:val="21"/>
                                    <w:lang w:val="en-GB"/>
                                  </w:rPr>
                                  <m:t>F</m:t>
                                </m:r>
                              </m:num>
                              <m:den>
                                <m:r>
                                  <m:rPr>
                                    <m:sty m:val="p"/>
                                  </m:rPr>
                                  <w:rPr>
                                    <w:rFonts w:ascii="Cambria Math" w:hAnsi="Cambria Math"/>
                                    <w:sz w:val="21"/>
                                    <w:szCs w:val="21"/>
                                    <w:lang w:val="en-GB"/>
                                  </w:rPr>
                                  <m:t>2</m:t>
                                </m:r>
                              </m:den>
                            </m:f>
                          </m:oMath>
                        </m:oMathPara>
                      </w:p>
                      <w:p w:rsidR="001D252D" w:rsidRPr="00162EE4" w:rsidRDefault="00134BDD" w:rsidP="002A5FB7">
                        <w:pPr>
                          <w:spacing w:line="360" w:lineRule="auto"/>
                          <w:jc w:val="center"/>
                          <w:rPr>
                            <w:sz w:val="21"/>
                            <w:szCs w:val="21"/>
                          </w:rPr>
                        </w:pPr>
                        <m:oMathPara>
                          <m:oMath>
                            <m:sSub>
                              <m:sSubPr>
                                <m:ctrlPr>
                                  <w:rPr>
                                    <w:rFonts w:ascii="Cambria Math" w:hAnsi="Cambria Math"/>
                                    <w:i/>
                                    <w:sz w:val="21"/>
                                    <w:szCs w:val="21"/>
                                    <w:lang w:val="en-GB"/>
                                  </w:rPr>
                                </m:ctrlPr>
                              </m:sSubPr>
                              <m:e>
                                <m:r>
                                  <w:rPr>
                                    <w:rFonts w:ascii="Cambria Math" w:hAnsi="Cambria Math"/>
                                    <w:sz w:val="21"/>
                                    <w:szCs w:val="21"/>
                                    <w:lang w:val="en-GB"/>
                                  </w:rPr>
                                  <m:t>R</m:t>
                                </m:r>
                              </m:e>
                              <m:sub>
                                <m:r>
                                  <w:rPr>
                                    <w:rFonts w:ascii="Cambria Math" w:hAnsi="Cambria Math"/>
                                    <w:sz w:val="21"/>
                                    <w:szCs w:val="21"/>
                                    <w:lang w:val="en-GB"/>
                                  </w:rPr>
                                  <m:t>3</m:t>
                                </m:r>
                              </m:sub>
                            </m:sSub>
                            <m:r>
                              <m:rPr>
                                <m:sty m:val="p"/>
                              </m:rPr>
                              <w:rPr>
                                <w:rFonts w:ascii="Cambria Math" w:hAnsi="Cambria Math"/>
                                <w:sz w:val="21"/>
                                <w:szCs w:val="21"/>
                                <w:lang w:val="en-GB"/>
                              </w:rPr>
                              <m:t>-</m:t>
                            </m:r>
                            <m:sSub>
                              <m:sSubPr>
                                <m:ctrlPr>
                                  <w:rPr>
                                    <w:rFonts w:ascii="Cambria Math" w:hAnsi="Cambria Math"/>
                                    <w:sz w:val="21"/>
                                    <w:szCs w:val="21"/>
                                    <w:lang w:val="en-GB"/>
                                  </w:rPr>
                                </m:ctrlPr>
                              </m:sSubPr>
                              <m:e>
                                <m:r>
                                  <m:rPr>
                                    <m:sty m:val="p"/>
                                  </m:rPr>
                                  <w:rPr>
                                    <w:rFonts w:ascii="Cambria Math" w:hAnsi="Cambria Math"/>
                                    <w:sz w:val="21"/>
                                    <w:szCs w:val="21"/>
                                    <w:lang w:val="en-GB"/>
                                  </w:rPr>
                                  <m:t>c</m:t>
                                </m:r>
                              </m:e>
                              <m:sub>
                                <m:r>
                                  <m:rPr>
                                    <m:sty m:val="p"/>
                                  </m:rPr>
                                  <w:rPr>
                                    <w:rFonts w:ascii="Cambria Math" w:hAnsi="Cambria Math"/>
                                    <w:sz w:val="21"/>
                                    <w:szCs w:val="21"/>
                                    <w:lang w:val="en-GB"/>
                                  </w:rPr>
                                  <m:t>3</m:t>
                                </m:r>
                              </m:sub>
                            </m:sSub>
                            <m:r>
                              <m:rPr>
                                <m:sty m:val="p"/>
                              </m:rPr>
                              <w:rPr>
                                <w:rFonts w:ascii="Cambria Math" w:hAnsi="Cambria Math"/>
                                <w:sz w:val="21"/>
                                <w:szCs w:val="21"/>
                                <w:lang w:val="en-GB"/>
                              </w:rPr>
                              <m:t>-F</m:t>
                            </m:r>
                          </m:oMath>
                        </m:oMathPara>
                      </w:p>
                    </w:tc>
                  </w:tr>
                  <w:tr w:rsidR="001D252D" w:rsidRPr="00162EE4" w:rsidTr="00740C99">
                    <w:trPr>
                      <w:trHeight w:val="1856"/>
                    </w:trPr>
                    <w:tc>
                      <w:tcPr>
                        <w:tcW w:w="1276" w:type="dxa"/>
                      </w:tcPr>
                      <w:p w:rsidR="001D252D" w:rsidRDefault="001D252D" w:rsidP="00C303AA">
                        <w:pPr>
                          <w:spacing w:line="360" w:lineRule="auto"/>
                          <w:rPr>
                            <w:sz w:val="21"/>
                            <w:szCs w:val="21"/>
                          </w:rPr>
                        </w:pPr>
                      </w:p>
                      <w:p w:rsidR="001D252D" w:rsidRDefault="001D252D" w:rsidP="00C303AA">
                        <w:pPr>
                          <w:spacing w:line="360" w:lineRule="auto"/>
                          <w:rPr>
                            <w:sz w:val="21"/>
                            <w:szCs w:val="21"/>
                          </w:rPr>
                        </w:pPr>
                      </w:p>
                      <w:p w:rsidR="001D252D" w:rsidRPr="00162EE4" w:rsidRDefault="001D252D" w:rsidP="00C303AA">
                        <w:pPr>
                          <w:spacing w:line="360" w:lineRule="auto"/>
                          <w:rPr>
                            <w:sz w:val="21"/>
                            <w:szCs w:val="21"/>
                          </w:rPr>
                        </w:pPr>
                        <w:r w:rsidRPr="00162EE4">
                          <w:rPr>
                            <w:sz w:val="21"/>
                            <w:szCs w:val="21"/>
                          </w:rPr>
                          <w:t>C</w:t>
                        </w:r>
                        <w:r w:rsidRPr="00162EE4">
                          <w:rPr>
                            <w:rFonts w:hint="eastAsia"/>
                            <w:sz w:val="21"/>
                            <w:szCs w:val="21"/>
                          </w:rPr>
                          <w:t>oop 2</w:t>
                        </w:r>
                      </w:p>
                    </w:tc>
                    <w:tc>
                      <w:tcPr>
                        <w:tcW w:w="2268" w:type="dxa"/>
                      </w:tcPr>
                      <w:p w:rsidR="001D252D" w:rsidRDefault="00134BDD" w:rsidP="00162EE4">
                        <w:pPr>
                          <w:spacing w:line="360" w:lineRule="auto"/>
                          <w:jc w:val="center"/>
                          <w:rPr>
                            <w:sz w:val="21"/>
                            <w:szCs w:val="21"/>
                            <w:lang w:val="en-GB"/>
                          </w:rPr>
                        </w:pPr>
                        <m:oMathPara>
                          <m:oMath>
                            <m:f>
                              <m:fPr>
                                <m:ctrlPr>
                                  <w:rPr>
                                    <w:rFonts w:ascii="Cambria Math" w:hAnsi="Cambria Math"/>
                                    <w:sz w:val="21"/>
                                    <w:szCs w:val="21"/>
                                    <w:lang w:val="en-GB"/>
                                  </w:rPr>
                                </m:ctrlPr>
                              </m:fPr>
                              <m:num>
                                <m:sSub>
                                  <m:sSubPr>
                                    <m:ctrlPr>
                                      <w:rPr>
                                        <w:rFonts w:ascii="Cambria Math" w:hAnsi="Cambria Math"/>
                                        <w:i/>
                                        <w:sz w:val="21"/>
                                        <w:szCs w:val="21"/>
                                        <w:lang w:val="en-GB"/>
                                      </w:rPr>
                                    </m:ctrlPr>
                                  </m:sSubPr>
                                  <m:e>
                                    <m:r>
                                      <w:rPr>
                                        <w:rFonts w:ascii="Cambria Math" w:hAnsi="Cambria Math"/>
                                        <w:sz w:val="21"/>
                                        <w:szCs w:val="21"/>
                                        <w:lang w:val="en-GB"/>
                                      </w:rPr>
                                      <m:t>R</m:t>
                                    </m:r>
                                  </m:e>
                                  <m:sub>
                                    <m:r>
                                      <w:rPr>
                                        <w:rFonts w:ascii="Cambria Math" w:hAnsi="Cambria Math"/>
                                        <w:sz w:val="21"/>
                                        <w:szCs w:val="21"/>
                                        <w:lang w:val="en-GB"/>
                                      </w:rPr>
                                      <m:t>1</m:t>
                                    </m:r>
                                  </m:sub>
                                </m:sSub>
                                <m:r>
                                  <w:rPr>
                                    <w:rFonts w:ascii="Cambria Math" w:hAnsi="Cambria Math"/>
                                    <w:sz w:val="21"/>
                                    <w:szCs w:val="21"/>
                                    <w:lang w:val="en-GB"/>
                                  </w:rPr>
                                  <m:t>+</m:t>
                                </m:r>
                                <m:sSub>
                                  <m:sSubPr>
                                    <m:ctrlPr>
                                      <w:rPr>
                                        <w:rFonts w:ascii="Cambria Math" w:hAnsi="Cambria Math"/>
                                        <w:i/>
                                        <w:sz w:val="21"/>
                                        <w:szCs w:val="21"/>
                                        <w:lang w:val="en-GB"/>
                                      </w:rPr>
                                    </m:ctrlPr>
                                  </m:sSubPr>
                                  <m:e>
                                    <m:r>
                                      <w:rPr>
                                        <w:rFonts w:ascii="Cambria Math" w:hAnsi="Cambria Math"/>
                                        <w:sz w:val="21"/>
                                        <w:szCs w:val="21"/>
                                        <w:lang w:val="en-GB"/>
                                      </w:rPr>
                                      <m:t>R</m:t>
                                    </m:r>
                                  </m:e>
                                  <m:sub>
                                    <m:r>
                                      <w:rPr>
                                        <w:rFonts w:ascii="Cambria Math" w:hAnsi="Cambria Math"/>
                                        <w:sz w:val="21"/>
                                        <w:szCs w:val="21"/>
                                        <w:lang w:val="en-GB"/>
                                      </w:rPr>
                                      <m:t>3</m:t>
                                    </m:r>
                                  </m:sub>
                                </m:sSub>
                              </m:num>
                              <m:den>
                                <m:r>
                                  <m:rPr>
                                    <m:sty m:val="p"/>
                                  </m:rPr>
                                  <w:rPr>
                                    <w:rFonts w:ascii="Cambria Math" w:hAnsi="Cambria Math"/>
                                    <w:sz w:val="21"/>
                                    <w:szCs w:val="21"/>
                                    <w:lang w:val="en-GB"/>
                                  </w:rPr>
                                  <m:t>2</m:t>
                                </m:r>
                              </m:den>
                            </m:f>
                            <m:r>
                              <m:rPr>
                                <m:sty m:val="p"/>
                              </m:rPr>
                              <w:rPr>
                                <w:rFonts w:ascii="Cambria Math" w:hAnsi="Cambria Math"/>
                                <w:sz w:val="21"/>
                                <w:szCs w:val="21"/>
                                <w:lang w:val="en-GB"/>
                              </w:rPr>
                              <m:t>-</m:t>
                            </m:r>
                            <m:sSub>
                              <m:sSubPr>
                                <m:ctrlPr>
                                  <w:rPr>
                                    <w:rFonts w:ascii="Cambria Math" w:hAnsi="Cambria Math"/>
                                    <w:sz w:val="21"/>
                                    <w:szCs w:val="21"/>
                                    <w:lang w:val="en-GB"/>
                                  </w:rPr>
                                </m:ctrlPr>
                              </m:sSubPr>
                              <m:e>
                                <m:r>
                                  <m:rPr>
                                    <m:sty m:val="p"/>
                                  </m:rPr>
                                  <w:rPr>
                                    <w:rFonts w:ascii="Cambria Math" w:hAnsi="Cambria Math"/>
                                    <w:sz w:val="21"/>
                                    <w:szCs w:val="21"/>
                                    <w:lang w:val="en-GB"/>
                                  </w:rPr>
                                  <m:t>c</m:t>
                                </m:r>
                              </m:e>
                              <m:sub>
                                <m:r>
                                  <m:rPr>
                                    <m:sty m:val="p"/>
                                  </m:rPr>
                                  <w:rPr>
                                    <w:rFonts w:ascii="Cambria Math" w:hAnsi="Cambria Math"/>
                                    <w:sz w:val="21"/>
                                    <w:szCs w:val="21"/>
                                    <w:lang w:val="en-GB"/>
                                  </w:rPr>
                                  <m:t>1</m:t>
                                </m:r>
                              </m:sub>
                            </m:sSub>
                            <m:r>
                              <m:rPr>
                                <m:sty m:val="p"/>
                              </m:rPr>
                              <w:rPr>
                                <w:rFonts w:ascii="Cambria Math" w:hAnsi="Cambria Math"/>
                                <w:sz w:val="21"/>
                                <w:szCs w:val="21"/>
                                <w:lang w:val="en-GB"/>
                              </w:rPr>
                              <m:t>-</m:t>
                            </m:r>
                            <m:f>
                              <m:fPr>
                                <m:ctrlPr>
                                  <w:rPr>
                                    <w:rFonts w:ascii="Cambria Math" w:hAnsi="Cambria Math"/>
                                    <w:sz w:val="21"/>
                                    <w:szCs w:val="21"/>
                                    <w:lang w:val="en-GB"/>
                                  </w:rPr>
                                </m:ctrlPr>
                              </m:fPr>
                              <m:num>
                                <m:r>
                                  <m:rPr>
                                    <m:sty m:val="p"/>
                                  </m:rPr>
                                  <w:rPr>
                                    <w:rFonts w:ascii="Cambria Math" w:hAnsi="Cambria Math"/>
                                    <w:sz w:val="21"/>
                                    <w:szCs w:val="21"/>
                                    <w:lang w:val="en-GB"/>
                                  </w:rPr>
                                  <m:t>F</m:t>
                                </m:r>
                              </m:num>
                              <m:den>
                                <m:r>
                                  <m:rPr>
                                    <m:sty m:val="p"/>
                                  </m:rPr>
                                  <w:rPr>
                                    <w:rFonts w:ascii="Cambria Math" w:hAnsi="Cambria Math"/>
                                    <w:sz w:val="21"/>
                                    <w:szCs w:val="21"/>
                                    <w:lang w:val="en-GB"/>
                                  </w:rPr>
                                  <m:t>2</m:t>
                                </m:r>
                              </m:den>
                            </m:f>
                          </m:oMath>
                        </m:oMathPara>
                      </w:p>
                      <w:p w:rsidR="001D252D" w:rsidRDefault="00134BDD" w:rsidP="00162EE4">
                        <w:pPr>
                          <w:spacing w:line="360" w:lineRule="auto"/>
                          <w:jc w:val="center"/>
                          <w:rPr>
                            <w:sz w:val="21"/>
                            <w:szCs w:val="21"/>
                            <w:lang w:val="en-GB"/>
                          </w:rPr>
                        </w:pPr>
                        <m:oMathPara>
                          <m:oMath>
                            <m:sSub>
                              <m:sSubPr>
                                <m:ctrlPr>
                                  <w:rPr>
                                    <w:rFonts w:ascii="Cambria Math" w:hAnsi="Cambria Math"/>
                                    <w:i/>
                                    <w:sz w:val="21"/>
                                    <w:szCs w:val="21"/>
                                    <w:lang w:val="en-GB"/>
                                  </w:rPr>
                                </m:ctrlPr>
                              </m:sSubPr>
                              <m:e>
                                <m:r>
                                  <w:rPr>
                                    <w:rFonts w:ascii="Cambria Math" w:hAnsi="Cambria Math"/>
                                    <w:sz w:val="21"/>
                                    <w:szCs w:val="21"/>
                                    <w:lang w:val="en-GB"/>
                                  </w:rPr>
                                  <m:t>R</m:t>
                                </m:r>
                              </m:e>
                              <m:sub>
                                <m:r>
                                  <w:rPr>
                                    <w:rFonts w:ascii="Cambria Math" w:hAnsi="Cambria Math"/>
                                    <w:sz w:val="21"/>
                                    <w:szCs w:val="21"/>
                                    <w:lang w:val="en-GB"/>
                                  </w:rPr>
                                  <m:t>2</m:t>
                                </m:r>
                              </m:sub>
                            </m:sSub>
                            <m:r>
                              <m:rPr>
                                <m:sty m:val="p"/>
                              </m:rPr>
                              <w:rPr>
                                <w:rFonts w:ascii="Cambria Math" w:hAnsi="Cambria Math"/>
                                <w:sz w:val="21"/>
                                <w:szCs w:val="21"/>
                                <w:lang w:val="en-GB"/>
                              </w:rPr>
                              <m:t>-</m:t>
                            </m:r>
                            <m:sSub>
                              <m:sSubPr>
                                <m:ctrlPr>
                                  <w:rPr>
                                    <w:rFonts w:ascii="Cambria Math" w:hAnsi="Cambria Math"/>
                                    <w:sz w:val="21"/>
                                    <w:szCs w:val="21"/>
                                    <w:lang w:val="en-GB"/>
                                  </w:rPr>
                                </m:ctrlPr>
                              </m:sSubPr>
                              <m:e>
                                <m:r>
                                  <m:rPr>
                                    <m:sty m:val="p"/>
                                  </m:rPr>
                                  <w:rPr>
                                    <w:rFonts w:ascii="Cambria Math" w:hAnsi="Cambria Math"/>
                                    <w:sz w:val="21"/>
                                    <w:szCs w:val="21"/>
                                    <w:lang w:val="en-GB"/>
                                  </w:rPr>
                                  <m:t>c</m:t>
                                </m:r>
                              </m:e>
                              <m:sub>
                                <m:r>
                                  <m:rPr>
                                    <m:sty m:val="p"/>
                                  </m:rPr>
                                  <w:rPr>
                                    <w:rFonts w:ascii="Cambria Math" w:hAnsi="Cambria Math"/>
                                    <w:sz w:val="21"/>
                                    <w:szCs w:val="21"/>
                                    <w:lang w:val="en-GB"/>
                                  </w:rPr>
                                  <m:t>2</m:t>
                                </m:r>
                              </m:sub>
                            </m:sSub>
                            <m:r>
                              <m:rPr>
                                <m:sty m:val="p"/>
                              </m:rPr>
                              <w:rPr>
                                <w:rFonts w:ascii="Cambria Math" w:hAnsi="Cambria Math"/>
                                <w:sz w:val="21"/>
                                <w:szCs w:val="21"/>
                                <w:lang w:val="en-GB"/>
                              </w:rPr>
                              <m:t>-F</m:t>
                            </m:r>
                          </m:oMath>
                        </m:oMathPara>
                      </w:p>
                      <w:p w:rsidR="001D252D" w:rsidRPr="00162EE4" w:rsidRDefault="00134BDD" w:rsidP="00162EE4">
                        <w:pPr>
                          <w:spacing w:line="360" w:lineRule="auto"/>
                          <w:jc w:val="center"/>
                          <w:rPr>
                            <w:sz w:val="21"/>
                            <w:szCs w:val="21"/>
                            <w:lang w:val="en-GB"/>
                          </w:rPr>
                        </w:pPr>
                        <m:oMathPara>
                          <m:oMath>
                            <m:f>
                              <m:fPr>
                                <m:ctrlPr>
                                  <w:rPr>
                                    <w:rFonts w:ascii="Cambria Math" w:hAnsi="Cambria Math"/>
                                    <w:sz w:val="21"/>
                                    <w:szCs w:val="21"/>
                                    <w:lang w:val="en-GB"/>
                                  </w:rPr>
                                </m:ctrlPr>
                              </m:fPr>
                              <m:num>
                                <m:sSub>
                                  <m:sSubPr>
                                    <m:ctrlPr>
                                      <w:rPr>
                                        <w:rFonts w:ascii="Cambria Math" w:hAnsi="Cambria Math"/>
                                        <w:i/>
                                        <w:sz w:val="21"/>
                                        <w:szCs w:val="21"/>
                                        <w:lang w:val="en-GB"/>
                                      </w:rPr>
                                    </m:ctrlPr>
                                  </m:sSubPr>
                                  <m:e>
                                    <m:r>
                                      <w:rPr>
                                        <w:rFonts w:ascii="Cambria Math" w:hAnsi="Cambria Math"/>
                                        <w:sz w:val="21"/>
                                        <w:szCs w:val="21"/>
                                        <w:lang w:val="en-GB"/>
                                      </w:rPr>
                                      <m:t>R</m:t>
                                    </m:r>
                                  </m:e>
                                  <m:sub>
                                    <m:r>
                                      <w:rPr>
                                        <w:rFonts w:ascii="Cambria Math" w:hAnsi="Cambria Math"/>
                                        <w:sz w:val="21"/>
                                        <w:szCs w:val="21"/>
                                        <w:lang w:val="en-GB"/>
                                      </w:rPr>
                                      <m:t>1</m:t>
                                    </m:r>
                                  </m:sub>
                                </m:sSub>
                                <m:r>
                                  <w:rPr>
                                    <w:rFonts w:ascii="Cambria Math" w:hAnsi="Cambria Math"/>
                                    <w:sz w:val="21"/>
                                    <w:szCs w:val="21"/>
                                    <w:lang w:val="en-GB"/>
                                  </w:rPr>
                                  <m:t>+</m:t>
                                </m:r>
                                <m:sSub>
                                  <m:sSubPr>
                                    <m:ctrlPr>
                                      <w:rPr>
                                        <w:rFonts w:ascii="Cambria Math" w:hAnsi="Cambria Math"/>
                                        <w:i/>
                                        <w:sz w:val="21"/>
                                        <w:szCs w:val="21"/>
                                        <w:lang w:val="en-GB"/>
                                      </w:rPr>
                                    </m:ctrlPr>
                                  </m:sSubPr>
                                  <m:e>
                                    <m:r>
                                      <w:rPr>
                                        <w:rFonts w:ascii="Cambria Math" w:hAnsi="Cambria Math"/>
                                        <w:sz w:val="21"/>
                                        <w:szCs w:val="21"/>
                                        <w:lang w:val="en-GB"/>
                                      </w:rPr>
                                      <m:t>R</m:t>
                                    </m:r>
                                  </m:e>
                                  <m:sub>
                                    <m:r>
                                      <w:rPr>
                                        <w:rFonts w:ascii="Cambria Math" w:hAnsi="Cambria Math"/>
                                        <w:sz w:val="21"/>
                                        <w:szCs w:val="21"/>
                                        <w:lang w:val="en-GB"/>
                                      </w:rPr>
                                      <m:t>3</m:t>
                                    </m:r>
                                  </m:sub>
                                </m:sSub>
                              </m:num>
                              <m:den>
                                <m:r>
                                  <m:rPr>
                                    <m:sty m:val="p"/>
                                  </m:rPr>
                                  <w:rPr>
                                    <w:rFonts w:ascii="Cambria Math" w:hAnsi="Cambria Math"/>
                                    <w:sz w:val="21"/>
                                    <w:szCs w:val="21"/>
                                    <w:lang w:val="en-GB"/>
                                  </w:rPr>
                                  <m:t>2</m:t>
                                </m:r>
                              </m:den>
                            </m:f>
                            <m:r>
                              <m:rPr>
                                <m:sty m:val="p"/>
                              </m:rPr>
                              <w:rPr>
                                <w:rFonts w:ascii="Cambria Math" w:hAnsi="Cambria Math"/>
                                <w:sz w:val="21"/>
                                <w:szCs w:val="21"/>
                                <w:lang w:val="en-GB"/>
                              </w:rPr>
                              <m:t>-</m:t>
                            </m:r>
                            <m:sSub>
                              <m:sSubPr>
                                <m:ctrlPr>
                                  <w:rPr>
                                    <w:rFonts w:ascii="Cambria Math" w:hAnsi="Cambria Math"/>
                                    <w:sz w:val="21"/>
                                    <w:szCs w:val="21"/>
                                    <w:lang w:val="en-GB"/>
                                  </w:rPr>
                                </m:ctrlPr>
                              </m:sSubPr>
                              <m:e>
                                <m:r>
                                  <m:rPr>
                                    <m:sty m:val="p"/>
                                  </m:rPr>
                                  <w:rPr>
                                    <w:rFonts w:ascii="Cambria Math" w:hAnsi="Cambria Math"/>
                                    <w:sz w:val="21"/>
                                    <w:szCs w:val="21"/>
                                    <w:lang w:val="en-GB"/>
                                  </w:rPr>
                                  <m:t>c</m:t>
                                </m:r>
                              </m:e>
                              <m:sub>
                                <m:r>
                                  <m:rPr>
                                    <m:sty m:val="p"/>
                                  </m:rPr>
                                  <w:rPr>
                                    <w:rFonts w:ascii="Cambria Math" w:hAnsi="Cambria Math"/>
                                    <w:sz w:val="21"/>
                                    <w:szCs w:val="21"/>
                                    <w:lang w:val="en-GB"/>
                                  </w:rPr>
                                  <m:t>3</m:t>
                                </m:r>
                              </m:sub>
                            </m:sSub>
                            <m:r>
                              <m:rPr>
                                <m:sty m:val="p"/>
                              </m:rPr>
                              <w:rPr>
                                <w:rFonts w:ascii="Cambria Math" w:hAnsi="Cambria Math"/>
                                <w:sz w:val="21"/>
                                <w:szCs w:val="21"/>
                                <w:lang w:val="en-GB"/>
                              </w:rPr>
                              <m:t>-</m:t>
                            </m:r>
                            <m:f>
                              <m:fPr>
                                <m:ctrlPr>
                                  <w:rPr>
                                    <w:rFonts w:ascii="Cambria Math" w:hAnsi="Cambria Math"/>
                                    <w:sz w:val="21"/>
                                    <w:szCs w:val="21"/>
                                    <w:lang w:val="en-GB"/>
                                  </w:rPr>
                                </m:ctrlPr>
                              </m:fPr>
                              <m:num>
                                <m:r>
                                  <m:rPr>
                                    <m:sty m:val="p"/>
                                  </m:rPr>
                                  <w:rPr>
                                    <w:rFonts w:ascii="Cambria Math" w:hAnsi="Cambria Math"/>
                                    <w:sz w:val="21"/>
                                    <w:szCs w:val="21"/>
                                    <w:lang w:val="en-GB"/>
                                  </w:rPr>
                                  <m:t>F</m:t>
                                </m:r>
                              </m:num>
                              <m:den>
                                <m:r>
                                  <m:rPr>
                                    <m:sty m:val="p"/>
                                  </m:rPr>
                                  <w:rPr>
                                    <w:rFonts w:ascii="Cambria Math" w:hAnsi="Cambria Math"/>
                                    <w:sz w:val="21"/>
                                    <w:szCs w:val="21"/>
                                    <w:lang w:val="en-GB"/>
                                  </w:rPr>
                                  <m:t>2</m:t>
                                </m:r>
                              </m:den>
                            </m:f>
                          </m:oMath>
                        </m:oMathPara>
                      </w:p>
                    </w:tc>
                    <w:tc>
                      <w:tcPr>
                        <w:tcW w:w="1985" w:type="dxa"/>
                      </w:tcPr>
                      <w:p w:rsidR="001D252D" w:rsidRDefault="00134BDD" w:rsidP="00162EE4">
                        <w:pPr>
                          <w:spacing w:line="360" w:lineRule="auto"/>
                          <w:jc w:val="center"/>
                          <w:rPr>
                            <w:sz w:val="21"/>
                            <w:szCs w:val="21"/>
                            <w:lang w:val="en-GB"/>
                          </w:rPr>
                        </w:pPr>
                        <m:oMathPara>
                          <m:oMath>
                            <m:sSub>
                              <m:sSubPr>
                                <m:ctrlPr>
                                  <w:rPr>
                                    <w:rFonts w:ascii="Cambria Math" w:hAnsi="Cambria Math"/>
                                    <w:i/>
                                    <w:sz w:val="21"/>
                                    <w:szCs w:val="21"/>
                                    <w:lang w:val="en-GB"/>
                                  </w:rPr>
                                </m:ctrlPr>
                              </m:sSubPr>
                              <m:e>
                                <m:r>
                                  <w:rPr>
                                    <w:rFonts w:ascii="Cambria Math" w:hAnsi="Cambria Math"/>
                                    <w:sz w:val="21"/>
                                    <w:szCs w:val="21"/>
                                    <w:lang w:val="en-GB"/>
                                  </w:rPr>
                                  <m:t>R</m:t>
                                </m:r>
                              </m:e>
                              <m:sub>
                                <m:r>
                                  <w:rPr>
                                    <w:rFonts w:ascii="Cambria Math" w:hAnsi="Cambria Math"/>
                                    <w:sz w:val="21"/>
                                    <w:szCs w:val="21"/>
                                    <w:lang w:val="en-GB"/>
                                  </w:rPr>
                                  <m:t>1</m:t>
                                </m:r>
                              </m:sub>
                            </m:sSub>
                            <m:r>
                              <m:rPr>
                                <m:sty m:val="p"/>
                              </m:rPr>
                              <w:rPr>
                                <w:rFonts w:ascii="Cambria Math" w:hAnsi="Cambria Math"/>
                                <w:sz w:val="21"/>
                                <w:szCs w:val="21"/>
                                <w:lang w:val="en-GB"/>
                              </w:rPr>
                              <m:t>-</m:t>
                            </m:r>
                            <m:sSub>
                              <m:sSubPr>
                                <m:ctrlPr>
                                  <w:rPr>
                                    <w:rFonts w:ascii="Cambria Math" w:hAnsi="Cambria Math"/>
                                    <w:sz w:val="21"/>
                                    <w:szCs w:val="21"/>
                                    <w:lang w:val="en-GB"/>
                                  </w:rPr>
                                </m:ctrlPr>
                              </m:sSubPr>
                              <m:e>
                                <m:r>
                                  <m:rPr>
                                    <m:sty m:val="p"/>
                                  </m:rPr>
                                  <w:rPr>
                                    <w:rFonts w:ascii="Cambria Math" w:hAnsi="Cambria Math"/>
                                    <w:sz w:val="21"/>
                                    <w:szCs w:val="21"/>
                                    <w:lang w:val="en-GB"/>
                                  </w:rPr>
                                  <m:t>c</m:t>
                                </m:r>
                              </m:e>
                              <m:sub>
                                <m:r>
                                  <m:rPr>
                                    <m:sty m:val="p"/>
                                  </m:rPr>
                                  <w:rPr>
                                    <w:rFonts w:ascii="Cambria Math" w:hAnsi="Cambria Math"/>
                                    <w:sz w:val="21"/>
                                    <w:szCs w:val="21"/>
                                    <w:lang w:val="en-GB"/>
                                  </w:rPr>
                                  <m:t>1</m:t>
                                </m:r>
                              </m:sub>
                            </m:sSub>
                            <m:r>
                              <m:rPr>
                                <m:sty m:val="p"/>
                              </m:rPr>
                              <w:rPr>
                                <w:rFonts w:ascii="Cambria Math" w:hAnsi="Cambria Math"/>
                                <w:sz w:val="21"/>
                                <w:szCs w:val="21"/>
                                <w:lang w:val="en-GB"/>
                              </w:rPr>
                              <m:t>-F</m:t>
                            </m:r>
                          </m:oMath>
                        </m:oMathPara>
                      </w:p>
                      <w:p w:rsidR="001D252D" w:rsidRDefault="00134BDD" w:rsidP="00162EE4">
                        <w:pPr>
                          <w:spacing w:line="360" w:lineRule="auto"/>
                          <w:jc w:val="center"/>
                          <w:rPr>
                            <w:sz w:val="21"/>
                            <w:szCs w:val="21"/>
                            <w:lang w:val="en-GB"/>
                          </w:rPr>
                        </w:pPr>
                        <m:oMathPara>
                          <m:oMath>
                            <m:f>
                              <m:fPr>
                                <m:ctrlPr>
                                  <w:rPr>
                                    <w:rFonts w:ascii="Cambria Math" w:hAnsi="Cambria Math"/>
                                    <w:sz w:val="21"/>
                                    <w:szCs w:val="21"/>
                                    <w:lang w:val="en-GB"/>
                                  </w:rPr>
                                </m:ctrlPr>
                              </m:fPr>
                              <m:num>
                                <m:sSub>
                                  <m:sSubPr>
                                    <m:ctrlPr>
                                      <w:rPr>
                                        <w:rFonts w:ascii="Cambria Math" w:hAnsi="Cambria Math"/>
                                        <w:i/>
                                        <w:sz w:val="21"/>
                                        <w:szCs w:val="21"/>
                                        <w:lang w:val="en-GB"/>
                                      </w:rPr>
                                    </m:ctrlPr>
                                  </m:sSubPr>
                                  <m:e>
                                    <m:r>
                                      <w:rPr>
                                        <w:rFonts w:ascii="Cambria Math" w:hAnsi="Cambria Math"/>
                                        <w:sz w:val="21"/>
                                        <w:szCs w:val="21"/>
                                        <w:lang w:val="en-GB"/>
                                      </w:rPr>
                                      <m:t>R</m:t>
                                    </m:r>
                                  </m:e>
                                  <m:sub>
                                    <m:r>
                                      <w:rPr>
                                        <w:rFonts w:ascii="Cambria Math" w:hAnsi="Cambria Math"/>
                                        <w:sz w:val="21"/>
                                        <w:szCs w:val="21"/>
                                        <w:lang w:val="en-GB"/>
                                      </w:rPr>
                                      <m:t>2</m:t>
                                    </m:r>
                                  </m:sub>
                                </m:sSub>
                                <m:r>
                                  <w:rPr>
                                    <w:rFonts w:ascii="Cambria Math" w:hAnsi="Cambria Math"/>
                                    <w:sz w:val="21"/>
                                    <w:szCs w:val="21"/>
                                    <w:lang w:val="en-GB"/>
                                  </w:rPr>
                                  <m:t>+</m:t>
                                </m:r>
                                <m:sSub>
                                  <m:sSubPr>
                                    <m:ctrlPr>
                                      <w:rPr>
                                        <w:rFonts w:ascii="Cambria Math" w:hAnsi="Cambria Math"/>
                                        <w:i/>
                                        <w:sz w:val="21"/>
                                        <w:szCs w:val="21"/>
                                        <w:lang w:val="en-GB"/>
                                      </w:rPr>
                                    </m:ctrlPr>
                                  </m:sSubPr>
                                  <m:e>
                                    <m:r>
                                      <w:rPr>
                                        <w:rFonts w:ascii="Cambria Math" w:hAnsi="Cambria Math"/>
                                        <w:sz w:val="21"/>
                                        <w:szCs w:val="21"/>
                                        <w:lang w:val="en-GB"/>
                                      </w:rPr>
                                      <m:t>R</m:t>
                                    </m:r>
                                  </m:e>
                                  <m:sub>
                                    <m:r>
                                      <w:rPr>
                                        <w:rFonts w:ascii="Cambria Math" w:hAnsi="Cambria Math"/>
                                        <w:sz w:val="21"/>
                                        <w:szCs w:val="21"/>
                                        <w:lang w:val="en-GB"/>
                                      </w:rPr>
                                      <m:t>3</m:t>
                                    </m:r>
                                  </m:sub>
                                </m:sSub>
                              </m:num>
                              <m:den>
                                <m:r>
                                  <m:rPr>
                                    <m:sty m:val="p"/>
                                  </m:rPr>
                                  <w:rPr>
                                    <w:rFonts w:ascii="Cambria Math" w:hAnsi="Cambria Math"/>
                                    <w:sz w:val="21"/>
                                    <w:szCs w:val="21"/>
                                    <w:lang w:val="en-GB"/>
                                  </w:rPr>
                                  <m:t>2</m:t>
                                </m:r>
                              </m:den>
                            </m:f>
                            <m:r>
                              <m:rPr>
                                <m:sty m:val="p"/>
                              </m:rPr>
                              <w:rPr>
                                <w:rFonts w:ascii="Cambria Math" w:hAnsi="Cambria Math"/>
                                <w:sz w:val="21"/>
                                <w:szCs w:val="21"/>
                                <w:lang w:val="en-GB"/>
                              </w:rPr>
                              <m:t>-</m:t>
                            </m:r>
                            <m:sSub>
                              <m:sSubPr>
                                <m:ctrlPr>
                                  <w:rPr>
                                    <w:rFonts w:ascii="Cambria Math" w:hAnsi="Cambria Math"/>
                                    <w:sz w:val="21"/>
                                    <w:szCs w:val="21"/>
                                    <w:lang w:val="en-GB"/>
                                  </w:rPr>
                                </m:ctrlPr>
                              </m:sSubPr>
                              <m:e>
                                <m:r>
                                  <m:rPr>
                                    <m:sty m:val="p"/>
                                  </m:rPr>
                                  <w:rPr>
                                    <w:rFonts w:ascii="Cambria Math" w:hAnsi="Cambria Math"/>
                                    <w:sz w:val="21"/>
                                    <w:szCs w:val="21"/>
                                    <w:lang w:val="en-GB"/>
                                  </w:rPr>
                                  <m:t>c</m:t>
                                </m:r>
                              </m:e>
                              <m:sub>
                                <m:r>
                                  <m:rPr>
                                    <m:sty m:val="p"/>
                                  </m:rPr>
                                  <w:rPr>
                                    <w:rFonts w:ascii="Cambria Math" w:hAnsi="Cambria Math"/>
                                    <w:sz w:val="21"/>
                                    <w:szCs w:val="21"/>
                                    <w:lang w:val="en-GB"/>
                                  </w:rPr>
                                  <m:t>2</m:t>
                                </m:r>
                              </m:sub>
                            </m:sSub>
                            <m:r>
                              <m:rPr>
                                <m:sty m:val="p"/>
                              </m:rPr>
                              <w:rPr>
                                <w:rFonts w:ascii="Cambria Math" w:hAnsi="Cambria Math"/>
                                <w:sz w:val="21"/>
                                <w:szCs w:val="21"/>
                                <w:lang w:val="en-GB"/>
                              </w:rPr>
                              <m:t>-</m:t>
                            </m:r>
                            <m:f>
                              <m:fPr>
                                <m:ctrlPr>
                                  <w:rPr>
                                    <w:rFonts w:ascii="Cambria Math" w:hAnsi="Cambria Math"/>
                                    <w:sz w:val="21"/>
                                    <w:szCs w:val="21"/>
                                    <w:lang w:val="en-GB"/>
                                  </w:rPr>
                                </m:ctrlPr>
                              </m:fPr>
                              <m:num>
                                <m:r>
                                  <m:rPr>
                                    <m:sty m:val="p"/>
                                  </m:rPr>
                                  <w:rPr>
                                    <w:rFonts w:ascii="Cambria Math" w:hAnsi="Cambria Math"/>
                                    <w:sz w:val="21"/>
                                    <w:szCs w:val="21"/>
                                    <w:lang w:val="en-GB"/>
                                  </w:rPr>
                                  <m:t>F</m:t>
                                </m:r>
                              </m:num>
                              <m:den>
                                <m:r>
                                  <m:rPr>
                                    <m:sty m:val="p"/>
                                  </m:rPr>
                                  <w:rPr>
                                    <w:rFonts w:ascii="Cambria Math" w:hAnsi="Cambria Math"/>
                                    <w:sz w:val="21"/>
                                    <w:szCs w:val="21"/>
                                    <w:lang w:val="en-GB"/>
                                  </w:rPr>
                                  <m:t>2</m:t>
                                </m:r>
                              </m:den>
                            </m:f>
                          </m:oMath>
                        </m:oMathPara>
                      </w:p>
                      <w:p w:rsidR="001D252D" w:rsidRPr="00162EE4" w:rsidRDefault="00134BDD" w:rsidP="00162EE4">
                        <w:pPr>
                          <w:spacing w:line="360" w:lineRule="auto"/>
                          <w:jc w:val="center"/>
                          <w:rPr>
                            <w:sz w:val="21"/>
                            <w:szCs w:val="21"/>
                            <w:lang w:val="en-GB"/>
                          </w:rPr>
                        </w:pPr>
                        <m:oMathPara>
                          <m:oMath>
                            <m:f>
                              <m:fPr>
                                <m:ctrlPr>
                                  <w:rPr>
                                    <w:rFonts w:ascii="Cambria Math" w:hAnsi="Cambria Math"/>
                                    <w:sz w:val="21"/>
                                    <w:szCs w:val="21"/>
                                    <w:lang w:val="en-GB"/>
                                  </w:rPr>
                                </m:ctrlPr>
                              </m:fPr>
                              <m:num>
                                <m:sSub>
                                  <m:sSubPr>
                                    <m:ctrlPr>
                                      <w:rPr>
                                        <w:rFonts w:ascii="Cambria Math" w:hAnsi="Cambria Math"/>
                                        <w:i/>
                                        <w:sz w:val="21"/>
                                        <w:szCs w:val="21"/>
                                        <w:lang w:val="en-GB"/>
                                      </w:rPr>
                                    </m:ctrlPr>
                                  </m:sSubPr>
                                  <m:e>
                                    <m:r>
                                      <w:rPr>
                                        <w:rFonts w:ascii="Cambria Math" w:hAnsi="Cambria Math"/>
                                        <w:sz w:val="21"/>
                                        <w:szCs w:val="21"/>
                                        <w:lang w:val="en-GB"/>
                                      </w:rPr>
                                      <m:t>R</m:t>
                                    </m:r>
                                  </m:e>
                                  <m:sub>
                                    <m:r>
                                      <w:rPr>
                                        <w:rFonts w:ascii="Cambria Math" w:hAnsi="Cambria Math"/>
                                        <w:sz w:val="21"/>
                                        <w:szCs w:val="21"/>
                                        <w:lang w:val="en-GB"/>
                                      </w:rPr>
                                      <m:t>2</m:t>
                                    </m:r>
                                  </m:sub>
                                </m:sSub>
                                <m:r>
                                  <w:rPr>
                                    <w:rFonts w:ascii="Cambria Math" w:hAnsi="Cambria Math"/>
                                    <w:sz w:val="21"/>
                                    <w:szCs w:val="21"/>
                                    <w:lang w:val="en-GB"/>
                                  </w:rPr>
                                  <m:t>+</m:t>
                                </m:r>
                                <m:sSub>
                                  <m:sSubPr>
                                    <m:ctrlPr>
                                      <w:rPr>
                                        <w:rFonts w:ascii="Cambria Math" w:hAnsi="Cambria Math"/>
                                        <w:i/>
                                        <w:sz w:val="21"/>
                                        <w:szCs w:val="21"/>
                                        <w:lang w:val="en-GB"/>
                                      </w:rPr>
                                    </m:ctrlPr>
                                  </m:sSubPr>
                                  <m:e>
                                    <m:r>
                                      <w:rPr>
                                        <w:rFonts w:ascii="Cambria Math" w:hAnsi="Cambria Math"/>
                                        <w:sz w:val="21"/>
                                        <w:szCs w:val="21"/>
                                        <w:lang w:val="en-GB"/>
                                      </w:rPr>
                                      <m:t>R</m:t>
                                    </m:r>
                                  </m:e>
                                  <m:sub>
                                    <m:r>
                                      <w:rPr>
                                        <w:rFonts w:ascii="Cambria Math" w:hAnsi="Cambria Math"/>
                                        <w:sz w:val="21"/>
                                        <w:szCs w:val="21"/>
                                        <w:lang w:val="en-GB"/>
                                      </w:rPr>
                                      <m:t>3</m:t>
                                    </m:r>
                                  </m:sub>
                                </m:sSub>
                              </m:num>
                              <m:den>
                                <m:r>
                                  <m:rPr>
                                    <m:sty m:val="p"/>
                                  </m:rPr>
                                  <w:rPr>
                                    <w:rFonts w:ascii="Cambria Math" w:hAnsi="Cambria Math"/>
                                    <w:sz w:val="21"/>
                                    <w:szCs w:val="21"/>
                                    <w:lang w:val="en-GB"/>
                                  </w:rPr>
                                  <m:t>2</m:t>
                                </m:r>
                              </m:den>
                            </m:f>
                            <m:r>
                              <m:rPr>
                                <m:sty m:val="p"/>
                              </m:rPr>
                              <w:rPr>
                                <w:rFonts w:ascii="Cambria Math" w:hAnsi="Cambria Math"/>
                                <w:sz w:val="21"/>
                                <w:szCs w:val="21"/>
                                <w:lang w:val="en-GB"/>
                              </w:rPr>
                              <m:t>-</m:t>
                            </m:r>
                            <m:sSub>
                              <m:sSubPr>
                                <m:ctrlPr>
                                  <w:rPr>
                                    <w:rFonts w:ascii="Cambria Math" w:hAnsi="Cambria Math"/>
                                    <w:sz w:val="21"/>
                                    <w:szCs w:val="21"/>
                                    <w:lang w:val="en-GB"/>
                                  </w:rPr>
                                </m:ctrlPr>
                              </m:sSubPr>
                              <m:e>
                                <m:r>
                                  <m:rPr>
                                    <m:sty m:val="p"/>
                                  </m:rPr>
                                  <w:rPr>
                                    <w:rFonts w:ascii="Cambria Math" w:hAnsi="Cambria Math"/>
                                    <w:sz w:val="21"/>
                                    <w:szCs w:val="21"/>
                                    <w:lang w:val="en-GB"/>
                                  </w:rPr>
                                  <m:t>c</m:t>
                                </m:r>
                              </m:e>
                              <m:sub>
                                <m:r>
                                  <m:rPr>
                                    <m:sty m:val="p"/>
                                  </m:rPr>
                                  <w:rPr>
                                    <w:rFonts w:ascii="Cambria Math" w:hAnsi="Cambria Math"/>
                                    <w:sz w:val="21"/>
                                    <w:szCs w:val="21"/>
                                    <w:lang w:val="en-GB"/>
                                  </w:rPr>
                                  <m:t>3</m:t>
                                </m:r>
                              </m:sub>
                            </m:sSub>
                            <m:r>
                              <m:rPr>
                                <m:sty m:val="p"/>
                              </m:rPr>
                              <w:rPr>
                                <w:rFonts w:ascii="Cambria Math" w:hAnsi="Cambria Math"/>
                                <w:sz w:val="21"/>
                                <w:szCs w:val="21"/>
                                <w:lang w:val="en-GB"/>
                              </w:rPr>
                              <m:t>-</m:t>
                            </m:r>
                            <m:f>
                              <m:fPr>
                                <m:ctrlPr>
                                  <w:rPr>
                                    <w:rFonts w:ascii="Cambria Math" w:hAnsi="Cambria Math"/>
                                    <w:sz w:val="21"/>
                                    <w:szCs w:val="21"/>
                                    <w:lang w:val="en-GB"/>
                                  </w:rPr>
                                </m:ctrlPr>
                              </m:fPr>
                              <m:num>
                                <m:r>
                                  <m:rPr>
                                    <m:sty m:val="p"/>
                                  </m:rPr>
                                  <w:rPr>
                                    <w:rFonts w:ascii="Cambria Math" w:hAnsi="Cambria Math"/>
                                    <w:sz w:val="21"/>
                                    <w:szCs w:val="21"/>
                                    <w:lang w:val="en-GB"/>
                                  </w:rPr>
                                  <m:t>F</m:t>
                                </m:r>
                              </m:num>
                              <m:den>
                                <m:r>
                                  <m:rPr>
                                    <m:sty m:val="p"/>
                                  </m:rPr>
                                  <w:rPr>
                                    <w:rFonts w:ascii="Cambria Math" w:hAnsi="Cambria Math"/>
                                    <w:sz w:val="21"/>
                                    <w:szCs w:val="21"/>
                                    <w:lang w:val="en-GB"/>
                                  </w:rPr>
                                  <m:t>2</m:t>
                                </m:r>
                              </m:den>
                            </m:f>
                          </m:oMath>
                        </m:oMathPara>
                      </w:p>
                    </w:tc>
                  </w:tr>
                </w:tbl>
                <w:p w:rsidR="001D252D" w:rsidRDefault="001D252D"/>
              </w:txbxContent>
            </v:textbox>
          </v:shape>
        </w:pict>
      </w:r>
      <w:r>
        <w:rPr>
          <w:rFonts w:eastAsia="SimSun"/>
          <w:noProof/>
        </w:rPr>
        <w:pict>
          <v:shape id="_x0000_s1173" type="#_x0000_t202" style="position:absolute;margin-left:354.9pt;margin-top:129.95pt;width:276.65pt;height:228.45pt;z-index:251791360" strokecolor="white [3212]">
            <v:textbox>
              <w:txbxContent>
                <w:tbl>
                  <w:tblPr>
                    <w:tblStyle w:val="TableGrid"/>
                    <w:tblW w:w="5387" w:type="dxa"/>
                    <w:tblInd w:w="108" w:type="dxa"/>
                    <w:tblLook w:val="04A0" w:firstRow="1" w:lastRow="0" w:firstColumn="1" w:lastColumn="0" w:noHBand="0" w:noVBand="1"/>
                  </w:tblPr>
                  <w:tblGrid>
                    <w:gridCol w:w="1276"/>
                    <w:gridCol w:w="1843"/>
                    <w:gridCol w:w="2268"/>
                  </w:tblGrid>
                  <w:tr w:rsidR="001D252D" w:rsidRPr="00162EE4" w:rsidTr="00E86D6D">
                    <w:trPr>
                      <w:trHeight w:val="567"/>
                    </w:trPr>
                    <w:tc>
                      <w:tcPr>
                        <w:tcW w:w="1276" w:type="dxa"/>
                        <w:tcBorders>
                          <w:tl2br w:val="single" w:sz="4" w:space="0" w:color="auto"/>
                        </w:tcBorders>
                      </w:tcPr>
                      <w:p w:rsidR="001D252D" w:rsidRPr="00162EE4" w:rsidRDefault="001D252D" w:rsidP="00C303AA">
                        <w:pPr>
                          <w:spacing w:line="360" w:lineRule="auto"/>
                          <w:ind w:firstLineChars="100" w:firstLine="210"/>
                          <w:rPr>
                            <w:sz w:val="21"/>
                            <w:szCs w:val="21"/>
                          </w:rPr>
                        </w:pPr>
                        <w:r w:rsidRPr="00162EE4">
                          <w:rPr>
                            <w:sz w:val="21"/>
                            <w:szCs w:val="21"/>
                          </w:rPr>
                          <w:t>F</w:t>
                        </w:r>
                        <w:r w:rsidRPr="00162EE4">
                          <w:rPr>
                            <w:rFonts w:hint="eastAsia"/>
                            <w:sz w:val="21"/>
                            <w:szCs w:val="21"/>
                          </w:rPr>
                          <w:t>armer 3</w:t>
                        </w:r>
                      </w:p>
                      <w:p w:rsidR="001D252D" w:rsidRPr="00162EE4" w:rsidRDefault="001D252D" w:rsidP="00B43D2D">
                        <w:pPr>
                          <w:spacing w:line="360" w:lineRule="auto"/>
                          <w:rPr>
                            <w:sz w:val="21"/>
                            <w:szCs w:val="21"/>
                          </w:rPr>
                        </w:pPr>
                        <w:r w:rsidRPr="00162EE4">
                          <w:rPr>
                            <w:sz w:val="21"/>
                            <w:szCs w:val="21"/>
                          </w:rPr>
                          <w:t>F</w:t>
                        </w:r>
                        <w:r w:rsidRPr="00162EE4">
                          <w:rPr>
                            <w:rFonts w:hint="eastAsia"/>
                            <w:sz w:val="21"/>
                            <w:szCs w:val="21"/>
                          </w:rPr>
                          <w:t>armer 2</w:t>
                        </w:r>
                      </w:p>
                    </w:tc>
                    <w:tc>
                      <w:tcPr>
                        <w:tcW w:w="1843" w:type="dxa"/>
                      </w:tcPr>
                      <w:p w:rsidR="001D252D" w:rsidRPr="00162EE4" w:rsidRDefault="001D252D" w:rsidP="00BA5DCF">
                        <w:pPr>
                          <w:spacing w:line="360" w:lineRule="auto"/>
                          <w:jc w:val="center"/>
                          <w:rPr>
                            <w:sz w:val="21"/>
                            <w:szCs w:val="21"/>
                          </w:rPr>
                        </w:pPr>
                        <w:r w:rsidRPr="00162EE4">
                          <w:rPr>
                            <w:sz w:val="21"/>
                            <w:szCs w:val="21"/>
                          </w:rPr>
                          <w:t>C</w:t>
                        </w:r>
                        <w:r>
                          <w:rPr>
                            <w:rFonts w:hint="eastAsia"/>
                            <w:sz w:val="21"/>
                            <w:szCs w:val="21"/>
                          </w:rPr>
                          <w:t>oop 1</w:t>
                        </w:r>
                      </w:p>
                    </w:tc>
                    <w:tc>
                      <w:tcPr>
                        <w:tcW w:w="2268" w:type="dxa"/>
                      </w:tcPr>
                      <w:p w:rsidR="001D252D" w:rsidRPr="00162EE4" w:rsidRDefault="001D252D" w:rsidP="00BA5DCF">
                        <w:pPr>
                          <w:spacing w:line="360" w:lineRule="auto"/>
                          <w:jc w:val="center"/>
                          <w:rPr>
                            <w:sz w:val="21"/>
                            <w:szCs w:val="21"/>
                          </w:rPr>
                        </w:pPr>
                        <w:r w:rsidRPr="00162EE4">
                          <w:rPr>
                            <w:sz w:val="21"/>
                            <w:szCs w:val="21"/>
                          </w:rPr>
                          <w:t>C</w:t>
                        </w:r>
                        <w:r w:rsidRPr="00162EE4">
                          <w:rPr>
                            <w:rFonts w:hint="eastAsia"/>
                            <w:sz w:val="21"/>
                            <w:szCs w:val="21"/>
                          </w:rPr>
                          <w:t>oop 2</w:t>
                        </w:r>
                      </w:p>
                    </w:tc>
                  </w:tr>
                  <w:tr w:rsidR="001D252D" w:rsidRPr="00162EE4" w:rsidTr="00740C99">
                    <w:trPr>
                      <w:trHeight w:val="1816"/>
                    </w:trPr>
                    <w:tc>
                      <w:tcPr>
                        <w:tcW w:w="1276" w:type="dxa"/>
                      </w:tcPr>
                      <w:p w:rsidR="001D252D" w:rsidRDefault="001D252D" w:rsidP="00C303AA">
                        <w:pPr>
                          <w:spacing w:line="360" w:lineRule="auto"/>
                          <w:rPr>
                            <w:sz w:val="21"/>
                            <w:szCs w:val="21"/>
                          </w:rPr>
                        </w:pPr>
                      </w:p>
                      <w:p w:rsidR="001D252D" w:rsidRDefault="001D252D" w:rsidP="00C303AA">
                        <w:pPr>
                          <w:spacing w:line="360" w:lineRule="auto"/>
                          <w:rPr>
                            <w:sz w:val="21"/>
                            <w:szCs w:val="21"/>
                          </w:rPr>
                        </w:pPr>
                      </w:p>
                      <w:p w:rsidR="001D252D" w:rsidRPr="00162EE4" w:rsidRDefault="001D252D" w:rsidP="00C303AA">
                        <w:pPr>
                          <w:spacing w:line="360" w:lineRule="auto"/>
                          <w:rPr>
                            <w:sz w:val="21"/>
                            <w:szCs w:val="21"/>
                          </w:rPr>
                        </w:pPr>
                        <w:r w:rsidRPr="00162EE4">
                          <w:rPr>
                            <w:sz w:val="21"/>
                            <w:szCs w:val="21"/>
                          </w:rPr>
                          <w:t>C</w:t>
                        </w:r>
                        <w:r w:rsidRPr="00162EE4">
                          <w:rPr>
                            <w:rFonts w:hint="eastAsia"/>
                            <w:sz w:val="21"/>
                            <w:szCs w:val="21"/>
                          </w:rPr>
                          <w:t>oop 1</w:t>
                        </w:r>
                      </w:p>
                    </w:tc>
                    <w:tc>
                      <w:tcPr>
                        <w:tcW w:w="1843" w:type="dxa"/>
                      </w:tcPr>
                      <w:p w:rsidR="001D252D" w:rsidRDefault="00134BDD" w:rsidP="00162EE4">
                        <w:pPr>
                          <w:spacing w:line="360" w:lineRule="auto"/>
                          <w:jc w:val="center"/>
                          <w:rPr>
                            <w:sz w:val="21"/>
                            <w:szCs w:val="21"/>
                            <w:lang w:val="en-GB"/>
                          </w:rPr>
                        </w:pPr>
                        <m:oMathPara>
                          <m:oMath>
                            <m:sSub>
                              <m:sSubPr>
                                <m:ctrlPr>
                                  <w:rPr>
                                    <w:rFonts w:ascii="Cambria Math" w:hAnsi="Cambria Math"/>
                                    <w:i/>
                                    <w:sz w:val="21"/>
                                    <w:szCs w:val="21"/>
                                    <w:lang w:val="en-GB"/>
                                  </w:rPr>
                                </m:ctrlPr>
                              </m:sSubPr>
                              <m:e>
                                <m:r>
                                  <w:rPr>
                                    <w:rFonts w:ascii="Cambria Math" w:hAnsi="Cambria Math"/>
                                    <w:sz w:val="21"/>
                                    <w:szCs w:val="21"/>
                                    <w:lang w:val="en-GB"/>
                                  </w:rPr>
                                  <m:t>R</m:t>
                                </m:r>
                              </m:e>
                              <m:sub>
                                <m:r>
                                  <w:rPr>
                                    <w:rFonts w:ascii="Cambria Math" w:hAnsi="Cambria Math"/>
                                    <w:sz w:val="21"/>
                                    <w:szCs w:val="21"/>
                                    <w:lang w:val="en-GB"/>
                                  </w:rPr>
                                  <m:t>1</m:t>
                                </m:r>
                              </m:sub>
                            </m:sSub>
                            <m:r>
                              <m:rPr>
                                <m:sty m:val="p"/>
                              </m:rPr>
                              <w:rPr>
                                <w:rFonts w:ascii="Cambria Math" w:hAnsi="Cambria Math"/>
                                <w:sz w:val="21"/>
                                <w:szCs w:val="21"/>
                                <w:lang w:val="en-GB"/>
                              </w:rPr>
                              <m:t>-</m:t>
                            </m:r>
                            <m:sSub>
                              <m:sSubPr>
                                <m:ctrlPr>
                                  <w:rPr>
                                    <w:rFonts w:ascii="Cambria Math" w:hAnsi="Cambria Math"/>
                                    <w:sz w:val="21"/>
                                    <w:szCs w:val="21"/>
                                    <w:lang w:val="en-GB"/>
                                  </w:rPr>
                                </m:ctrlPr>
                              </m:sSubPr>
                              <m:e>
                                <m:r>
                                  <m:rPr>
                                    <m:sty m:val="p"/>
                                  </m:rPr>
                                  <w:rPr>
                                    <w:rFonts w:ascii="Cambria Math" w:hAnsi="Cambria Math"/>
                                    <w:sz w:val="21"/>
                                    <w:szCs w:val="21"/>
                                    <w:lang w:val="en-GB"/>
                                  </w:rPr>
                                  <m:t>c</m:t>
                                </m:r>
                              </m:e>
                              <m:sub>
                                <m:r>
                                  <m:rPr>
                                    <m:sty m:val="p"/>
                                  </m:rPr>
                                  <w:rPr>
                                    <w:rFonts w:ascii="Cambria Math" w:hAnsi="Cambria Math"/>
                                    <w:sz w:val="21"/>
                                    <w:szCs w:val="21"/>
                                    <w:lang w:val="en-GB"/>
                                  </w:rPr>
                                  <m:t>1</m:t>
                                </m:r>
                              </m:sub>
                            </m:sSub>
                            <m:r>
                              <m:rPr>
                                <m:sty m:val="p"/>
                              </m:rPr>
                              <w:rPr>
                                <w:rFonts w:ascii="Cambria Math" w:hAnsi="Cambria Math"/>
                                <w:sz w:val="21"/>
                                <w:szCs w:val="21"/>
                                <w:lang w:val="en-GB"/>
                              </w:rPr>
                              <m:t>-F</m:t>
                            </m:r>
                          </m:oMath>
                        </m:oMathPara>
                      </w:p>
                      <w:p w:rsidR="001D252D" w:rsidRDefault="00134BDD" w:rsidP="00162EE4">
                        <w:pPr>
                          <w:spacing w:line="360" w:lineRule="auto"/>
                          <w:jc w:val="center"/>
                          <w:rPr>
                            <w:sz w:val="21"/>
                            <w:szCs w:val="21"/>
                            <w:lang w:val="en-GB"/>
                          </w:rPr>
                        </w:pPr>
                        <m:oMathPara>
                          <m:oMath>
                            <m:f>
                              <m:fPr>
                                <m:ctrlPr>
                                  <w:rPr>
                                    <w:rFonts w:ascii="Cambria Math" w:hAnsi="Cambria Math"/>
                                    <w:sz w:val="21"/>
                                    <w:szCs w:val="21"/>
                                    <w:lang w:val="en-GB"/>
                                  </w:rPr>
                                </m:ctrlPr>
                              </m:fPr>
                              <m:num>
                                <m:sSub>
                                  <m:sSubPr>
                                    <m:ctrlPr>
                                      <w:rPr>
                                        <w:rFonts w:ascii="Cambria Math" w:hAnsi="Cambria Math"/>
                                        <w:i/>
                                        <w:sz w:val="21"/>
                                        <w:szCs w:val="21"/>
                                        <w:lang w:val="en-GB"/>
                                      </w:rPr>
                                    </m:ctrlPr>
                                  </m:sSubPr>
                                  <m:e>
                                    <m:r>
                                      <w:rPr>
                                        <w:rFonts w:ascii="Cambria Math" w:hAnsi="Cambria Math"/>
                                        <w:sz w:val="21"/>
                                        <w:szCs w:val="21"/>
                                        <w:lang w:val="en-GB"/>
                                      </w:rPr>
                                      <m:t>R</m:t>
                                    </m:r>
                                  </m:e>
                                  <m:sub>
                                    <m:r>
                                      <w:rPr>
                                        <w:rFonts w:ascii="Cambria Math" w:hAnsi="Cambria Math"/>
                                        <w:sz w:val="21"/>
                                        <w:szCs w:val="21"/>
                                        <w:lang w:val="en-GB"/>
                                      </w:rPr>
                                      <m:t>2</m:t>
                                    </m:r>
                                  </m:sub>
                                </m:sSub>
                                <m:r>
                                  <w:rPr>
                                    <w:rFonts w:ascii="Cambria Math" w:hAnsi="Cambria Math"/>
                                    <w:sz w:val="21"/>
                                    <w:szCs w:val="21"/>
                                    <w:lang w:val="en-GB"/>
                                  </w:rPr>
                                  <m:t>+</m:t>
                                </m:r>
                                <m:sSub>
                                  <m:sSubPr>
                                    <m:ctrlPr>
                                      <w:rPr>
                                        <w:rFonts w:ascii="Cambria Math" w:hAnsi="Cambria Math"/>
                                        <w:i/>
                                        <w:sz w:val="21"/>
                                        <w:szCs w:val="21"/>
                                        <w:lang w:val="en-GB"/>
                                      </w:rPr>
                                    </m:ctrlPr>
                                  </m:sSubPr>
                                  <m:e>
                                    <m:r>
                                      <w:rPr>
                                        <w:rFonts w:ascii="Cambria Math" w:hAnsi="Cambria Math"/>
                                        <w:sz w:val="21"/>
                                        <w:szCs w:val="21"/>
                                        <w:lang w:val="en-GB"/>
                                      </w:rPr>
                                      <m:t>R</m:t>
                                    </m:r>
                                  </m:e>
                                  <m:sub>
                                    <m:r>
                                      <w:rPr>
                                        <w:rFonts w:ascii="Cambria Math" w:hAnsi="Cambria Math"/>
                                        <w:sz w:val="21"/>
                                        <w:szCs w:val="21"/>
                                        <w:lang w:val="en-GB"/>
                                      </w:rPr>
                                      <m:t>3</m:t>
                                    </m:r>
                                  </m:sub>
                                </m:sSub>
                              </m:num>
                              <m:den>
                                <m:r>
                                  <m:rPr>
                                    <m:sty m:val="p"/>
                                  </m:rPr>
                                  <w:rPr>
                                    <w:rFonts w:ascii="Cambria Math" w:hAnsi="Cambria Math"/>
                                    <w:sz w:val="21"/>
                                    <w:szCs w:val="21"/>
                                    <w:lang w:val="en-GB"/>
                                  </w:rPr>
                                  <m:t>2</m:t>
                                </m:r>
                              </m:den>
                            </m:f>
                            <m:r>
                              <m:rPr>
                                <m:sty m:val="p"/>
                              </m:rPr>
                              <w:rPr>
                                <w:rFonts w:ascii="Cambria Math" w:hAnsi="Cambria Math"/>
                                <w:sz w:val="21"/>
                                <w:szCs w:val="21"/>
                                <w:lang w:val="en-GB"/>
                              </w:rPr>
                              <m:t>-</m:t>
                            </m:r>
                            <m:sSub>
                              <m:sSubPr>
                                <m:ctrlPr>
                                  <w:rPr>
                                    <w:rFonts w:ascii="Cambria Math" w:hAnsi="Cambria Math"/>
                                    <w:sz w:val="21"/>
                                    <w:szCs w:val="21"/>
                                    <w:lang w:val="en-GB"/>
                                  </w:rPr>
                                </m:ctrlPr>
                              </m:sSubPr>
                              <m:e>
                                <m:r>
                                  <m:rPr>
                                    <m:sty m:val="p"/>
                                  </m:rPr>
                                  <w:rPr>
                                    <w:rFonts w:ascii="Cambria Math" w:hAnsi="Cambria Math"/>
                                    <w:sz w:val="21"/>
                                    <w:szCs w:val="21"/>
                                    <w:lang w:val="en-GB"/>
                                  </w:rPr>
                                  <m:t>c</m:t>
                                </m:r>
                              </m:e>
                              <m:sub>
                                <m:r>
                                  <m:rPr>
                                    <m:sty m:val="p"/>
                                  </m:rPr>
                                  <w:rPr>
                                    <w:rFonts w:ascii="Cambria Math" w:hAnsi="Cambria Math"/>
                                    <w:sz w:val="21"/>
                                    <w:szCs w:val="21"/>
                                    <w:lang w:val="en-GB"/>
                                  </w:rPr>
                                  <m:t>2</m:t>
                                </m:r>
                              </m:sub>
                            </m:sSub>
                            <m:r>
                              <m:rPr>
                                <m:sty m:val="p"/>
                              </m:rPr>
                              <w:rPr>
                                <w:rFonts w:ascii="Cambria Math" w:hAnsi="Cambria Math"/>
                                <w:sz w:val="21"/>
                                <w:szCs w:val="21"/>
                                <w:lang w:val="en-GB"/>
                              </w:rPr>
                              <m:t>-</m:t>
                            </m:r>
                            <m:f>
                              <m:fPr>
                                <m:ctrlPr>
                                  <w:rPr>
                                    <w:rFonts w:ascii="Cambria Math" w:hAnsi="Cambria Math"/>
                                    <w:sz w:val="21"/>
                                    <w:szCs w:val="21"/>
                                    <w:lang w:val="en-GB"/>
                                  </w:rPr>
                                </m:ctrlPr>
                              </m:fPr>
                              <m:num>
                                <m:r>
                                  <m:rPr>
                                    <m:sty m:val="p"/>
                                  </m:rPr>
                                  <w:rPr>
                                    <w:rFonts w:ascii="Cambria Math" w:hAnsi="Cambria Math"/>
                                    <w:sz w:val="21"/>
                                    <w:szCs w:val="21"/>
                                    <w:lang w:val="en-GB"/>
                                  </w:rPr>
                                  <m:t>F</m:t>
                                </m:r>
                              </m:num>
                              <m:den>
                                <m:r>
                                  <m:rPr>
                                    <m:sty m:val="p"/>
                                  </m:rPr>
                                  <w:rPr>
                                    <w:rFonts w:ascii="Cambria Math" w:hAnsi="Cambria Math"/>
                                    <w:sz w:val="21"/>
                                    <w:szCs w:val="21"/>
                                    <w:lang w:val="en-GB"/>
                                  </w:rPr>
                                  <m:t>2</m:t>
                                </m:r>
                              </m:den>
                            </m:f>
                          </m:oMath>
                        </m:oMathPara>
                      </w:p>
                      <w:p w:rsidR="001D252D" w:rsidRPr="00162EE4" w:rsidRDefault="00134BDD" w:rsidP="00162EE4">
                        <w:pPr>
                          <w:spacing w:line="360" w:lineRule="auto"/>
                          <w:jc w:val="center"/>
                          <w:rPr>
                            <w:sz w:val="21"/>
                            <w:szCs w:val="21"/>
                          </w:rPr>
                        </w:pPr>
                        <m:oMathPara>
                          <m:oMath>
                            <m:f>
                              <m:fPr>
                                <m:ctrlPr>
                                  <w:rPr>
                                    <w:rFonts w:ascii="Cambria Math" w:hAnsi="Cambria Math"/>
                                    <w:sz w:val="21"/>
                                    <w:szCs w:val="21"/>
                                    <w:lang w:val="en-GB"/>
                                  </w:rPr>
                                </m:ctrlPr>
                              </m:fPr>
                              <m:num>
                                <m:sSub>
                                  <m:sSubPr>
                                    <m:ctrlPr>
                                      <w:rPr>
                                        <w:rFonts w:ascii="Cambria Math" w:hAnsi="Cambria Math"/>
                                        <w:i/>
                                        <w:sz w:val="21"/>
                                        <w:szCs w:val="21"/>
                                        <w:lang w:val="en-GB"/>
                                      </w:rPr>
                                    </m:ctrlPr>
                                  </m:sSubPr>
                                  <m:e>
                                    <m:r>
                                      <w:rPr>
                                        <w:rFonts w:ascii="Cambria Math" w:hAnsi="Cambria Math"/>
                                        <w:sz w:val="21"/>
                                        <w:szCs w:val="21"/>
                                        <w:lang w:val="en-GB"/>
                                      </w:rPr>
                                      <m:t>R</m:t>
                                    </m:r>
                                  </m:e>
                                  <m:sub>
                                    <m:r>
                                      <w:rPr>
                                        <w:rFonts w:ascii="Cambria Math" w:hAnsi="Cambria Math"/>
                                        <w:sz w:val="21"/>
                                        <w:szCs w:val="21"/>
                                        <w:lang w:val="en-GB"/>
                                      </w:rPr>
                                      <m:t>2</m:t>
                                    </m:r>
                                  </m:sub>
                                </m:sSub>
                                <m:r>
                                  <w:rPr>
                                    <w:rFonts w:ascii="Cambria Math" w:hAnsi="Cambria Math"/>
                                    <w:sz w:val="21"/>
                                    <w:szCs w:val="21"/>
                                    <w:lang w:val="en-GB"/>
                                  </w:rPr>
                                  <m:t>+</m:t>
                                </m:r>
                                <m:sSub>
                                  <m:sSubPr>
                                    <m:ctrlPr>
                                      <w:rPr>
                                        <w:rFonts w:ascii="Cambria Math" w:hAnsi="Cambria Math"/>
                                        <w:i/>
                                        <w:sz w:val="21"/>
                                        <w:szCs w:val="21"/>
                                        <w:lang w:val="en-GB"/>
                                      </w:rPr>
                                    </m:ctrlPr>
                                  </m:sSubPr>
                                  <m:e>
                                    <m:r>
                                      <w:rPr>
                                        <w:rFonts w:ascii="Cambria Math" w:hAnsi="Cambria Math"/>
                                        <w:sz w:val="21"/>
                                        <w:szCs w:val="21"/>
                                        <w:lang w:val="en-GB"/>
                                      </w:rPr>
                                      <m:t>R</m:t>
                                    </m:r>
                                  </m:e>
                                  <m:sub>
                                    <m:r>
                                      <w:rPr>
                                        <w:rFonts w:ascii="Cambria Math" w:hAnsi="Cambria Math"/>
                                        <w:sz w:val="21"/>
                                        <w:szCs w:val="21"/>
                                        <w:lang w:val="en-GB"/>
                                      </w:rPr>
                                      <m:t>3</m:t>
                                    </m:r>
                                  </m:sub>
                                </m:sSub>
                              </m:num>
                              <m:den>
                                <m:r>
                                  <m:rPr>
                                    <m:sty m:val="p"/>
                                  </m:rPr>
                                  <w:rPr>
                                    <w:rFonts w:ascii="Cambria Math" w:hAnsi="Cambria Math"/>
                                    <w:sz w:val="21"/>
                                    <w:szCs w:val="21"/>
                                    <w:lang w:val="en-GB"/>
                                  </w:rPr>
                                  <m:t>2</m:t>
                                </m:r>
                              </m:den>
                            </m:f>
                            <m:r>
                              <m:rPr>
                                <m:sty m:val="p"/>
                              </m:rPr>
                              <w:rPr>
                                <w:rFonts w:ascii="Cambria Math" w:hAnsi="Cambria Math"/>
                                <w:sz w:val="21"/>
                                <w:szCs w:val="21"/>
                                <w:lang w:val="en-GB"/>
                              </w:rPr>
                              <m:t>-</m:t>
                            </m:r>
                            <m:sSub>
                              <m:sSubPr>
                                <m:ctrlPr>
                                  <w:rPr>
                                    <w:rFonts w:ascii="Cambria Math" w:hAnsi="Cambria Math"/>
                                    <w:sz w:val="21"/>
                                    <w:szCs w:val="21"/>
                                    <w:lang w:val="en-GB"/>
                                  </w:rPr>
                                </m:ctrlPr>
                              </m:sSubPr>
                              <m:e>
                                <m:r>
                                  <m:rPr>
                                    <m:sty m:val="p"/>
                                  </m:rPr>
                                  <w:rPr>
                                    <w:rFonts w:ascii="Cambria Math" w:hAnsi="Cambria Math"/>
                                    <w:sz w:val="21"/>
                                    <w:szCs w:val="21"/>
                                    <w:lang w:val="en-GB"/>
                                  </w:rPr>
                                  <m:t>c</m:t>
                                </m:r>
                              </m:e>
                              <m:sub>
                                <m:r>
                                  <m:rPr>
                                    <m:sty m:val="p"/>
                                  </m:rPr>
                                  <w:rPr>
                                    <w:rFonts w:ascii="Cambria Math" w:hAnsi="Cambria Math"/>
                                    <w:sz w:val="21"/>
                                    <w:szCs w:val="21"/>
                                    <w:lang w:val="en-GB"/>
                                  </w:rPr>
                                  <m:t>3</m:t>
                                </m:r>
                              </m:sub>
                            </m:sSub>
                            <m:r>
                              <m:rPr>
                                <m:sty m:val="p"/>
                              </m:rPr>
                              <w:rPr>
                                <w:rFonts w:ascii="Cambria Math" w:hAnsi="Cambria Math"/>
                                <w:sz w:val="21"/>
                                <w:szCs w:val="21"/>
                                <w:lang w:val="en-GB"/>
                              </w:rPr>
                              <m:t>-</m:t>
                            </m:r>
                            <m:f>
                              <m:fPr>
                                <m:ctrlPr>
                                  <w:rPr>
                                    <w:rFonts w:ascii="Cambria Math" w:hAnsi="Cambria Math"/>
                                    <w:sz w:val="21"/>
                                    <w:szCs w:val="21"/>
                                    <w:lang w:val="en-GB"/>
                                  </w:rPr>
                                </m:ctrlPr>
                              </m:fPr>
                              <m:num>
                                <m:r>
                                  <m:rPr>
                                    <m:sty m:val="p"/>
                                  </m:rPr>
                                  <w:rPr>
                                    <w:rFonts w:ascii="Cambria Math" w:hAnsi="Cambria Math"/>
                                    <w:sz w:val="21"/>
                                    <w:szCs w:val="21"/>
                                    <w:lang w:val="en-GB"/>
                                  </w:rPr>
                                  <m:t>F</m:t>
                                </m:r>
                              </m:num>
                              <m:den>
                                <m:r>
                                  <m:rPr>
                                    <m:sty m:val="p"/>
                                  </m:rPr>
                                  <w:rPr>
                                    <w:rFonts w:ascii="Cambria Math" w:hAnsi="Cambria Math"/>
                                    <w:sz w:val="21"/>
                                    <w:szCs w:val="21"/>
                                    <w:lang w:val="en-GB"/>
                                  </w:rPr>
                                  <m:t>2</m:t>
                                </m:r>
                              </m:den>
                            </m:f>
                          </m:oMath>
                        </m:oMathPara>
                      </w:p>
                    </w:tc>
                    <w:tc>
                      <w:tcPr>
                        <w:tcW w:w="2268" w:type="dxa"/>
                      </w:tcPr>
                      <w:p w:rsidR="001D252D" w:rsidRDefault="00134BDD" w:rsidP="00162EE4">
                        <w:pPr>
                          <w:spacing w:line="360" w:lineRule="auto"/>
                          <w:jc w:val="center"/>
                          <w:rPr>
                            <w:sz w:val="21"/>
                            <w:szCs w:val="21"/>
                            <w:lang w:val="en-GB"/>
                          </w:rPr>
                        </w:pPr>
                        <m:oMathPara>
                          <m:oMath>
                            <m:f>
                              <m:fPr>
                                <m:ctrlPr>
                                  <w:rPr>
                                    <w:rFonts w:ascii="Cambria Math" w:hAnsi="Cambria Math"/>
                                    <w:sz w:val="21"/>
                                    <w:szCs w:val="21"/>
                                    <w:lang w:val="en-GB"/>
                                  </w:rPr>
                                </m:ctrlPr>
                              </m:fPr>
                              <m:num>
                                <m:sSub>
                                  <m:sSubPr>
                                    <m:ctrlPr>
                                      <w:rPr>
                                        <w:rFonts w:ascii="Cambria Math" w:hAnsi="Cambria Math"/>
                                        <w:i/>
                                        <w:sz w:val="21"/>
                                        <w:szCs w:val="21"/>
                                        <w:lang w:val="en-GB"/>
                                      </w:rPr>
                                    </m:ctrlPr>
                                  </m:sSubPr>
                                  <m:e>
                                    <m:r>
                                      <w:rPr>
                                        <w:rFonts w:ascii="Cambria Math" w:hAnsi="Cambria Math"/>
                                        <w:sz w:val="21"/>
                                        <w:szCs w:val="21"/>
                                        <w:lang w:val="en-GB"/>
                                      </w:rPr>
                                      <m:t>R</m:t>
                                    </m:r>
                                  </m:e>
                                  <m:sub>
                                    <m:r>
                                      <w:rPr>
                                        <w:rFonts w:ascii="Cambria Math" w:hAnsi="Cambria Math"/>
                                        <w:sz w:val="21"/>
                                        <w:szCs w:val="21"/>
                                        <w:lang w:val="en-GB"/>
                                      </w:rPr>
                                      <m:t>1</m:t>
                                    </m:r>
                                  </m:sub>
                                </m:sSub>
                                <m:r>
                                  <w:rPr>
                                    <w:rFonts w:ascii="Cambria Math" w:hAnsi="Cambria Math"/>
                                    <w:sz w:val="21"/>
                                    <w:szCs w:val="21"/>
                                    <w:lang w:val="en-GB"/>
                                  </w:rPr>
                                  <m:t>+</m:t>
                                </m:r>
                                <m:sSub>
                                  <m:sSubPr>
                                    <m:ctrlPr>
                                      <w:rPr>
                                        <w:rFonts w:ascii="Cambria Math" w:hAnsi="Cambria Math"/>
                                        <w:i/>
                                        <w:sz w:val="21"/>
                                        <w:szCs w:val="21"/>
                                        <w:lang w:val="en-GB"/>
                                      </w:rPr>
                                    </m:ctrlPr>
                                  </m:sSubPr>
                                  <m:e>
                                    <m:r>
                                      <w:rPr>
                                        <w:rFonts w:ascii="Cambria Math" w:hAnsi="Cambria Math"/>
                                        <w:sz w:val="21"/>
                                        <w:szCs w:val="21"/>
                                        <w:lang w:val="en-GB"/>
                                      </w:rPr>
                                      <m:t>R</m:t>
                                    </m:r>
                                  </m:e>
                                  <m:sub>
                                    <m:r>
                                      <w:rPr>
                                        <w:rFonts w:ascii="Cambria Math" w:hAnsi="Cambria Math"/>
                                        <w:sz w:val="21"/>
                                        <w:szCs w:val="21"/>
                                        <w:lang w:val="en-GB"/>
                                      </w:rPr>
                                      <m:t>3</m:t>
                                    </m:r>
                                  </m:sub>
                                </m:sSub>
                              </m:num>
                              <m:den>
                                <m:r>
                                  <m:rPr>
                                    <m:sty m:val="p"/>
                                  </m:rPr>
                                  <w:rPr>
                                    <w:rFonts w:ascii="Cambria Math" w:hAnsi="Cambria Math"/>
                                    <w:sz w:val="21"/>
                                    <w:szCs w:val="21"/>
                                    <w:lang w:val="en-GB"/>
                                  </w:rPr>
                                  <m:t>2</m:t>
                                </m:r>
                              </m:den>
                            </m:f>
                            <m:r>
                              <m:rPr>
                                <m:sty m:val="p"/>
                              </m:rPr>
                              <w:rPr>
                                <w:rFonts w:ascii="Cambria Math" w:hAnsi="Cambria Math"/>
                                <w:sz w:val="21"/>
                                <w:szCs w:val="21"/>
                                <w:lang w:val="en-GB"/>
                              </w:rPr>
                              <m:t>-</m:t>
                            </m:r>
                            <m:sSub>
                              <m:sSubPr>
                                <m:ctrlPr>
                                  <w:rPr>
                                    <w:rFonts w:ascii="Cambria Math" w:hAnsi="Cambria Math"/>
                                    <w:sz w:val="21"/>
                                    <w:szCs w:val="21"/>
                                    <w:lang w:val="en-GB"/>
                                  </w:rPr>
                                </m:ctrlPr>
                              </m:sSubPr>
                              <m:e>
                                <m:r>
                                  <m:rPr>
                                    <m:sty m:val="p"/>
                                  </m:rPr>
                                  <w:rPr>
                                    <w:rFonts w:ascii="Cambria Math" w:hAnsi="Cambria Math"/>
                                    <w:sz w:val="21"/>
                                    <w:szCs w:val="21"/>
                                    <w:lang w:val="en-GB"/>
                                  </w:rPr>
                                  <m:t>c</m:t>
                                </m:r>
                              </m:e>
                              <m:sub>
                                <m:r>
                                  <m:rPr>
                                    <m:sty m:val="p"/>
                                  </m:rPr>
                                  <w:rPr>
                                    <w:rFonts w:ascii="Cambria Math" w:hAnsi="Cambria Math"/>
                                    <w:sz w:val="21"/>
                                    <w:szCs w:val="21"/>
                                    <w:lang w:val="en-GB"/>
                                  </w:rPr>
                                  <m:t>1</m:t>
                                </m:r>
                              </m:sub>
                            </m:sSub>
                            <m:r>
                              <m:rPr>
                                <m:sty m:val="p"/>
                              </m:rPr>
                              <w:rPr>
                                <w:rFonts w:ascii="Cambria Math" w:hAnsi="Cambria Math"/>
                                <w:sz w:val="21"/>
                                <w:szCs w:val="21"/>
                                <w:lang w:val="en-GB"/>
                              </w:rPr>
                              <m:t>-</m:t>
                            </m:r>
                            <m:f>
                              <m:fPr>
                                <m:ctrlPr>
                                  <w:rPr>
                                    <w:rFonts w:ascii="Cambria Math" w:hAnsi="Cambria Math"/>
                                    <w:sz w:val="21"/>
                                    <w:szCs w:val="21"/>
                                    <w:lang w:val="en-GB"/>
                                  </w:rPr>
                                </m:ctrlPr>
                              </m:fPr>
                              <m:num>
                                <m:r>
                                  <m:rPr>
                                    <m:sty m:val="p"/>
                                  </m:rPr>
                                  <w:rPr>
                                    <w:rFonts w:ascii="Cambria Math" w:hAnsi="Cambria Math"/>
                                    <w:sz w:val="21"/>
                                    <w:szCs w:val="21"/>
                                    <w:lang w:val="en-GB"/>
                                  </w:rPr>
                                  <m:t>F</m:t>
                                </m:r>
                              </m:num>
                              <m:den>
                                <m:r>
                                  <m:rPr>
                                    <m:sty m:val="p"/>
                                  </m:rPr>
                                  <w:rPr>
                                    <w:rFonts w:ascii="Cambria Math" w:hAnsi="Cambria Math"/>
                                    <w:sz w:val="21"/>
                                    <w:szCs w:val="21"/>
                                    <w:lang w:val="en-GB"/>
                                  </w:rPr>
                                  <m:t>2</m:t>
                                </m:r>
                              </m:den>
                            </m:f>
                          </m:oMath>
                        </m:oMathPara>
                      </w:p>
                      <w:p w:rsidR="001D252D" w:rsidRDefault="00134BDD" w:rsidP="00162EE4">
                        <w:pPr>
                          <w:spacing w:line="360" w:lineRule="auto"/>
                          <w:jc w:val="center"/>
                          <w:rPr>
                            <w:sz w:val="21"/>
                            <w:szCs w:val="21"/>
                            <w:lang w:val="en-GB"/>
                          </w:rPr>
                        </w:pPr>
                        <m:oMathPara>
                          <m:oMath>
                            <m:sSub>
                              <m:sSubPr>
                                <m:ctrlPr>
                                  <w:rPr>
                                    <w:rFonts w:ascii="Cambria Math" w:hAnsi="Cambria Math"/>
                                    <w:i/>
                                    <w:sz w:val="21"/>
                                    <w:szCs w:val="21"/>
                                    <w:lang w:val="en-GB"/>
                                  </w:rPr>
                                </m:ctrlPr>
                              </m:sSubPr>
                              <m:e>
                                <m:r>
                                  <w:rPr>
                                    <w:rFonts w:ascii="Cambria Math" w:hAnsi="Cambria Math"/>
                                    <w:sz w:val="21"/>
                                    <w:szCs w:val="21"/>
                                    <w:lang w:val="en-GB"/>
                                  </w:rPr>
                                  <m:t>R</m:t>
                                </m:r>
                              </m:e>
                              <m:sub>
                                <m:r>
                                  <w:rPr>
                                    <w:rFonts w:ascii="Cambria Math" w:hAnsi="Cambria Math"/>
                                    <w:sz w:val="21"/>
                                    <w:szCs w:val="21"/>
                                    <w:lang w:val="en-GB"/>
                                  </w:rPr>
                                  <m:t>2</m:t>
                                </m:r>
                              </m:sub>
                            </m:sSub>
                            <m:r>
                              <m:rPr>
                                <m:sty m:val="p"/>
                              </m:rPr>
                              <w:rPr>
                                <w:rFonts w:ascii="Cambria Math" w:hAnsi="Cambria Math"/>
                                <w:sz w:val="21"/>
                                <w:szCs w:val="21"/>
                                <w:lang w:val="en-GB"/>
                              </w:rPr>
                              <m:t>-</m:t>
                            </m:r>
                            <m:sSub>
                              <m:sSubPr>
                                <m:ctrlPr>
                                  <w:rPr>
                                    <w:rFonts w:ascii="Cambria Math" w:hAnsi="Cambria Math"/>
                                    <w:sz w:val="21"/>
                                    <w:szCs w:val="21"/>
                                    <w:lang w:val="en-GB"/>
                                  </w:rPr>
                                </m:ctrlPr>
                              </m:sSubPr>
                              <m:e>
                                <m:r>
                                  <m:rPr>
                                    <m:sty m:val="p"/>
                                  </m:rPr>
                                  <w:rPr>
                                    <w:rFonts w:ascii="Cambria Math" w:hAnsi="Cambria Math"/>
                                    <w:sz w:val="21"/>
                                    <w:szCs w:val="21"/>
                                    <w:lang w:val="en-GB"/>
                                  </w:rPr>
                                  <m:t>c</m:t>
                                </m:r>
                              </m:e>
                              <m:sub>
                                <m:r>
                                  <m:rPr>
                                    <m:sty m:val="p"/>
                                  </m:rPr>
                                  <w:rPr>
                                    <w:rFonts w:ascii="Cambria Math" w:hAnsi="Cambria Math"/>
                                    <w:sz w:val="21"/>
                                    <w:szCs w:val="21"/>
                                    <w:lang w:val="en-GB"/>
                                  </w:rPr>
                                  <m:t>2</m:t>
                                </m:r>
                              </m:sub>
                            </m:sSub>
                            <m:r>
                              <m:rPr>
                                <m:sty m:val="p"/>
                              </m:rPr>
                              <w:rPr>
                                <w:rFonts w:ascii="Cambria Math" w:hAnsi="Cambria Math"/>
                                <w:sz w:val="21"/>
                                <w:szCs w:val="21"/>
                                <w:lang w:val="en-GB"/>
                              </w:rPr>
                              <m:t>-F</m:t>
                            </m:r>
                          </m:oMath>
                        </m:oMathPara>
                      </w:p>
                      <w:p w:rsidR="001D252D" w:rsidRPr="00162EE4" w:rsidRDefault="00134BDD" w:rsidP="00162EE4">
                        <w:pPr>
                          <w:spacing w:line="360" w:lineRule="auto"/>
                          <w:jc w:val="center"/>
                          <w:rPr>
                            <w:sz w:val="21"/>
                            <w:szCs w:val="21"/>
                            <w:lang w:val="en-GB"/>
                          </w:rPr>
                        </w:pPr>
                        <m:oMathPara>
                          <m:oMath>
                            <m:f>
                              <m:fPr>
                                <m:ctrlPr>
                                  <w:rPr>
                                    <w:rFonts w:ascii="Cambria Math" w:hAnsi="Cambria Math"/>
                                    <w:sz w:val="21"/>
                                    <w:szCs w:val="21"/>
                                    <w:lang w:val="en-GB"/>
                                  </w:rPr>
                                </m:ctrlPr>
                              </m:fPr>
                              <m:num>
                                <m:sSub>
                                  <m:sSubPr>
                                    <m:ctrlPr>
                                      <w:rPr>
                                        <w:rFonts w:ascii="Cambria Math" w:hAnsi="Cambria Math"/>
                                        <w:i/>
                                        <w:sz w:val="21"/>
                                        <w:szCs w:val="21"/>
                                        <w:lang w:val="en-GB"/>
                                      </w:rPr>
                                    </m:ctrlPr>
                                  </m:sSubPr>
                                  <m:e>
                                    <m:r>
                                      <w:rPr>
                                        <w:rFonts w:ascii="Cambria Math" w:hAnsi="Cambria Math"/>
                                        <w:sz w:val="21"/>
                                        <w:szCs w:val="21"/>
                                        <w:lang w:val="en-GB"/>
                                      </w:rPr>
                                      <m:t>R</m:t>
                                    </m:r>
                                  </m:e>
                                  <m:sub>
                                    <m:r>
                                      <w:rPr>
                                        <w:rFonts w:ascii="Cambria Math" w:hAnsi="Cambria Math"/>
                                        <w:sz w:val="21"/>
                                        <w:szCs w:val="21"/>
                                        <w:lang w:val="en-GB"/>
                                      </w:rPr>
                                      <m:t>1</m:t>
                                    </m:r>
                                  </m:sub>
                                </m:sSub>
                                <m:r>
                                  <w:rPr>
                                    <w:rFonts w:ascii="Cambria Math" w:hAnsi="Cambria Math"/>
                                    <w:sz w:val="21"/>
                                    <w:szCs w:val="21"/>
                                    <w:lang w:val="en-GB"/>
                                  </w:rPr>
                                  <m:t>+</m:t>
                                </m:r>
                                <m:sSub>
                                  <m:sSubPr>
                                    <m:ctrlPr>
                                      <w:rPr>
                                        <w:rFonts w:ascii="Cambria Math" w:hAnsi="Cambria Math"/>
                                        <w:i/>
                                        <w:sz w:val="21"/>
                                        <w:szCs w:val="21"/>
                                        <w:lang w:val="en-GB"/>
                                      </w:rPr>
                                    </m:ctrlPr>
                                  </m:sSubPr>
                                  <m:e>
                                    <m:r>
                                      <w:rPr>
                                        <w:rFonts w:ascii="Cambria Math" w:hAnsi="Cambria Math"/>
                                        <w:sz w:val="21"/>
                                        <w:szCs w:val="21"/>
                                        <w:lang w:val="en-GB"/>
                                      </w:rPr>
                                      <m:t>R</m:t>
                                    </m:r>
                                  </m:e>
                                  <m:sub>
                                    <m:r>
                                      <w:rPr>
                                        <w:rFonts w:ascii="Cambria Math" w:hAnsi="Cambria Math"/>
                                        <w:sz w:val="21"/>
                                        <w:szCs w:val="21"/>
                                        <w:lang w:val="en-GB"/>
                                      </w:rPr>
                                      <m:t>3</m:t>
                                    </m:r>
                                  </m:sub>
                                </m:sSub>
                              </m:num>
                              <m:den>
                                <m:r>
                                  <m:rPr>
                                    <m:sty m:val="p"/>
                                  </m:rPr>
                                  <w:rPr>
                                    <w:rFonts w:ascii="Cambria Math" w:hAnsi="Cambria Math"/>
                                    <w:sz w:val="21"/>
                                    <w:szCs w:val="21"/>
                                    <w:lang w:val="en-GB"/>
                                  </w:rPr>
                                  <m:t>2</m:t>
                                </m:r>
                              </m:den>
                            </m:f>
                            <m:r>
                              <m:rPr>
                                <m:sty m:val="p"/>
                              </m:rPr>
                              <w:rPr>
                                <w:rFonts w:ascii="Cambria Math" w:hAnsi="Cambria Math"/>
                                <w:sz w:val="21"/>
                                <w:szCs w:val="21"/>
                                <w:lang w:val="en-GB"/>
                              </w:rPr>
                              <m:t>-</m:t>
                            </m:r>
                            <m:sSub>
                              <m:sSubPr>
                                <m:ctrlPr>
                                  <w:rPr>
                                    <w:rFonts w:ascii="Cambria Math" w:hAnsi="Cambria Math"/>
                                    <w:sz w:val="21"/>
                                    <w:szCs w:val="21"/>
                                    <w:lang w:val="en-GB"/>
                                  </w:rPr>
                                </m:ctrlPr>
                              </m:sSubPr>
                              <m:e>
                                <m:r>
                                  <m:rPr>
                                    <m:sty m:val="p"/>
                                  </m:rPr>
                                  <w:rPr>
                                    <w:rFonts w:ascii="Cambria Math" w:hAnsi="Cambria Math"/>
                                    <w:sz w:val="21"/>
                                    <w:szCs w:val="21"/>
                                    <w:lang w:val="en-GB"/>
                                  </w:rPr>
                                  <m:t>c</m:t>
                                </m:r>
                              </m:e>
                              <m:sub>
                                <m:r>
                                  <m:rPr>
                                    <m:sty m:val="p"/>
                                  </m:rPr>
                                  <w:rPr>
                                    <w:rFonts w:ascii="Cambria Math" w:hAnsi="Cambria Math"/>
                                    <w:sz w:val="21"/>
                                    <w:szCs w:val="21"/>
                                    <w:lang w:val="en-GB"/>
                                  </w:rPr>
                                  <m:t>3</m:t>
                                </m:r>
                              </m:sub>
                            </m:sSub>
                            <m:r>
                              <m:rPr>
                                <m:sty m:val="p"/>
                              </m:rPr>
                              <w:rPr>
                                <w:rFonts w:ascii="Cambria Math" w:hAnsi="Cambria Math"/>
                                <w:sz w:val="21"/>
                                <w:szCs w:val="21"/>
                                <w:lang w:val="en-GB"/>
                              </w:rPr>
                              <m:t>-</m:t>
                            </m:r>
                            <m:f>
                              <m:fPr>
                                <m:ctrlPr>
                                  <w:rPr>
                                    <w:rFonts w:ascii="Cambria Math" w:hAnsi="Cambria Math"/>
                                    <w:sz w:val="21"/>
                                    <w:szCs w:val="21"/>
                                    <w:lang w:val="en-GB"/>
                                  </w:rPr>
                                </m:ctrlPr>
                              </m:fPr>
                              <m:num>
                                <m:r>
                                  <m:rPr>
                                    <m:sty m:val="p"/>
                                  </m:rPr>
                                  <w:rPr>
                                    <w:rFonts w:ascii="Cambria Math" w:hAnsi="Cambria Math"/>
                                    <w:sz w:val="21"/>
                                    <w:szCs w:val="21"/>
                                    <w:lang w:val="en-GB"/>
                                  </w:rPr>
                                  <m:t>F</m:t>
                                </m:r>
                              </m:num>
                              <m:den>
                                <m:r>
                                  <m:rPr>
                                    <m:sty m:val="p"/>
                                  </m:rPr>
                                  <w:rPr>
                                    <w:rFonts w:ascii="Cambria Math" w:hAnsi="Cambria Math"/>
                                    <w:sz w:val="21"/>
                                    <w:szCs w:val="21"/>
                                    <w:lang w:val="en-GB"/>
                                  </w:rPr>
                                  <m:t>2</m:t>
                                </m:r>
                              </m:den>
                            </m:f>
                          </m:oMath>
                        </m:oMathPara>
                      </w:p>
                    </w:tc>
                  </w:tr>
                  <w:tr w:rsidR="001D252D" w:rsidRPr="00162EE4" w:rsidTr="00740C99">
                    <w:trPr>
                      <w:trHeight w:val="1699"/>
                    </w:trPr>
                    <w:tc>
                      <w:tcPr>
                        <w:tcW w:w="1276" w:type="dxa"/>
                      </w:tcPr>
                      <w:p w:rsidR="001D252D" w:rsidRDefault="001D252D" w:rsidP="00C303AA">
                        <w:pPr>
                          <w:spacing w:line="360" w:lineRule="auto"/>
                          <w:rPr>
                            <w:sz w:val="21"/>
                            <w:szCs w:val="21"/>
                          </w:rPr>
                        </w:pPr>
                      </w:p>
                      <w:p w:rsidR="001D252D" w:rsidRDefault="001D252D" w:rsidP="00C303AA">
                        <w:pPr>
                          <w:spacing w:line="360" w:lineRule="auto"/>
                          <w:rPr>
                            <w:sz w:val="21"/>
                            <w:szCs w:val="21"/>
                          </w:rPr>
                        </w:pPr>
                      </w:p>
                      <w:p w:rsidR="001D252D" w:rsidRPr="00162EE4" w:rsidRDefault="001D252D" w:rsidP="00C303AA">
                        <w:pPr>
                          <w:spacing w:line="360" w:lineRule="auto"/>
                          <w:rPr>
                            <w:sz w:val="21"/>
                            <w:szCs w:val="21"/>
                          </w:rPr>
                        </w:pPr>
                        <w:r w:rsidRPr="00162EE4">
                          <w:rPr>
                            <w:sz w:val="21"/>
                            <w:szCs w:val="21"/>
                          </w:rPr>
                          <w:t>C</w:t>
                        </w:r>
                        <w:r w:rsidRPr="00162EE4">
                          <w:rPr>
                            <w:rFonts w:hint="eastAsia"/>
                            <w:sz w:val="21"/>
                            <w:szCs w:val="21"/>
                          </w:rPr>
                          <w:t>oop 2</w:t>
                        </w:r>
                      </w:p>
                    </w:tc>
                    <w:tc>
                      <w:tcPr>
                        <w:tcW w:w="1843" w:type="dxa"/>
                      </w:tcPr>
                      <w:p w:rsidR="001D252D" w:rsidRDefault="00134BDD" w:rsidP="00162EE4">
                        <w:pPr>
                          <w:spacing w:line="360" w:lineRule="auto"/>
                          <w:jc w:val="center"/>
                          <w:rPr>
                            <w:sz w:val="21"/>
                            <w:szCs w:val="21"/>
                            <w:lang w:val="en-GB"/>
                          </w:rPr>
                        </w:pPr>
                        <m:oMathPara>
                          <m:oMath>
                            <m:f>
                              <m:fPr>
                                <m:ctrlPr>
                                  <w:rPr>
                                    <w:rFonts w:ascii="Cambria Math" w:hAnsi="Cambria Math"/>
                                    <w:sz w:val="21"/>
                                    <w:szCs w:val="21"/>
                                    <w:lang w:val="en-GB"/>
                                  </w:rPr>
                                </m:ctrlPr>
                              </m:fPr>
                              <m:num>
                                <m:sSub>
                                  <m:sSubPr>
                                    <m:ctrlPr>
                                      <w:rPr>
                                        <w:rFonts w:ascii="Cambria Math" w:hAnsi="Cambria Math"/>
                                        <w:i/>
                                        <w:sz w:val="21"/>
                                        <w:szCs w:val="21"/>
                                        <w:lang w:val="en-GB"/>
                                      </w:rPr>
                                    </m:ctrlPr>
                                  </m:sSubPr>
                                  <m:e>
                                    <m:r>
                                      <w:rPr>
                                        <w:rFonts w:ascii="Cambria Math" w:hAnsi="Cambria Math"/>
                                        <w:sz w:val="21"/>
                                        <w:szCs w:val="21"/>
                                        <w:lang w:val="en-GB"/>
                                      </w:rPr>
                                      <m:t>R</m:t>
                                    </m:r>
                                  </m:e>
                                  <m:sub>
                                    <m:r>
                                      <w:rPr>
                                        <w:rFonts w:ascii="Cambria Math" w:hAnsi="Cambria Math"/>
                                        <w:sz w:val="21"/>
                                        <w:szCs w:val="21"/>
                                        <w:lang w:val="en-GB"/>
                                      </w:rPr>
                                      <m:t>1</m:t>
                                    </m:r>
                                  </m:sub>
                                </m:sSub>
                                <m:r>
                                  <w:rPr>
                                    <w:rFonts w:ascii="Cambria Math" w:hAnsi="Cambria Math"/>
                                    <w:sz w:val="21"/>
                                    <w:szCs w:val="21"/>
                                    <w:lang w:val="en-GB"/>
                                  </w:rPr>
                                  <m:t>+</m:t>
                                </m:r>
                                <m:sSub>
                                  <m:sSubPr>
                                    <m:ctrlPr>
                                      <w:rPr>
                                        <w:rFonts w:ascii="Cambria Math" w:hAnsi="Cambria Math"/>
                                        <w:i/>
                                        <w:sz w:val="21"/>
                                        <w:szCs w:val="21"/>
                                        <w:lang w:val="en-GB"/>
                                      </w:rPr>
                                    </m:ctrlPr>
                                  </m:sSubPr>
                                  <m:e>
                                    <m:r>
                                      <w:rPr>
                                        <w:rFonts w:ascii="Cambria Math" w:hAnsi="Cambria Math"/>
                                        <w:sz w:val="21"/>
                                        <w:szCs w:val="21"/>
                                        <w:lang w:val="en-GB"/>
                                      </w:rPr>
                                      <m:t>R</m:t>
                                    </m:r>
                                  </m:e>
                                  <m:sub>
                                    <m:r>
                                      <w:rPr>
                                        <w:rFonts w:ascii="Cambria Math" w:hAnsi="Cambria Math"/>
                                        <w:sz w:val="21"/>
                                        <w:szCs w:val="21"/>
                                        <w:lang w:val="en-GB"/>
                                      </w:rPr>
                                      <m:t>2</m:t>
                                    </m:r>
                                  </m:sub>
                                </m:sSub>
                              </m:num>
                              <m:den>
                                <m:r>
                                  <m:rPr>
                                    <m:sty m:val="p"/>
                                  </m:rPr>
                                  <w:rPr>
                                    <w:rFonts w:ascii="Cambria Math" w:hAnsi="Cambria Math"/>
                                    <w:sz w:val="21"/>
                                    <w:szCs w:val="21"/>
                                    <w:lang w:val="en-GB"/>
                                  </w:rPr>
                                  <m:t>2</m:t>
                                </m:r>
                              </m:den>
                            </m:f>
                            <m:r>
                              <m:rPr>
                                <m:sty m:val="p"/>
                              </m:rPr>
                              <w:rPr>
                                <w:rFonts w:ascii="Cambria Math" w:hAnsi="Cambria Math"/>
                                <w:sz w:val="21"/>
                                <w:szCs w:val="21"/>
                                <w:lang w:val="en-GB"/>
                              </w:rPr>
                              <m:t>-</m:t>
                            </m:r>
                            <m:sSub>
                              <m:sSubPr>
                                <m:ctrlPr>
                                  <w:rPr>
                                    <w:rFonts w:ascii="Cambria Math" w:hAnsi="Cambria Math"/>
                                    <w:sz w:val="21"/>
                                    <w:szCs w:val="21"/>
                                    <w:lang w:val="en-GB"/>
                                  </w:rPr>
                                </m:ctrlPr>
                              </m:sSubPr>
                              <m:e>
                                <m:r>
                                  <m:rPr>
                                    <m:sty m:val="p"/>
                                  </m:rPr>
                                  <w:rPr>
                                    <w:rFonts w:ascii="Cambria Math" w:hAnsi="Cambria Math"/>
                                    <w:sz w:val="21"/>
                                    <w:szCs w:val="21"/>
                                    <w:lang w:val="en-GB"/>
                                  </w:rPr>
                                  <m:t>c</m:t>
                                </m:r>
                              </m:e>
                              <m:sub>
                                <m:r>
                                  <m:rPr>
                                    <m:sty m:val="p"/>
                                  </m:rPr>
                                  <w:rPr>
                                    <w:rFonts w:ascii="Cambria Math" w:hAnsi="Cambria Math"/>
                                    <w:sz w:val="21"/>
                                    <w:szCs w:val="21"/>
                                    <w:lang w:val="en-GB"/>
                                  </w:rPr>
                                  <m:t>1</m:t>
                                </m:r>
                              </m:sub>
                            </m:sSub>
                            <m:r>
                              <m:rPr>
                                <m:sty m:val="p"/>
                              </m:rPr>
                              <w:rPr>
                                <w:rFonts w:ascii="Cambria Math" w:hAnsi="Cambria Math"/>
                                <w:sz w:val="21"/>
                                <w:szCs w:val="21"/>
                                <w:lang w:val="en-GB"/>
                              </w:rPr>
                              <m:t>-</m:t>
                            </m:r>
                            <m:f>
                              <m:fPr>
                                <m:ctrlPr>
                                  <w:rPr>
                                    <w:rFonts w:ascii="Cambria Math" w:hAnsi="Cambria Math"/>
                                    <w:sz w:val="21"/>
                                    <w:szCs w:val="21"/>
                                    <w:lang w:val="en-GB"/>
                                  </w:rPr>
                                </m:ctrlPr>
                              </m:fPr>
                              <m:num>
                                <m:r>
                                  <m:rPr>
                                    <m:sty m:val="p"/>
                                  </m:rPr>
                                  <w:rPr>
                                    <w:rFonts w:ascii="Cambria Math" w:hAnsi="Cambria Math"/>
                                    <w:sz w:val="21"/>
                                    <w:szCs w:val="21"/>
                                    <w:lang w:val="en-GB"/>
                                  </w:rPr>
                                  <m:t>F</m:t>
                                </m:r>
                              </m:num>
                              <m:den>
                                <m:r>
                                  <m:rPr>
                                    <m:sty m:val="p"/>
                                  </m:rPr>
                                  <w:rPr>
                                    <w:rFonts w:ascii="Cambria Math" w:hAnsi="Cambria Math"/>
                                    <w:sz w:val="21"/>
                                    <w:szCs w:val="21"/>
                                    <w:lang w:val="en-GB"/>
                                  </w:rPr>
                                  <m:t>2</m:t>
                                </m:r>
                              </m:den>
                            </m:f>
                          </m:oMath>
                        </m:oMathPara>
                      </w:p>
                      <w:p w:rsidR="001D252D" w:rsidRDefault="00134BDD" w:rsidP="00162EE4">
                        <w:pPr>
                          <w:spacing w:line="360" w:lineRule="auto"/>
                          <w:jc w:val="center"/>
                          <w:rPr>
                            <w:sz w:val="21"/>
                            <w:szCs w:val="21"/>
                            <w:lang w:val="en-GB"/>
                          </w:rPr>
                        </w:pPr>
                        <m:oMathPara>
                          <m:oMath>
                            <m:f>
                              <m:fPr>
                                <m:ctrlPr>
                                  <w:rPr>
                                    <w:rFonts w:ascii="Cambria Math" w:hAnsi="Cambria Math"/>
                                    <w:sz w:val="21"/>
                                    <w:szCs w:val="21"/>
                                    <w:lang w:val="en-GB"/>
                                  </w:rPr>
                                </m:ctrlPr>
                              </m:fPr>
                              <m:num>
                                <m:sSub>
                                  <m:sSubPr>
                                    <m:ctrlPr>
                                      <w:rPr>
                                        <w:rFonts w:ascii="Cambria Math" w:hAnsi="Cambria Math"/>
                                        <w:i/>
                                        <w:sz w:val="21"/>
                                        <w:szCs w:val="21"/>
                                        <w:lang w:val="en-GB"/>
                                      </w:rPr>
                                    </m:ctrlPr>
                                  </m:sSubPr>
                                  <m:e>
                                    <m:r>
                                      <w:rPr>
                                        <w:rFonts w:ascii="Cambria Math" w:hAnsi="Cambria Math"/>
                                        <w:sz w:val="21"/>
                                        <w:szCs w:val="21"/>
                                        <w:lang w:val="en-GB"/>
                                      </w:rPr>
                                      <m:t>R</m:t>
                                    </m:r>
                                  </m:e>
                                  <m:sub>
                                    <m:r>
                                      <w:rPr>
                                        <w:rFonts w:ascii="Cambria Math" w:hAnsi="Cambria Math"/>
                                        <w:sz w:val="21"/>
                                        <w:szCs w:val="21"/>
                                        <w:lang w:val="en-GB"/>
                                      </w:rPr>
                                      <m:t>1</m:t>
                                    </m:r>
                                  </m:sub>
                                </m:sSub>
                                <m:r>
                                  <w:rPr>
                                    <w:rFonts w:ascii="Cambria Math" w:hAnsi="Cambria Math"/>
                                    <w:sz w:val="21"/>
                                    <w:szCs w:val="21"/>
                                    <w:lang w:val="en-GB"/>
                                  </w:rPr>
                                  <m:t>+</m:t>
                                </m:r>
                                <m:sSub>
                                  <m:sSubPr>
                                    <m:ctrlPr>
                                      <w:rPr>
                                        <w:rFonts w:ascii="Cambria Math" w:hAnsi="Cambria Math"/>
                                        <w:i/>
                                        <w:sz w:val="21"/>
                                        <w:szCs w:val="21"/>
                                        <w:lang w:val="en-GB"/>
                                      </w:rPr>
                                    </m:ctrlPr>
                                  </m:sSubPr>
                                  <m:e>
                                    <m:r>
                                      <w:rPr>
                                        <w:rFonts w:ascii="Cambria Math" w:hAnsi="Cambria Math"/>
                                        <w:sz w:val="21"/>
                                        <w:szCs w:val="21"/>
                                        <w:lang w:val="en-GB"/>
                                      </w:rPr>
                                      <m:t>R</m:t>
                                    </m:r>
                                  </m:e>
                                  <m:sub>
                                    <m:r>
                                      <w:rPr>
                                        <w:rFonts w:ascii="Cambria Math" w:hAnsi="Cambria Math"/>
                                        <w:sz w:val="21"/>
                                        <w:szCs w:val="21"/>
                                        <w:lang w:val="en-GB"/>
                                      </w:rPr>
                                      <m:t>2</m:t>
                                    </m:r>
                                  </m:sub>
                                </m:sSub>
                              </m:num>
                              <m:den>
                                <m:r>
                                  <m:rPr>
                                    <m:sty m:val="p"/>
                                  </m:rPr>
                                  <w:rPr>
                                    <w:rFonts w:ascii="Cambria Math" w:hAnsi="Cambria Math"/>
                                    <w:sz w:val="21"/>
                                    <w:szCs w:val="21"/>
                                    <w:lang w:val="en-GB"/>
                                  </w:rPr>
                                  <m:t>2</m:t>
                                </m:r>
                              </m:den>
                            </m:f>
                            <m:r>
                              <m:rPr>
                                <m:sty m:val="p"/>
                              </m:rPr>
                              <w:rPr>
                                <w:rFonts w:ascii="Cambria Math" w:hAnsi="Cambria Math"/>
                                <w:sz w:val="21"/>
                                <w:szCs w:val="21"/>
                                <w:lang w:val="en-GB"/>
                              </w:rPr>
                              <m:t>-</m:t>
                            </m:r>
                            <m:sSub>
                              <m:sSubPr>
                                <m:ctrlPr>
                                  <w:rPr>
                                    <w:rFonts w:ascii="Cambria Math" w:hAnsi="Cambria Math"/>
                                    <w:sz w:val="21"/>
                                    <w:szCs w:val="21"/>
                                    <w:lang w:val="en-GB"/>
                                  </w:rPr>
                                </m:ctrlPr>
                              </m:sSubPr>
                              <m:e>
                                <m:r>
                                  <m:rPr>
                                    <m:sty m:val="p"/>
                                  </m:rPr>
                                  <w:rPr>
                                    <w:rFonts w:ascii="Cambria Math" w:hAnsi="Cambria Math"/>
                                    <w:sz w:val="21"/>
                                    <w:szCs w:val="21"/>
                                    <w:lang w:val="en-GB"/>
                                  </w:rPr>
                                  <m:t>c</m:t>
                                </m:r>
                              </m:e>
                              <m:sub>
                                <m:r>
                                  <m:rPr>
                                    <m:sty m:val="p"/>
                                  </m:rPr>
                                  <w:rPr>
                                    <w:rFonts w:ascii="Cambria Math" w:hAnsi="Cambria Math"/>
                                    <w:sz w:val="21"/>
                                    <w:szCs w:val="21"/>
                                    <w:lang w:val="en-GB"/>
                                  </w:rPr>
                                  <m:t>2</m:t>
                                </m:r>
                              </m:sub>
                            </m:sSub>
                            <m:r>
                              <m:rPr>
                                <m:sty m:val="p"/>
                              </m:rPr>
                              <w:rPr>
                                <w:rFonts w:ascii="Cambria Math" w:hAnsi="Cambria Math"/>
                                <w:sz w:val="21"/>
                                <w:szCs w:val="21"/>
                                <w:lang w:val="en-GB"/>
                              </w:rPr>
                              <m:t>-</m:t>
                            </m:r>
                            <m:f>
                              <m:fPr>
                                <m:ctrlPr>
                                  <w:rPr>
                                    <w:rFonts w:ascii="Cambria Math" w:hAnsi="Cambria Math"/>
                                    <w:sz w:val="21"/>
                                    <w:szCs w:val="21"/>
                                    <w:lang w:val="en-GB"/>
                                  </w:rPr>
                                </m:ctrlPr>
                              </m:fPr>
                              <m:num>
                                <m:r>
                                  <m:rPr>
                                    <m:sty m:val="p"/>
                                  </m:rPr>
                                  <w:rPr>
                                    <w:rFonts w:ascii="Cambria Math" w:hAnsi="Cambria Math"/>
                                    <w:sz w:val="21"/>
                                    <w:szCs w:val="21"/>
                                    <w:lang w:val="en-GB"/>
                                  </w:rPr>
                                  <m:t>F</m:t>
                                </m:r>
                              </m:num>
                              <m:den>
                                <m:r>
                                  <m:rPr>
                                    <m:sty m:val="p"/>
                                  </m:rPr>
                                  <w:rPr>
                                    <w:rFonts w:ascii="Cambria Math" w:hAnsi="Cambria Math"/>
                                    <w:sz w:val="21"/>
                                    <w:szCs w:val="21"/>
                                    <w:lang w:val="en-GB"/>
                                  </w:rPr>
                                  <m:t>2</m:t>
                                </m:r>
                              </m:den>
                            </m:f>
                          </m:oMath>
                        </m:oMathPara>
                      </w:p>
                      <w:p w:rsidR="001D252D" w:rsidRPr="00162EE4" w:rsidRDefault="00134BDD" w:rsidP="00162EE4">
                        <w:pPr>
                          <w:spacing w:line="360" w:lineRule="auto"/>
                          <w:jc w:val="center"/>
                          <w:rPr>
                            <w:sz w:val="21"/>
                            <w:szCs w:val="21"/>
                          </w:rPr>
                        </w:pPr>
                        <m:oMathPara>
                          <m:oMath>
                            <m:sSub>
                              <m:sSubPr>
                                <m:ctrlPr>
                                  <w:rPr>
                                    <w:rFonts w:ascii="Cambria Math" w:hAnsi="Cambria Math"/>
                                    <w:i/>
                                    <w:sz w:val="21"/>
                                    <w:szCs w:val="21"/>
                                    <w:lang w:val="en-GB"/>
                                  </w:rPr>
                                </m:ctrlPr>
                              </m:sSubPr>
                              <m:e>
                                <m:r>
                                  <w:rPr>
                                    <w:rFonts w:ascii="Cambria Math" w:hAnsi="Cambria Math"/>
                                    <w:sz w:val="21"/>
                                    <w:szCs w:val="21"/>
                                    <w:lang w:val="en-GB"/>
                                  </w:rPr>
                                  <m:t>R</m:t>
                                </m:r>
                              </m:e>
                              <m:sub>
                                <m:r>
                                  <w:rPr>
                                    <w:rFonts w:ascii="Cambria Math" w:hAnsi="Cambria Math"/>
                                    <w:sz w:val="21"/>
                                    <w:szCs w:val="21"/>
                                    <w:lang w:val="en-GB"/>
                                  </w:rPr>
                                  <m:t>3</m:t>
                                </m:r>
                              </m:sub>
                            </m:sSub>
                            <m:r>
                              <m:rPr>
                                <m:sty m:val="p"/>
                              </m:rPr>
                              <w:rPr>
                                <w:rFonts w:ascii="Cambria Math" w:hAnsi="Cambria Math"/>
                                <w:sz w:val="21"/>
                                <w:szCs w:val="21"/>
                                <w:lang w:val="en-GB"/>
                              </w:rPr>
                              <m:t>-</m:t>
                            </m:r>
                            <m:sSub>
                              <m:sSubPr>
                                <m:ctrlPr>
                                  <w:rPr>
                                    <w:rFonts w:ascii="Cambria Math" w:hAnsi="Cambria Math"/>
                                    <w:sz w:val="21"/>
                                    <w:szCs w:val="21"/>
                                    <w:lang w:val="en-GB"/>
                                  </w:rPr>
                                </m:ctrlPr>
                              </m:sSubPr>
                              <m:e>
                                <m:r>
                                  <m:rPr>
                                    <m:sty m:val="p"/>
                                  </m:rPr>
                                  <w:rPr>
                                    <w:rFonts w:ascii="Cambria Math" w:hAnsi="Cambria Math"/>
                                    <w:sz w:val="21"/>
                                    <w:szCs w:val="21"/>
                                    <w:lang w:val="en-GB"/>
                                  </w:rPr>
                                  <m:t>c</m:t>
                                </m:r>
                              </m:e>
                              <m:sub>
                                <m:r>
                                  <m:rPr>
                                    <m:sty m:val="p"/>
                                  </m:rPr>
                                  <w:rPr>
                                    <w:rFonts w:ascii="Cambria Math" w:hAnsi="Cambria Math"/>
                                    <w:sz w:val="21"/>
                                    <w:szCs w:val="21"/>
                                    <w:lang w:val="en-GB"/>
                                  </w:rPr>
                                  <m:t>3</m:t>
                                </m:r>
                              </m:sub>
                            </m:sSub>
                            <m:r>
                              <m:rPr>
                                <m:sty m:val="p"/>
                              </m:rPr>
                              <w:rPr>
                                <w:rFonts w:ascii="Cambria Math" w:hAnsi="Cambria Math"/>
                                <w:sz w:val="21"/>
                                <w:szCs w:val="21"/>
                                <w:lang w:val="en-GB"/>
                              </w:rPr>
                              <m:t>-F</m:t>
                            </m:r>
                          </m:oMath>
                        </m:oMathPara>
                      </w:p>
                    </w:tc>
                    <w:tc>
                      <w:tcPr>
                        <w:tcW w:w="2268" w:type="dxa"/>
                      </w:tcPr>
                      <w:p w:rsidR="001D252D" w:rsidRPr="00162EE4" w:rsidRDefault="00134BDD" w:rsidP="00162EE4">
                        <w:pPr>
                          <w:spacing w:line="360" w:lineRule="auto"/>
                          <w:jc w:val="center"/>
                          <w:rPr>
                            <w:sz w:val="21"/>
                            <w:szCs w:val="21"/>
                            <w:lang w:val="en-GB"/>
                          </w:rPr>
                        </w:pPr>
                        <m:oMathPara>
                          <m:oMath>
                            <m:f>
                              <m:fPr>
                                <m:ctrlPr>
                                  <w:rPr>
                                    <w:rFonts w:ascii="Cambria Math" w:hAnsi="Cambria Math"/>
                                    <w:sz w:val="21"/>
                                    <w:szCs w:val="21"/>
                                    <w:lang w:val="en-GB"/>
                                  </w:rPr>
                                </m:ctrlPr>
                              </m:fPr>
                              <m:num>
                                <m:sSub>
                                  <m:sSubPr>
                                    <m:ctrlPr>
                                      <w:rPr>
                                        <w:rFonts w:ascii="Cambria Math" w:hAnsi="Cambria Math"/>
                                        <w:i/>
                                        <w:sz w:val="21"/>
                                        <w:szCs w:val="21"/>
                                        <w:lang w:val="en-GB"/>
                                      </w:rPr>
                                    </m:ctrlPr>
                                  </m:sSubPr>
                                  <m:e>
                                    <m:r>
                                      <w:rPr>
                                        <w:rFonts w:ascii="Cambria Math" w:hAnsi="Cambria Math"/>
                                        <w:sz w:val="21"/>
                                        <w:szCs w:val="21"/>
                                        <w:lang w:val="en-GB"/>
                                      </w:rPr>
                                      <m:t>R</m:t>
                                    </m:r>
                                  </m:e>
                                  <m:sub>
                                    <m:r>
                                      <w:rPr>
                                        <w:rFonts w:ascii="Cambria Math" w:hAnsi="Cambria Math"/>
                                        <w:sz w:val="21"/>
                                        <w:szCs w:val="21"/>
                                        <w:lang w:val="en-GB"/>
                                      </w:rPr>
                                      <m:t>1</m:t>
                                    </m:r>
                                  </m:sub>
                                </m:sSub>
                                <m:r>
                                  <w:rPr>
                                    <w:rFonts w:ascii="Cambria Math" w:hAnsi="Cambria Math"/>
                                    <w:sz w:val="21"/>
                                    <w:szCs w:val="21"/>
                                    <w:lang w:val="en-GB"/>
                                  </w:rPr>
                                  <m:t>+</m:t>
                                </m:r>
                                <m:sSub>
                                  <m:sSubPr>
                                    <m:ctrlPr>
                                      <w:rPr>
                                        <w:rFonts w:ascii="Cambria Math" w:hAnsi="Cambria Math"/>
                                        <w:i/>
                                        <w:sz w:val="21"/>
                                        <w:szCs w:val="21"/>
                                        <w:lang w:val="en-GB"/>
                                      </w:rPr>
                                    </m:ctrlPr>
                                  </m:sSubPr>
                                  <m:e>
                                    <m:r>
                                      <w:rPr>
                                        <w:rFonts w:ascii="Cambria Math" w:hAnsi="Cambria Math"/>
                                        <w:sz w:val="21"/>
                                        <w:szCs w:val="21"/>
                                        <w:lang w:val="en-GB"/>
                                      </w:rPr>
                                      <m:t>R</m:t>
                                    </m:r>
                                  </m:e>
                                  <m:sub>
                                    <m:r>
                                      <w:rPr>
                                        <w:rFonts w:ascii="Cambria Math" w:hAnsi="Cambria Math"/>
                                        <w:sz w:val="21"/>
                                        <w:szCs w:val="21"/>
                                        <w:lang w:val="en-GB"/>
                                      </w:rPr>
                                      <m:t>2</m:t>
                                    </m:r>
                                  </m:sub>
                                </m:sSub>
                                <m:r>
                                  <w:rPr>
                                    <w:rFonts w:ascii="Cambria Math" w:hAnsi="Cambria Math"/>
                                    <w:sz w:val="21"/>
                                    <w:szCs w:val="21"/>
                                    <w:lang w:val="en-GB"/>
                                  </w:rPr>
                                  <m:t xml:space="preserve">+ </m:t>
                                </m:r>
                                <m:sSub>
                                  <m:sSubPr>
                                    <m:ctrlPr>
                                      <w:rPr>
                                        <w:rFonts w:ascii="Cambria Math" w:hAnsi="Cambria Math"/>
                                        <w:i/>
                                        <w:sz w:val="21"/>
                                        <w:szCs w:val="21"/>
                                        <w:lang w:val="en-GB"/>
                                      </w:rPr>
                                    </m:ctrlPr>
                                  </m:sSubPr>
                                  <m:e>
                                    <m:r>
                                      <w:rPr>
                                        <w:rFonts w:ascii="Cambria Math" w:hAnsi="Cambria Math"/>
                                        <w:sz w:val="21"/>
                                        <w:szCs w:val="21"/>
                                        <w:lang w:val="en-GB"/>
                                      </w:rPr>
                                      <m:t>R</m:t>
                                    </m:r>
                                  </m:e>
                                  <m:sub>
                                    <m:r>
                                      <w:rPr>
                                        <w:rFonts w:ascii="Cambria Math" w:hAnsi="Cambria Math"/>
                                        <w:sz w:val="21"/>
                                        <w:szCs w:val="21"/>
                                        <w:lang w:val="en-GB"/>
                                      </w:rPr>
                                      <m:t>3</m:t>
                                    </m:r>
                                  </m:sub>
                                </m:sSub>
                              </m:num>
                              <m:den>
                                <m:r>
                                  <m:rPr>
                                    <m:sty m:val="p"/>
                                  </m:rPr>
                                  <w:rPr>
                                    <w:rFonts w:ascii="Cambria Math" w:hAnsi="Cambria Math"/>
                                    <w:sz w:val="21"/>
                                    <w:szCs w:val="21"/>
                                    <w:lang w:val="en-GB"/>
                                  </w:rPr>
                                  <m:t>3</m:t>
                                </m:r>
                              </m:den>
                            </m:f>
                            <m:r>
                              <m:rPr>
                                <m:sty m:val="p"/>
                              </m:rPr>
                              <w:rPr>
                                <w:rFonts w:ascii="Cambria Math" w:hAnsi="Cambria Math"/>
                                <w:sz w:val="21"/>
                                <w:szCs w:val="21"/>
                                <w:lang w:val="en-GB"/>
                              </w:rPr>
                              <m:t>-</m:t>
                            </m:r>
                            <m:sSub>
                              <m:sSubPr>
                                <m:ctrlPr>
                                  <w:rPr>
                                    <w:rFonts w:ascii="Cambria Math" w:hAnsi="Cambria Math"/>
                                    <w:sz w:val="21"/>
                                    <w:szCs w:val="21"/>
                                    <w:lang w:val="en-GB"/>
                                  </w:rPr>
                                </m:ctrlPr>
                              </m:sSubPr>
                              <m:e>
                                <m:r>
                                  <m:rPr>
                                    <m:sty m:val="p"/>
                                  </m:rPr>
                                  <w:rPr>
                                    <w:rFonts w:ascii="Cambria Math" w:hAnsi="Cambria Math"/>
                                    <w:sz w:val="21"/>
                                    <w:szCs w:val="21"/>
                                    <w:lang w:val="en-GB"/>
                                  </w:rPr>
                                  <m:t>c</m:t>
                                </m:r>
                              </m:e>
                              <m:sub>
                                <m:r>
                                  <m:rPr>
                                    <m:sty m:val="p"/>
                                  </m:rPr>
                                  <w:rPr>
                                    <w:rFonts w:ascii="Cambria Math" w:hAnsi="Cambria Math"/>
                                    <w:sz w:val="21"/>
                                    <w:szCs w:val="21"/>
                                    <w:lang w:val="en-GB"/>
                                  </w:rPr>
                                  <m:t>1</m:t>
                                </m:r>
                              </m:sub>
                            </m:sSub>
                            <m:r>
                              <m:rPr>
                                <m:sty m:val="p"/>
                              </m:rPr>
                              <w:rPr>
                                <w:rFonts w:ascii="Cambria Math" w:hAnsi="Cambria Math"/>
                                <w:sz w:val="21"/>
                                <w:szCs w:val="21"/>
                                <w:lang w:val="en-GB"/>
                              </w:rPr>
                              <m:t>-</m:t>
                            </m:r>
                            <m:f>
                              <m:fPr>
                                <m:ctrlPr>
                                  <w:rPr>
                                    <w:rFonts w:ascii="Cambria Math" w:hAnsi="Cambria Math"/>
                                    <w:sz w:val="21"/>
                                    <w:szCs w:val="21"/>
                                    <w:lang w:val="en-GB"/>
                                  </w:rPr>
                                </m:ctrlPr>
                              </m:fPr>
                              <m:num>
                                <m:r>
                                  <m:rPr>
                                    <m:sty m:val="p"/>
                                  </m:rPr>
                                  <w:rPr>
                                    <w:rFonts w:ascii="Cambria Math" w:hAnsi="Cambria Math"/>
                                    <w:sz w:val="21"/>
                                    <w:szCs w:val="21"/>
                                    <w:lang w:val="en-GB"/>
                                  </w:rPr>
                                  <m:t>F</m:t>
                                </m:r>
                              </m:num>
                              <m:den>
                                <m:r>
                                  <m:rPr>
                                    <m:sty m:val="p"/>
                                  </m:rPr>
                                  <w:rPr>
                                    <w:rFonts w:ascii="Cambria Math" w:hAnsi="Cambria Math"/>
                                    <w:sz w:val="21"/>
                                    <w:szCs w:val="21"/>
                                    <w:lang w:val="en-GB"/>
                                  </w:rPr>
                                  <m:t>3</m:t>
                                </m:r>
                              </m:den>
                            </m:f>
                          </m:oMath>
                        </m:oMathPara>
                      </w:p>
                      <w:p w:rsidR="001D252D" w:rsidRPr="00162EE4" w:rsidRDefault="00134BDD" w:rsidP="00162EE4">
                        <w:pPr>
                          <w:spacing w:line="360" w:lineRule="auto"/>
                          <w:jc w:val="center"/>
                          <w:rPr>
                            <w:sz w:val="21"/>
                            <w:szCs w:val="21"/>
                            <w:lang w:val="en-GB"/>
                          </w:rPr>
                        </w:pPr>
                        <m:oMathPara>
                          <m:oMath>
                            <m:f>
                              <m:fPr>
                                <m:ctrlPr>
                                  <w:rPr>
                                    <w:rFonts w:ascii="Cambria Math" w:hAnsi="Cambria Math"/>
                                    <w:sz w:val="21"/>
                                    <w:szCs w:val="21"/>
                                    <w:lang w:val="en-GB"/>
                                  </w:rPr>
                                </m:ctrlPr>
                              </m:fPr>
                              <m:num>
                                <m:sSub>
                                  <m:sSubPr>
                                    <m:ctrlPr>
                                      <w:rPr>
                                        <w:rFonts w:ascii="Cambria Math" w:hAnsi="Cambria Math"/>
                                        <w:i/>
                                        <w:sz w:val="21"/>
                                        <w:szCs w:val="21"/>
                                        <w:lang w:val="en-GB"/>
                                      </w:rPr>
                                    </m:ctrlPr>
                                  </m:sSubPr>
                                  <m:e>
                                    <m:r>
                                      <w:rPr>
                                        <w:rFonts w:ascii="Cambria Math" w:hAnsi="Cambria Math"/>
                                        <w:sz w:val="21"/>
                                        <w:szCs w:val="21"/>
                                        <w:lang w:val="en-GB"/>
                                      </w:rPr>
                                      <m:t>R</m:t>
                                    </m:r>
                                  </m:e>
                                  <m:sub>
                                    <m:r>
                                      <w:rPr>
                                        <w:rFonts w:ascii="Cambria Math" w:hAnsi="Cambria Math"/>
                                        <w:sz w:val="21"/>
                                        <w:szCs w:val="21"/>
                                        <w:lang w:val="en-GB"/>
                                      </w:rPr>
                                      <m:t>1</m:t>
                                    </m:r>
                                  </m:sub>
                                </m:sSub>
                                <m:r>
                                  <w:rPr>
                                    <w:rFonts w:ascii="Cambria Math" w:hAnsi="Cambria Math"/>
                                    <w:sz w:val="21"/>
                                    <w:szCs w:val="21"/>
                                    <w:lang w:val="en-GB"/>
                                  </w:rPr>
                                  <m:t>+</m:t>
                                </m:r>
                                <m:sSub>
                                  <m:sSubPr>
                                    <m:ctrlPr>
                                      <w:rPr>
                                        <w:rFonts w:ascii="Cambria Math" w:hAnsi="Cambria Math"/>
                                        <w:i/>
                                        <w:sz w:val="21"/>
                                        <w:szCs w:val="21"/>
                                        <w:lang w:val="en-GB"/>
                                      </w:rPr>
                                    </m:ctrlPr>
                                  </m:sSubPr>
                                  <m:e>
                                    <m:r>
                                      <w:rPr>
                                        <w:rFonts w:ascii="Cambria Math" w:hAnsi="Cambria Math"/>
                                        <w:sz w:val="21"/>
                                        <w:szCs w:val="21"/>
                                        <w:lang w:val="en-GB"/>
                                      </w:rPr>
                                      <m:t>R</m:t>
                                    </m:r>
                                  </m:e>
                                  <m:sub>
                                    <m:r>
                                      <w:rPr>
                                        <w:rFonts w:ascii="Cambria Math" w:hAnsi="Cambria Math"/>
                                        <w:sz w:val="21"/>
                                        <w:szCs w:val="21"/>
                                        <w:lang w:val="en-GB"/>
                                      </w:rPr>
                                      <m:t>2</m:t>
                                    </m:r>
                                  </m:sub>
                                </m:sSub>
                                <m:r>
                                  <w:rPr>
                                    <w:rFonts w:ascii="Cambria Math" w:hAnsi="Cambria Math"/>
                                    <w:sz w:val="21"/>
                                    <w:szCs w:val="21"/>
                                    <w:lang w:val="en-GB"/>
                                  </w:rPr>
                                  <m:t xml:space="preserve">+ </m:t>
                                </m:r>
                                <m:sSub>
                                  <m:sSubPr>
                                    <m:ctrlPr>
                                      <w:rPr>
                                        <w:rFonts w:ascii="Cambria Math" w:hAnsi="Cambria Math"/>
                                        <w:i/>
                                        <w:sz w:val="21"/>
                                        <w:szCs w:val="21"/>
                                        <w:lang w:val="en-GB"/>
                                      </w:rPr>
                                    </m:ctrlPr>
                                  </m:sSubPr>
                                  <m:e>
                                    <m:r>
                                      <w:rPr>
                                        <w:rFonts w:ascii="Cambria Math" w:hAnsi="Cambria Math"/>
                                        <w:sz w:val="21"/>
                                        <w:szCs w:val="21"/>
                                        <w:lang w:val="en-GB"/>
                                      </w:rPr>
                                      <m:t>R</m:t>
                                    </m:r>
                                  </m:e>
                                  <m:sub>
                                    <m:r>
                                      <w:rPr>
                                        <w:rFonts w:ascii="Cambria Math" w:hAnsi="Cambria Math"/>
                                        <w:sz w:val="21"/>
                                        <w:szCs w:val="21"/>
                                        <w:lang w:val="en-GB"/>
                                      </w:rPr>
                                      <m:t>3</m:t>
                                    </m:r>
                                  </m:sub>
                                </m:sSub>
                              </m:num>
                              <m:den>
                                <m:r>
                                  <m:rPr>
                                    <m:sty m:val="p"/>
                                  </m:rPr>
                                  <w:rPr>
                                    <w:rFonts w:ascii="Cambria Math" w:hAnsi="Cambria Math"/>
                                    <w:sz w:val="21"/>
                                    <w:szCs w:val="21"/>
                                    <w:lang w:val="en-GB"/>
                                  </w:rPr>
                                  <m:t>3</m:t>
                                </m:r>
                              </m:den>
                            </m:f>
                            <m:r>
                              <m:rPr>
                                <m:sty m:val="p"/>
                              </m:rPr>
                              <w:rPr>
                                <w:rFonts w:ascii="Cambria Math" w:hAnsi="Cambria Math"/>
                                <w:sz w:val="21"/>
                                <w:szCs w:val="21"/>
                                <w:lang w:val="en-GB"/>
                              </w:rPr>
                              <m:t>-</m:t>
                            </m:r>
                            <m:sSub>
                              <m:sSubPr>
                                <m:ctrlPr>
                                  <w:rPr>
                                    <w:rFonts w:ascii="Cambria Math" w:hAnsi="Cambria Math"/>
                                    <w:sz w:val="21"/>
                                    <w:szCs w:val="21"/>
                                    <w:lang w:val="en-GB"/>
                                  </w:rPr>
                                </m:ctrlPr>
                              </m:sSubPr>
                              <m:e>
                                <m:r>
                                  <m:rPr>
                                    <m:sty m:val="p"/>
                                  </m:rPr>
                                  <w:rPr>
                                    <w:rFonts w:ascii="Cambria Math" w:hAnsi="Cambria Math"/>
                                    <w:sz w:val="21"/>
                                    <w:szCs w:val="21"/>
                                    <w:lang w:val="en-GB"/>
                                  </w:rPr>
                                  <m:t>c</m:t>
                                </m:r>
                              </m:e>
                              <m:sub>
                                <m:r>
                                  <m:rPr>
                                    <m:sty m:val="p"/>
                                  </m:rPr>
                                  <w:rPr>
                                    <w:rFonts w:ascii="Cambria Math" w:hAnsi="Cambria Math"/>
                                    <w:sz w:val="21"/>
                                    <w:szCs w:val="21"/>
                                    <w:lang w:val="en-GB"/>
                                  </w:rPr>
                                  <m:t>2</m:t>
                                </m:r>
                              </m:sub>
                            </m:sSub>
                            <m:r>
                              <m:rPr>
                                <m:sty m:val="p"/>
                              </m:rPr>
                              <w:rPr>
                                <w:rFonts w:ascii="Cambria Math" w:hAnsi="Cambria Math"/>
                                <w:sz w:val="21"/>
                                <w:szCs w:val="21"/>
                                <w:lang w:val="en-GB"/>
                              </w:rPr>
                              <m:t>-</m:t>
                            </m:r>
                            <m:f>
                              <m:fPr>
                                <m:ctrlPr>
                                  <w:rPr>
                                    <w:rFonts w:ascii="Cambria Math" w:hAnsi="Cambria Math"/>
                                    <w:sz w:val="21"/>
                                    <w:szCs w:val="21"/>
                                    <w:lang w:val="en-GB"/>
                                  </w:rPr>
                                </m:ctrlPr>
                              </m:fPr>
                              <m:num>
                                <m:r>
                                  <m:rPr>
                                    <m:sty m:val="p"/>
                                  </m:rPr>
                                  <w:rPr>
                                    <w:rFonts w:ascii="Cambria Math" w:hAnsi="Cambria Math"/>
                                    <w:sz w:val="21"/>
                                    <w:szCs w:val="21"/>
                                    <w:lang w:val="en-GB"/>
                                  </w:rPr>
                                  <m:t>F</m:t>
                                </m:r>
                              </m:num>
                              <m:den>
                                <m:r>
                                  <m:rPr>
                                    <m:sty m:val="p"/>
                                  </m:rPr>
                                  <w:rPr>
                                    <w:rFonts w:ascii="Cambria Math" w:hAnsi="Cambria Math"/>
                                    <w:sz w:val="21"/>
                                    <w:szCs w:val="21"/>
                                    <w:lang w:val="en-GB"/>
                                  </w:rPr>
                                  <m:t>3</m:t>
                                </m:r>
                              </m:den>
                            </m:f>
                          </m:oMath>
                        </m:oMathPara>
                      </w:p>
                      <w:p w:rsidR="001D252D" w:rsidRPr="00162EE4" w:rsidRDefault="00134BDD" w:rsidP="00162EE4">
                        <w:pPr>
                          <w:spacing w:line="360" w:lineRule="auto"/>
                          <w:jc w:val="center"/>
                          <w:rPr>
                            <w:sz w:val="21"/>
                            <w:szCs w:val="21"/>
                          </w:rPr>
                        </w:pPr>
                        <m:oMathPara>
                          <m:oMath>
                            <m:f>
                              <m:fPr>
                                <m:ctrlPr>
                                  <w:rPr>
                                    <w:rFonts w:ascii="Cambria Math" w:hAnsi="Cambria Math"/>
                                    <w:sz w:val="21"/>
                                    <w:szCs w:val="21"/>
                                    <w:lang w:val="en-GB"/>
                                  </w:rPr>
                                </m:ctrlPr>
                              </m:fPr>
                              <m:num>
                                <m:sSub>
                                  <m:sSubPr>
                                    <m:ctrlPr>
                                      <w:rPr>
                                        <w:rFonts w:ascii="Cambria Math" w:hAnsi="Cambria Math"/>
                                        <w:i/>
                                        <w:sz w:val="21"/>
                                        <w:szCs w:val="21"/>
                                        <w:lang w:val="en-GB"/>
                                      </w:rPr>
                                    </m:ctrlPr>
                                  </m:sSubPr>
                                  <m:e>
                                    <m:r>
                                      <w:rPr>
                                        <w:rFonts w:ascii="Cambria Math" w:hAnsi="Cambria Math"/>
                                        <w:sz w:val="21"/>
                                        <w:szCs w:val="21"/>
                                        <w:lang w:val="en-GB"/>
                                      </w:rPr>
                                      <m:t>R</m:t>
                                    </m:r>
                                  </m:e>
                                  <m:sub>
                                    <m:r>
                                      <w:rPr>
                                        <w:rFonts w:ascii="Cambria Math" w:hAnsi="Cambria Math"/>
                                        <w:sz w:val="21"/>
                                        <w:szCs w:val="21"/>
                                        <w:lang w:val="en-GB"/>
                                      </w:rPr>
                                      <m:t>1</m:t>
                                    </m:r>
                                  </m:sub>
                                </m:sSub>
                                <m:r>
                                  <w:rPr>
                                    <w:rFonts w:ascii="Cambria Math" w:hAnsi="Cambria Math"/>
                                    <w:sz w:val="21"/>
                                    <w:szCs w:val="21"/>
                                    <w:lang w:val="en-GB"/>
                                  </w:rPr>
                                  <m:t>+</m:t>
                                </m:r>
                                <m:sSub>
                                  <m:sSubPr>
                                    <m:ctrlPr>
                                      <w:rPr>
                                        <w:rFonts w:ascii="Cambria Math" w:hAnsi="Cambria Math"/>
                                        <w:i/>
                                        <w:sz w:val="21"/>
                                        <w:szCs w:val="21"/>
                                        <w:lang w:val="en-GB"/>
                                      </w:rPr>
                                    </m:ctrlPr>
                                  </m:sSubPr>
                                  <m:e>
                                    <m:r>
                                      <w:rPr>
                                        <w:rFonts w:ascii="Cambria Math" w:hAnsi="Cambria Math"/>
                                        <w:sz w:val="21"/>
                                        <w:szCs w:val="21"/>
                                        <w:lang w:val="en-GB"/>
                                      </w:rPr>
                                      <m:t>R</m:t>
                                    </m:r>
                                  </m:e>
                                  <m:sub>
                                    <m:r>
                                      <w:rPr>
                                        <w:rFonts w:ascii="Cambria Math" w:hAnsi="Cambria Math"/>
                                        <w:sz w:val="21"/>
                                        <w:szCs w:val="21"/>
                                        <w:lang w:val="en-GB"/>
                                      </w:rPr>
                                      <m:t>2</m:t>
                                    </m:r>
                                  </m:sub>
                                </m:sSub>
                                <m:r>
                                  <w:rPr>
                                    <w:rFonts w:ascii="Cambria Math" w:hAnsi="Cambria Math"/>
                                    <w:sz w:val="21"/>
                                    <w:szCs w:val="21"/>
                                    <w:lang w:val="en-GB"/>
                                  </w:rPr>
                                  <m:t xml:space="preserve">+ </m:t>
                                </m:r>
                                <m:sSub>
                                  <m:sSubPr>
                                    <m:ctrlPr>
                                      <w:rPr>
                                        <w:rFonts w:ascii="Cambria Math" w:hAnsi="Cambria Math"/>
                                        <w:i/>
                                        <w:sz w:val="21"/>
                                        <w:szCs w:val="21"/>
                                        <w:lang w:val="en-GB"/>
                                      </w:rPr>
                                    </m:ctrlPr>
                                  </m:sSubPr>
                                  <m:e>
                                    <m:r>
                                      <w:rPr>
                                        <w:rFonts w:ascii="Cambria Math" w:hAnsi="Cambria Math"/>
                                        <w:sz w:val="21"/>
                                        <w:szCs w:val="21"/>
                                        <w:lang w:val="en-GB"/>
                                      </w:rPr>
                                      <m:t>R</m:t>
                                    </m:r>
                                  </m:e>
                                  <m:sub>
                                    <m:r>
                                      <w:rPr>
                                        <w:rFonts w:ascii="Cambria Math" w:hAnsi="Cambria Math"/>
                                        <w:sz w:val="21"/>
                                        <w:szCs w:val="21"/>
                                        <w:lang w:val="en-GB"/>
                                      </w:rPr>
                                      <m:t>3</m:t>
                                    </m:r>
                                  </m:sub>
                                </m:sSub>
                              </m:num>
                              <m:den>
                                <m:r>
                                  <m:rPr>
                                    <m:sty m:val="p"/>
                                  </m:rPr>
                                  <w:rPr>
                                    <w:rFonts w:ascii="Cambria Math" w:hAnsi="Cambria Math"/>
                                    <w:sz w:val="21"/>
                                    <w:szCs w:val="21"/>
                                    <w:lang w:val="en-GB"/>
                                  </w:rPr>
                                  <m:t>3</m:t>
                                </m:r>
                              </m:den>
                            </m:f>
                            <m:r>
                              <m:rPr>
                                <m:sty m:val="p"/>
                              </m:rPr>
                              <w:rPr>
                                <w:rFonts w:ascii="Cambria Math" w:hAnsi="Cambria Math"/>
                                <w:sz w:val="21"/>
                                <w:szCs w:val="21"/>
                                <w:lang w:val="en-GB"/>
                              </w:rPr>
                              <m:t>-</m:t>
                            </m:r>
                            <m:sSub>
                              <m:sSubPr>
                                <m:ctrlPr>
                                  <w:rPr>
                                    <w:rFonts w:ascii="Cambria Math" w:hAnsi="Cambria Math"/>
                                    <w:sz w:val="21"/>
                                    <w:szCs w:val="21"/>
                                    <w:lang w:val="en-GB"/>
                                  </w:rPr>
                                </m:ctrlPr>
                              </m:sSubPr>
                              <m:e>
                                <m:r>
                                  <m:rPr>
                                    <m:sty m:val="p"/>
                                  </m:rPr>
                                  <w:rPr>
                                    <w:rFonts w:ascii="Cambria Math" w:hAnsi="Cambria Math"/>
                                    <w:sz w:val="21"/>
                                    <w:szCs w:val="21"/>
                                    <w:lang w:val="en-GB"/>
                                  </w:rPr>
                                  <m:t>c</m:t>
                                </m:r>
                              </m:e>
                              <m:sub>
                                <m:r>
                                  <m:rPr>
                                    <m:sty m:val="p"/>
                                  </m:rPr>
                                  <w:rPr>
                                    <w:rFonts w:ascii="Cambria Math" w:hAnsi="Cambria Math"/>
                                    <w:sz w:val="21"/>
                                    <w:szCs w:val="21"/>
                                    <w:lang w:val="en-GB"/>
                                  </w:rPr>
                                  <m:t>3</m:t>
                                </m:r>
                              </m:sub>
                            </m:sSub>
                            <m:r>
                              <m:rPr>
                                <m:sty m:val="p"/>
                              </m:rPr>
                              <w:rPr>
                                <w:rFonts w:ascii="Cambria Math" w:hAnsi="Cambria Math"/>
                                <w:sz w:val="21"/>
                                <w:szCs w:val="21"/>
                                <w:lang w:val="en-GB"/>
                              </w:rPr>
                              <m:t>-</m:t>
                            </m:r>
                            <m:f>
                              <m:fPr>
                                <m:ctrlPr>
                                  <w:rPr>
                                    <w:rFonts w:ascii="Cambria Math" w:hAnsi="Cambria Math"/>
                                    <w:sz w:val="21"/>
                                    <w:szCs w:val="21"/>
                                    <w:lang w:val="en-GB"/>
                                  </w:rPr>
                                </m:ctrlPr>
                              </m:fPr>
                              <m:num>
                                <m:r>
                                  <m:rPr>
                                    <m:sty m:val="p"/>
                                  </m:rPr>
                                  <w:rPr>
                                    <w:rFonts w:ascii="Cambria Math" w:hAnsi="Cambria Math"/>
                                    <w:sz w:val="21"/>
                                    <w:szCs w:val="21"/>
                                    <w:lang w:val="en-GB"/>
                                  </w:rPr>
                                  <m:t>F</m:t>
                                </m:r>
                              </m:num>
                              <m:den>
                                <m:r>
                                  <m:rPr>
                                    <m:sty m:val="p"/>
                                  </m:rPr>
                                  <w:rPr>
                                    <w:rFonts w:ascii="Cambria Math" w:hAnsi="Cambria Math"/>
                                    <w:sz w:val="21"/>
                                    <w:szCs w:val="21"/>
                                    <w:lang w:val="en-GB"/>
                                  </w:rPr>
                                  <m:t>3</m:t>
                                </m:r>
                              </m:den>
                            </m:f>
                          </m:oMath>
                        </m:oMathPara>
                      </w:p>
                    </w:tc>
                  </w:tr>
                </w:tbl>
                <w:p w:rsidR="001D252D" w:rsidRDefault="001D252D"/>
              </w:txbxContent>
            </v:textbox>
          </v:shape>
        </w:pict>
      </w:r>
      <w:r>
        <w:rPr>
          <w:noProof/>
        </w:rPr>
        <w:pict>
          <v:shape id="_x0000_s1171" type="#_x0000_t202" style="position:absolute;margin-left:5.25pt;margin-top:-.05pt;width:631pt;height:369.55pt;z-index:251789312">
            <v:textbox style="mso-next-textbox:#_x0000_s1171">
              <w:txbxContent>
                <w:p w:rsidR="001D252D" w:rsidRPr="00C303AA" w:rsidRDefault="001D252D" w:rsidP="00C303AA"/>
              </w:txbxContent>
            </v:textbox>
          </v:shape>
        </w:pict>
      </w:r>
      <w:r>
        <w:rPr>
          <w:rFonts w:eastAsia="SimSun"/>
          <w:noProof/>
        </w:rPr>
        <w:pict>
          <v:shape id="_x0000_s1188" type="#_x0000_t202" style="position:absolute;margin-left:333.3pt;margin-top:194.6pt;width:27.2pt;height:23.8pt;z-index:251805696" stroked="f">
            <v:textbox inset="0,,0">
              <w:txbxContent>
                <w:p w:rsidR="001D252D" w:rsidRDefault="00134BDD">
                  <m:oMathPara>
                    <m:oMath>
                      <m:sSub>
                        <m:sSubPr>
                          <m:ctrlPr>
                            <w:rPr>
                              <w:rFonts w:ascii="Cambria Math" w:hAnsi="Cambria Math"/>
                              <w:i/>
                              <w:sz w:val="21"/>
                              <w:szCs w:val="21"/>
                            </w:rPr>
                          </m:ctrlPr>
                        </m:sSubPr>
                        <m:e>
                          <m:r>
                            <w:rPr>
                              <w:rFonts w:ascii="Cambria Math" w:hAnsi="Cambria Math"/>
                              <w:sz w:val="21"/>
                              <w:szCs w:val="21"/>
                            </w:rPr>
                            <m:t>q</m:t>
                          </m:r>
                        </m:e>
                        <m:sub>
                          <m:r>
                            <w:rPr>
                              <w:rFonts w:ascii="Cambria Math" w:hAnsi="Cambria Math"/>
                              <w:sz w:val="21"/>
                              <w:szCs w:val="21"/>
                            </w:rPr>
                            <m:t>2</m:t>
                          </m:r>
                        </m:sub>
                      </m:sSub>
                    </m:oMath>
                  </m:oMathPara>
                </w:p>
              </w:txbxContent>
            </v:textbox>
          </v:shape>
        </w:pict>
      </w:r>
      <w:r>
        <w:rPr>
          <w:rFonts w:eastAsia="SimSun"/>
          <w:noProof/>
        </w:rPr>
        <w:pict>
          <v:shape id="_x0000_s1190" type="#_x0000_t202" style="position:absolute;margin-left:155.35pt;margin-top:117.25pt;width:36pt;height:14.15pt;z-index:251807744" stroked="f">
            <v:textbox style="mso-next-textbox:#_x0000_s1190" inset="0,0,0,0">
              <w:txbxContent>
                <w:p w:rsidR="001D252D" w:rsidRDefault="00134BDD">
                  <m:oMathPara>
                    <m:oMath>
                      <m:sSub>
                        <m:sSubPr>
                          <m:ctrlPr>
                            <w:rPr>
                              <w:rFonts w:ascii="Cambria Math" w:hAnsi="Cambria Math"/>
                              <w:i/>
                              <w:sz w:val="21"/>
                              <w:szCs w:val="21"/>
                            </w:rPr>
                          </m:ctrlPr>
                        </m:sSubPr>
                        <m:e>
                          <m:r>
                            <w:rPr>
                              <w:rFonts w:ascii="Cambria Math" w:hAnsi="Cambria Math"/>
                              <w:sz w:val="21"/>
                              <w:szCs w:val="21"/>
                            </w:rPr>
                            <m:t>q</m:t>
                          </m:r>
                        </m:e>
                        <m:sub>
                          <m:r>
                            <w:rPr>
                              <w:rFonts w:ascii="Cambria Math" w:hAnsi="Cambria Math"/>
                              <w:sz w:val="21"/>
                              <w:szCs w:val="21"/>
                            </w:rPr>
                            <m:t>3</m:t>
                          </m:r>
                        </m:sub>
                      </m:sSub>
                    </m:oMath>
                  </m:oMathPara>
                </w:p>
              </w:txbxContent>
            </v:textbox>
          </v:shape>
        </w:pict>
      </w:r>
      <w:r>
        <w:rPr>
          <w:rFonts w:eastAsia="SimSun"/>
          <w:noProof/>
        </w:rPr>
        <w:pict>
          <v:shape id="_x0000_s1191" type="#_x0000_t202" style="position:absolute;margin-left:231pt;margin-top:115.85pt;width:53.65pt;height:17pt;z-index:251808768" stroked="f">
            <v:textbox inset="0,0,0,0">
              <w:txbxContent>
                <w:p w:rsidR="001D252D" w:rsidRDefault="001D252D">
                  <m:oMathPara>
                    <m:oMath>
                      <m:r>
                        <m:rPr>
                          <m:sty m:val="p"/>
                        </m:rPr>
                        <w:rPr>
                          <w:rFonts w:ascii="Cambria Math" w:hAnsi="Cambria Math"/>
                          <w:sz w:val="21"/>
                          <w:szCs w:val="21"/>
                        </w:rPr>
                        <m:t>1-</m:t>
                      </m:r>
                      <m:sSub>
                        <m:sSubPr>
                          <m:ctrlPr>
                            <w:rPr>
                              <w:rFonts w:ascii="Cambria Math" w:hAnsi="Cambria Math"/>
                              <w:i/>
                              <w:sz w:val="21"/>
                              <w:szCs w:val="21"/>
                            </w:rPr>
                          </m:ctrlPr>
                        </m:sSubPr>
                        <m:e>
                          <m:r>
                            <w:rPr>
                              <w:rFonts w:ascii="Cambria Math" w:hAnsi="Cambria Math"/>
                              <w:sz w:val="21"/>
                              <w:szCs w:val="21"/>
                            </w:rPr>
                            <m:t>q</m:t>
                          </m:r>
                        </m:e>
                        <m:sub>
                          <m:r>
                            <w:rPr>
                              <w:rFonts w:ascii="Cambria Math" w:hAnsi="Cambria Math"/>
                              <w:sz w:val="21"/>
                              <w:szCs w:val="21"/>
                            </w:rPr>
                            <m:t>3</m:t>
                          </m:r>
                        </m:sub>
                      </m:sSub>
                    </m:oMath>
                  </m:oMathPara>
                </w:p>
              </w:txbxContent>
            </v:textbox>
          </v:shape>
        </w:pict>
      </w:r>
      <w:r>
        <w:rPr>
          <w:rFonts w:eastAsia="SimSun"/>
          <w:noProof/>
        </w:rPr>
        <w:pict>
          <v:shape id="_x0000_s1185" type="#_x0000_t202" style="position:absolute;margin-left:355.25pt;margin-top:60.5pt;width:47.55pt;height:24.45pt;z-index:251800576" strokecolor="white [3212]">
            <v:textbox>
              <w:txbxContent>
                <w:p w:rsidR="001D252D" w:rsidRDefault="00134BDD">
                  <m:oMathPara>
                    <m:oMath>
                      <m:sSub>
                        <m:sSubPr>
                          <m:ctrlPr>
                            <w:rPr>
                              <w:rFonts w:ascii="Cambria Math" w:hAnsi="Cambria Math"/>
                              <w:i/>
                              <w:sz w:val="21"/>
                              <w:szCs w:val="21"/>
                            </w:rPr>
                          </m:ctrlPr>
                        </m:sSubPr>
                        <m:e>
                          <m:r>
                            <w:rPr>
                              <w:rFonts w:ascii="Cambria Math" w:hAnsi="Cambria Math"/>
                              <w:sz w:val="21"/>
                              <w:szCs w:val="21"/>
                            </w:rPr>
                            <m:t>1-q</m:t>
                          </m:r>
                        </m:e>
                        <m:sub>
                          <m:r>
                            <w:rPr>
                              <w:rFonts w:ascii="Cambria Math" w:hAnsi="Cambria Math"/>
                              <w:sz w:val="21"/>
                              <w:szCs w:val="21"/>
                            </w:rPr>
                            <m:t>1</m:t>
                          </m:r>
                        </m:sub>
                      </m:sSub>
                    </m:oMath>
                  </m:oMathPara>
                </w:p>
              </w:txbxContent>
            </v:textbox>
          </v:shape>
        </w:pict>
      </w:r>
      <w:r>
        <w:rPr>
          <w:rFonts w:eastAsia="SimSun"/>
          <w:noProof/>
        </w:rPr>
        <w:pict>
          <v:shape id="_x0000_s1184" type="#_x0000_t202" style="position:absolute;margin-left:222.1pt;margin-top:62.15pt;width:31.95pt;height:23.8pt;z-index:251799552" strokecolor="white [3212]">
            <v:textbox>
              <w:txbxContent>
                <w:p w:rsidR="001D252D" w:rsidRDefault="00134BDD">
                  <m:oMathPara>
                    <m:oMath>
                      <m:sSub>
                        <m:sSubPr>
                          <m:ctrlPr>
                            <w:rPr>
                              <w:rFonts w:ascii="Cambria Math" w:hAnsi="Cambria Math"/>
                              <w:i/>
                              <w:sz w:val="21"/>
                              <w:szCs w:val="21"/>
                            </w:rPr>
                          </m:ctrlPr>
                        </m:sSubPr>
                        <m:e>
                          <m:r>
                            <w:rPr>
                              <w:rFonts w:ascii="Cambria Math" w:hAnsi="Cambria Math"/>
                              <w:sz w:val="21"/>
                              <w:szCs w:val="21"/>
                            </w:rPr>
                            <m:t>q</m:t>
                          </m:r>
                        </m:e>
                        <m:sub>
                          <m:r>
                            <w:rPr>
                              <w:rFonts w:ascii="Cambria Math" w:hAnsi="Cambria Math"/>
                              <w:sz w:val="21"/>
                              <w:szCs w:val="21"/>
                            </w:rPr>
                            <m:t>1</m:t>
                          </m:r>
                        </m:sub>
                      </m:sSub>
                    </m:oMath>
                  </m:oMathPara>
                </w:p>
              </w:txbxContent>
            </v:textbox>
          </v:shape>
        </w:pict>
      </w:r>
      <w:r>
        <w:rPr>
          <w:rFonts w:eastAsia="SimSun"/>
          <w:noProof/>
        </w:rPr>
        <w:pict>
          <v:shape id="_x0000_s1177" type="#_x0000_t202" style="position:absolute;margin-left:371.75pt;margin-top:44.4pt;width:54.3pt;height:22.4pt;z-index:251796480" strokecolor="white [3212]">
            <v:textbox>
              <w:txbxContent>
                <w:p w:rsidR="001D252D" w:rsidRPr="0083200A" w:rsidRDefault="001D252D">
                  <w:pPr>
                    <w:rPr>
                      <w:sz w:val="21"/>
                      <w:szCs w:val="21"/>
                    </w:rPr>
                  </w:pPr>
                  <w:r w:rsidRPr="0083200A">
                    <w:rPr>
                      <w:sz w:val="21"/>
                      <w:szCs w:val="21"/>
                    </w:rPr>
                    <w:t>C</w:t>
                  </w:r>
                  <w:r>
                    <w:rPr>
                      <w:rFonts w:hint="eastAsia"/>
                      <w:sz w:val="21"/>
                      <w:szCs w:val="21"/>
                    </w:rPr>
                    <w:t>oop 2</w:t>
                  </w:r>
                </w:p>
              </w:txbxContent>
            </v:textbox>
          </v:shape>
        </w:pict>
      </w:r>
      <w:r>
        <w:rPr>
          <w:rFonts w:eastAsia="SimSun"/>
          <w:noProof/>
        </w:rPr>
        <w:pict>
          <v:shape id="_x0000_s1175" type="#_x0000_t32" style="position:absolute;margin-left:311.75pt;margin-top:24.6pt;width:214.6pt;height:108.65pt;z-index:251801600" o:connectortype="straight"/>
        </w:pict>
      </w:r>
      <w:r>
        <w:rPr>
          <w:rFonts w:eastAsia="SimSun"/>
          <w:noProof/>
        </w:rPr>
        <w:pict>
          <v:shape id="_x0000_s1174" type="#_x0000_t32" style="position:absolute;margin-left:114.1pt;margin-top:23.95pt;width:197.65pt;height:108.65pt;flip:x;z-index:251802624" o:connectortype="straight"/>
        </w:pict>
      </w:r>
      <w:r>
        <w:rPr>
          <w:rFonts w:eastAsia="SimSun"/>
          <w:noProof/>
        </w:rPr>
        <w:pict>
          <v:shape id="_x0000_s1187" type="#_x0000_t202" style="position:absolute;margin-left:6.85pt;margin-top:276.8pt;width:31.2pt;height:21.75pt;z-index:251804672" strokecolor="white [3212]">
            <v:textbox inset="0,,0">
              <w:txbxContent>
                <w:p w:rsidR="001D252D" w:rsidRDefault="001D252D">
                  <m:oMathPara>
                    <m:oMath>
                      <m:r>
                        <m:rPr>
                          <m:sty m:val="p"/>
                        </m:rPr>
                        <w:rPr>
                          <w:rFonts w:ascii="Cambria Math" w:hAnsi="Cambria Math"/>
                          <w:sz w:val="21"/>
                          <w:szCs w:val="21"/>
                        </w:rPr>
                        <m:t>1-</m:t>
                      </m:r>
                      <m:sSub>
                        <m:sSubPr>
                          <m:ctrlPr>
                            <w:rPr>
                              <w:rFonts w:ascii="Cambria Math" w:hAnsi="Cambria Math"/>
                              <w:i/>
                              <w:sz w:val="21"/>
                              <w:szCs w:val="21"/>
                            </w:rPr>
                          </m:ctrlPr>
                        </m:sSubPr>
                        <m:e>
                          <m:r>
                            <w:rPr>
                              <w:rFonts w:ascii="Cambria Math" w:hAnsi="Cambria Math"/>
                              <w:sz w:val="21"/>
                              <w:szCs w:val="21"/>
                            </w:rPr>
                            <m:t>q</m:t>
                          </m:r>
                        </m:e>
                        <m:sub>
                          <m:r>
                            <w:rPr>
                              <w:rFonts w:ascii="Cambria Math" w:hAnsi="Cambria Math"/>
                              <w:sz w:val="21"/>
                              <w:szCs w:val="21"/>
                            </w:rPr>
                            <m:t>2</m:t>
                          </m:r>
                        </m:sub>
                      </m:sSub>
                    </m:oMath>
                  </m:oMathPara>
                </w:p>
              </w:txbxContent>
            </v:textbox>
          </v:shape>
        </w:pict>
      </w:r>
      <w:r>
        <w:rPr>
          <w:rFonts w:eastAsia="SimSun"/>
          <w:noProof/>
        </w:rPr>
        <w:pict>
          <v:shape id="_x0000_s1186" type="#_x0000_t202" style="position:absolute;margin-left:10.2pt;margin-top:188.5pt;width:15.6pt;height:23.8pt;z-index:251803648" strokecolor="white [3212]">
            <v:textbox inset="0,,0">
              <w:txbxContent>
                <w:p w:rsidR="001D252D" w:rsidRDefault="00134BDD">
                  <m:oMathPara>
                    <m:oMath>
                      <m:sSub>
                        <m:sSubPr>
                          <m:ctrlPr>
                            <w:rPr>
                              <w:rFonts w:ascii="Cambria Math" w:hAnsi="Cambria Math"/>
                              <w:i/>
                              <w:sz w:val="21"/>
                              <w:szCs w:val="21"/>
                            </w:rPr>
                          </m:ctrlPr>
                        </m:sSubPr>
                        <m:e>
                          <m:r>
                            <w:rPr>
                              <w:rFonts w:ascii="Cambria Math" w:hAnsi="Cambria Math"/>
                              <w:sz w:val="21"/>
                              <w:szCs w:val="21"/>
                            </w:rPr>
                            <m:t>q</m:t>
                          </m:r>
                        </m:e>
                        <m:sub>
                          <m:r>
                            <w:rPr>
                              <w:rFonts w:ascii="Cambria Math" w:hAnsi="Cambria Math"/>
                              <w:sz w:val="21"/>
                              <w:szCs w:val="21"/>
                            </w:rPr>
                            <m:t>2</m:t>
                          </m:r>
                        </m:sub>
                      </m:sSub>
                    </m:oMath>
                  </m:oMathPara>
                </w:p>
              </w:txbxContent>
            </v:textbox>
          </v:shape>
        </w:pict>
      </w:r>
      <w:r>
        <w:rPr>
          <w:rFonts w:eastAsia="SimSun"/>
          <w:noProof/>
        </w:rPr>
        <w:pict>
          <v:shape id="_x0000_s1176" type="#_x0000_t202" style="position:absolute;margin-left:196.25pt;margin-top:45.7pt;width:51.7pt;height:24.45pt;z-index:251794432" strokecolor="white [3212]">
            <v:textbox>
              <w:txbxContent>
                <w:p w:rsidR="001D252D" w:rsidRPr="0083200A" w:rsidRDefault="001D252D">
                  <w:pPr>
                    <w:rPr>
                      <w:sz w:val="21"/>
                      <w:szCs w:val="21"/>
                    </w:rPr>
                  </w:pPr>
                  <w:r w:rsidRPr="0083200A">
                    <w:rPr>
                      <w:sz w:val="21"/>
                      <w:szCs w:val="21"/>
                    </w:rPr>
                    <w:t>C</w:t>
                  </w:r>
                  <w:r w:rsidRPr="0083200A">
                    <w:rPr>
                      <w:rFonts w:hint="eastAsia"/>
                      <w:sz w:val="21"/>
                      <w:szCs w:val="21"/>
                    </w:rPr>
                    <w:t>oop 1</w:t>
                  </w:r>
                </w:p>
              </w:txbxContent>
            </v:textbox>
          </v:shape>
        </w:pict>
      </w:r>
      <w:r>
        <w:rPr>
          <w:rFonts w:eastAsia="SimSun"/>
          <w:noProof/>
        </w:rPr>
        <w:pict>
          <v:shape id="_x0000_s1178" type="#_x0000_t202" style="position:absolute;margin-left:505.95pt;margin-top:46.2pt;width:107.7pt;height:21.75pt;z-index:251798528">
            <v:textbox inset="0,,0">
              <w:txbxContent>
                <w:p w:rsidR="001D252D" w:rsidRPr="0083200A" w:rsidRDefault="001D252D">
                  <w:pPr>
                    <w:rPr>
                      <w:sz w:val="21"/>
                      <w:szCs w:val="21"/>
                    </w:rPr>
                  </w:pPr>
                  <w:r w:rsidRPr="0083200A">
                    <w:rPr>
                      <w:sz w:val="21"/>
                      <w:szCs w:val="21"/>
                    </w:rPr>
                    <w:t>F</w:t>
                  </w:r>
                  <w:r w:rsidRPr="0083200A">
                    <w:rPr>
                      <w:rFonts w:hint="eastAsia"/>
                      <w:sz w:val="21"/>
                      <w:szCs w:val="21"/>
                    </w:rPr>
                    <w:t>armer 1</w:t>
                  </w:r>
                  <w:r w:rsidRPr="0083200A">
                    <w:rPr>
                      <w:sz w:val="21"/>
                      <w:szCs w:val="21"/>
                    </w:rPr>
                    <w:t>’</w:t>
                  </w:r>
                  <w:r w:rsidRPr="0083200A">
                    <w:rPr>
                      <w:rFonts w:hint="eastAsia"/>
                      <w:sz w:val="21"/>
                      <w:szCs w:val="21"/>
                    </w:rPr>
                    <w:t>s outlet choice</w:t>
                  </w:r>
                </w:p>
              </w:txbxContent>
            </v:textbox>
          </v:shape>
        </w:pict>
      </w:r>
      <w:r w:rsidR="00566374" w:rsidRPr="00F65383">
        <w:rPr>
          <w:rFonts w:eastAsia="SimSun"/>
        </w:rPr>
        <w:br w:type="page"/>
      </w:r>
    </w:p>
    <w:p w:rsidR="00566374" w:rsidRPr="00F65383" w:rsidRDefault="00566374" w:rsidP="00E57887">
      <w:pPr>
        <w:spacing w:line="360" w:lineRule="auto"/>
      </w:pPr>
      <w:r w:rsidRPr="00F65383">
        <w:t>F</w:t>
      </w:r>
      <w:r w:rsidRPr="00F65383">
        <w:rPr>
          <w:rFonts w:hint="eastAsia"/>
        </w:rPr>
        <w:t>ootnotes</w:t>
      </w:r>
    </w:p>
    <w:sectPr w:rsidR="00566374" w:rsidRPr="00F65383" w:rsidSect="00EE5827">
      <w:endnotePr>
        <w:numFmt w:val="decimal"/>
      </w:endnotePr>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E79" w:rsidRDefault="00477E79">
      <w:r>
        <w:separator/>
      </w:r>
    </w:p>
  </w:endnote>
  <w:endnote w:type="continuationSeparator" w:id="0">
    <w:p w:rsidR="00477E79" w:rsidRDefault="00477E79">
      <w:r>
        <w:continuationSeparator/>
      </w:r>
    </w:p>
  </w:endnote>
  <w:endnote w:id="1">
    <w:p w:rsidR="001267D5" w:rsidRDefault="001267D5" w:rsidP="001267D5">
      <w:pPr>
        <w:tabs>
          <w:tab w:val="left" w:pos="6480"/>
        </w:tabs>
        <w:spacing w:line="360" w:lineRule="auto"/>
        <w:outlineLvl w:val="0"/>
        <w:rPr>
          <w:b/>
          <w:sz w:val="20"/>
          <w:szCs w:val="20"/>
        </w:rPr>
      </w:pPr>
      <w:r>
        <w:rPr>
          <w:rStyle w:val="EndnoteReference"/>
        </w:rPr>
        <w:endnoteRef/>
      </w:r>
      <w:r>
        <w:t xml:space="preserve"> </w:t>
      </w:r>
      <w:r>
        <w:rPr>
          <w:sz w:val="20"/>
          <w:szCs w:val="20"/>
        </w:rPr>
        <w:t xml:space="preserve">Qiao Liang, School of Economics, Zhejiang University; </w:t>
      </w:r>
      <w:proofErr w:type="spellStart"/>
      <w:r>
        <w:rPr>
          <w:sz w:val="20"/>
          <w:szCs w:val="20"/>
        </w:rPr>
        <w:t>Qizhen</w:t>
      </w:r>
      <w:proofErr w:type="spellEnd"/>
      <w:r>
        <w:rPr>
          <w:sz w:val="20"/>
          <w:szCs w:val="20"/>
        </w:rPr>
        <w:t xml:space="preserve"> Building 1207, </w:t>
      </w:r>
      <w:proofErr w:type="spellStart"/>
      <w:r>
        <w:rPr>
          <w:sz w:val="20"/>
          <w:szCs w:val="20"/>
        </w:rPr>
        <w:t>Zijingang</w:t>
      </w:r>
      <w:proofErr w:type="spellEnd"/>
      <w:r>
        <w:rPr>
          <w:sz w:val="20"/>
          <w:szCs w:val="20"/>
        </w:rPr>
        <w:t xml:space="preserve"> Campus, Zhejiang University, Hangzhou, 310029, Zhejiang, China. Email: </w:t>
      </w:r>
      <w:hyperlink r:id="rId1" w:history="1">
        <w:r>
          <w:rPr>
            <w:rStyle w:val="Hyperlink"/>
            <w:sz w:val="20"/>
            <w:szCs w:val="20"/>
          </w:rPr>
          <w:t>liangqiao2323@126.com</w:t>
        </w:r>
      </w:hyperlink>
      <w:r>
        <w:rPr>
          <w:sz w:val="20"/>
          <w:szCs w:val="20"/>
        </w:rPr>
        <w:t xml:space="preserve">; George Hendrikse, Rotterdam School of Management, Erasmus University, </w:t>
      </w:r>
      <w:r>
        <w:rPr>
          <w:rFonts w:eastAsia="SimSun"/>
          <w:sz w:val="20"/>
          <w:szCs w:val="20"/>
        </w:rPr>
        <w:t xml:space="preserve">Office T8-56, P.O. Box 1738, 3000DR Rotterdam, The Netherlands. </w:t>
      </w:r>
      <w:r>
        <w:rPr>
          <w:sz w:val="20"/>
          <w:szCs w:val="20"/>
        </w:rPr>
        <w:t xml:space="preserve">Phone: 0031 (0)10 408 8660, Fax: 0031 (0)10 408 9015, </w:t>
      </w:r>
      <w:r>
        <w:rPr>
          <w:rFonts w:eastAsia="SimSun"/>
          <w:sz w:val="20"/>
          <w:szCs w:val="20"/>
        </w:rPr>
        <w:t>E-mail: g</w:t>
      </w:r>
      <w:hyperlink r:id="rId2" w:history="1">
        <w:r>
          <w:rPr>
            <w:rStyle w:val="Hyperlink"/>
            <w:rFonts w:eastAsia="SimSun"/>
            <w:sz w:val="20"/>
            <w:szCs w:val="20"/>
          </w:rPr>
          <w:t>hendrikse@rsm.nl</w:t>
        </w:r>
      </w:hyperlink>
      <w:r>
        <w:rPr>
          <w:sz w:val="20"/>
          <w:szCs w:val="20"/>
        </w:rPr>
        <w:t>. This research is supported by grants from the Netherlands Organization for Scientific Research (NWO) and by the National Natural Science Foundation of China project (Grant No. 71020107028) “On the Development of Chinese Farmer Cooperatives under Globalization: Operation Pattern, Governance Structure, and Comparative Analysis”.</w:t>
      </w:r>
    </w:p>
  </w:endnote>
  <w:endnote w:id="2">
    <w:p w:rsidR="001D252D" w:rsidRPr="00095EFF" w:rsidRDefault="001D252D" w:rsidP="00161571">
      <w:pPr>
        <w:pStyle w:val="EndnoteText"/>
        <w:spacing w:line="360" w:lineRule="auto"/>
        <w:rPr>
          <w:rFonts w:eastAsia="SimSun"/>
        </w:rPr>
      </w:pPr>
      <w:r w:rsidRPr="00684258">
        <w:rPr>
          <w:rStyle w:val="EndnoteReference"/>
          <w:sz w:val="21"/>
          <w:szCs w:val="21"/>
        </w:rPr>
        <w:endnoteRef/>
      </w:r>
      <w:r w:rsidRPr="00684258">
        <w:rPr>
          <w:sz w:val="21"/>
          <w:szCs w:val="21"/>
        </w:rPr>
        <w:t xml:space="preserve"> </w:t>
      </w:r>
      <w:r w:rsidRPr="00095EFF">
        <w:rPr>
          <w:lang w:val="en-GB"/>
        </w:rPr>
        <w:t>Another aspect of cooperatives in the bargaining process is countervailing power. Countervailing power entails that many small farmers form an association to bargain collectively with another party in the food chain. It entails that the distribution of power between the farmers in the cooperative and the transaction partner is changed, which results in higher prices for farmers. The competitive yardstick effect of the emergence of cooperatives is an externality benefitting the farmers outside the cooperative. They receive higher prices for their products due to their improved outside option.</w:t>
      </w:r>
    </w:p>
  </w:endnote>
  <w:endnote w:id="3">
    <w:p w:rsidR="001D252D" w:rsidRPr="00095EFF" w:rsidRDefault="001D252D" w:rsidP="00161571">
      <w:pPr>
        <w:pStyle w:val="EndnoteText"/>
        <w:spacing w:line="360" w:lineRule="auto"/>
      </w:pPr>
      <w:r w:rsidRPr="00095EFF">
        <w:rPr>
          <w:rStyle w:val="EndnoteReference"/>
        </w:rPr>
        <w:endnoteRef/>
      </w:r>
      <w:r w:rsidRPr="00095EFF">
        <w:t xml:space="preserve"> In a supply chain comprised of farmers, IOFs, and consumers, there are two markups. One occurs when an IOF purchases an input from a farmer, implying the procurement price being higher than the production cost of the product. The other markup occurs when a consumer buys the product with a sales price which is higher than the processing price. This double markup provides an incentive for vertical integration. A cooperative eliminates the markup between producers and processors to zero through vertical integration, i.e. a cooperative serves members at cost.</w:t>
      </w:r>
    </w:p>
  </w:endnote>
  <w:endnote w:id="4">
    <w:p w:rsidR="001D252D" w:rsidRPr="00095EFF" w:rsidRDefault="001D252D" w:rsidP="00161571">
      <w:pPr>
        <w:pStyle w:val="EndnoteText"/>
        <w:spacing w:line="360" w:lineRule="auto"/>
      </w:pPr>
      <w:r w:rsidRPr="00095EFF">
        <w:rPr>
          <w:rStyle w:val="EndnoteReference"/>
        </w:rPr>
        <w:endnoteRef/>
      </w:r>
      <w:r w:rsidRPr="00095EFF">
        <w:t xml:space="preserve"> The equilibrium results when the two enterprises move sequentially are the same as when the two enterprises move simultaneously. We therefore only present the case when the two enterprises move simultaneously.</w:t>
      </w:r>
    </w:p>
  </w:endnote>
  <w:endnote w:id="5">
    <w:p w:rsidR="001D252D" w:rsidRPr="00095EFF" w:rsidRDefault="001D252D" w:rsidP="00161571">
      <w:pPr>
        <w:pStyle w:val="EndnoteText"/>
        <w:spacing w:line="360" w:lineRule="auto"/>
      </w:pPr>
      <w:r w:rsidRPr="00095EFF">
        <w:rPr>
          <w:rStyle w:val="EndnoteReference"/>
        </w:rPr>
        <w:endnoteRef/>
      </w:r>
      <w:r w:rsidRPr="00095EFF">
        <w:t xml:space="preserve"> The equilibrium mixed strategy changes when at least one farmer does not produce. Farmer 2 will not produce </w:t>
      </w:r>
      <w:proofErr w:type="gramStart"/>
      <w:r w:rsidRPr="00095EFF">
        <w:t xml:space="preserve">when </w:t>
      </w:r>
      <w:proofErr w:type="gramEnd"/>
      <m:oMath>
        <m:f>
          <m:fPr>
            <m:ctrlPr>
              <w:rPr>
                <w:rFonts w:ascii="Cambria Math" w:hAnsi="Cambria Math"/>
              </w:rPr>
            </m:ctrlPr>
          </m:fPr>
          <m:num>
            <m:sSub>
              <m:sSubPr>
                <m:ctrlPr>
                  <w:rPr>
                    <w:rFonts w:ascii="Cambria Math" w:hAnsi="Cambria Math"/>
                  </w:rPr>
                </m:ctrlPr>
              </m:sSubPr>
              <m:e>
                <m:r>
                  <m:rPr>
                    <m:sty m:val="p"/>
                  </m:rPr>
                  <w:rPr>
                    <w:rFonts w:ascii="Cambria Math" w:hAnsi="Cambria Math"/>
                  </w:rPr>
                  <m:t>R</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R</m:t>
                </m:r>
              </m:e>
              <m:sub>
                <m:r>
                  <m:rPr>
                    <m:sty m:val="p"/>
                  </m:rPr>
                  <w:rPr>
                    <w:rFonts w:ascii="Cambria Math" w:hAnsi="Cambria Math"/>
                  </w:rPr>
                  <m:t>2</m:t>
                </m:r>
              </m:sub>
            </m:sSub>
          </m:num>
          <m:den>
            <m:r>
              <m:rPr>
                <m:sty m:val="p"/>
              </m:rPr>
              <w:rPr>
                <w:rFonts w:ascii="Cambria Math" w:hAnsi="Cambria Math"/>
              </w:rPr>
              <m:t>2</m:t>
            </m:r>
          </m:den>
        </m:f>
        <m:r>
          <m:rPr>
            <m:sty m:val="p"/>
          </m:rPr>
          <w:rPr>
            <w:rFonts w:ascii="Cambria Math" w:hAnsi="Cambria Math"/>
          </w:rPr>
          <m:t>&lt;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2</m:t>
            </m:r>
          </m:sub>
        </m:sSub>
      </m:oMath>
      <w:r w:rsidRPr="00095EFF">
        <w:t xml:space="preserve">, while farmer 3 will not produce when </w:t>
      </w:r>
      <m:oMath>
        <m:f>
          <m:fPr>
            <m:ctrlPr>
              <w:rPr>
                <w:rFonts w:ascii="Cambria Math" w:hAnsi="Cambria Math"/>
              </w:rPr>
            </m:ctrlPr>
          </m:fPr>
          <m:num>
            <m:sSub>
              <m:sSubPr>
                <m:ctrlPr>
                  <w:rPr>
                    <w:rFonts w:ascii="Cambria Math" w:hAnsi="Cambria Math"/>
                  </w:rPr>
                </m:ctrlPr>
              </m:sSubPr>
              <m:e>
                <m:r>
                  <m:rPr>
                    <m:sty m:val="p"/>
                  </m:rPr>
                  <w:rPr>
                    <w:rFonts w:ascii="Cambria Math" w:hAnsi="Cambria Math"/>
                  </w:rPr>
                  <m:t>R</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R</m:t>
                </m:r>
              </m:e>
              <m:sub>
                <m:r>
                  <m:rPr>
                    <m:sty m:val="p"/>
                  </m:rPr>
                  <w:rPr>
                    <w:rFonts w:ascii="Cambria Math" w:hAnsi="Cambria Math"/>
                  </w:rPr>
                  <m:t>2</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R</m:t>
                </m:r>
              </m:e>
              <m:sub>
                <m:r>
                  <m:rPr>
                    <m:sty m:val="p"/>
                  </m:rPr>
                  <w:rPr>
                    <w:rFonts w:ascii="Cambria Math" w:hAnsi="Cambria Math"/>
                  </w:rPr>
                  <m:t>3</m:t>
                </m:r>
              </m:sub>
            </m:sSub>
          </m:num>
          <m:den>
            <m:r>
              <m:rPr>
                <m:sty m:val="p"/>
              </m:rPr>
              <w:rPr>
                <w:rFonts w:ascii="Cambria Math" w:hAnsi="Cambria Math"/>
              </w:rPr>
              <m:t>3</m:t>
            </m:r>
          </m:den>
        </m:f>
        <m:r>
          <m:rPr>
            <m:sty m:val="p"/>
          </m:rPr>
          <w:rPr>
            <w:rFonts w:ascii="Cambria Math" w:hAnsi="Cambria Math"/>
          </w:rPr>
          <m:t>&lt;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3</m:t>
            </m:r>
          </m:sub>
        </m:sSub>
      </m:oMath>
      <w:r w:rsidRPr="00095EFF">
        <w:t xml:space="preserve"> or </w:t>
      </w:r>
      <m:oMath>
        <m:f>
          <m:fPr>
            <m:ctrlPr>
              <w:rPr>
                <w:rFonts w:ascii="Cambria Math" w:hAnsi="Cambria Math"/>
              </w:rPr>
            </m:ctrlPr>
          </m:fPr>
          <m:num>
            <m:sSub>
              <m:sSubPr>
                <m:ctrlPr>
                  <w:rPr>
                    <w:rFonts w:ascii="Cambria Math" w:hAnsi="Cambria Math"/>
                  </w:rPr>
                </m:ctrlPr>
              </m:sSubPr>
              <m:e>
                <m:r>
                  <m:rPr>
                    <m:sty m:val="p"/>
                  </m:rPr>
                  <w:rPr>
                    <w:rFonts w:ascii="Cambria Math" w:hAnsi="Cambria Math"/>
                  </w:rPr>
                  <m:t>R</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R</m:t>
                </m:r>
              </m:e>
              <m:sub>
                <m:r>
                  <m:rPr>
                    <m:sty m:val="p"/>
                  </m:rPr>
                  <w:rPr>
                    <w:rFonts w:ascii="Cambria Math" w:hAnsi="Cambria Math"/>
                  </w:rPr>
                  <m:t>3</m:t>
                </m:r>
              </m:sub>
            </m:sSub>
          </m:num>
          <m:den>
            <m:r>
              <m:rPr>
                <m:sty m:val="p"/>
              </m:rPr>
              <w:rPr>
                <w:rFonts w:ascii="Cambria Math" w:hAnsi="Cambria Math"/>
              </w:rPr>
              <m:t>2</m:t>
            </m:r>
          </m:den>
        </m:f>
        <m:r>
          <m:rPr>
            <m:sty m:val="p"/>
          </m:rPr>
          <w:rPr>
            <w:rFonts w:ascii="Cambria Math" w:hAnsi="Cambria Math"/>
          </w:rPr>
          <m:t>&lt;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3</m:t>
            </m:r>
          </m:sub>
        </m:sSub>
      </m:oMath>
      <w:r w:rsidRPr="00095EFF">
        <w:t>. The equilibrium mixed strategy of each farmer is to choose enterprise 1(2) with probability 0.5(0.5) and choose to produce when his expected payoff is positive, while a farmer will not produce otherwise.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G Times">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52D" w:rsidRDefault="00F0050C" w:rsidP="00F65E67">
    <w:pPr>
      <w:pStyle w:val="Footer"/>
      <w:framePr w:wrap="around" w:vAnchor="text" w:hAnchor="margin" w:xAlign="center" w:y="1"/>
      <w:rPr>
        <w:rStyle w:val="PageNumber"/>
      </w:rPr>
    </w:pPr>
    <w:r>
      <w:rPr>
        <w:rStyle w:val="PageNumber"/>
      </w:rPr>
      <w:fldChar w:fldCharType="begin"/>
    </w:r>
    <w:r w:rsidR="001D252D">
      <w:rPr>
        <w:rStyle w:val="PageNumber"/>
      </w:rPr>
      <w:instrText xml:space="preserve">PAGE  </w:instrText>
    </w:r>
    <w:r>
      <w:rPr>
        <w:rStyle w:val="PageNumber"/>
      </w:rPr>
      <w:fldChar w:fldCharType="end"/>
    </w:r>
  </w:p>
  <w:p w:rsidR="001D252D" w:rsidRDefault="001D252D" w:rsidP="00F65E6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52D" w:rsidRDefault="00F0050C" w:rsidP="00F65E67">
    <w:pPr>
      <w:pStyle w:val="Footer"/>
      <w:framePr w:wrap="around" w:vAnchor="text" w:hAnchor="margin" w:xAlign="center" w:y="1"/>
      <w:rPr>
        <w:rStyle w:val="PageNumber"/>
      </w:rPr>
    </w:pPr>
    <w:r>
      <w:rPr>
        <w:rStyle w:val="PageNumber"/>
      </w:rPr>
      <w:fldChar w:fldCharType="begin"/>
    </w:r>
    <w:r w:rsidR="001D252D">
      <w:rPr>
        <w:rStyle w:val="PageNumber"/>
      </w:rPr>
      <w:instrText xml:space="preserve">PAGE  </w:instrText>
    </w:r>
    <w:r>
      <w:rPr>
        <w:rStyle w:val="PageNumber"/>
      </w:rPr>
      <w:fldChar w:fldCharType="separate"/>
    </w:r>
    <w:r w:rsidR="00134BDD">
      <w:rPr>
        <w:rStyle w:val="PageNumber"/>
        <w:noProof/>
      </w:rPr>
      <w:t>27</w:t>
    </w:r>
    <w:r>
      <w:rPr>
        <w:rStyle w:val="PageNumber"/>
      </w:rPr>
      <w:fldChar w:fldCharType="end"/>
    </w:r>
  </w:p>
  <w:p w:rsidR="001D252D" w:rsidRDefault="001D252D" w:rsidP="00F65E6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E79" w:rsidRDefault="00477E79">
      <w:r>
        <w:separator/>
      </w:r>
    </w:p>
  </w:footnote>
  <w:footnote w:type="continuationSeparator" w:id="0">
    <w:p w:rsidR="00477E79" w:rsidRDefault="00477E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52D" w:rsidRDefault="001D252D" w:rsidP="006E1755">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2765"/>
    <w:multiLevelType w:val="hybridMultilevel"/>
    <w:tmpl w:val="471EBC1A"/>
    <w:lvl w:ilvl="0" w:tplc="77243D1C">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0D1C26B2"/>
    <w:multiLevelType w:val="hybridMultilevel"/>
    <w:tmpl w:val="3ADC6608"/>
    <w:lvl w:ilvl="0" w:tplc="A850A184">
      <w:start w:val="1"/>
      <w:numFmt w:val="decimal"/>
      <w:lvlText w:val="%1"/>
      <w:lvlJc w:val="left"/>
      <w:pPr>
        <w:ind w:left="420" w:hanging="420"/>
      </w:pPr>
      <w:rPr>
        <w:rFonts w:ascii="Times New Roman" w:eastAsia="SimSun"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EA334A9"/>
    <w:multiLevelType w:val="multilevel"/>
    <w:tmpl w:val="01A2EE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F4589D"/>
    <w:multiLevelType w:val="hybridMultilevel"/>
    <w:tmpl w:val="7B8C1400"/>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0F61304C"/>
    <w:multiLevelType w:val="hybridMultilevel"/>
    <w:tmpl w:val="079AFB22"/>
    <w:lvl w:ilvl="0" w:tplc="E6169C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0605983"/>
    <w:multiLevelType w:val="hybridMultilevel"/>
    <w:tmpl w:val="6DD85EBC"/>
    <w:lvl w:ilvl="0" w:tplc="7E063F58">
      <w:start w:val="1"/>
      <w:numFmt w:val="decimal"/>
      <w:lvlText w:val="(%1)"/>
      <w:lvlJc w:val="left"/>
      <w:pPr>
        <w:ind w:left="540" w:hanging="360"/>
      </w:pPr>
      <w:rPr>
        <w:rFonts w:hint="default"/>
      </w:rPr>
    </w:lvl>
    <w:lvl w:ilvl="1" w:tplc="E8500C48">
      <w:start w:val="1"/>
      <w:numFmt w:val="decimal"/>
      <w:lvlText w:val="（%2）"/>
      <w:lvlJc w:val="left"/>
      <w:pPr>
        <w:ind w:left="1320" w:hanging="720"/>
      </w:pPr>
      <w:rPr>
        <w:rFonts w:hint="default"/>
        <w:b w:val="0"/>
      </w:rPr>
    </w:lvl>
    <w:lvl w:ilvl="2" w:tplc="0409001B" w:tentative="1">
      <w:start w:val="1"/>
      <w:numFmt w:val="lowerRoman"/>
      <w:lvlText w:val="%3."/>
      <w:lvlJc w:val="right"/>
      <w:pPr>
        <w:ind w:left="1440" w:hanging="420"/>
      </w:pPr>
    </w:lvl>
    <w:lvl w:ilvl="3" w:tplc="0409000F" w:tentative="1">
      <w:start w:val="1"/>
      <w:numFmt w:val="decimal"/>
      <w:lvlText w:val="%4."/>
      <w:lvlJc w:val="left"/>
      <w:pPr>
        <w:ind w:left="1860" w:hanging="420"/>
      </w:pPr>
    </w:lvl>
    <w:lvl w:ilvl="4" w:tplc="04090019" w:tentative="1">
      <w:start w:val="1"/>
      <w:numFmt w:val="lowerLetter"/>
      <w:lvlText w:val="%5)"/>
      <w:lvlJc w:val="left"/>
      <w:pPr>
        <w:ind w:left="2280" w:hanging="420"/>
      </w:pPr>
    </w:lvl>
    <w:lvl w:ilvl="5" w:tplc="0409001B" w:tentative="1">
      <w:start w:val="1"/>
      <w:numFmt w:val="lowerRoman"/>
      <w:lvlText w:val="%6."/>
      <w:lvlJc w:val="right"/>
      <w:pPr>
        <w:ind w:left="2700" w:hanging="420"/>
      </w:pPr>
    </w:lvl>
    <w:lvl w:ilvl="6" w:tplc="0409000F" w:tentative="1">
      <w:start w:val="1"/>
      <w:numFmt w:val="decimal"/>
      <w:lvlText w:val="%7."/>
      <w:lvlJc w:val="left"/>
      <w:pPr>
        <w:ind w:left="3120" w:hanging="420"/>
      </w:pPr>
    </w:lvl>
    <w:lvl w:ilvl="7" w:tplc="04090019" w:tentative="1">
      <w:start w:val="1"/>
      <w:numFmt w:val="lowerLetter"/>
      <w:lvlText w:val="%8)"/>
      <w:lvlJc w:val="left"/>
      <w:pPr>
        <w:ind w:left="3540" w:hanging="420"/>
      </w:pPr>
    </w:lvl>
    <w:lvl w:ilvl="8" w:tplc="0409001B" w:tentative="1">
      <w:start w:val="1"/>
      <w:numFmt w:val="lowerRoman"/>
      <w:lvlText w:val="%9."/>
      <w:lvlJc w:val="right"/>
      <w:pPr>
        <w:ind w:left="3960" w:hanging="420"/>
      </w:pPr>
    </w:lvl>
  </w:abstractNum>
  <w:abstractNum w:abstractNumId="6">
    <w:nsid w:val="14CA3095"/>
    <w:multiLevelType w:val="hybridMultilevel"/>
    <w:tmpl w:val="B0DC78F6"/>
    <w:lvl w:ilvl="0" w:tplc="700638BA">
      <w:start w:val="1"/>
      <w:numFmt w:val="decimal"/>
      <w:lvlText w:val="(%1)"/>
      <w:lvlJc w:val="left"/>
      <w:pPr>
        <w:ind w:left="540" w:hanging="360"/>
      </w:pPr>
      <w:rPr>
        <w:rFonts w:hint="default"/>
      </w:rPr>
    </w:lvl>
    <w:lvl w:ilvl="1" w:tplc="04090019" w:tentative="1">
      <w:start w:val="1"/>
      <w:numFmt w:val="lowerLetter"/>
      <w:lvlText w:val="%2)"/>
      <w:lvlJc w:val="left"/>
      <w:pPr>
        <w:ind w:left="1020" w:hanging="420"/>
      </w:pPr>
    </w:lvl>
    <w:lvl w:ilvl="2" w:tplc="0409001B" w:tentative="1">
      <w:start w:val="1"/>
      <w:numFmt w:val="lowerRoman"/>
      <w:lvlText w:val="%3."/>
      <w:lvlJc w:val="right"/>
      <w:pPr>
        <w:ind w:left="1440" w:hanging="420"/>
      </w:pPr>
    </w:lvl>
    <w:lvl w:ilvl="3" w:tplc="0409000F" w:tentative="1">
      <w:start w:val="1"/>
      <w:numFmt w:val="decimal"/>
      <w:lvlText w:val="%4."/>
      <w:lvlJc w:val="left"/>
      <w:pPr>
        <w:ind w:left="1860" w:hanging="420"/>
      </w:pPr>
    </w:lvl>
    <w:lvl w:ilvl="4" w:tplc="04090019" w:tentative="1">
      <w:start w:val="1"/>
      <w:numFmt w:val="lowerLetter"/>
      <w:lvlText w:val="%5)"/>
      <w:lvlJc w:val="left"/>
      <w:pPr>
        <w:ind w:left="2280" w:hanging="420"/>
      </w:pPr>
    </w:lvl>
    <w:lvl w:ilvl="5" w:tplc="0409001B" w:tentative="1">
      <w:start w:val="1"/>
      <w:numFmt w:val="lowerRoman"/>
      <w:lvlText w:val="%6."/>
      <w:lvlJc w:val="right"/>
      <w:pPr>
        <w:ind w:left="2700" w:hanging="420"/>
      </w:pPr>
    </w:lvl>
    <w:lvl w:ilvl="6" w:tplc="0409000F" w:tentative="1">
      <w:start w:val="1"/>
      <w:numFmt w:val="decimal"/>
      <w:lvlText w:val="%7."/>
      <w:lvlJc w:val="left"/>
      <w:pPr>
        <w:ind w:left="3120" w:hanging="420"/>
      </w:pPr>
    </w:lvl>
    <w:lvl w:ilvl="7" w:tplc="04090019" w:tentative="1">
      <w:start w:val="1"/>
      <w:numFmt w:val="lowerLetter"/>
      <w:lvlText w:val="%8)"/>
      <w:lvlJc w:val="left"/>
      <w:pPr>
        <w:ind w:left="3540" w:hanging="420"/>
      </w:pPr>
    </w:lvl>
    <w:lvl w:ilvl="8" w:tplc="0409001B" w:tentative="1">
      <w:start w:val="1"/>
      <w:numFmt w:val="lowerRoman"/>
      <w:lvlText w:val="%9."/>
      <w:lvlJc w:val="right"/>
      <w:pPr>
        <w:ind w:left="3960" w:hanging="420"/>
      </w:pPr>
    </w:lvl>
  </w:abstractNum>
  <w:abstractNum w:abstractNumId="7">
    <w:nsid w:val="165A2D1F"/>
    <w:multiLevelType w:val="hybridMultilevel"/>
    <w:tmpl w:val="9244BC02"/>
    <w:lvl w:ilvl="0" w:tplc="04090003">
      <w:start w:val="1"/>
      <w:numFmt w:val="bullet"/>
      <w:lvlText w:val=""/>
      <w:lvlJc w:val="left"/>
      <w:pPr>
        <w:ind w:left="1320" w:hanging="420"/>
      </w:pPr>
      <w:rPr>
        <w:rFonts w:ascii="Wingdings" w:hAnsi="Wingdings" w:hint="default"/>
      </w:rPr>
    </w:lvl>
    <w:lvl w:ilvl="1" w:tplc="04090003" w:tentative="1">
      <w:start w:val="1"/>
      <w:numFmt w:val="bullet"/>
      <w:lvlText w:val=""/>
      <w:lvlJc w:val="left"/>
      <w:pPr>
        <w:ind w:left="1740" w:hanging="420"/>
      </w:pPr>
      <w:rPr>
        <w:rFonts w:ascii="Wingdings" w:hAnsi="Wingdings" w:hint="default"/>
      </w:rPr>
    </w:lvl>
    <w:lvl w:ilvl="2" w:tplc="04090005"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3" w:tentative="1">
      <w:start w:val="1"/>
      <w:numFmt w:val="bullet"/>
      <w:lvlText w:val=""/>
      <w:lvlJc w:val="left"/>
      <w:pPr>
        <w:ind w:left="3000" w:hanging="420"/>
      </w:pPr>
      <w:rPr>
        <w:rFonts w:ascii="Wingdings" w:hAnsi="Wingdings" w:hint="default"/>
      </w:rPr>
    </w:lvl>
    <w:lvl w:ilvl="5" w:tplc="04090005"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3" w:tentative="1">
      <w:start w:val="1"/>
      <w:numFmt w:val="bullet"/>
      <w:lvlText w:val=""/>
      <w:lvlJc w:val="left"/>
      <w:pPr>
        <w:ind w:left="4260" w:hanging="420"/>
      </w:pPr>
      <w:rPr>
        <w:rFonts w:ascii="Wingdings" w:hAnsi="Wingdings" w:hint="default"/>
      </w:rPr>
    </w:lvl>
    <w:lvl w:ilvl="8" w:tplc="04090005" w:tentative="1">
      <w:start w:val="1"/>
      <w:numFmt w:val="bullet"/>
      <w:lvlText w:val=""/>
      <w:lvlJc w:val="left"/>
      <w:pPr>
        <w:ind w:left="4680" w:hanging="420"/>
      </w:pPr>
      <w:rPr>
        <w:rFonts w:ascii="Wingdings" w:hAnsi="Wingdings" w:hint="default"/>
      </w:rPr>
    </w:lvl>
  </w:abstractNum>
  <w:abstractNum w:abstractNumId="8">
    <w:nsid w:val="17C10F85"/>
    <w:multiLevelType w:val="hybridMultilevel"/>
    <w:tmpl w:val="3F5AAFA4"/>
    <w:lvl w:ilvl="0" w:tplc="F620F0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99349EC"/>
    <w:multiLevelType w:val="hybridMultilevel"/>
    <w:tmpl w:val="E7A6926C"/>
    <w:lvl w:ilvl="0" w:tplc="BEE4BD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FEC5BEA"/>
    <w:multiLevelType w:val="multilevel"/>
    <w:tmpl w:val="D8A4C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CA2D26"/>
    <w:multiLevelType w:val="multilevel"/>
    <w:tmpl w:val="3D4CF7B4"/>
    <w:lvl w:ilvl="0">
      <w:start w:val="7"/>
      <w:numFmt w:val="bullet"/>
      <w:lvlText w:val=""/>
      <w:lvlJc w:val="left"/>
      <w:pPr>
        <w:tabs>
          <w:tab w:val="num" w:pos="810"/>
        </w:tabs>
        <w:ind w:left="810" w:hanging="810"/>
      </w:pPr>
      <w:rPr>
        <w:rFonts w:ascii="Wingdings" w:eastAsia="SimSun" w:hAnsi="Wingdings" w:cs="Times New Roman"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2">
    <w:nsid w:val="24CF6374"/>
    <w:multiLevelType w:val="hybridMultilevel"/>
    <w:tmpl w:val="3ADC6608"/>
    <w:lvl w:ilvl="0" w:tplc="A850A184">
      <w:start w:val="1"/>
      <w:numFmt w:val="decimal"/>
      <w:lvlText w:val="%1"/>
      <w:lvlJc w:val="left"/>
      <w:pPr>
        <w:ind w:left="420" w:hanging="420"/>
      </w:pPr>
      <w:rPr>
        <w:rFonts w:ascii="Times New Roman" w:eastAsia="SimSun"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98B6BBC"/>
    <w:multiLevelType w:val="hybridMultilevel"/>
    <w:tmpl w:val="DD70C5C0"/>
    <w:lvl w:ilvl="0" w:tplc="16A662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187FD2"/>
    <w:multiLevelType w:val="hybridMultilevel"/>
    <w:tmpl w:val="D814108C"/>
    <w:lvl w:ilvl="0" w:tplc="BD7A8440">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B8D7FF2"/>
    <w:multiLevelType w:val="hybridMultilevel"/>
    <w:tmpl w:val="6748CBDA"/>
    <w:lvl w:ilvl="0" w:tplc="A9F472B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E3D1D73"/>
    <w:multiLevelType w:val="hybridMultilevel"/>
    <w:tmpl w:val="8B3A912E"/>
    <w:lvl w:ilvl="0" w:tplc="737E1B7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2F6C091E"/>
    <w:multiLevelType w:val="hybridMultilevel"/>
    <w:tmpl w:val="C72467D4"/>
    <w:lvl w:ilvl="0" w:tplc="37F662D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8A69BB"/>
    <w:multiLevelType w:val="hybridMultilevel"/>
    <w:tmpl w:val="40E87530"/>
    <w:lvl w:ilvl="0" w:tplc="B2E8DC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7D1CD7"/>
    <w:multiLevelType w:val="hybridMultilevel"/>
    <w:tmpl w:val="58B8EB30"/>
    <w:lvl w:ilvl="0" w:tplc="E17CD01C">
      <w:start w:val="1"/>
      <w:numFmt w:val="decimal"/>
      <w:lvlText w:val="(%1)"/>
      <w:lvlJc w:val="left"/>
      <w:pPr>
        <w:ind w:left="540" w:hanging="360"/>
      </w:pPr>
      <w:rPr>
        <w:rFonts w:hint="default"/>
      </w:rPr>
    </w:lvl>
    <w:lvl w:ilvl="1" w:tplc="04090019" w:tentative="1">
      <w:start w:val="1"/>
      <w:numFmt w:val="lowerLetter"/>
      <w:lvlText w:val="%2)"/>
      <w:lvlJc w:val="left"/>
      <w:pPr>
        <w:ind w:left="1020" w:hanging="420"/>
      </w:pPr>
    </w:lvl>
    <w:lvl w:ilvl="2" w:tplc="0409001B" w:tentative="1">
      <w:start w:val="1"/>
      <w:numFmt w:val="lowerRoman"/>
      <w:lvlText w:val="%3."/>
      <w:lvlJc w:val="right"/>
      <w:pPr>
        <w:ind w:left="1440" w:hanging="420"/>
      </w:pPr>
    </w:lvl>
    <w:lvl w:ilvl="3" w:tplc="0409000F" w:tentative="1">
      <w:start w:val="1"/>
      <w:numFmt w:val="decimal"/>
      <w:lvlText w:val="%4."/>
      <w:lvlJc w:val="left"/>
      <w:pPr>
        <w:ind w:left="1860" w:hanging="420"/>
      </w:pPr>
    </w:lvl>
    <w:lvl w:ilvl="4" w:tplc="04090019" w:tentative="1">
      <w:start w:val="1"/>
      <w:numFmt w:val="lowerLetter"/>
      <w:lvlText w:val="%5)"/>
      <w:lvlJc w:val="left"/>
      <w:pPr>
        <w:ind w:left="2280" w:hanging="420"/>
      </w:pPr>
    </w:lvl>
    <w:lvl w:ilvl="5" w:tplc="0409001B" w:tentative="1">
      <w:start w:val="1"/>
      <w:numFmt w:val="lowerRoman"/>
      <w:lvlText w:val="%6."/>
      <w:lvlJc w:val="right"/>
      <w:pPr>
        <w:ind w:left="2700" w:hanging="420"/>
      </w:pPr>
    </w:lvl>
    <w:lvl w:ilvl="6" w:tplc="0409000F" w:tentative="1">
      <w:start w:val="1"/>
      <w:numFmt w:val="decimal"/>
      <w:lvlText w:val="%7."/>
      <w:lvlJc w:val="left"/>
      <w:pPr>
        <w:ind w:left="3120" w:hanging="420"/>
      </w:pPr>
    </w:lvl>
    <w:lvl w:ilvl="7" w:tplc="04090019" w:tentative="1">
      <w:start w:val="1"/>
      <w:numFmt w:val="lowerLetter"/>
      <w:lvlText w:val="%8)"/>
      <w:lvlJc w:val="left"/>
      <w:pPr>
        <w:ind w:left="3540" w:hanging="420"/>
      </w:pPr>
    </w:lvl>
    <w:lvl w:ilvl="8" w:tplc="0409001B" w:tentative="1">
      <w:start w:val="1"/>
      <w:numFmt w:val="lowerRoman"/>
      <w:lvlText w:val="%9."/>
      <w:lvlJc w:val="right"/>
      <w:pPr>
        <w:ind w:left="3960" w:hanging="420"/>
      </w:pPr>
    </w:lvl>
  </w:abstractNum>
  <w:abstractNum w:abstractNumId="20">
    <w:nsid w:val="3A047BFC"/>
    <w:multiLevelType w:val="hybridMultilevel"/>
    <w:tmpl w:val="D1B2278C"/>
    <w:lvl w:ilvl="0" w:tplc="8A3EDF2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3A883A06"/>
    <w:multiLevelType w:val="hybridMultilevel"/>
    <w:tmpl w:val="4A0C33FA"/>
    <w:lvl w:ilvl="0" w:tplc="708E7FA8">
      <w:start w:val="1"/>
      <w:numFmt w:val="bullet"/>
      <w:lvlText w:val="•"/>
      <w:lvlJc w:val="left"/>
      <w:pPr>
        <w:tabs>
          <w:tab w:val="num" w:pos="630"/>
        </w:tabs>
        <w:ind w:left="630" w:hanging="360"/>
      </w:pPr>
      <w:rPr>
        <w:rFonts w:ascii="Arial" w:hAnsi="Arial" w:hint="default"/>
      </w:rPr>
    </w:lvl>
    <w:lvl w:ilvl="1" w:tplc="CE901A70" w:tentative="1">
      <w:start w:val="1"/>
      <w:numFmt w:val="bullet"/>
      <w:lvlText w:val="•"/>
      <w:lvlJc w:val="left"/>
      <w:pPr>
        <w:tabs>
          <w:tab w:val="num" w:pos="1350"/>
        </w:tabs>
        <w:ind w:left="1350" w:hanging="360"/>
      </w:pPr>
      <w:rPr>
        <w:rFonts w:ascii="Arial" w:hAnsi="Arial" w:hint="default"/>
      </w:rPr>
    </w:lvl>
    <w:lvl w:ilvl="2" w:tplc="9A3C67D8" w:tentative="1">
      <w:start w:val="1"/>
      <w:numFmt w:val="bullet"/>
      <w:lvlText w:val="•"/>
      <w:lvlJc w:val="left"/>
      <w:pPr>
        <w:tabs>
          <w:tab w:val="num" w:pos="2070"/>
        </w:tabs>
        <w:ind w:left="2070" w:hanging="360"/>
      </w:pPr>
      <w:rPr>
        <w:rFonts w:ascii="Arial" w:hAnsi="Arial" w:hint="default"/>
      </w:rPr>
    </w:lvl>
    <w:lvl w:ilvl="3" w:tplc="40B81DB8" w:tentative="1">
      <w:start w:val="1"/>
      <w:numFmt w:val="bullet"/>
      <w:lvlText w:val="•"/>
      <w:lvlJc w:val="left"/>
      <w:pPr>
        <w:tabs>
          <w:tab w:val="num" w:pos="2790"/>
        </w:tabs>
        <w:ind w:left="2790" w:hanging="360"/>
      </w:pPr>
      <w:rPr>
        <w:rFonts w:ascii="Arial" w:hAnsi="Arial" w:hint="default"/>
      </w:rPr>
    </w:lvl>
    <w:lvl w:ilvl="4" w:tplc="9A7AE810" w:tentative="1">
      <w:start w:val="1"/>
      <w:numFmt w:val="bullet"/>
      <w:lvlText w:val="•"/>
      <w:lvlJc w:val="left"/>
      <w:pPr>
        <w:tabs>
          <w:tab w:val="num" w:pos="3510"/>
        </w:tabs>
        <w:ind w:left="3510" w:hanging="360"/>
      </w:pPr>
      <w:rPr>
        <w:rFonts w:ascii="Arial" w:hAnsi="Arial" w:hint="default"/>
      </w:rPr>
    </w:lvl>
    <w:lvl w:ilvl="5" w:tplc="4FC4986C" w:tentative="1">
      <w:start w:val="1"/>
      <w:numFmt w:val="bullet"/>
      <w:lvlText w:val="•"/>
      <w:lvlJc w:val="left"/>
      <w:pPr>
        <w:tabs>
          <w:tab w:val="num" w:pos="4230"/>
        </w:tabs>
        <w:ind w:left="4230" w:hanging="360"/>
      </w:pPr>
      <w:rPr>
        <w:rFonts w:ascii="Arial" w:hAnsi="Arial" w:hint="default"/>
      </w:rPr>
    </w:lvl>
    <w:lvl w:ilvl="6" w:tplc="DC40354A" w:tentative="1">
      <w:start w:val="1"/>
      <w:numFmt w:val="bullet"/>
      <w:lvlText w:val="•"/>
      <w:lvlJc w:val="left"/>
      <w:pPr>
        <w:tabs>
          <w:tab w:val="num" w:pos="4950"/>
        </w:tabs>
        <w:ind w:left="4950" w:hanging="360"/>
      </w:pPr>
      <w:rPr>
        <w:rFonts w:ascii="Arial" w:hAnsi="Arial" w:hint="default"/>
      </w:rPr>
    </w:lvl>
    <w:lvl w:ilvl="7" w:tplc="B512E68E" w:tentative="1">
      <w:start w:val="1"/>
      <w:numFmt w:val="bullet"/>
      <w:lvlText w:val="•"/>
      <w:lvlJc w:val="left"/>
      <w:pPr>
        <w:tabs>
          <w:tab w:val="num" w:pos="5670"/>
        </w:tabs>
        <w:ind w:left="5670" w:hanging="360"/>
      </w:pPr>
      <w:rPr>
        <w:rFonts w:ascii="Arial" w:hAnsi="Arial" w:hint="default"/>
      </w:rPr>
    </w:lvl>
    <w:lvl w:ilvl="8" w:tplc="98AEDFB8" w:tentative="1">
      <w:start w:val="1"/>
      <w:numFmt w:val="bullet"/>
      <w:lvlText w:val="•"/>
      <w:lvlJc w:val="left"/>
      <w:pPr>
        <w:tabs>
          <w:tab w:val="num" w:pos="6390"/>
        </w:tabs>
        <w:ind w:left="6390" w:hanging="360"/>
      </w:pPr>
      <w:rPr>
        <w:rFonts w:ascii="Arial" w:hAnsi="Arial" w:hint="default"/>
      </w:rPr>
    </w:lvl>
  </w:abstractNum>
  <w:abstractNum w:abstractNumId="22">
    <w:nsid w:val="403B51A0"/>
    <w:multiLevelType w:val="hybridMultilevel"/>
    <w:tmpl w:val="0FC09676"/>
    <w:lvl w:ilvl="0" w:tplc="DFA8EE36">
      <w:start w:val="1"/>
      <w:numFmt w:val="decimal"/>
      <w:lvlText w:val="(%1)"/>
      <w:lvlJc w:val="left"/>
      <w:pPr>
        <w:ind w:left="540" w:hanging="360"/>
      </w:pPr>
      <w:rPr>
        <w:rFonts w:hint="default"/>
      </w:rPr>
    </w:lvl>
    <w:lvl w:ilvl="1" w:tplc="04090019" w:tentative="1">
      <w:start w:val="1"/>
      <w:numFmt w:val="lowerLetter"/>
      <w:lvlText w:val="%2)"/>
      <w:lvlJc w:val="left"/>
      <w:pPr>
        <w:ind w:left="1020" w:hanging="420"/>
      </w:pPr>
    </w:lvl>
    <w:lvl w:ilvl="2" w:tplc="0409001B" w:tentative="1">
      <w:start w:val="1"/>
      <w:numFmt w:val="lowerRoman"/>
      <w:lvlText w:val="%3."/>
      <w:lvlJc w:val="right"/>
      <w:pPr>
        <w:ind w:left="1440" w:hanging="420"/>
      </w:pPr>
    </w:lvl>
    <w:lvl w:ilvl="3" w:tplc="0409000F" w:tentative="1">
      <w:start w:val="1"/>
      <w:numFmt w:val="decimal"/>
      <w:lvlText w:val="%4."/>
      <w:lvlJc w:val="left"/>
      <w:pPr>
        <w:ind w:left="1860" w:hanging="420"/>
      </w:pPr>
    </w:lvl>
    <w:lvl w:ilvl="4" w:tplc="04090019" w:tentative="1">
      <w:start w:val="1"/>
      <w:numFmt w:val="lowerLetter"/>
      <w:lvlText w:val="%5)"/>
      <w:lvlJc w:val="left"/>
      <w:pPr>
        <w:ind w:left="2280" w:hanging="420"/>
      </w:pPr>
    </w:lvl>
    <w:lvl w:ilvl="5" w:tplc="0409001B" w:tentative="1">
      <w:start w:val="1"/>
      <w:numFmt w:val="lowerRoman"/>
      <w:lvlText w:val="%6."/>
      <w:lvlJc w:val="right"/>
      <w:pPr>
        <w:ind w:left="2700" w:hanging="420"/>
      </w:pPr>
    </w:lvl>
    <w:lvl w:ilvl="6" w:tplc="0409000F" w:tentative="1">
      <w:start w:val="1"/>
      <w:numFmt w:val="decimal"/>
      <w:lvlText w:val="%7."/>
      <w:lvlJc w:val="left"/>
      <w:pPr>
        <w:ind w:left="3120" w:hanging="420"/>
      </w:pPr>
    </w:lvl>
    <w:lvl w:ilvl="7" w:tplc="04090019" w:tentative="1">
      <w:start w:val="1"/>
      <w:numFmt w:val="lowerLetter"/>
      <w:lvlText w:val="%8)"/>
      <w:lvlJc w:val="left"/>
      <w:pPr>
        <w:ind w:left="3540" w:hanging="420"/>
      </w:pPr>
    </w:lvl>
    <w:lvl w:ilvl="8" w:tplc="0409001B" w:tentative="1">
      <w:start w:val="1"/>
      <w:numFmt w:val="lowerRoman"/>
      <w:lvlText w:val="%9."/>
      <w:lvlJc w:val="right"/>
      <w:pPr>
        <w:ind w:left="3960" w:hanging="420"/>
      </w:pPr>
    </w:lvl>
  </w:abstractNum>
  <w:abstractNum w:abstractNumId="23">
    <w:nsid w:val="4A125795"/>
    <w:multiLevelType w:val="hybridMultilevel"/>
    <w:tmpl w:val="C19876D6"/>
    <w:lvl w:ilvl="0" w:tplc="A6360B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E6D7EA3"/>
    <w:multiLevelType w:val="hybridMultilevel"/>
    <w:tmpl w:val="72A48C0C"/>
    <w:lvl w:ilvl="0" w:tplc="B35EC202">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4FF6476C"/>
    <w:multiLevelType w:val="hybridMultilevel"/>
    <w:tmpl w:val="0A86F1CC"/>
    <w:lvl w:ilvl="0" w:tplc="BD7A8440">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0F87354"/>
    <w:multiLevelType w:val="hybridMultilevel"/>
    <w:tmpl w:val="58B8EB30"/>
    <w:lvl w:ilvl="0" w:tplc="E17CD01C">
      <w:start w:val="1"/>
      <w:numFmt w:val="decimal"/>
      <w:lvlText w:val="(%1)"/>
      <w:lvlJc w:val="left"/>
      <w:pPr>
        <w:ind w:left="540" w:hanging="360"/>
      </w:pPr>
      <w:rPr>
        <w:rFonts w:hint="default"/>
      </w:rPr>
    </w:lvl>
    <w:lvl w:ilvl="1" w:tplc="04090019" w:tentative="1">
      <w:start w:val="1"/>
      <w:numFmt w:val="lowerLetter"/>
      <w:lvlText w:val="%2)"/>
      <w:lvlJc w:val="left"/>
      <w:pPr>
        <w:ind w:left="1020" w:hanging="420"/>
      </w:pPr>
    </w:lvl>
    <w:lvl w:ilvl="2" w:tplc="0409001B" w:tentative="1">
      <w:start w:val="1"/>
      <w:numFmt w:val="lowerRoman"/>
      <w:lvlText w:val="%3."/>
      <w:lvlJc w:val="right"/>
      <w:pPr>
        <w:ind w:left="1440" w:hanging="420"/>
      </w:pPr>
    </w:lvl>
    <w:lvl w:ilvl="3" w:tplc="0409000F" w:tentative="1">
      <w:start w:val="1"/>
      <w:numFmt w:val="decimal"/>
      <w:lvlText w:val="%4."/>
      <w:lvlJc w:val="left"/>
      <w:pPr>
        <w:ind w:left="1860" w:hanging="420"/>
      </w:pPr>
    </w:lvl>
    <w:lvl w:ilvl="4" w:tplc="04090019" w:tentative="1">
      <w:start w:val="1"/>
      <w:numFmt w:val="lowerLetter"/>
      <w:lvlText w:val="%5)"/>
      <w:lvlJc w:val="left"/>
      <w:pPr>
        <w:ind w:left="2280" w:hanging="420"/>
      </w:pPr>
    </w:lvl>
    <w:lvl w:ilvl="5" w:tplc="0409001B" w:tentative="1">
      <w:start w:val="1"/>
      <w:numFmt w:val="lowerRoman"/>
      <w:lvlText w:val="%6."/>
      <w:lvlJc w:val="right"/>
      <w:pPr>
        <w:ind w:left="2700" w:hanging="420"/>
      </w:pPr>
    </w:lvl>
    <w:lvl w:ilvl="6" w:tplc="0409000F" w:tentative="1">
      <w:start w:val="1"/>
      <w:numFmt w:val="decimal"/>
      <w:lvlText w:val="%7."/>
      <w:lvlJc w:val="left"/>
      <w:pPr>
        <w:ind w:left="3120" w:hanging="420"/>
      </w:pPr>
    </w:lvl>
    <w:lvl w:ilvl="7" w:tplc="04090019" w:tentative="1">
      <w:start w:val="1"/>
      <w:numFmt w:val="lowerLetter"/>
      <w:lvlText w:val="%8)"/>
      <w:lvlJc w:val="left"/>
      <w:pPr>
        <w:ind w:left="3540" w:hanging="420"/>
      </w:pPr>
    </w:lvl>
    <w:lvl w:ilvl="8" w:tplc="0409001B" w:tentative="1">
      <w:start w:val="1"/>
      <w:numFmt w:val="lowerRoman"/>
      <w:lvlText w:val="%9."/>
      <w:lvlJc w:val="right"/>
      <w:pPr>
        <w:ind w:left="3960" w:hanging="420"/>
      </w:pPr>
    </w:lvl>
  </w:abstractNum>
  <w:abstractNum w:abstractNumId="27">
    <w:nsid w:val="54561D52"/>
    <w:multiLevelType w:val="hybridMultilevel"/>
    <w:tmpl w:val="69A8AB4A"/>
    <w:lvl w:ilvl="0" w:tplc="24B0E6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61356C2"/>
    <w:multiLevelType w:val="hybridMultilevel"/>
    <w:tmpl w:val="705049B2"/>
    <w:lvl w:ilvl="0" w:tplc="0409000F">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9">
    <w:nsid w:val="58C54B0F"/>
    <w:multiLevelType w:val="hybridMultilevel"/>
    <w:tmpl w:val="2A8C9810"/>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0">
    <w:nsid w:val="5B202D8D"/>
    <w:multiLevelType w:val="hybridMultilevel"/>
    <w:tmpl w:val="3D4CF7B4"/>
    <w:lvl w:ilvl="0" w:tplc="12B89C42">
      <w:start w:val="7"/>
      <w:numFmt w:val="bullet"/>
      <w:lvlText w:val=""/>
      <w:lvlJc w:val="left"/>
      <w:pPr>
        <w:tabs>
          <w:tab w:val="num" w:pos="810"/>
        </w:tabs>
        <w:ind w:left="810" w:hanging="810"/>
      </w:pPr>
      <w:rPr>
        <w:rFonts w:ascii="Wingdings" w:eastAsia="SimSun" w:hAnsi="Wingdings"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1">
    <w:nsid w:val="613B5E81"/>
    <w:multiLevelType w:val="hybridMultilevel"/>
    <w:tmpl w:val="38069804"/>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2">
    <w:nsid w:val="6A0F00B2"/>
    <w:multiLevelType w:val="hybridMultilevel"/>
    <w:tmpl w:val="01241454"/>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3">
    <w:nsid w:val="6D995C9F"/>
    <w:multiLevelType w:val="hybridMultilevel"/>
    <w:tmpl w:val="6BFE4AF6"/>
    <w:lvl w:ilvl="0" w:tplc="0409000B">
      <w:start w:val="1"/>
      <w:numFmt w:val="bullet"/>
      <w:lvlText w:val=""/>
      <w:lvlJc w:val="left"/>
      <w:pPr>
        <w:ind w:left="899" w:hanging="420"/>
      </w:pPr>
      <w:rPr>
        <w:rFonts w:ascii="Wingdings" w:hAnsi="Wingdings" w:hint="default"/>
      </w:rPr>
    </w:lvl>
    <w:lvl w:ilvl="1" w:tplc="04090003" w:tentative="1">
      <w:start w:val="1"/>
      <w:numFmt w:val="bullet"/>
      <w:lvlText w:val=""/>
      <w:lvlJc w:val="left"/>
      <w:pPr>
        <w:ind w:left="1319" w:hanging="420"/>
      </w:pPr>
      <w:rPr>
        <w:rFonts w:ascii="Wingdings" w:hAnsi="Wingdings" w:hint="default"/>
      </w:rPr>
    </w:lvl>
    <w:lvl w:ilvl="2" w:tplc="04090005"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3" w:tentative="1">
      <w:start w:val="1"/>
      <w:numFmt w:val="bullet"/>
      <w:lvlText w:val=""/>
      <w:lvlJc w:val="left"/>
      <w:pPr>
        <w:ind w:left="2579" w:hanging="420"/>
      </w:pPr>
      <w:rPr>
        <w:rFonts w:ascii="Wingdings" w:hAnsi="Wingdings" w:hint="default"/>
      </w:rPr>
    </w:lvl>
    <w:lvl w:ilvl="5" w:tplc="04090005"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3" w:tentative="1">
      <w:start w:val="1"/>
      <w:numFmt w:val="bullet"/>
      <w:lvlText w:val=""/>
      <w:lvlJc w:val="left"/>
      <w:pPr>
        <w:ind w:left="3839" w:hanging="420"/>
      </w:pPr>
      <w:rPr>
        <w:rFonts w:ascii="Wingdings" w:hAnsi="Wingdings" w:hint="default"/>
      </w:rPr>
    </w:lvl>
    <w:lvl w:ilvl="8" w:tplc="04090005" w:tentative="1">
      <w:start w:val="1"/>
      <w:numFmt w:val="bullet"/>
      <w:lvlText w:val=""/>
      <w:lvlJc w:val="left"/>
      <w:pPr>
        <w:ind w:left="4259" w:hanging="420"/>
      </w:pPr>
      <w:rPr>
        <w:rFonts w:ascii="Wingdings" w:hAnsi="Wingdings" w:hint="default"/>
      </w:rPr>
    </w:lvl>
  </w:abstractNum>
  <w:abstractNum w:abstractNumId="34">
    <w:nsid w:val="6EFE64EE"/>
    <w:multiLevelType w:val="hybridMultilevel"/>
    <w:tmpl w:val="91C6CCDC"/>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5">
    <w:nsid w:val="6F515847"/>
    <w:multiLevelType w:val="multilevel"/>
    <w:tmpl w:val="3D4CF7B4"/>
    <w:lvl w:ilvl="0">
      <w:start w:val="7"/>
      <w:numFmt w:val="bullet"/>
      <w:lvlText w:val=""/>
      <w:lvlJc w:val="left"/>
      <w:pPr>
        <w:tabs>
          <w:tab w:val="num" w:pos="810"/>
        </w:tabs>
        <w:ind w:left="810" w:hanging="810"/>
      </w:pPr>
      <w:rPr>
        <w:rFonts w:ascii="Wingdings" w:eastAsia="SimSun" w:hAnsi="Wingdings" w:cs="Times New Roman"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6">
    <w:nsid w:val="71F22D94"/>
    <w:multiLevelType w:val="hybridMultilevel"/>
    <w:tmpl w:val="CD32AAB4"/>
    <w:lvl w:ilvl="0" w:tplc="465CA6B4">
      <w:start w:val="1"/>
      <w:numFmt w:val="decimal"/>
      <w:lvlText w:val="(%1)"/>
      <w:lvlJc w:val="left"/>
      <w:pPr>
        <w:ind w:left="495" w:hanging="360"/>
      </w:pPr>
      <w:rPr>
        <w:rFonts w:hint="default"/>
      </w:rPr>
    </w:lvl>
    <w:lvl w:ilvl="1" w:tplc="04090019" w:tentative="1">
      <w:start w:val="1"/>
      <w:numFmt w:val="lowerLetter"/>
      <w:lvlText w:val="%2)"/>
      <w:lvlJc w:val="left"/>
      <w:pPr>
        <w:ind w:left="975" w:hanging="420"/>
      </w:pPr>
    </w:lvl>
    <w:lvl w:ilvl="2" w:tplc="0409001B" w:tentative="1">
      <w:start w:val="1"/>
      <w:numFmt w:val="lowerRoman"/>
      <w:lvlText w:val="%3."/>
      <w:lvlJc w:val="right"/>
      <w:pPr>
        <w:ind w:left="1395" w:hanging="420"/>
      </w:pPr>
    </w:lvl>
    <w:lvl w:ilvl="3" w:tplc="0409000F" w:tentative="1">
      <w:start w:val="1"/>
      <w:numFmt w:val="decimal"/>
      <w:lvlText w:val="%4."/>
      <w:lvlJc w:val="left"/>
      <w:pPr>
        <w:ind w:left="1815" w:hanging="420"/>
      </w:pPr>
    </w:lvl>
    <w:lvl w:ilvl="4" w:tplc="04090019" w:tentative="1">
      <w:start w:val="1"/>
      <w:numFmt w:val="lowerLetter"/>
      <w:lvlText w:val="%5)"/>
      <w:lvlJc w:val="left"/>
      <w:pPr>
        <w:ind w:left="2235" w:hanging="420"/>
      </w:pPr>
    </w:lvl>
    <w:lvl w:ilvl="5" w:tplc="0409001B" w:tentative="1">
      <w:start w:val="1"/>
      <w:numFmt w:val="lowerRoman"/>
      <w:lvlText w:val="%6."/>
      <w:lvlJc w:val="right"/>
      <w:pPr>
        <w:ind w:left="2655" w:hanging="420"/>
      </w:pPr>
    </w:lvl>
    <w:lvl w:ilvl="6" w:tplc="0409000F" w:tentative="1">
      <w:start w:val="1"/>
      <w:numFmt w:val="decimal"/>
      <w:lvlText w:val="%7."/>
      <w:lvlJc w:val="left"/>
      <w:pPr>
        <w:ind w:left="3075" w:hanging="420"/>
      </w:pPr>
    </w:lvl>
    <w:lvl w:ilvl="7" w:tplc="04090019" w:tentative="1">
      <w:start w:val="1"/>
      <w:numFmt w:val="lowerLetter"/>
      <w:lvlText w:val="%8)"/>
      <w:lvlJc w:val="left"/>
      <w:pPr>
        <w:ind w:left="3495" w:hanging="420"/>
      </w:pPr>
    </w:lvl>
    <w:lvl w:ilvl="8" w:tplc="0409001B" w:tentative="1">
      <w:start w:val="1"/>
      <w:numFmt w:val="lowerRoman"/>
      <w:lvlText w:val="%9."/>
      <w:lvlJc w:val="right"/>
      <w:pPr>
        <w:ind w:left="3915" w:hanging="420"/>
      </w:pPr>
    </w:lvl>
  </w:abstractNum>
  <w:abstractNum w:abstractNumId="37">
    <w:nsid w:val="72242ACA"/>
    <w:multiLevelType w:val="hybridMultilevel"/>
    <w:tmpl w:val="6D7CC7C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73DD46A7"/>
    <w:multiLevelType w:val="multilevel"/>
    <w:tmpl w:val="8236F1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C31726"/>
    <w:multiLevelType w:val="hybridMultilevel"/>
    <w:tmpl w:val="5FD02696"/>
    <w:lvl w:ilvl="0" w:tplc="A850A184">
      <w:start w:val="1"/>
      <w:numFmt w:val="decimal"/>
      <w:lvlText w:val="%1"/>
      <w:lvlJc w:val="left"/>
      <w:pPr>
        <w:ind w:left="420" w:hanging="420"/>
      </w:pPr>
      <w:rPr>
        <w:rFonts w:ascii="Times New Roman" w:eastAsia="SimSun"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7A2E76D7"/>
    <w:multiLevelType w:val="hybridMultilevel"/>
    <w:tmpl w:val="E466DFBE"/>
    <w:lvl w:ilvl="0" w:tplc="FDDA5B32">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41">
    <w:nsid w:val="7AAB4F06"/>
    <w:multiLevelType w:val="hybridMultilevel"/>
    <w:tmpl w:val="C4884A9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6"/>
  </w:num>
  <w:num w:numId="2">
    <w:abstractNumId w:val="15"/>
  </w:num>
  <w:num w:numId="3">
    <w:abstractNumId w:val="30"/>
  </w:num>
  <w:num w:numId="4">
    <w:abstractNumId w:val="35"/>
  </w:num>
  <w:num w:numId="5">
    <w:abstractNumId w:val="11"/>
  </w:num>
  <w:num w:numId="6">
    <w:abstractNumId w:val="28"/>
  </w:num>
  <w:num w:numId="7">
    <w:abstractNumId w:val="34"/>
  </w:num>
  <w:num w:numId="8">
    <w:abstractNumId w:val="7"/>
  </w:num>
  <w:num w:numId="9">
    <w:abstractNumId w:val="37"/>
  </w:num>
  <w:num w:numId="10">
    <w:abstractNumId w:val="25"/>
  </w:num>
  <w:num w:numId="11">
    <w:abstractNumId w:val="14"/>
  </w:num>
  <w:num w:numId="12">
    <w:abstractNumId w:val="21"/>
  </w:num>
  <w:num w:numId="13">
    <w:abstractNumId w:val="23"/>
  </w:num>
  <w:num w:numId="14">
    <w:abstractNumId w:val="8"/>
  </w:num>
  <w:num w:numId="15">
    <w:abstractNumId w:val="40"/>
  </w:num>
  <w:num w:numId="16">
    <w:abstractNumId w:val="9"/>
  </w:num>
  <w:num w:numId="17">
    <w:abstractNumId w:val="27"/>
  </w:num>
  <w:num w:numId="18">
    <w:abstractNumId w:val="19"/>
  </w:num>
  <w:num w:numId="19">
    <w:abstractNumId w:val="36"/>
  </w:num>
  <w:num w:numId="20">
    <w:abstractNumId w:val="22"/>
  </w:num>
  <w:num w:numId="21">
    <w:abstractNumId w:val="6"/>
  </w:num>
  <w:num w:numId="22">
    <w:abstractNumId w:val="5"/>
  </w:num>
  <w:num w:numId="23">
    <w:abstractNumId w:val="4"/>
  </w:num>
  <w:num w:numId="24">
    <w:abstractNumId w:val="26"/>
  </w:num>
  <w:num w:numId="25">
    <w:abstractNumId w:val="38"/>
  </w:num>
  <w:num w:numId="26">
    <w:abstractNumId w:val="10"/>
  </w:num>
  <w:num w:numId="27">
    <w:abstractNumId w:val="2"/>
  </w:num>
  <w:num w:numId="28">
    <w:abstractNumId w:val="20"/>
  </w:num>
  <w:num w:numId="29">
    <w:abstractNumId w:val="18"/>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3"/>
  </w:num>
  <w:num w:numId="35">
    <w:abstractNumId w:val="3"/>
  </w:num>
  <w:num w:numId="36">
    <w:abstractNumId w:val="31"/>
  </w:num>
  <w:num w:numId="37">
    <w:abstractNumId w:val="41"/>
  </w:num>
  <w:num w:numId="38">
    <w:abstractNumId w:val="33"/>
  </w:num>
  <w:num w:numId="39">
    <w:abstractNumId w:val="24"/>
  </w:num>
  <w:num w:numId="40">
    <w:abstractNumId w:val="39"/>
  </w:num>
  <w:num w:numId="41">
    <w:abstractNumId w:val="1"/>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06497">
      <o:colormenu v:ext="edit" fillcolor="none [3213]" strokecolor="none"/>
    </o:shapedefaults>
  </w:hdrShapeDefaults>
  <w:footnotePr>
    <w:footnote w:id="-1"/>
    <w:footnote w:id="0"/>
  </w:footnotePr>
  <w:endnotePr>
    <w:numFmt w:val="decimal"/>
    <w:endnote w:id="-1"/>
    <w:endnote w:id="0"/>
  </w:endnotePr>
  <w:compat>
    <w:useFELayout/>
    <w:compatSetting w:name="compatibilityMode" w:uri="http://schemas.microsoft.com/office/word" w:val="12"/>
  </w:compat>
  <w:docVars>
    <w:docVar w:name="ne_docsoft" w:val="MSWord"/>
    <w:docVar w:name="ne_docversion" w:val="NoteExpress 2.0"/>
    <w:docVar w:name="ne_stylename" w:val="Author-Date(multilingual)"/>
  </w:docVars>
  <w:rsids>
    <w:rsidRoot w:val="005662DF"/>
    <w:rsid w:val="00001050"/>
    <w:rsid w:val="00001B1E"/>
    <w:rsid w:val="00003D0E"/>
    <w:rsid w:val="000052C0"/>
    <w:rsid w:val="00005FFA"/>
    <w:rsid w:val="000063A7"/>
    <w:rsid w:val="0000687A"/>
    <w:rsid w:val="000077B5"/>
    <w:rsid w:val="00007C1A"/>
    <w:rsid w:val="000102EF"/>
    <w:rsid w:val="000103EF"/>
    <w:rsid w:val="00010BF3"/>
    <w:rsid w:val="00012826"/>
    <w:rsid w:val="00012EEB"/>
    <w:rsid w:val="00013F0E"/>
    <w:rsid w:val="00014CFF"/>
    <w:rsid w:val="0001580A"/>
    <w:rsid w:val="00015A5B"/>
    <w:rsid w:val="00020187"/>
    <w:rsid w:val="00020462"/>
    <w:rsid w:val="00020FF8"/>
    <w:rsid w:val="00021D62"/>
    <w:rsid w:val="0002461D"/>
    <w:rsid w:val="000249D2"/>
    <w:rsid w:val="00024C00"/>
    <w:rsid w:val="00024D3D"/>
    <w:rsid w:val="00024F62"/>
    <w:rsid w:val="00025F88"/>
    <w:rsid w:val="000260CD"/>
    <w:rsid w:val="0002788D"/>
    <w:rsid w:val="00027DA2"/>
    <w:rsid w:val="00031E87"/>
    <w:rsid w:val="0003238E"/>
    <w:rsid w:val="00032B82"/>
    <w:rsid w:val="000336E0"/>
    <w:rsid w:val="00034909"/>
    <w:rsid w:val="00034BC3"/>
    <w:rsid w:val="000367E1"/>
    <w:rsid w:val="00036840"/>
    <w:rsid w:val="00040448"/>
    <w:rsid w:val="000410B7"/>
    <w:rsid w:val="00041E21"/>
    <w:rsid w:val="00042589"/>
    <w:rsid w:val="0004270C"/>
    <w:rsid w:val="00044957"/>
    <w:rsid w:val="00044A2F"/>
    <w:rsid w:val="000454BE"/>
    <w:rsid w:val="000458BB"/>
    <w:rsid w:val="000469A4"/>
    <w:rsid w:val="0004713D"/>
    <w:rsid w:val="000507C8"/>
    <w:rsid w:val="000524EA"/>
    <w:rsid w:val="00052A71"/>
    <w:rsid w:val="000535EB"/>
    <w:rsid w:val="000538D4"/>
    <w:rsid w:val="00054F54"/>
    <w:rsid w:val="000552E0"/>
    <w:rsid w:val="0005571B"/>
    <w:rsid w:val="0005581D"/>
    <w:rsid w:val="00055A24"/>
    <w:rsid w:val="000561F1"/>
    <w:rsid w:val="00057703"/>
    <w:rsid w:val="00057EEF"/>
    <w:rsid w:val="000613C1"/>
    <w:rsid w:val="00062197"/>
    <w:rsid w:val="000634CF"/>
    <w:rsid w:val="00063C08"/>
    <w:rsid w:val="000641BB"/>
    <w:rsid w:val="00064BF1"/>
    <w:rsid w:val="000657CE"/>
    <w:rsid w:val="00065F06"/>
    <w:rsid w:val="00067A60"/>
    <w:rsid w:val="00070EBE"/>
    <w:rsid w:val="00072412"/>
    <w:rsid w:val="0007250D"/>
    <w:rsid w:val="000766C9"/>
    <w:rsid w:val="00076F08"/>
    <w:rsid w:val="00081A5D"/>
    <w:rsid w:val="00081DD7"/>
    <w:rsid w:val="00082634"/>
    <w:rsid w:val="000846FD"/>
    <w:rsid w:val="00085FE0"/>
    <w:rsid w:val="0008709F"/>
    <w:rsid w:val="000870DF"/>
    <w:rsid w:val="0008758F"/>
    <w:rsid w:val="000905E0"/>
    <w:rsid w:val="00090C8A"/>
    <w:rsid w:val="000920DB"/>
    <w:rsid w:val="0009283A"/>
    <w:rsid w:val="00092896"/>
    <w:rsid w:val="00095DF2"/>
    <w:rsid w:val="00095EFF"/>
    <w:rsid w:val="000A0782"/>
    <w:rsid w:val="000A0A89"/>
    <w:rsid w:val="000A4B8B"/>
    <w:rsid w:val="000A631B"/>
    <w:rsid w:val="000B1B8C"/>
    <w:rsid w:val="000B2E7E"/>
    <w:rsid w:val="000B60D4"/>
    <w:rsid w:val="000B65C6"/>
    <w:rsid w:val="000B6833"/>
    <w:rsid w:val="000B747B"/>
    <w:rsid w:val="000B7CF2"/>
    <w:rsid w:val="000B7F41"/>
    <w:rsid w:val="000C0274"/>
    <w:rsid w:val="000C0915"/>
    <w:rsid w:val="000C1D5C"/>
    <w:rsid w:val="000C205F"/>
    <w:rsid w:val="000C32D8"/>
    <w:rsid w:val="000C4801"/>
    <w:rsid w:val="000C5B0D"/>
    <w:rsid w:val="000C64B5"/>
    <w:rsid w:val="000D0F7B"/>
    <w:rsid w:val="000D14A9"/>
    <w:rsid w:val="000D19D0"/>
    <w:rsid w:val="000D2423"/>
    <w:rsid w:val="000D28EB"/>
    <w:rsid w:val="000D2F07"/>
    <w:rsid w:val="000D2F5D"/>
    <w:rsid w:val="000D417B"/>
    <w:rsid w:val="000D43DA"/>
    <w:rsid w:val="000D689F"/>
    <w:rsid w:val="000D6993"/>
    <w:rsid w:val="000D7046"/>
    <w:rsid w:val="000D752F"/>
    <w:rsid w:val="000D791D"/>
    <w:rsid w:val="000E03D5"/>
    <w:rsid w:val="000E3807"/>
    <w:rsid w:val="000E6A34"/>
    <w:rsid w:val="000F1882"/>
    <w:rsid w:val="000F299B"/>
    <w:rsid w:val="000F44B6"/>
    <w:rsid w:val="000F4AAF"/>
    <w:rsid w:val="000F643F"/>
    <w:rsid w:val="000F7078"/>
    <w:rsid w:val="000F764A"/>
    <w:rsid w:val="00100E10"/>
    <w:rsid w:val="00101127"/>
    <w:rsid w:val="001018D7"/>
    <w:rsid w:val="00101E1F"/>
    <w:rsid w:val="0010381E"/>
    <w:rsid w:val="00110CB5"/>
    <w:rsid w:val="001116F5"/>
    <w:rsid w:val="00112DD5"/>
    <w:rsid w:val="00116727"/>
    <w:rsid w:val="00116CC9"/>
    <w:rsid w:val="0011737A"/>
    <w:rsid w:val="001178A2"/>
    <w:rsid w:val="001221BF"/>
    <w:rsid w:val="001237EB"/>
    <w:rsid w:val="00123826"/>
    <w:rsid w:val="00125ADB"/>
    <w:rsid w:val="00125C92"/>
    <w:rsid w:val="001267D5"/>
    <w:rsid w:val="0012736D"/>
    <w:rsid w:val="00127ED5"/>
    <w:rsid w:val="0013016F"/>
    <w:rsid w:val="001303BE"/>
    <w:rsid w:val="0013158A"/>
    <w:rsid w:val="001319A5"/>
    <w:rsid w:val="001323DE"/>
    <w:rsid w:val="0013250B"/>
    <w:rsid w:val="00133669"/>
    <w:rsid w:val="001349F8"/>
    <w:rsid w:val="00134BDD"/>
    <w:rsid w:val="00134F9D"/>
    <w:rsid w:val="0013783B"/>
    <w:rsid w:val="0014002B"/>
    <w:rsid w:val="00141DD9"/>
    <w:rsid w:val="001421FC"/>
    <w:rsid w:val="00142F6E"/>
    <w:rsid w:val="00144961"/>
    <w:rsid w:val="00145022"/>
    <w:rsid w:val="00146E1C"/>
    <w:rsid w:val="0015053B"/>
    <w:rsid w:val="0015107B"/>
    <w:rsid w:val="001524FB"/>
    <w:rsid w:val="00153316"/>
    <w:rsid w:val="0015460D"/>
    <w:rsid w:val="00155753"/>
    <w:rsid w:val="00161571"/>
    <w:rsid w:val="00161A6A"/>
    <w:rsid w:val="00162C2D"/>
    <w:rsid w:val="00162EE4"/>
    <w:rsid w:val="0016445A"/>
    <w:rsid w:val="00170407"/>
    <w:rsid w:val="00170778"/>
    <w:rsid w:val="00171C13"/>
    <w:rsid w:val="001729C0"/>
    <w:rsid w:val="00172B66"/>
    <w:rsid w:val="00172BAA"/>
    <w:rsid w:val="0017345D"/>
    <w:rsid w:val="001749E3"/>
    <w:rsid w:val="00174E7B"/>
    <w:rsid w:val="00175653"/>
    <w:rsid w:val="001766E5"/>
    <w:rsid w:val="00176787"/>
    <w:rsid w:val="00177398"/>
    <w:rsid w:val="00180022"/>
    <w:rsid w:val="001802C5"/>
    <w:rsid w:val="00180F55"/>
    <w:rsid w:val="00181B20"/>
    <w:rsid w:val="00181FF3"/>
    <w:rsid w:val="00182EE1"/>
    <w:rsid w:val="00182F19"/>
    <w:rsid w:val="00183404"/>
    <w:rsid w:val="00186D9F"/>
    <w:rsid w:val="00186DE8"/>
    <w:rsid w:val="00187308"/>
    <w:rsid w:val="00187367"/>
    <w:rsid w:val="001922A0"/>
    <w:rsid w:val="0019449B"/>
    <w:rsid w:val="0019498C"/>
    <w:rsid w:val="00194DB1"/>
    <w:rsid w:val="001975EF"/>
    <w:rsid w:val="001A3514"/>
    <w:rsid w:val="001A4429"/>
    <w:rsid w:val="001A509C"/>
    <w:rsid w:val="001A54FA"/>
    <w:rsid w:val="001A5B1A"/>
    <w:rsid w:val="001A6155"/>
    <w:rsid w:val="001A7AB7"/>
    <w:rsid w:val="001B0C5F"/>
    <w:rsid w:val="001B0F35"/>
    <w:rsid w:val="001B181A"/>
    <w:rsid w:val="001B1937"/>
    <w:rsid w:val="001B38ED"/>
    <w:rsid w:val="001B3987"/>
    <w:rsid w:val="001B3ACC"/>
    <w:rsid w:val="001B60E9"/>
    <w:rsid w:val="001C1662"/>
    <w:rsid w:val="001C2091"/>
    <w:rsid w:val="001C534C"/>
    <w:rsid w:val="001C700E"/>
    <w:rsid w:val="001C7462"/>
    <w:rsid w:val="001D1B70"/>
    <w:rsid w:val="001D1E88"/>
    <w:rsid w:val="001D252D"/>
    <w:rsid w:val="001D3DB8"/>
    <w:rsid w:val="001D4C88"/>
    <w:rsid w:val="001D51C4"/>
    <w:rsid w:val="001D68ED"/>
    <w:rsid w:val="001D7A64"/>
    <w:rsid w:val="001E126D"/>
    <w:rsid w:val="001E21C5"/>
    <w:rsid w:val="001E3372"/>
    <w:rsid w:val="001E6380"/>
    <w:rsid w:val="001E678C"/>
    <w:rsid w:val="001E7136"/>
    <w:rsid w:val="001F0468"/>
    <w:rsid w:val="001F0598"/>
    <w:rsid w:val="001F0DFF"/>
    <w:rsid w:val="001F12DE"/>
    <w:rsid w:val="001F2C86"/>
    <w:rsid w:val="001F4C85"/>
    <w:rsid w:val="001F5D3B"/>
    <w:rsid w:val="001F6348"/>
    <w:rsid w:val="001F6C31"/>
    <w:rsid w:val="001F7284"/>
    <w:rsid w:val="001F72C4"/>
    <w:rsid w:val="00201882"/>
    <w:rsid w:val="002026C5"/>
    <w:rsid w:val="002048D8"/>
    <w:rsid w:val="00206ADA"/>
    <w:rsid w:val="002079C2"/>
    <w:rsid w:val="002106F3"/>
    <w:rsid w:val="00214EC4"/>
    <w:rsid w:val="0021586D"/>
    <w:rsid w:val="00216C0F"/>
    <w:rsid w:val="0021735B"/>
    <w:rsid w:val="0022025F"/>
    <w:rsid w:val="002203D2"/>
    <w:rsid w:val="00220C82"/>
    <w:rsid w:val="002225B4"/>
    <w:rsid w:val="002234A0"/>
    <w:rsid w:val="00224B35"/>
    <w:rsid w:val="00224DAC"/>
    <w:rsid w:val="002253CC"/>
    <w:rsid w:val="00225782"/>
    <w:rsid w:val="00226CE1"/>
    <w:rsid w:val="0023118D"/>
    <w:rsid w:val="00232527"/>
    <w:rsid w:val="002338D8"/>
    <w:rsid w:val="002340C1"/>
    <w:rsid w:val="0023506D"/>
    <w:rsid w:val="00235603"/>
    <w:rsid w:val="00236994"/>
    <w:rsid w:val="00237585"/>
    <w:rsid w:val="002375F8"/>
    <w:rsid w:val="00242BDF"/>
    <w:rsid w:val="00243A25"/>
    <w:rsid w:val="00244157"/>
    <w:rsid w:val="00250473"/>
    <w:rsid w:val="00250E01"/>
    <w:rsid w:val="002515EA"/>
    <w:rsid w:val="0025182A"/>
    <w:rsid w:val="0025186B"/>
    <w:rsid w:val="00251F89"/>
    <w:rsid w:val="00252A46"/>
    <w:rsid w:val="00252B90"/>
    <w:rsid w:val="00252FE7"/>
    <w:rsid w:val="0025327C"/>
    <w:rsid w:val="0025593C"/>
    <w:rsid w:val="00262047"/>
    <w:rsid w:val="00262150"/>
    <w:rsid w:val="00263509"/>
    <w:rsid w:val="0026382D"/>
    <w:rsid w:val="002659D7"/>
    <w:rsid w:val="00265C5D"/>
    <w:rsid w:val="002667A9"/>
    <w:rsid w:val="002668E6"/>
    <w:rsid w:val="0026738D"/>
    <w:rsid w:val="0026778F"/>
    <w:rsid w:val="00267F0B"/>
    <w:rsid w:val="0027012F"/>
    <w:rsid w:val="002713C4"/>
    <w:rsid w:val="00271CD7"/>
    <w:rsid w:val="00272C5D"/>
    <w:rsid w:val="0027330E"/>
    <w:rsid w:val="00273C5E"/>
    <w:rsid w:val="002759AD"/>
    <w:rsid w:val="00276396"/>
    <w:rsid w:val="00276BAE"/>
    <w:rsid w:val="00280396"/>
    <w:rsid w:val="002804B3"/>
    <w:rsid w:val="002813A5"/>
    <w:rsid w:val="002819BC"/>
    <w:rsid w:val="00282090"/>
    <w:rsid w:val="00282DD9"/>
    <w:rsid w:val="002841A3"/>
    <w:rsid w:val="00284671"/>
    <w:rsid w:val="00292428"/>
    <w:rsid w:val="00292606"/>
    <w:rsid w:val="00293104"/>
    <w:rsid w:val="00296924"/>
    <w:rsid w:val="00296AD9"/>
    <w:rsid w:val="002A0055"/>
    <w:rsid w:val="002A2A88"/>
    <w:rsid w:val="002A3EFC"/>
    <w:rsid w:val="002A4009"/>
    <w:rsid w:val="002A447A"/>
    <w:rsid w:val="002A5BAC"/>
    <w:rsid w:val="002A5FB7"/>
    <w:rsid w:val="002A6440"/>
    <w:rsid w:val="002A6CC0"/>
    <w:rsid w:val="002B024A"/>
    <w:rsid w:val="002B10AD"/>
    <w:rsid w:val="002B1515"/>
    <w:rsid w:val="002B15D8"/>
    <w:rsid w:val="002B16DB"/>
    <w:rsid w:val="002B4D6D"/>
    <w:rsid w:val="002B581E"/>
    <w:rsid w:val="002C0F2B"/>
    <w:rsid w:val="002C0F4C"/>
    <w:rsid w:val="002C32F6"/>
    <w:rsid w:val="002C365D"/>
    <w:rsid w:val="002C3CE5"/>
    <w:rsid w:val="002C564D"/>
    <w:rsid w:val="002C7ACD"/>
    <w:rsid w:val="002D22FE"/>
    <w:rsid w:val="002D3A2A"/>
    <w:rsid w:val="002D57AC"/>
    <w:rsid w:val="002D647A"/>
    <w:rsid w:val="002D6DCA"/>
    <w:rsid w:val="002D749D"/>
    <w:rsid w:val="002E06B0"/>
    <w:rsid w:val="002E2BB6"/>
    <w:rsid w:val="002E3033"/>
    <w:rsid w:val="002E3314"/>
    <w:rsid w:val="002E3DC0"/>
    <w:rsid w:val="002E3DFB"/>
    <w:rsid w:val="002E41A8"/>
    <w:rsid w:val="002E67ED"/>
    <w:rsid w:val="002F05E9"/>
    <w:rsid w:val="002F1E48"/>
    <w:rsid w:val="002F3469"/>
    <w:rsid w:val="002F4800"/>
    <w:rsid w:val="002F4B9C"/>
    <w:rsid w:val="002F5380"/>
    <w:rsid w:val="002F5430"/>
    <w:rsid w:val="002F5FA5"/>
    <w:rsid w:val="002F769E"/>
    <w:rsid w:val="002F7896"/>
    <w:rsid w:val="002F79A8"/>
    <w:rsid w:val="003003FE"/>
    <w:rsid w:val="003023FE"/>
    <w:rsid w:val="003036C7"/>
    <w:rsid w:val="00303CEB"/>
    <w:rsid w:val="00303FDC"/>
    <w:rsid w:val="0030406A"/>
    <w:rsid w:val="00304852"/>
    <w:rsid w:val="0031014B"/>
    <w:rsid w:val="00310D30"/>
    <w:rsid w:val="00311EED"/>
    <w:rsid w:val="00311F30"/>
    <w:rsid w:val="0031287B"/>
    <w:rsid w:val="003132DF"/>
    <w:rsid w:val="003135B4"/>
    <w:rsid w:val="00313AF7"/>
    <w:rsid w:val="00316C02"/>
    <w:rsid w:val="00316CE8"/>
    <w:rsid w:val="00316DE2"/>
    <w:rsid w:val="0031719E"/>
    <w:rsid w:val="00317B3E"/>
    <w:rsid w:val="00317F5E"/>
    <w:rsid w:val="00320FCE"/>
    <w:rsid w:val="003212DA"/>
    <w:rsid w:val="00321BE6"/>
    <w:rsid w:val="003233D8"/>
    <w:rsid w:val="0032361E"/>
    <w:rsid w:val="003238C0"/>
    <w:rsid w:val="00324075"/>
    <w:rsid w:val="0032566F"/>
    <w:rsid w:val="00327EB5"/>
    <w:rsid w:val="00327F64"/>
    <w:rsid w:val="00330348"/>
    <w:rsid w:val="00331F06"/>
    <w:rsid w:val="00332842"/>
    <w:rsid w:val="00332A53"/>
    <w:rsid w:val="00332C59"/>
    <w:rsid w:val="00332EDD"/>
    <w:rsid w:val="00333B83"/>
    <w:rsid w:val="003347A4"/>
    <w:rsid w:val="00334AC1"/>
    <w:rsid w:val="00334B9C"/>
    <w:rsid w:val="003352AD"/>
    <w:rsid w:val="00335E8B"/>
    <w:rsid w:val="00336B81"/>
    <w:rsid w:val="00337F34"/>
    <w:rsid w:val="0034048D"/>
    <w:rsid w:val="00340D01"/>
    <w:rsid w:val="00340D5B"/>
    <w:rsid w:val="00341735"/>
    <w:rsid w:val="00341AB0"/>
    <w:rsid w:val="00341B73"/>
    <w:rsid w:val="00343FEC"/>
    <w:rsid w:val="00345BE4"/>
    <w:rsid w:val="003462D7"/>
    <w:rsid w:val="0034697D"/>
    <w:rsid w:val="00346AD0"/>
    <w:rsid w:val="00350A1D"/>
    <w:rsid w:val="00351F1A"/>
    <w:rsid w:val="0035214F"/>
    <w:rsid w:val="00352440"/>
    <w:rsid w:val="00352A26"/>
    <w:rsid w:val="00353F2E"/>
    <w:rsid w:val="00354A5F"/>
    <w:rsid w:val="003551F9"/>
    <w:rsid w:val="0035636C"/>
    <w:rsid w:val="00356EF2"/>
    <w:rsid w:val="00357050"/>
    <w:rsid w:val="00357A2C"/>
    <w:rsid w:val="00361D8F"/>
    <w:rsid w:val="0036208C"/>
    <w:rsid w:val="00363248"/>
    <w:rsid w:val="00363F5C"/>
    <w:rsid w:val="00364216"/>
    <w:rsid w:val="00365FCD"/>
    <w:rsid w:val="0036617E"/>
    <w:rsid w:val="00366BE9"/>
    <w:rsid w:val="00367049"/>
    <w:rsid w:val="003676F6"/>
    <w:rsid w:val="00367D1A"/>
    <w:rsid w:val="0037029B"/>
    <w:rsid w:val="00370774"/>
    <w:rsid w:val="00370D03"/>
    <w:rsid w:val="003713C4"/>
    <w:rsid w:val="0037179A"/>
    <w:rsid w:val="003719B1"/>
    <w:rsid w:val="003724C2"/>
    <w:rsid w:val="00373B7D"/>
    <w:rsid w:val="003746C0"/>
    <w:rsid w:val="00374870"/>
    <w:rsid w:val="0037621D"/>
    <w:rsid w:val="003773D9"/>
    <w:rsid w:val="00377BAA"/>
    <w:rsid w:val="003817C8"/>
    <w:rsid w:val="00382ACA"/>
    <w:rsid w:val="0038305F"/>
    <w:rsid w:val="003831D8"/>
    <w:rsid w:val="00384893"/>
    <w:rsid w:val="0038535C"/>
    <w:rsid w:val="00387393"/>
    <w:rsid w:val="0039051E"/>
    <w:rsid w:val="003911BF"/>
    <w:rsid w:val="00391206"/>
    <w:rsid w:val="003931AB"/>
    <w:rsid w:val="00393C6E"/>
    <w:rsid w:val="00393F32"/>
    <w:rsid w:val="00394C44"/>
    <w:rsid w:val="0039670A"/>
    <w:rsid w:val="00397ED5"/>
    <w:rsid w:val="003A00C7"/>
    <w:rsid w:val="003A02A7"/>
    <w:rsid w:val="003A0EC7"/>
    <w:rsid w:val="003A25B2"/>
    <w:rsid w:val="003A4495"/>
    <w:rsid w:val="003A632E"/>
    <w:rsid w:val="003A64A4"/>
    <w:rsid w:val="003A698D"/>
    <w:rsid w:val="003A7AEB"/>
    <w:rsid w:val="003B0A2B"/>
    <w:rsid w:val="003B1490"/>
    <w:rsid w:val="003B1EE9"/>
    <w:rsid w:val="003B23FF"/>
    <w:rsid w:val="003B331B"/>
    <w:rsid w:val="003B38E6"/>
    <w:rsid w:val="003B4B82"/>
    <w:rsid w:val="003B4F24"/>
    <w:rsid w:val="003B62B6"/>
    <w:rsid w:val="003B75EC"/>
    <w:rsid w:val="003C01F0"/>
    <w:rsid w:val="003C1051"/>
    <w:rsid w:val="003C10E7"/>
    <w:rsid w:val="003C2576"/>
    <w:rsid w:val="003C2E10"/>
    <w:rsid w:val="003C3531"/>
    <w:rsid w:val="003C50FD"/>
    <w:rsid w:val="003C6B8A"/>
    <w:rsid w:val="003C7233"/>
    <w:rsid w:val="003C7A84"/>
    <w:rsid w:val="003D0342"/>
    <w:rsid w:val="003D1269"/>
    <w:rsid w:val="003D20AB"/>
    <w:rsid w:val="003D24D0"/>
    <w:rsid w:val="003D3974"/>
    <w:rsid w:val="003D3D7A"/>
    <w:rsid w:val="003D3E84"/>
    <w:rsid w:val="003D45F2"/>
    <w:rsid w:val="003D618A"/>
    <w:rsid w:val="003D650A"/>
    <w:rsid w:val="003D758E"/>
    <w:rsid w:val="003E0A16"/>
    <w:rsid w:val="003E26A6"/>
    <w:rsid w:val="003E34BB"/>
    <w:rsid w:val="003E4E1B"/>
    <w:rsid w:val="003E4F66"/>
    <w:rsid w:val="003E61E3"/>
    <w:rsid w:val="003E6289"/>
    <w:rsid w:val="003E737E"/>
    <w:rsid w:val="003F05DE"/>
    <w:rsid w:val="003F2B78"/>
    <w:rsid w:val="003F3185"/>
    <w:rsid w:val="003F373D"/>
    <w:rsid w:val="003F451C"/>
    <w:rsid w:val="003F4773"/>
    <w:rsid w:val="003F48D8"/>
    <w:rsid w:val="003F4919"/>
    <w:rsid w:val="003F6D43"/>
    <w:rsid w:val="003F78B7"/>
    <w:rsid w:val="003F7F06"/>
    <w:rsid w:val="00401E09"/>
    <w:rsid w:val="00402255"/>
    <w:rsid w:val="00402CFE"/>
    <w:rsid w:val="00402EEB"/>
    <w:rsid w:val="0040367D"/>
    <w:rsid w:val="004049B3"/>
    <w:rsid w:val="00405501"/>
    <w:rsid w:val="004060FF"/>
    <w:rsid w:val="0040613B"/>
    <w:rsid w:val="004118E6"/>
    <w:rsid w:val="00413607"/>
    <w:rsid w:val="0041388D"/>
    <w:rsid w:val="00414B3B"/>
    <w:rsid w:val="0041552F"/>
    <w:rsid w:val="00415AC4"/>
    <w:rsid w:val="00416E11"/>
    <w:rsid w:val="00417AEA"/>
    <w:rsid w:val="00420128"/>
    <w:rsid w:val="00420137"/>
    <w:rsid w:val="0042047C"/>
    <w:rsid w:val="00420521"/>
    <w:rsid w:val="00421846"/>
    <w:rsid w:val="00423A4D"/>
    <w:rsid w:val="00423B4C"/>
    <w:rsid w:val="00423B72"/>
    <w:rsid w:val="00424E7A"/>
    <w:rsid w:val="00425BE6"/>
    <w:rsid w:val="00426279"/>
    <w:rsid w:val="0042644C"/>
    <w:rsid w:val="00431B6F"/>
    <w:rsid w:val="00431F3A"/>
    <w:rsid w:val="00433867"/>
    <w:rsid w:val="00433CE9"/>
    <w:rsid w:val="0043402A"/>
    <w:rsid w:val="00436D60"/>
    <w:rsid w:val="00436E64"/>
    <w:rsid w:val="00442724"/>
    <w:rsid w:val="0044328A"/>
    <w:rsid w:val="00443CCE"/>
    <w:rsid w:val="00445783"/>
    <w:rsid w:val="0044687A"/>
    <w:rsid w:val="00446888"/>
    <w:rsid w:val="00446975"/>
    <w:rsid w:val="0045042C"/>
    <w:rsid w:val="00450D6C"/>
    <w:rsid w:val="0045170B"/>
    <w:rsid w:val="0045225F"/>
    <w:rsid w:val="0045382C"/>
    <w:rsid w:val="00453AF2"/>
    <w:rsid w:val="00453EC7"/>
    <w:rsid w:val="00454712"/>
    <w:rsid w:val="00454799"/>
    <w:rsid w:val="004555F3"/>
    <w:rsid w:val="00455B03"/>
    <w:rsid w:val="004567E7"/>
    <w:rsid w:val="004573D4"/>
    <w:rsid w:val="00457969"/>
    <w:rsid w:val="00460728"/>
    <w:rsid w:val="00461046"/>
    <w:rsid w:val="004611BA"/>
    <w:rsid w:val="00462777"/>
    <w:rsid w:val="004647CC"/>
    <w:rsid w:val="004670F6"/>
    <w:rsid w:val="00467AB1"/>
    <w:rsid w:val="00471222"/>
    <w:rsid w:val="00471903"/>
    <w:rsid w:val="004731FE"/>
    <w:rsid w:val="004734FC"/>
    <w:rsid w:val="00473FFA"/>
    <w:rsid w:val="00474026"/>
    <w:rsid w:val="00474A8E"/>
    <w:rsid w:val="00477E79"/>
    <w:rsid w:val="004802AD"/>
    <w:rsid w:val="00480E6C"/>
    <w:rsid w:val="00481EF2"/>
    <w:rsid w:val="00482C29"/>
    <w:rsid w:val="00482CC6"/>
    <w:rsid w:val="004832E3"/>
    <w:rsid w:val="00485278"/>
    <w:rsid w:val="00485674"/>
    <w:rsid w:val="004858EF"/>
    <w:rsid w:val="00486621"/>
    <w:rsid w:val="004867D1"/>
    <w:rsid w:val="00487393"/>
    <w:rsid w:val="00491924"/>
    <w:rsid w:val="00491BDF"/>
    <w:rsid w:val="004923F9"/>
    <w:rsid w:val="004926CC"/>
    <w:rsid w:val="00492A07"/>
    <w:rsid w:val="004947A3"/>
    <w:rsid w:val="0049757B"/>
    <w:rsid w:val="004A47B1"/>
    <w:rsid w:val="004A4E0F"/>
    <w:rsid w:val="004A5346"/>
    <w:rsid w:val="004A5389"/>
    <w:rsid w:val="004A74BE"/>
    <w:rsid w:val="004A750F"/>
    <w:rsid w:val="004A79CF"/>
    <w:rsid w:val="004B1348"/>
    <w:rsid w:val="004B172B"/>
    <w:rsid w:val="004B3CA2"/>
    <w:rsid w:val="004B4964"/>
    <w:rsid w:val="004B4DCA"/>
    <w:rsid w:val="004B4EA4"/>
    <w:rsid w:val="004B5447"/>
    <w:rsid w:val="004B55BF"/>
    <w:rsid w:val="004B5E00"/>
    <w:rsid w:val="004B6BD0"/>
    <w:rsid w:val="004B6E0E"/>
    <w:rsid w:val="004B721B"/>
    <w:rsid w:val="004B7871"/>
    <w:rsid w:val="004C0B3C"/>
    <w:rsid w:val="004C0DF6"/>
    <w:rsid w:val="004C1F99"/>
    <w:rsid w:val="004C3A6B"/>
    <w:rsid w:val="004C4AAF"/>
    <w:rsid w:val="004C5EE7"/>
    <w:rsid w:val="004C68D2"/>
    <w:rsid w:val="004C69BB"/>
    <w:rsid w:val="004C6E86"/>
    <w:rsid w:val="004D0173"/>
    <w:rsid w:val="004D1D70"/>
    <w:rsid w:val="004D2BBD"/>
    <w:rsid w:val="004D380D"/>
    <w:rsid w:val="004D3C1D"/>
    <w:rsid w:val="004D64EF"/>
    <w:rsid w:val="004D735F"/>
    <w:rsid w:val="004D7600"/>
    <w:rsid w:val="004E103F"/>
    <w:rsid w:val="004E1558"/>
    <w:rsid w:val="004E2620"/>
    <w:rsid w:val="004E2773"/>
    <w:rsid w:val="004E300B"/>
    <w:rsid w:val="004E3092"/>
    <w:rsid w:val="004E3102"/>
    <w:rsid w:val="004E39B6"/>
    <w:rsid w:val="004E3E0F"/>
    <w:rsid w:val="004E41C9"/>
    <w:rsid w:val="004E42FF"/>
    <w:rsid w:val="004E48E6"/>
    <w:rsid w:val="004E4D13"/>
    <w:rsid w:val="004E4D1E"/>
    <w:rsid w:val="004F05B9"/>
    <w:rsid w:val="004F06B0"/>
    <w:rsid w:val="004F0F00"/>
    <w:rsid w:val="004F118F"/>
    <w:rsid w:val="004F1C36"/>
    <w:rsid w:val="004F3B5E"/>
    <w:rsid w:val="004F47CD"/>
    <w:rsid w:val="004F4D85"/>
    <w:rsid w:val="004F7D48"/>
    <w:rsid w:val="0050023E"/>
    <w:rsid w:val="00500618"/>
    <w:rsid w:val="00501399"/>
    <w:rsid w:val="005018C3"/>
    <w:rsid w:val="00502992"/>
    <w:rsid w:val="00503A0A"/>
    <w:rsid w:val="00503A39"/>
    <w:rsid w:val="00503B4A"/>
    <w:rsid w:val="005046AA"/>
    <w:rsid w:val="00505AF0"/>
    <w:rsid w:val="00505D08"/>
    <w:rsid w:val="005065A4"/>
    <w:rsid w:val="0050662E"/>
    <w:rsid w:val="00506FD6"/>
    <w:rsid w:val="00507E71"/>
    <w:rsid w:val="00510075"/>
    <w:rsid w:val="00510922"/>
    <w:rsid w:val="00510DB9"/>
    <w:rsid w:val="0051100D"/>
    <w:rsid w:val="00511013"/>
    <w:rsid w:val="00511F1B"/>
    <w:rsid w:val="00512924"/>
    <w:rsid w:val="00513E40"/>
    <w:rsid w:val="005140EC"/>
    <w:rsid w:val="00514B39"/>
    <w:rsid w:val="00514C19"/>
    <w:rsid w:val="00514E2A"/>
    <w:rsid w:val="0051645E"/>
    <w:rsid w:val="0051743D"/>
    <w:rsid w:val="0051749D"/>
    <w:rsid w:val="005174BF"/>
    <w:rsid w:val="0051752C"/>
    <w:rsid w:val="00517D1B"/>
    <w:rsid w:val="00520DF0"/>
    <w:rsid w:val="005210EC"/>
    <w:rsid w:val="00521EAB"/>
    <w:rsid w:val="005232C8"/>
    <w:rsid w:val="00524D8E"/>
    <w:rsid w:val="00525862"/>
    <w:rsid w:val="00526099"/>
    <w:rsid w:val="00526C3E"/>
    <w:rsid w:val="005274C5"/>
    <w:rsid w:val="00527D92"/>
    <w:rsid w:val="005323B3"/>
    <w:rsid w:val="005327FA"/>
    <w:rsid w:val="0053336B"/>
    <w:rsid w:val="005334B0"/>
    <w:rsid w:val="0053636A"/>
    <w:rsid w:val="005371B6"/>
    <w:rsid w:val="00537249"/>
    <w:rsid w:val="00537273"/>
    <w:rsid w:val="005409D7"/>
    <w:rsid w:val="00540A74"/>
    <w:rsid w:val="0054198A"/>
    <w:rsid w:val="00541BBD"/>
    <w:rsid w:val="00541CEC"/>
    <w:rsid w:val="00541FF4"/>
    <w:rsid w:val="005423EE"/>
    <w:rsid w:val="005428BB"/>
    <w:rsid w:val="00542FD4"/>
    <w:rsid w:val="005450F6"/>
    <w:rsid w:val="0054576F"/>
    <w:rsid w:val="005469A3"/>
    <w:rsid w:val="00547826"/>
    <w:rsid w:val="00547C28"/>
    <w:rsid w:val="0055029F"/>
    <w:rsid w:val="00550CFF"/>
    <w:rsid w:val="00550D34"/>
    <w:rsid w:val="00551131"/>
    <w:rsid w:val="00551461"/>
    <w:rsid w:val="00551753"/>
    <w:rsid w:val="005529AC"/>
    <w:rsid w:val="00553D00"/>
    <w:rsid w:val="00553F42"/>
    <w:rsid w:val="00554532"/>
    <w:rsid w:val="00555008"/>
    <w:rsid w:val="00556B60"/>
    <w:rsid w:val="005572DD"/>
    <w:rsid w:val="00557428"/>
    <w:rsid w:val="00557A35"/>
    <w:rsid w:val="00557BA9"/>
    <w:rsid w:val="00560601"/>
    <w:rsid w:val="0056118A"/>
    <w:rsid w:val="0056151B"/>
    <w:rsid w:val="005619C4"/>
    <w:rsid w:val="00561B90"/>
    <w:rsid w:val="00562A82"/>
    <w:rsid w:val="005638A9"/>
    <w:rsid w:val="005642A8"/>
    <w:rsid w:val="00564BC6"/>
    <w:rsid w:val="00565F58"/>
    <w:rsid w:val="005662DF"/>
    <w:rsid w:val="00566374"/>
    <w:rsid w:val="005666D9"/>
    <w:rsid w:val="00566BCE"/>
    <w:rsid w:val="00570DE7"/>
    <w:rsid w:val="0057103B"/>
    <w:rsid w:val="00572E63"/>
    <w:rsid w:val="00573BBC"/>
    <w:rsid w:val="005742DD"/>
    <w:rsid w:val="00574CF6"/>
    <w:rsid w:val="0057552B"/>
    <w:rsid w:val="00576362"/>
    <w:rsid w:val="00576E98"/>
    <w:rsid w:val="00577DC5"/>
    <w:rsid w:val="00580515"/>
    <w:rsid w:val="00580D02"/>
    <w:rsid w:val="00581C06"/>
    <w:rsid w:val="00582986"/>
    <w:rsid w:val="00583D33"/>
    <w:rsid w:val="00583E04"/>
    <w:rsid w:val="00584D8A"/>
    <w:rsid w:val="00585441"/>
    <w:rsid w:val="0058700B"/>
    <w:rsid w:val="0058704F"/>
    <w:rsid w:val="00587A4C"/>
    <w:rsid w:val="005910A3"/>
    <w:rsid w:val="0059317D"/>
    <w:rsid w:val="00593C46"/>
    <w:rsid w:val="00594636"/>
    <w:rsid w:val="00594BA7"/>
    <w:rsid w:val="005960B0"/>
    <w:rsid w:val="0059690F"/>
    <w:rsid w:val="00597C1B"/>
    <w:rsid w:val="00597CC2"/>
    <w:rsid w:val="005A0761"/>
    <w:rsid w:val="005A1411"/>
    <w:rsid w:val="005A3F59"/>
    <w:rsid w:val="005A4FEB"/>
    <w:rsid w:val="005A7C6E"/>
    <w:rsid w:val="005B07F6"/>
    <w:rsid w:val="005B167E"/>
    <w:rsid w:val="005B2651"/>
    <w:rsid w:val="005B37B9"/>
    <w:rsid w:val="005B3B83"/>
    <w:rsid w:val="005B49AC"/>
    <w:rsid w:val="005B4BA5"/>
    <w:rsid w:val="005B4C92"/>
    <w:rsid w:val="005B5D02"/>
    <w:rsid w:val="005C1DD8"/>
    <w:rsid w:val="005C36D7"/>
    <w:rsid w:val="005C3FB4"/>
    <w:rsid w:val="005C4037"/>
    <w:rsid w:val="005C47D9"/>
    <w:rsid w:val="005C64EF"/>
    <w:rsid w:val="005D2D02"/>
    <w:rsid w:val="005D3F87"/>
    <w:rsid w:val="005D741C"/>
    <w:rsid w:val="005E0058"/>
    <w:rsid w:val="005E04DF"/>
    <w:rsid w:val="005E1096"/>
    <w:rsid w:val="005E12E4"/>
    <w:rsid w:val="005E1E1F"/>
    <w:rsid w:val="005E2367"/>
    <w:rsid w:val="005E33D4"/>
    <w:rsid w:val="005E3957"/>
    <w:rsid w:val="005E3AE6"/>
    <w:rsid w:val="005E3F28"/>
    <w:rsid w:val="005E4D39"/>
    <w:rsid w:val="005E52AD"/>
    <w:rsid w:val="005E5C4F"/>
    <w:rsid w:val="005E5F86"/>
    <w:rsid w:val="005F077B"/>
    <w:rsid w:val="005F1351"/>
    <w:rsid w:val="005F18B0"/>
    <w:rsid w:val="005F22C3"/>
    <w:rsid w:val="005F585C"/>
    <w:rsid w:val="005F6891"/>
    <w:rsid w:val="005F72E4"/>
    <w:rsid w:val="005F7598"/>
    <w:rsid w:val="005F76D9"/>
    <w:rsid w:val="005F7E43"/>
    <w:rsid w:val="0060013E"/>
    <w:rsid w:val="00600265"/>
    <w:rsid w:val="00600A3C"/>
    <w:rsid w:val="00600EA8"/>
    <w:rsid w:val="0060303A"/>
    <w:rsid w:val="00603502"/>
    <w:rsid w:val="006045D1"/>
    <w:rsid w:val="006058C4"/>
    <w:rsid w:val="006058C6"/>
    <w:rsid w:val="006064D4"/>
    <w:rsid w:val="00610F7D"/>
    <w:rsid w:val="006117F2"/>
    <w:rsid w:val="00613045"/>
    <w:rsid w:val="006132E1"/>
    <w:rsid w:val="006133F4"/>
    <w:rsid w:val="006143A2"/>
    <w:rsid w:val="00615AFA"/>
    <w:rsid w:val="0062059F"/>
    <w:rsid w:val="0062324B"/>
    <w:rsid w:val="00624079"/>
    <w:rsid w:val="00624A3C"/>
    <w:rsid w:val="0062535E"/>
    <w:rsid w:val="006269A1"/>
    <w:rsid w:val="00626D56"/>
    <w:rsid w:val="0062787F"/>
    <w:rsid w:val="00627CA8"/>
    <w:rsid w:val="00627D1E"/>
    <w:rsid w:val="00630EC8"/>
    <w:rsid w:val="006329AD"/>
    <w:rsid w:val="00632A2C"/>
    <w:rsid w:val="00632E3E"/>
    <w:rsid w:val="00635004"/>
    <w:rsid w:val="0063570E"/>
    <w:rsid w:val="00636E85"/>
    <w:rsid w:val="006377E3"/>
    <w:rsid w:val="00637F99"/>
    <w:rsid w:val="00641836"/>
    <w:rsid w:val="006421DA"/>
    <w:rsid w:val="006434EC"/>
    <w:rsid w:val="0064444A"/>
    <w:rsid w:val="0064547E"/>
    <w:rsid w:val="006458BE"/>
    <w:rsid w:val="0064628D"/>
    <w:rsid w:val="00646E1F"/>
    <w:rsid w:val="00646EB1"/>
    <w:rsid w:val="00651BF2"/>
    <w:rsid w:val="00651F40"/>
    <w:rsid w:val="00654423"/>
    <w:rsid w:val="006547C5"/>
    <w:rsid w:val="00655035"/>
    <w:rsid w:val="006550AA"/>
    <w:rsid w:val="0065546F"/>
    <w:rsid w:val="00655CA9"/>
    <w:rsid w:val="00656719"/>
    <w:rsid w:val="006617AA"/>
    <w:rsid w:val="00661CD6"/>
    <w:rsid w:val="006626F6"/>
    <w:rsid w:val="00662B99"/>
    <w:rsid w:val="006658C7"/>
    <w:rsid w:val="00666C78"/>
    <w:rsid w:val="006674C0"/>
    <w:rsid w:val="00667A7C"/>
    <w:rsid w:val="00670289"/>
    <w:rsid w:val="00671242"/>
    <w:rsid w:val="006715DE"/>
    <w:rsid w:val="00671FD9"/>
    <w:rsid w:val="00672654"/>
    <w:rsid w:val="00673043"/>
    <w:rsid w:val="0067406F"/>
    <w:rsid w:val="00674277"/>
    <w:rsid w:val="0067780B"/>
    <w:rsid w:val="00680F94"/>
    <w:rsid w:val="00681A89"/>
    <w:rsid w:val="00683CF8"/>
    <w:rsid w:val="00684258"/>
    <w:rsid w:val="00684D3E"/>
    <w:rsid w:val="00685898"/>
    <w:rsid w:val="006862A4"/>
    <w:rsid w:val="00686BA2"/>
    <w:rsid w:val="00687DFE"/>
    <w:rsid w:val="00692762"/>
    <w:rsid w:val="00693189"/>
    <w:rsid w:val="0069344E"/>
    <w:rsid w:val="006936C2"/>
    <w:rsid w:val="0069599A"/>
    <w:rsid w:val="00697251"/>
    <w:rsid w:val="00697575"/>
    <w:rsid w:val="00697DC4"/>
    <w:rsid w:val="006A1150"/>
    <w:rsid w:val="006A15D8"/>
    <w:rsid w:val="006A17D7"/>
    <w:rsid w:val="006A3ECB"/>
    <w:rsid w:val="006A5CD7"/>
    <w:rsid w:val="006A6753"/>
    <w:rsid w:val="006A7970"/>
    <w:rsid w:val="006B1EFE"/>
    <w:rsid w:val="006B21A7"/>
    <w:rsid w:val="006B2703"/>
    <w:rsid w:val="006B27F1"/>
    <w:rsid w:val="006B2C79"/>
    <w:rsid w:val="006B3329"/>
    <w:rsid w:val="006B4DBF"/>
    <w:rsid w:val="006B59B9"/>
    <w:rsid w:val="006B5B17"/>
    <w:rsid w:val="006B7E3A"/>
    <w:rsid w:val="006C3F0D"/>
    <w:rsid w:val="006C45D0"/>
    <w:rsid w:val="006C5422"/>
    <w:rsid w:val="006C544A"/>
    <w:rsid w:val="006C5D39"/>
    <w:rsid w:val="006C5EA2"/>
    <w:rsid w:val="006C7194"/>
    <w:rsid w:val="006C7B8A"/>
    <w:rsid w:val="006D0DE4"/>
    <w:rsid w:val="006D1117"/>
    <w:rsid w:val="006D3A3C"/>
    <w:rsid w:val="006D42D2"/>
    <w:rsid w:val="006D5377"/>
    <w:rsid w:val="006D5EAA"/>
    <w:rsid w:val="006D6E9A"/>
    <w:rsid w:val="006D7973"/>
    <w:rsid w:val="006D7BC3"/>
    <w:rsid w:val="006E088C"/>
    <w:rsid w:val="006E0EF4"/>
    <w:rsid w:val="006E1266"/>
    <w:rsid w:val="006E1755"/>
    <w:rsid w:val="006E2158"/>
    <w:rsid w:val="006E221A"/>
    <w:rsid w:val="006E298D"/>
    <w:rsid w:val="006E4B48"/>
    <w:rsid w:val="006E4C2A"/>
    <w:rsid w:val="006E4E55"/>
    <w:rsid w:val="006E5770"/>
    <w:rsid w:val="006E5FE0"/>
    <w:rsid w:val="006E6709"/>
    <w:rsid w:val="006E6FD5"/>
    <w:rsid w:val="006E790F"/>
    <w:rsid w:val="006E7B2C"/>
    <w:rsid w:val="006F0DC5"/>
    <w:rsid w:val="006F1D6E"/>
    <w:rsid w:val="006F1FE8"/>
    <w:rsid w:val="006F2B94"/>
    <w:rsid w:val="006F2EC0"/>
    <w:rsid w:val="006F48C4"/>
    <w:rsid w:val="006F5967"/>
    <w:rsid w:val="006F74B6"/>
    <w:rsid w:val="00702B61"/>
    <w:rsid w:val="00702FE5"/>
    <w:rsid w:val="00704BE1"/>
    <w:rsid w:val="0070742B"/>
    <w:rsid w:val="0071002C"/>
    <w:rsid w:val="00710966"/>
    <w:rsid w:val="007111B6"/>
    <w:rsid w:val="007112CD"/>
    <w:rsid w:val="00711FF9"/>
    <w:rsid w:val="007127BD"/>
    <w:rsid w:val="007139F3"/>
    <w:rsid w:val="007157B0"/>
    <w:rsid w:val="00716896"/>
    <w:rsid w:val="00716A9A"/>
    <w:rsid w:val="00716BFA"/>
    <w:rsid w:val="0072060F"/>
    <w:rsid w:val="00720B17"/>
    <w:rsid w:val="0072136C"/>
    <w:rsid w:val="00721424"/>
    <w:rsid w:val="0072207E"/>
    <w:rsid w:val="007227DD"/>
    <w:rsid w:val="0072302C"/>
    <w:rsid w:val="0072350D"/>
    <w:rsid w:val="007248C3"/>
    <w:rsid w:val="007253D0"/>
    <w:rsid w:val="00725B41"/>
    <w:rsid w:val="007302CB"/>
    <w:rsid w:val="00730A3C"/>
    <w:rsid w:val="00730D33"/>
    <w:rsid w:val="00731752"/>
    <w:rsid w:val="00731B6F"/>
    <w:rsid w:val="00731BB1"/>
    <w:rsid w:val="007326ED"/>
    <w:rsid w:val="00732D4D"/>
    <w:rsid w:val="00735A8D"/>
    <w:rsid w:val="00735AA5"/>
    <w:rsid w:val="0073752F"/>
    <w:rsid w:val="00737EAD"/>
    <w:rsid w:val="007400A6"/>
    <w:rsid w:val="007404A9"/>
    <w:rsid w:val="007409C6"/>
    <w:rsid w:val="00740C99"/>
    <w:rsid w:val="0074130E"/>
    <w:rsid w:val="0074172B"/>
    <w:rsid w:val="00741939"/>
    <w:rsid w:val="0074228B"/>
    <w:rsid w:val="00743EFE"/>
    <w:rsid w:val="007457B7"/>
    <w:rsid w:val="00745C88"/>
    <w:rsid w:val="0074609D"/>
    <w:rsid w:val="00751148"/>
    <w:rsid w:val="00751AB5"/>
    <w:rsid w:val="007520B2"/>
    <w:rsid w:val="00752E3E"/>
    <w:rsid w:val="00753862"/>
    <w:rsid w:val="007557A1"/>
    <w:rsid w:val="007558E4"/>
    <w:rsid w:val="00756763"/>
    <w:rsid w:val="00756775"/>
    <w:rsid w:val="00757473"/>
    <w:rsid w:val="007577A0"/>
    <w:rsid w:val="00760476"/>
    <w:rsid w:val="00760768"/>
    <w:rsid w:val="00760CB5"/>
    <w:rsid w:val="00761CC4"/>
    <w:rsid w:val="00761E87"/>
    <w:rsid w:val="00764B15"/>
    <w:rsid w:val="00764C48"/>
    <w:rsid w:val="007672F5"/>
    <w:rsid w:val="007703EA"/>
    <w:rsid w:val="00771556"/>
    <w:rsid w:val="00771C39"/>
    <w:rsid w:val="00771CA0"/>
    <w:rsid w:val="0077249E"/>
    <w:rsid w:val="00772C96"/>
    <w:rsid w:val="0077420F"/>
    <w:rsid w:val="0077449A"/>
    <w:rsid w:val="00775011"/>
    <w:rsid w:val="00775369"/>
    <w:rsid w:val="00775BD9"/>
    <w:rsid w:val="0077610C"/>
    <w:rsid w:val="00776F78"/>
    <w:rsid w:val="00777CF5"/>
    <w:rsid w:val="007816D6"/>
    <w:rsid w:val="00781ACD"/>
    <w:rsid w:val="00782363"/>
    <w:rsid w:val="00784728"/>
    <w:rsid w:val="00784CBD"/>
    <w:rsid w:val="007855CF"/>
    <w:rsid w:val="00785BB7"/>
    <w:rsid w:val="00786F37"/>
    <w:rsid w:val="00787278"/>
    <w:rsid w:val="007926F6"/>
    <w:rsid w:val="00792F0C"/>
    <w:rsid w:val="007938C9"/>
    <w:rsid w:val="00793E34"/>
    <w:rsid w:val="00794E29"/>
    <w:rsid w:val="0079563F"/>
    <w:rsid w:val="00795DDB"/>
    <w:rsid w:val="00796A1A"/>
    <w:rsid w:val="00796F7F"/>
    <w:rsid w:val="007A2093"/>
    <w:rsid w:val="007A34C4"/>
    <w:rsid w:val="007A385E"/>
    <w:rsid w:val="007A42D5"/>
    <w:rsid w:val="007A6DB3"/>
    <w:rsid w:val="007A7996"/>
    <w:rsid w:val="007A7A4C"/>
    <w:rsid w:val="007A7FB4"/>
    <w:rsid w:val="007A7FC9"/>
    <w:rsid w:val="007B0209"/>
    <w:rsid w:val="007B05B1"/>
    <w:rsid w:val="007B1789"/>
    <w:rsid w:val="007B2288"/>
    <w:rsid w:val="007B22B0"/>
    <w:rsid w:val="007B2874"/>
    <w:rsid w:val="007B2E78"/>
    <w:rsid w:val="007B3566"/>
    <w:rsid w:val="007B41E8"/>
    <w:rsid w:val="007B57CF"/>
    <w:rsid w:val="007B5A8A"/>
    <w:rsid w:val="007C0918"/>
    <w:rsid w:val="007C0F3D"/>
    <w:rsid w:val="007C145A"/>
    <w:rsid w:val="007C26E0"/>
    <w:rsid w:val="007C4635"/>
    <w:rsid w:val="007C4906"/>
    <w:rsid w:val="007C607E"/>
    <w:rsid w:val="007C7855"/>
    <w:rsid w:val="007D147E"/>
    <w:rsid w:val="007D39D6"/>
    <w:rsid w:val="007D5124"/>
    <w:rsid w:val="007D5148"/>
    <w:rsid w:val="007D59E8"/>
    <w:rsid w:val="007D7A2B"/>
    <w:rsid w:val="007E0451"/>
    <w:rsid w:val="007E0897"/>
    <w:rsid w:val="007E0CE4"/>
    <w:rsid w:val="007E0F61"/>
    <w:rsid w:val="007E194A"/>
    <w:rsid w:val="007E1AEA"/>
    <w:rsid w:val="007E2064"/>
    <w:rsid w:val="007E21ED"/>
    <w:rsid w:val="007E22C0"/>
    <w:rsid w:val="007E30BD"/>
    <w:rsid w:val="007E33CA"/>
    <w:rsid w:val="007E4335"/>
    <w:rsid w:val="007E43BE"/>
    <w:rsid w:val="007E488D"/>
    <w:rsid w:val="007E4C2B"/>
    <w:rsid w:val="007E5342"/>
    <w:rsid w:val="007E5D9F"/>
    <w:rsid w:val="007E6AF5"/>
    <w:rsid w:val="007E7365"/>
    <w:rsid w:val="007F15BA"/>
    <w:rsid w:val="007F16FC"/>
    <w:rsid w:val="007F1AF8"/>
    <w:rsid w:val="007F3CBB"/>
    <w:rsid w:val="007F4A51"/>
    <w:rsid w:val="007F4F6D"/>
    <w:rsid w:val="007F58AC"/>
    <w:rsid w:val="007F6406"/>
    <w:rsid w:val="007F7D67"/>
    <w:rsid w:val="008001D4"/>
    <w:rsid w:val="00800F10"/>
    <w:rsid w:val="00801EDD"/>
    <w:rsid w:val="008021B3"/>
    <w:rsid w:val="0080286D"/>
    <w:rsid w:val="008043AD"/>
    <w:rsid w:val="0080535B"/>
    <w:rsid w:val="008058FA"/>
    <w:rsid w:val="00805ED5"/>
    <w:rsid w:val="00806C98"/>
    <w:rsid w:val="00807227"/>
    <w:rsid w:val="00807656"/>
    <w:rsid w:val="008117CF"/>
    <w:rsid w:val="00812BE6"/>
    <w:rsid w:val="00813804"/>
    <w:rsid w:val="00814AE0"/>
    <w:rsid w:val="008152B6"/>
    <w:rsid w:val="008152D4"/>
    <w:rsid w:val="008156C3"/>
    <w:rsid w:val="00815891"/>
    <w:rsid w:val="00816238"/>
    <w:rsid w:val="008164AD"/>
    <w:rsid w:val="008165A2"/>
    <w:rsid w:val="00816646"/>
    <w:rsid w:val="0082072D"/>
    <w:rsid w:val="00821834"/>
    <w:rsid w:val="008218CA"/>
    <w:rsid w:val="00823195"/>
    <w:rsid w:val="00823DDD"/>
    <w:rsid w:val="00825918"/>
    <w:rsid w:val="00825D43"/>
    <w:rsid w:val="00826265"/>
    <w:rsid w:val="00826AE5"/>
    <w:rsid w:val="0083200A"/>
    <w:rsid w:val="00832679"/>
    <w:rsid w:val="0083267F"/>
    <w:rsid w:val="0083275C"/>
    <w:rsid w:val="00832A0F"/>
    <w:rsid w:val="008332CC"/>
    <w:rsid w:val="00835376"/>
    <w:rsid w:val="00836E9A"/>
    <w:rsid w:val="00837848"/>
    <w:rsid w:val="00837AAC"/>
    <w:rsid w:val="00840ACC"/>
    <w:rsid w:val="00841C66"/>
    <w:rsid w:val="008447E8"/>
    <w:rsid w:val="00844D1C"/>
    <w:rsid w:val="00845D04"/>
    <w:rsid w:val="00846453"/>
    <w:rsid w:val="00847F15"/>
    <w:rsid w:val="00851BC8"/>
    <w:rsid w:val="00852B33"/>
    <w:rsid w:val="00852D47"/>
    <w:rsid w:val="0085389A"/>
    <w:rsid w:val="00853A41"/>
    <w:rsid w:val="00854041"/>
    <w:rsid w:val="00855869"/>
    <w:rsid w:val="00856BFD"/>
    <w:rsid w:val="0085760D"/>
    <w:rsid w:val="008604E5"/>
    <w:rsid w:val="00860A82"/>
    <w:rsid w:val="008617BA"/>
    <w:rsid w:val="0086396F"/>
    <w:rsid w:val="00865404"/>
    <w:rsid w:val="0087065B"/>
    <w:rsid w:val="00870694"/>
    <w:rsid w:val="00870F29"/>
    <w:rsid w:val="00871CBD"/>
    <w:rsid w:val="00873A91"/>
    <w:rsid w:val="00873E33"/>
    <w:rsid w:val="00877614"/>
    <w:rsid w:val="00880526"/>
    <w:rsid w:val="00880BB3"/>
    <w:rsid w:val="00880C81"/>
    <w:rsid w:val="008816E2"/>
    <w:rsid w:val="00881A2A"/>
    <w:rsid w:val="00881BB8"/>
    <w:rsid w:val="008822DC"/>
    <w:rsid w:val="008829EA"/>
    <w:rsid w:val="00882A9E"/>
    <w:rsid w:val="008835FB"/>
    <w:rsid w:val="008836BA"/>
    <w:rsid w:val="00883979"/>
    <w:rsid w:val="00883AF5"/>
    <w:rsid w:val="00883CD3"/>
    <w:rsid w:val="0088400D"/>
    <w:rsid w:val="0088505E"/>
    <w:rsid w:val="0088522C"/>
    <w:rsid w:val="00885614"/>
    <w:rsid w:val="00885677"/>
    <w:rsid w:val="008859FC"/>
    <w:rsid w:val="00886E7F"/>
    <w:rsid w:val="008903A1"/>
    <w:rsid w:val="00890F43"/>
    <w:rsid w:val="008928E5"/>
    <w:rsid w:val="00893A81"/>
    <w:rsid w:val="00894352"/>
    <w:rsid w:val="0089526B"/>
    <w:rsid w:val="008953C2"/>
    <w:rsid w:val="00897C1D"/>
    <w:rsid w:val="00897EAF"/>
    <w:rsid w:val="008A01A2"/>
    <w:rsid w:val="008A0276"/>
    <w:rsid w:val="008A0D69"/>
    <w:rsid w:val="008A3700"/>
    <w:rsid w:val="008A3D68"/>
    <w:rsid w:val="008A3DFC"/>
    <w:rsid w:val="008A44E3"/>
    <w:rsid w:val="008A611D"/>
    <w:rsid w:val="008A65B5"/>
    <w:rsid w:val="008A695E"/>
    <w:rsid w:val="008A6E20"/>
    <w:rsid w:val="008A7A38"/>
    <w:rsid w:val="008B0676"/>
    <w:rsid w:val="008B38F0"/>
    <w:rsid w:val="008B4029"/>
    <w:rsid w:val="008B4B27"/>
    <w:rsid w:val="008B4B79"/>
    <w:rsid w:val="008B5244"/>
    <w:rsid w:val="008B57D6"/>
    <w:rsid w:val="008B62D2"/>
    <w:rsid w:val="008B6A35"/>
    <w:rsid w:val="008B7610"/>
    <w:rsid w:val="008C1026"/>
    <w:rsid w:val="008C178A"/>
    <w:rsid w:val="008C2ED1"/>
    <w:rsid w:val="008C36AA"/>
    <w:rsid w:val="008C411C"/>
    <w:rsid w:val="008C6A63"/>
    <w:rsid w:val="008C72F2"/>
    <w:rsid w:val="008C7853"/>
    <w:rsid w:val="008C7B0D"/>
    <w:rsid w:val="008D0941"/>
    <w:rsid w:val="008D199E"/>
    <w:rsid w:val="008D4F05"/>
    <w:rsid w:val="008D7A8A"/>
    <w:rsid w:val="008E0024"/>
    <w:rsid w:val="008E04F5"/>
    <w:rsid w:val="008E0A14"/>
    <w:rsid w:val="008E221A"/>
    <w:rsid w:val="008E27D6"/>
    <w:rsid w:val="008E404F"/>
    <w:rsid w:val="008E48EA"/>
    <w:rsid w:val="008E5141"/>
    <w:rsid w:val="008E568B"/>
    <w:rsid w:val="008E5839"/>
    <w:rsid w:val="008E5D48"/>
    <w:rsid w:val="008E6699"/>
    <w:rsid w:val="008E6769"/>
    <w:rsid w:val="008E7040"/>
    <w:rsid w:val="008E7960"/>
    <w:rsid w:val="008F1D78"/>
    <w:rsid w:val="008F2CE2"/>
    <w:rsid w:val="008F3231"/>
    <w:rsid w:val="008F42DE"/>
    <w:rsid w:val="008F48CA"/>
    <w:rsid w:val="008F493D"/>
    <w:rsid w:val="008F513B"/>
    <w:rsid w:val="008F58ED"/>
    <w:rsid w:val="008F68EB"/>
    <w:rsid w:val="008F73F7"/>
    <w:rsid w:val="008F7A7E"/>
    <w:rsid w:val="00900011"/>
    <w:rsid w:val="00900CD5"/>
    <w:rsid w:val="00902CD4"/>
    <w:rsid w:val="00904EE5"/>
    <w:rsid w:val="00905D4E"/>
    <w:rsid w:val="00906059"/>
    <w:rsid w:val="00906EAE"/>
    <w:rsid w:val="009075F5"/>
    <w:rsid w:val="00910A91"/>
    <w:rsid w:val="00910D96"/>
    <w:rsid w:val="00911D1D"/>
    <w:rsid w:val="00913518"/>
    <w:rsid w:val="00913E42"/>
    <w:rsid w:val="00914930"/>
    <w:rsid w:val="00914F85"/>
    <w:rsid w:val="00915463"/>
    <w:rsid w:val="00915C58"/>
    <w:rsid w:val="00916039"/>
    <w:rsid w:val="00917BBF"/>
    <w:rsid w:val="0092031B"/>
    <w:rsid w:val="009211E5"/>
    <w:rsid w:val="0092137B"/>
    <w:rsid w:val="00922446"/>
    <w:rsid w:val="00922959"/>
    <w:rsid w:val="00922CB6"/>
    <w:rsid w:val="009233F0"/>
    <w:rsid w:val="009244D3"/>
    <w:rsid w:val="0092493C"/>
    <w:rsid w:val="00924DC8"/>
    <w:rsid w:val="00926555"/>
    <w:rsid w:val="00926EC7"/>
    <w:rsid w:val="00927070"/>
    <w:rsid w:val="009279B9"/>
    <w:rsid w:val="009305EF"/>
    <w:rsid w:val="009309F5"/>
    <w:rsid w:val="00931D91"/>
    <w:rsid w:val="009320FF"/>
    <w:rsid w:val="009321FE"/>
    <w:rsid w:val="00933CAF"/>
    <w:rsid w:val="0093698A"/>
    <w:rsid w:val="00941EFA"/>
    <w:rsid w:val="009430B0"/>
    <w:rsid w:val="00943335"/>
    <w:rsid w:val="00944F92"/>
    <w:rsid w:val="0094578C"/>
    <w:rsid w:val="0094646B"/>
    <w:rsid w:val="00946974"/>
    <w:rsid w:val="0095217E"/>
    <w:rsid w:val="009532C1"/>
    <w:rsid w:val="0095384E"/>
    <w:rsid w:val="00955E3A"/>
    <w:rsid w:val="0095793A"/>
    <w:rsid w:val="0096009E"/>
    <w:rsid w:val="00960150"/>
    <w:rsid w:val="009601BB"/>
    <w:rsid w:val="009607B4"/>
    <w:rsid w:val="00962DCD"/>
    <w:rsid w:val="0096351F"/>
    <w:rsid w:val="009635DD"/>
    <w:rsid w:val="00963A36"/>
    <w:rsid w:val="00963FFB"/>
    <w:rsid w:val="009647C2"/>
    <w:rsid w:val="0096517F"/>
    <w:rsid w:val="0096706B"/>
    <w:rsid w:val="00967693"/>
    <w:rsid w:val="00971170"/>
    <w:rsid w:val="0097148F"/>
    <w:rsid w:val="009721C3"/>
    <w:rsid w:val="00973051"/>
    <w:rsid w:val="00973682"/>
    <w:rsid w:val="0097381F"/>
    <w:rsid w:val="00973940"/>
    <w:rsid w:val="00974D03"/>
    <w:rsid w:val="009751F7"/>
    <w:rsid w:val="00976745"/>
    <w:rsid w:val="00976A48"/>
    <w:rsid w:val="00976D99"/>
    <w:rsid w:val="00976DF5"/>
    <w:rsid w:val="009810A5"/>
    <w:rsid w:val="00982272"/>
    <w:rsid w:val="00982930"/>
    <w:rsid w:val="009852EF"/>
    <w:rsid w:val="009855BE"/>
    <w:rsid w:val="00986E0D"/>
    <w:rsid w:val="009872B2"/>
    <w:rsid w:val="009878B0"/>
    <w:rsid w:val="009903CF"/>
    <w:rsid w:val="00993A82"/>
    <w:rsid w:val="00993ECC"/>
    <w:rsid w:val="009955FA"/>
    <w:rsid w:val="00997361"/>
    <w:rsid w:val="00997522"/>
    <w:rsid w:val="00997644"/>
    <w:rsid w:val="00997EB9"/>
    <w:rsid w:val="009A132E"/>
    <w:rsid w:val="009A5A62"/>
    <w:rsid w:val="009A701E"/>
    <w:rsid w:val="009B002D"/>
    <w:rsid w:val="009B0A88"/>
    <w:rsid w:val="009B0F53"/>
    <w:rsid w:val="009B1C3D"/>
    <w:rsid w:val="009B2987"/>
    <w:rsid w:val="009B379D"/>
    <w:rsid w:val="009B4761"/>
    <w:rsid w:val="009B5C1F"/>
    <w:rsid w:val="009B6547"/>
    <w:rsid w:val="009B6856"/>
    <w:rsid w:val="009B6882"/>
    <w:rsid w:val="009B6D0D"/>
    <w:rsid w:val="009C003A"/>
    <w:rsid w:val="009C1B84"/>
    <w:rsid w:val="009C20E5"/>
    <w:rsid w:val="009C27A6"/>
    <w:rsid w:val="009C2CC6"/>
    <w:rsid w:val="009C344C"/>
    <w:rsid w:val="009C4D39"/>
    <w:rsid w:val="009C53F5"/>
    <w:rsid w:val="009C5809"/>
    <w:rsid w:val="009C5CFB"/>
    <w:rsid w:val="009C5DAF"/>
    <w:rsid w:val="009C66C1"/>
    <w:rsid w:val="009C797F"/>
    <w:rsid w:val="009C7A77"/>
    <w:rsid w:val="009D0255"/>
    <w:rsid w:val="009D1646"/>
    <w:rsid w:val="009D169E"/>
    <w:rsid w:val="009D226E"/>
    <w:rsid w:val="009D2D65"/>
    <w:rsid w:val="009D2D84"/>
    <w:rsid w:val="009D30C3"/>
    <w:rsid w:val="009D37D4"/>
    <w:rsid w:val="009D3AC6"/>
    <w:rsid w:val="009D4283"/>
    <w:rsid w:val="009D47AF"/>
    <w:rsid w:val="009D62EE"/>
    <w:rsid w:val="009D72BA"/>
    <w:rsid w:val="009D7973"/>
    <w:rsid w:val="009D7DEE"/>
    <w:rsid w:val="009E0BB4"/>
    <w:rsid w:val="009E100E"/>
    <w:rsid w:val="009E1163"/>
    <w:rsid w:val="009E1510"/>
    <w:rsid w:val="009E163D"/>
    <w:rsid w:val="009E217B"/>
    <w:rsid w:val="009E31E8"/>
    <w:rsid w:val="009E3AA6"/>
    <w:rsid w:val="009E3BD8"/>
    <w:rsid w:val="009E4087"/>
    <w:rsid w:val="009E494E"/>
    <w:rsid w:val="009E4ADD"/>
    <w:rsid w:val="009E4D5E"/>
    <w:rsid w:val="009E5C87"/>
    <w:rsid w:val="009E7BA7"/>
    <w:rsid w:val="009F01BA"/>
    <w:rsid w:val="009F0AB0"/>
    <w:rsid w:val="009F0C2E"/>
    <w:rsid w:val="009F1041"/>
    <w:rsid w:val="009F469A"/>
    <w:rsid w:val="009F4FE9"/>
    <w:rsid w:val="009F5D01"/>
    <w:rsid w:val="009F6FFC"/>
    <w:rsid w:val="00A00BE4"/>
    <w:rsid w:val="00A00F8A"/>
    <w:rsid w:val="00A01E3F"/>
    <w:rsid w:val="00A01F02"/>
    <w:rsid w:val="00A01FB4"/>
    <w:rsid w:val="00A02326"/>
    <w:rsid w:val="00A03811"/>
    <w:rsid w:val="00A0401F"/>
    <w:rsid w:val="00A04CFA"/>
    <w:rsid w:val="00A0504A"/>
    <w:rsid w:val="00A05D42"/>
    <w:rsid w:val="00A0689E"/>
    <w:rsid w:val="00A06981"/>
    <w:rsid w:val="00A07F11"/>
    <w:rsid w:val="00A10146"/>
    <w:rsid w:val="00A106C9"/>
    <w:rsid w:val="00A10D13"/>
    <w:rsid w:val="00A11482"/>
    <w:rsid w:val="00A11BC1"/>
    <w:rsid w:val="00A11CFE"/>
    <w:rsid w:val="00A1270E"/>
    <w:rsid w:val="00A15626"/>
    <w:rsid w:val="00A17DBC"/>
    <w:rsid w:val="00A17DC3"/>
    <w:rsid w:val="00A22D77"/>
    <w:rsid w:val="00A241C4"/>
    <w:rsid w:val="00A2451C"/>
    <w:rsid w:val="00A24656"/>
    <w:rsid w:val="00A24ADE"/>
    <w:rsid w:val="00A24ECE"/>
    <w:rsid w:val="00A25637"/>
    <w:rsid w:val="00A258ED"/>
    <w:rsid w:val="00A2617D"/>
    <w:rsid w:val="00A262E1"/>
    <w:rsid w:val="00A306EB"/>
    <w:rsid w:val="00A309E2"/>
    <w:rsid w:val="00A324F9"/>
    <w:rsid w:val="00A32B81"/>
    <w:rsid w:val="00A32EB4"/>
    <w:rsid w:val="00A4049C"/>
    <w:rsid w:val="00A42740"/>
    <w:rsid w:val="00A448E1"/>
    <w:rsid w:val="00A44A8E"/>
    <w:rsid w:val="00A46195"/>
    <w:rsid w:val="00A46746"/>
    <w:rsid w:val="00A5011B"/>
    <w:rsid w:val="00A50510"/>
    <w:rsid w:val="00A51604"/>
    <w:rsid w:val="00A5279C"/>
    <w:rsid w:val="00A5329F"/>
    <w:rsid w:val="00A532E1"/>
    <w:rsid w:val="00A53428"/>
    <w:rsid w:val="00A560E1"/>
    <w:rsid w:val="00A574CD"/>
    <w:rsid w:val="00A57E25"/>
    <w:rsid w:val="00A6014C"/>
    <w:rsid w:val="00A63D16"/>
    <w:rsid w:val="00A640A3"/>
    <w:rsid w:val="00A65130"/>
    <w:rsid w:val="00A66033"/>
    <w:rsid w:val="00A671F2"/>
    <w:rsid w:val="00A67703"/>
    <w:rsid w:val="00A67C20"/>
    <w:rsid w:val="00A70BD7"/>
    <w:rsid w:val="00A70D9F"/>
    <w:rsid w:val="00A71447"/>
    <w:rsid w:val="00A7197B"/>
    <w:rsid w:val="00A71D89"/>
    <w:rsid w:val="00A728C5"/>
    <w:rsid w:val="00A75CB0"/>
    <w:rsid w:val="00A7649F"/>
    <w:rsid w:val="00A766D0"/>
    <w:rsid w:val="00A80001"/>
    <w:rsid w:val="00A80526"/>
    <w:rsid w:val="00A844B3"/>
    <w:rsid w:val="00A84AC0"/>
    <w:rsid w:val="00A84FF5"/>
    <w:rsid w:val="00A867F2"/>
    <w:rsid w:val="00A8749F"/>
    <w:rsid w:val="00A87833"/>
    <w:rsid w:val="00A87ABA"/>
    <w:rsid w:val="00A907C3"/>
    <w:rsid w:val="00A9104F"/>
    <w:rsid w:val="00A923A7"/>
    <w:rsid w:val="00A92721"/>
    <w:rsid w:val="00A92F37"/>
    <w:rsid w:val="00A944AC"/>
    <w:rsid w:val="00A946DB"/>
    <w:rsid w:val="00A94F6C"/>
    <w:rsid w:val="00A957F3"/>
    <w:rsid w:val="00AA003C"/>
    <w:rsid w:val="00AA19F8"/>
    <w:rsid w:val="00AA23BF"/>
    <w:rsid w:val="00AA25E1"/>
    <w:rsid w:val="00AA3279"/>
    <w:rsid w:val="00AA36D0"/>
    <w:rsid w:val="00AA41D8"/>
    <w:rsid w:val="00AA495C"/>
    <w:rsid w:val="00AA4AA6"/>
    <w:rsid w:val="00AA6341"/>
    <w:rsid w:val="00AA6788"/>
    <w:rsid w:val="00AA6B42"/>
    <w:rsid w:val="00AA7F1B"/>
    <w:rsid w:val="00AB1128"/>
    <w:rsid w:val="00AB1232"/>
    <w:rsid w:val="00AB14BA"/>
    <w:rsid w:val="00AB3C37"/>
    <w:rsid w:val="00AB67FA"/>
    <w:rsid w:val="00AB6F59"/>
    <w:rsid w:val="00AB7D27"/>
    <w:rsid w:val="00AB7EDA"/>
    <w:rsid w:val="00AC1E6E"/>
    <w:rsid w:val="00AC2D85"/>
    <w:rsid w:val="00AC33A1"/>
    <w:rsid w:val="00AC502F"/>
    <w:rsid w:val="00AC5259"/>
    <w:rsid w:val="00AC5573"/>
    <w:rsid w:val="00AC59E4"/>
    <w:rsid w:val="00AD01B4"/>
    <w:rsid w:val="00AD07D3"/>
    <w:rsid w:val="00AD0825"/>
    <w:rsid w:val="00AD0EFB"/>
    <w:rsid w:val="00AD1CF4"/>
    <w:rsid w:val="00AD2333"/>
    <w:rsid w:val="00AD2378"/>
    <w:rsid w:val="00AD2554"/>
    <w:rsid w:val="00AD2766"/>
    <w:rsid w:val="00AD3295"/>
    <w:rsid w:val="00AD339E"/>
    <w:rsid w:val="00AD48E3"/>
    <w:rsid w:val="00AD52AB"/>
    <w:rsid w:val="00AE0621"/>
    <w:rsid w:val="00AE0B6E"/>
    <w:rsid w:val="00AE15E7"/>
    <w:rsid w:val="00AE3515"/>
    <w:rsid w:val="00AE3D6B"/>
    <w:rsid w:val="00AE56CE"/>
    <w:rsid w:val="00AE6C25"/>
    <w:rsid w:val="00AE78A8"/>
    <w:rsid w:val="00AF0014"/>
    <w:rsid w:val="00AF046D"/>
    <w:rsid w:val="00AF0554"/>
    <w:rsid w:val="00AF0585"/>
    <w:rsid w:val="00AF0E6A"/>
    <w:rsid w:val="00AF20B7"/>
    <w:rsid w:val="00AF3F59"/>
    <w:rsid w:val="00AF4056"/>
    <w:rsid w:val="00AF4583"/>
    <w:rsid w:val="00AF63B7"/>
    <w:rsid w:val="00AF7044"/>
    <w:rsid w:val="00AF7E02"/>
    <w:rsid w:val="00B00650"/>
    <w:rsid w:val="00B00A66"/>
    <w:rsid w:val="00B00B46"/>
    <w:rsid w:val="00B018BB"/>
    <w:rsid w:val="00B01CA5"/>
    <w:rsid w:val="00B0209E"/>
    <w:rsid w:val="00B02F15"/>
    <w:rsid w:val="00B050C1"/>
    <w:rsid w:val="00B05542"/>
    <w:rsid w:val="00B07098"/>
    <w:rsid w:val="00B074B5"/>
    <w:rsid w:val="00B12245"/>
    <w:rsid w:val="00B124FC"/>
    <w:rsid w:val="00B1275E"/>
    <w:rsid w:val="00B12F97"/>
    <w:rsid w:val="00B13DFF"/>
    <w:rsid w:val="00B148E4"/>
    <w:rsid w:val="00B14C96"/>
    <w:rsid w:val="00B162B0"/>
    <w:rsid w:val="00B16551"/>
    <w:rsid w:val="00B16C59"/>
    <w:rsid w:val="00B16EEA"/>
    <w:rsid w:val="00B173DF"/>
    <w:rsid w:val="00B17897"/>
    <w:rsid w:val="00B201E6"/>
    <w:rsid w:val="00B20933"/>
    <w:rsid w:val="00B21003"/>
    <w:rsid w:val="00B21319"/>
    <w:rsid w:val="00B214AC"/>
    <w:rsid w:val="00B24526"/>
    <w:rsid w:val="00B25126"/>
    <w:rsid w:val="00B2684A"/>
    <w:rsid w:val="00B270E0"/>
    <w:rsid w:val="00B272E5"/>
    <w:rsid w:val="00B278A9"/>
    <w:rsid w:val="00B3148A"/>
    <w:rsid w:val="00B321CE"/>
    <w:rsid w:val="00B323B4"/>
    <w:rsid w:val="00B35DCC"/>
    <w:rsid w:val="00B37141"/>
    <w:rsid w:val="00B37498"/>
    <w:rsid w:val="00B37F03"/>
    <w:rsid w:val="00B401BD"/>
    <w:rsid w:val="00B41372"/>
    <w:rsid w:val="00B414FC"/>
    <w:rsid w:val="00B41A1B"/>
    <w:rsid w:val="00B41AAA"/>
    <w:rsid w:val="00B42F36"/>
    <w:rsid w:val="00B43AFC"/>
    <w:rsid w:val="00B43D2D"/>
    <w:rsid w:val="00B43DD8"/>
    <w:rsid w:val="00B4424B"/>
    <w:rsid w:val="00B455BA"/>
    <w:rsid w:val="00B460CD"/>
    <w:rsid w:val="00B464E8"/>
    <w:rsid w:val="00B46874"/>
    <w:rsid w:val="00B46FC3"/>
    <w:rsid w:val="00B47577"/>
    <w:rsid w:val="00B477D5"/>
    <w:rsid w:val="00B479D9"/>
    <w:rsid w:val="00B47C25"/>
    <w:rsid w:val="00B51B45"/>
    <w:rsid w:val="00B522A1"/>
    <w:rsid w:val="00B52643"/>
    <w:rsid w:val="00B5273F"/>
    <w:rsid w:val="00B534BE"/>
    <w:rsid w:val="00B549F2"/>
    <w:rsid w:val="00B54F66"/>
    <w:rsid w:val="00B5626B"/>
    <w:rsid w:val="00B56FD0"/>
    <w:rsid w:val="00B6049F"/>
    <w:rsid w:val="00B6110A"/>
    <w:rsid w:val="00B632A9"/>
    <w:rsid w:val="00B63499"/>
    <w:rsid w:val="00B652F8"/>
    <w:rsid w:val="00B65F35"/>
    <w:rsid w:val="00B66C5C"/>
    <w:rsid w:val="00B6798C"/>
    <w:rsid w:val="00B679C5"/>
    <w:rsid w:val="00B70407"/>
    <w:rsid w:val="00B70A40"/>
    <w:rsid w:val="00B71016"/>
    <w:rsid w:val="00B71F73"/>
    <w:rsid w:val="00B753D4"/>
    <w:rsid w:val="00B755FC"/>
    <w:rsid w:val="00B774CA"/>
    <w:rsid w:val="00B776BD"/>
    <w:rsid w:val="00B8027F"/>
    <w:rsid w:val="00B81B70"/>
    <w:rsid w:val="00B827AC"/>
    <w:rsid w:val="00B827D6"/>
    <w:rsid w:val="00B82EF3"/>
    <w:rsid w:val="00B83430"/>
    <w:rsid w:val="00B87327"/>
    <w:rsid w:val="00B879D1"/>
    <w:rsid w:val="00B90694"/>
    <w:rsid w:val="00B91F06"/>
    <w:rsid w:val="00B92034"/>
    <w:rsid w:val="00B9357F"/>
    <w:rsid w:val="00B948F8"/>
    <w:rsid w:val="00B94C7C"/>
    <w:rsid w:val="00B96332"/>
    <w:rsid w:val="00B977FF"/>
    <w:rsid w:val="00B979BF"/>
    <w:rsid w:val="00BA145C"/>
    <w:rsid w:val="00BA1A0F"/>
    <w:rsid w:val="00BA2524"/>
    <w:rsid w:val="00BA49C5"/>
    <w:rsid w:val="00BA4DBB"/>
    <w:rsid w:val="00BA5DCF"/>
    <w:rsid w:val="00BA5E48"/>
    <w:rsid w:val="00BB2F46"/>
    <w:rsid w:val="00BB4540"/>
    <w:rsid w:val="00BB5199"/>
    <w:rsid w:val="00BB5AFE"/>
    <w:rsid w:val="00BB6EC1"/>
    <w:rsid w:val="00BB7533"/>
    <w:rsid w:val="00BB783B"/>
    <w:rsid w:val="00BC0BA8"/>
    <w:rsid w:val="00BC0E4A"/>
    <w:rsid w:val="00BC1256"/>
    <w:rsid w:val="00BC2CF3"/>
    <w:rsid w:val="00BC31DA"/>
    <w:rsid w:val="00BC329A"/>
    <w:rsid w:val="00BC3C7C"/>
    <w:rsid w:val="00BC3D21"/>
    <w:rsid w:val="00BC4407"/>
    <w:rsid w:val="00BC4494"/>
    <w:rsid w:val="00BC45F2"/>
    <w:rsid w:val="00BC58E2"/>
    <w:rsid w:val="00BC5A03"/>
    <w:rsid w:val="00BD0DD3"/>
    <w:rsid w:val="00BD2073"/>
    <w:rsid w:val="00BD20D0"/>
    <w:rsid w:val="00BD2148"/>
    <w:rsid w:val="00BD35B0"/>
    <w:rsid w:val="00BD5635"/>
    <w:rsid w:val="00BD6CAD"/>
    <w:rsid w:val="00BD725A"/>
    <w:rsid w:val="00BD74EC"/>
    <w:rsid w:val="00BE018C"/>
    <w:rsid w:val="00BE07DE"/>
    <w:rsid w:val="00BE2D88"/>
    <w:rsid w:val="00BE2DDE"/>
    <w:rsid w:val="00BE325C"/>
    <w:rsid w:val="00BE4809"/>
    <w:rsid w:val="00BE6BA6"/>
    <w:rsid w:val="00BE7265"/>
    <w:rsid w:val="00BF03A4"/>
    <w:rsid w:val="00BF0A93"/>
    <w:rsid w:val="00BF20B4"/>
    <w:rsid w:val="00BF37A7"/>
    <w:rsid w:val="00BF63C4"/>
    <w:rsid w:val="00BF6D5A"/>
    <w:rsid w:val="00BF75D4"/>
    <w:rsid w:val="00C0068B"/>
    <w:rsid w:val="00C01013"/>
    <w:rsid w:val="00C01DD8"/>
    <w:rsid w:val="00C02D04"/>
    <w:rsid w:val="00C03406"/>
    <w:rsid w:val="00C03756"/>
    <w:rsid w:val="00C043BA"/>
    <w:rsid w:val="00C0464D"/>
    <w:rsid w:val="00C052EB"/>
    <w:rsid w:val="00C05571"/>
    <w:rsid w:val="00C05AAF"/>
    <w:rsid w:val="00C05C77"/>
    <w:rsid w:val="00C05E92"/>
    <w:rsid w:val="00C0717C"/>
    <w:rsid w:val="00C077F4"/>
    <w:rsid w:val="00C10A27"/>
    <w:rsid w:val="00C113F0"/>
    <w:rsid w:val="00C13D6A"/>
    <w:rsid w:val="00C14B53"/>
    <w:rsid w:val="00C14C43"/>
    <w:rsid w:val="00C157BF"/>
    <w:rsid w:val="00C16B32"/>
    <w:rsid w:val="00C16E58"/>
    <w:rsid w:val="00C16E7D"/>
    <w:rsid w:val="00C1773D"/>
    <w:rsid w:val="00C23B2E"/>
    <w:rsid w:val="00C23F94"/>
    <w:rsid w:val="00C265E8"/>
    <w:rsid w:val="00C303AA"/>
    <w:rsid w:val="00C31514"/>
    <w:rsid w:val="00C34A10"/>
    <w:rsid w:val="00C35B49"/>
    <w:rsid w:val="00C36F01"/>
    <w:rsid w:val="00C40ABB"/>
    <w:rsid w:val="00C40C56"/>
    <w:rsid w:val="00C41405"/>
    <w:rsid w:val="00C41873"/>
    <w:rsid w:val="00C41F51"/>
    <w:rsid w:val="00C42718"/>
    <w:rsid w:val="00C44377"/>
    <w:rsid w:val="00C45B47"/>
    <w:rsid w:val="00C46618"/>
    <w:rsid w:val="00C46C93"/>
    <w:rsid w:val="00C47218"/>
    <w:rsid w:val="00C503A0"/>
    <w:rsid w:val="00C5044C"/>
    <w:rsid w:val="00C512F8"/>
    <w:rsid w:val="00C52070"/>
    <w:rsid w:val="00C523D8"/>
    <w:rsid w:val="00C523F4"/>
    <w:rsid w:val="00C5377B"/>
    <w:rsid w:val="00C53DEB"/>
    <w:rsid w:val="00C552AD"/>
    <w:rsid w:val="00C561BF"/>
    <w:rsid w:val="00C56272"/>
    <w:rsid w:val="00C564C1"/>
    <w:rsid w:val="00C566FC"/>
    <w:rsid w:val="00C567E6"/>
    <w:rsid w:val="00C56D47"/>
    <w:rsid w:val="00C56FB0"/>
    <w:rsid w:val="00C57102"/>
    <w:rsid w:val="00C5798D"/>
    <w:rsid w:val="00C604B0"/>
    <w:rsid w:val="00C60D70"/>
    <w:rsid w:val="00C62216"/>
    <w:rsid w:val="00C6306E"/>
    <w:rsid w:val="00C635B9"/>
    <w:rsid w:val="00C64A54"/>
    <w:rsid w:val="00C65021"/>
    <w:rsid w:val="00C66463"/>
    <w:rsid w:val="00C66B8C"/>
    <w:rsid w:val="00C66BD6"/>
    <w:rsid w:val="00C67156"/>
    <w:rsid w:val="00C67ED7"/>
    <w:rsid w:val="00C70B54"/>
    <w:rsid w:val="00C728B2"/>
    <w:rsid w:val="00C735D7"/>
    <w:rsid w:val="00C73D09"/>
    <w:rsid w:val="00C778CB"/>
    <w:rsid w:val="00C77E56"/>
    <w:rsid w:val="00C80836"/>
    <w:rsid w:val="00C81061"/>
    <w:rsid w:val="00C811E2"/>
    <w:rsid w:val="00C8137A"/>
    <w:rsid w:val="00C815F1"/>
    <w:rsid w:val="00C816C2"/>
    <w:rsid w:val="00C83621"/>
    <w:rsid w:val="00C840A9"/>
    <w:rsid w:val="00C851D0"/>
    <w:rsid w:val="00C86A1B"/>
    <w:rsid w:val="00C86EA3"/>
    <w:rsid w:val="00C9021C"/>
    <w:rsid w:val="00C91865"/>
    <w:rsid w:val="00C93158"/>
    <w:rsid w:val="00C94DAB"/>
    <w:rsid w:val="00C96B51"/>
    <w:rsid w:val="00C96C14"/>
    <w:rsid w:val="00C96DA8"/>
    <w:rsid w:val="00C9723E"/>
    <w:rsid w:val="00CA117E"/>
    <w:rsid w:val="00CA1462"/>
    <w:rsid w:val="00CA1915"/>
    <w:rsid w:val="00CA1A90"/>
    <w:rsid w:val="00CA20CD"/>
    <w:rsid w:val="00CA2322"/>
    <w:rsid w:val="00CA3057"/>
    <w:rsid w:val="00CA3BDD"/>
    <w:rsid w:val="00CA3E34"/>
    <w:rsid w:val="00CA5D00"/>
    <w:rsid w:val="00CA7578"/>
    <w:rsid w:val="00CA7651"/>
    <w:rsid w:val="00CB01C4"/>
    <w:rsid w:val="00CB236B"/>
    <w:rsid w:val="00CB4589"/>
    <w:rsid w:val="00CB4BC3"/>
    <w:rsid w:val="00CB51EA"/>
    <w:rsid w:val="00CB61CC"/>
    <w:rsid w:val="00CB64B1"/>
    <w:rsid w:val="00CB64DF"/>
    <w:rsid w:val="00CC211E"/>
    <w:rsid w:val="00CC25B9"/>
    <w:rsid w:val="00CC2E2F"/>
    <w:rsid w:val="00CC3078"/>
    <w:rsid w:val="00CC30A0"/>
    <w:rsid w:val="00CC46FE"/>
    <w:rsid w:val="00CC53DF"/>
    <w:rsid w:val="00CC53EC"/>
    <w:rsid w:val="00CC5DA2"/>
    <w:rsid w:val="00CC61AF"/>
    <w:rsid w:val="00CC6C26"/>
    <w:rsid w:val="00CD03CB"/>
    <w:rsid w:val="00CD05BC"/>
    <w:rsid w:val="00CD05FB"/>
    <w:rsid w:val="00CD1E2C"/>
    <w:rsid w:val="00CD3B55"/>
    <w:rsid w:val="00CD6838"/>
    <w:rsid w:val="00CD6DF7"/>
    <w:rsid w:val="00CE149C"/>
    <w:rsid w:val="00CE1FF8"/>
    <w:rsid w:val="00CE23A0"/>
    <w:rsid w:val="00CE265E"/>
    <w:rsid w:val="00CE3745"/>
    <w:rsid w:val="00CE4614"/>
    <w:rsid w:val="00CE581B"/>
    <w:rsid w:val="00CE658B"/>
    <w:rsid w:val="00CE68FB"/>
    <w:rsid w:val="00CE7871"/>
    <w:rsid w:val="00CE7A54"/>
    <w:rsid w:val="00CF0389"/>
    <w:rsid w:val="00CF0C06"/>
    <w:rsid w:val="00CF2DF5"/>
    <w:rsid w:val="00CF3543"/>
    <w:rsid w:val="00CF4711"/>
    <w:rsid w:val="00CF4CBF"/>
    <w:rsid w:val="00CF799E"/>
    <w:rsid w:val="00CF7DA0"/>
    <w:rsid w:val="00D00CC9"/>
    <w:rsid w:val="00D022B5"/>
    <w:rsid w:val="00D03381"/>
    <w:rsid w:val="00D055E9"/>
    <w:rsid w:val="00D07337"/>
    <w:rsid w:val="00D10E36"/>
    <w:rsid w:val="00D15B55"/>
    <w:rsid w:val="00D164AB"/>
    <w:rsid w:val="00D16836"/>
    <w:rsid w:val="00D16A9B"/>
    <w:rsid w:val="00D16EE2"/>
    <w:rsid w:val="00D17D8E"/>
    <w:rsid w:val="00D22495"/>
    <w:rsid w:val="00D239AE"/>
    <w:rsid w:val="00D23D1C"/>
    <w:rsid w:val="00D23D7D"/>
    <w:rsid w:val="00D24649"/>
    <w:rsid w:val="00D24A37"/>
    <w:rsid w:val="00D24DC7"/>
    <w:rsid w:val="00D25121"/>
    <w:rsid w:val="00D2562A"/>
    <w:rsid w:val="00D2684C"/>
    <w:rsid w:val="00D26F98"/>
    <w:rsid w:val="00D27C28"/>
    <w:rsid w:val="00D30D84"/>
    <w:rsid w:val="00D31072"/>
    <w:rsid w:val="00D31400"/>
    <w:rsid w:val="00D34030"/>
    <w:rsid w:val="00D35EB0"/>
    <w:rsid w:val="00D36115"/>
    <w:rsid w:val="00D36B05"/>
    <w:rsid w:val="00D401B7"/>
    <w:rsid w:val="00D401EC"/>
    <w:rsid w:val="00D4157A"/>
    <w:rsid w:val="00D42220"/>
    <w:rsid w:val="00D4325B"/>
    <w:rsid w:val="00D43CCD"/>
    <w:rsid w:val="00D44C37"/>
    <w:rsid w:val="00D457D8"/>
    <w:rsid w:val="00D45A41"/>
    <w:rsid w:val="00D46242"/>
    <w:rsid w:val="00D5136B"/>
    <w:rsid w:val="00D524E1"/>
    <w:rsid w:val="00D53D6B"/>
    <w:rsid w:val="00D543BC"/>
    <w:rsid w:val="00D55296"/>
    <w:rsid w:val="00D55894"/>
    <w:rsid w:val="00D56D1C"/>
    <w:rsid w:val="00D57473"/>
    <w:rsid w:val="00D574E9"/>
    <w:rsid w:val="00D57AFF"/>
    <w:rsid w:val="00D6082F"/>
    <w:rsid w:val="00D60993"/>
    <w:rsid w:val="00D61484"/>
    <w:rsid w:val="00D61D5C"/>
    <w:rsid w:val="00D62414"/>
    <w:rsid w:val="00D62C28"/>
    <w:rsid w:val="00D62C5C"/>
    <w:rsid w:val="00D62CFB"/>
    <w:rsid w:val="00D62F90"/>
    <w:rsid w:val="00D6313A"/>
    <w:rsid w:val="00D64443"/>
    <w:rsid w:val="00D6647B"/>
    <w:rsid w:val="00D677AD"/>
    <w:rsid w:val="00D67EC2"/>
    <w:rsid w:val="00D72AF9"/>
    <w:rsid w:val="00D72DD8"/>
    <w:rsid w:val="00D73CB4"/>
    <w:rsid w:val="00D74276"/>
    <w:rsid w:val="00D750F0"/>
    <w:rsid w:val="00D7552F"/>
    <w:rsid w:val="00D7590B"/>
    <w:rsid w:val="00D759EA"/>
    <w:rsid w:val="00D76DB6"/>
    <w:rsid w:val="00D811EE"/>
    <w:rsid w:val="00D8120C"/>
    <w:rsid w:val="00D81CD7"/>
    <w:rsid w:val="00D8212F"/>
    <w:rsid w:val="00D83514"/>
    <w:rsid w:val="00D8453C"/>
    <w:rsid w:val="00D84802"/>
    <w:rsid w:val="00D85277"/>
    <w:rsid w:val="00D86027"/>
    <w:rsid w:val="00D8629F"/>
    <w:rsid w:val="00D862EB"/>
    <w:rsid w:val="00D86E61"/>
    <w:rsid w:val="00D9044B"/>
    <w:rsid w:val="00D91AF9"/>
    <w:rsid w:val="00D923EC"/>
    <w:rsid w:val="00D93785"/>
    <w:rsid w:val="00D95684"/>
    <w:rsid w:val="00D956ED"/>
    <w:rsid w:val="00D966DC"/>
    <w:rsid w:val="00D9794F"/>
    <w:rsid w:val="00D97CCF"/>
    <w:rsid w:val="00DA0658"/>
    <w:rsid w:val="00DA1D23"/>
    <w:rsid w:val="00DA1ED1"/>
    <w:rsid w:val="00DA2EF8"/>
    <w:rsid w:val="00DA313E"/>
    <w:rsid w:val="00DA3733"/>
    <w:rsid w:val="00DA3CBC"/>
    <w:rsid w:val="00DA55C9"/>
    <w:rsid w:val="00DA67D5"/>
    <w:rsid w:val="00DA790B"/>
    <w:rsid w:val="00DB001E"/>
    <w:rsid w:val="00DB064B"/>
    <w:rsid w:val="00DB1231"/>
    <w:rsid w:val="00DB169A"/>
    <w:rsid w:val="00DB2032"/>
    <w:rsid w:val="00DB558B"/>
    <w:rsid w:val="00DB7CFE"/>
    <w:rsid w:val="00DC00A7"/>
    <w:rsid w:val="00DC095B"/>
    <w:rsid w:val="00DC0A79"/>
    <w:rsid w:val="00DC1826"/>
    <w:rsid w:val="00DC255B"/>
    <w:rsid w:val="00DC337C"/>
    <w:rsid w:val="00DC4939"/>
    <w:rsid w:val="00DC6C43"/>
    <w:rsid w:val="00DC7ABD"/>
    <w:rsid w:val="00DD0E1F"/>
    <w:rsid w:val="00DD140F"/>
    <w:rsid w:val="00DD25AB"/>
    <w:rsid w:val="00DD2984"/>
    <w:rsid w:val="00DD38B1"/>
    <w:rsid w:val="00DD4CC6"/>
    <w:rsid w:val="00DD5808"/>
    <w:rsid w:val="00DD7D72"/>
    <w:rsid w:val="00DE075F"/>
    <w:rsid w:val="00DE21D3"/>
    <w:rsid w:val="00DE3D96"/>
    <w:rsid w:val="00DE47D2"/>
    <w:rsid w:val="00DE47DF"/>
    <w:rsid w:val="00DE58AD"/>
    <w:rsid w:val="00DE5E75"/>
    <w:rsid w:val="00DE6DD8"/>
    <w:rsid w:val="00DE724D"/>
    <w:rsid w:val="00DE7717"/>
    <w:rsid w:val="00DF0B43"/>
    <w:rsid w:val="00DF0FFD"/>
    <w:rsid w:val="00DF1157"/>
    <w:rsid w:val="00DF1AA1"/>
    <w:rsid w:val="00DF2BC3"/>
    <w:rsid w:val="00DF3081"/>
    <w:rsid w:val="00DF3427"/>
    <w:rsid w:val="00DF4C3C"/>
    <w:rsid w:val="00DF609D"/>
    <w:rsid w:val="00DF67DA"/>
    <w:rsid w:val="00DF6A02"/>
    <w:rsid w:val="00DF70BE"/>
    <w:rsid w:val="00E00052"/>
    <w:rsid w:val="00E006CA"/>
    <w:rsid w:val="00E00F80"/>
    <w:rsid w:val="00E03841"/>
    <w:rsid w:val="00E038D1"/>
    <w:rsid w:val="00E03A1A"/>
    <w:rsid w:val="00E06651"/>
    <w:rsid w:val="00E069D9"/>
    <w:rsid w:val="00E07E0D"/>
    <w:rsid w:val="00E1022E"/>
    <w:rsid w:val="00E10248"/>
    <w:rsid w:val="00E11270"/>
    <w:rsid w:val="00E11C6C"/>
    <w:rsid w:val="00E148E6"/>
    <w:rsid w:val="00E14EAF"/>
    <w:rsid w:val="00E15FC4"/>
    <w:rsid w:val="00E16B97"/>
    <w:rsid w:val="00E16BA4"/>
    <w:rsid w:val="00E17073"/>
    <w:rsid w:val="00E17195"/>
    <w:rsid w:val="00E17CEC"/>
    <w:rsid w:val="00E17E66"/>
    <w:rsid w:val="00E21DDC"/>
    <w:rsid w:val="00E23886"/>
    <w:rsid w:val="00E25768"/>
    <w:rsid w:val="00E26B9C"/>
    <w:rsid w:val="00E270B4"/>
    <w:rsid w:val="00E271A7"/>
    <w:rsid w:val="00E30ED9"/>
    <w:rsid w:val="00E31DF5"/>
    <w:rsid w:val="00E33411"/>
    <w:rsid w:val="00E34A90"/>
    <w:rsid w:val="00E34C58"/>
    <w:rsid w:val="00E36152"/>
    <w:rsid w:val="00E401B7"/>
    <w:rsid w:val="00E4165E"/>
    <w:rsid w:val="00E41AC2"/>
    <w:rsid w:val="00E42003"/>
    <w:rsid w:val="00E42064"/>
    <w:rsid w:val="00E43C29"/>
    <w:rsid w:val="00E450D1"/>
    <w:rsid w:val="00E452EA"/>
    <w:rsid w:val="00E460AD"/>
    <w:rsid w:val="00E469FB"/>
    <w:rsid w:val="00E5002E"/>
    <w:rsid w:val="00E506E3"/>
    <w:rsid w:val="00E51654"/>
    <w:rsid w:val="00E53D76"/>
    <w:rsid w:val="00E54C89"/>
    <w:rsid w:val="00E56848"/>
    <w:rsid w:val="00E56EA9"/>
    <w:rsid w:val="00E576A2"/>
    <w:rsid w:val="00E57887"/>
    <w:rsid w:val="00E57D82"/>
    <w:rsid w:val="00E601FD"/>
    <w:rsid w:val="00E611F2"/>
    <w:rsid w:val="00E64900"/>
    <w:rsid w:val="00E6526B"/>
    <w:rsid w:val="00E65446"/>
    <w:rsid w:val="00E66AC9"/>
    <w:rsid w:val="00E66AD8"/>
    <w:rsid w:val="00E6725C"/>
    <w:rsid w:val="00E6764F"/>
    <w:rsid w:val="00E716A1"/>
    <w:rsid w:val="00E72ED8"/>
    <w:rsid w:val="00E734F6"/>
    <w:rsid w:val="00E74D9A"/>
    <w:rsid w:val="00E74F6F"/>
    <w:rsid w:val="00E76D65"/>
    <w:rsid w:val="00E80514"/>
    <w:rsid w:val="00E81263"/>
    <w:rsid w:val="00E81343"/>
    <w:rsid w:val="00E815C2"/>
    <w:rsid w:val="00E82471"/>
    <w:rsid w:val="00E8317A"/>
    <w:rsid w:val="00E836F3"/>
    <w:rsid w:val="00E83C9B"/>
    <w:rsid w:val="00E84216"/>
    <w:rsid w:val="00E85C79"/>
    <w:rsid w:val="00E86126"/>
    <w:rsid w:val="00E86BD3"/>
    <w:rsid w:val="00E86D6D"/>
    <w:rsid w:val="00E906D3"/>
    <w:rsid w:val="00E91019"/>
    <w:rsid w:val="00E917BF"/>
    <w:rsid w:val="00E92022"/>
    <w:rsid w:val="00E93AA2"/>
    <w:rsid w:val="00E954DE"/>
    <w:rsid w:val="00E95766"/>
    <w:rsid w:val="00E96746"/>
    <w:rsid w:val="00E9681D"/>
    <w:rsid w:val="00EA0742"/>
    <w:rsid w:val="00EA36D9"/>
    <w:rsid w:val="00EA5BA5"/>
    <w:rsid w:val="00EB0F6D"/>
    <w:rsid w:val="00EB119C"/>
    <w:rsid w:val="00EB1270"/>
    <w:rsid w:val="00EB14B7"/>
    <w:rsid w:val="00EB2028"/>
    <w:rsid w:val="00EB3FB4"/>
    <w:rsid w:val="00EB40B9"/>
    <w:rsid w:val="00EB4941"/>
    <w:rsid w:val="00EB4E63"/>
    <w:rsid w:val="00EB5239"/>
    <w:rsid w:val="00EB554A"/>
    <w:rsid w:val="00EB5651"/>
    <w:rsid w:val="00EB632D"/>
    <w:rsid w:val="00EB7E61"/>
    <w:rsid w:val="00EC0437"/>
    <w:rsid w:val="00EC04CF"/>
    <w:rsid w:val="00EC0741"/>
    <w:rsid w:val="00EC0EA9"/>
    <w:rsid w:val="00EC43BE"/>
    <w:rsid w:val="00EC53AF"/>
    <w:rsid w:val="00EC580E"/>
    <w:rsid w:val="00EC64E6"/>
    <w:rsid w:val="00EC7114"/>
    <w:rsid w:val="00EC7797"/>
    <w:rsid w:val="00ED04D5"/>
    <w:rsid w:val="00ED099E"/>
    <w:rsid w:val="00ED15E8"/>
    <w:rsid w:val="00ED2D4B"/>
    <w:rsid w:val="00ED3970"/>
    <w:rsid w:val="00ED4493"/>
    <w:rsid w:val="00ED4F22"/>
    <w:rsid w:val="00EE04FD"/>
    <w:rsid w:val="00EE204D"/>
    <w:rsid w:val="00EE2B16"/>
    <w:rsid w:val="00EE30D9"/>
    <w:rsid w:val="00EE3728"/>
    <w:rsid w:val="00EE4207"/>
    <w:rsid w:val="00EE496B"/>
    <w:rsid w:val="00EE5827"/>
    <w:rsid w:val="00EE6A01"/>
    <w:rsid w:val="00EE71FD"/>
    <w:rsid w:val="00EF08D5"/>
    <w:rsid w:val="00EF0E27"/>
    <w:rsid w:val="00EF1717"/>
    <w:rsid w:val="00EF2109"/>
    <w:rsid w:val="00EF3749"/>
    <w:rsid w:val="00EF467B"/>
    <w:rsid w:val="00EF4787"/>
    <w:rsid w:val="00EF4A7C"/>
    <w:rsid w:val="00EF5DCF"/>
    <w:rsid w:val="00EF63FE"/>
    <w:rsid w:val="00EF6887"/>
    <w:rsid w:val="00EF7AA7"/>
    <w:rsid w:val="00EF7F42"/>
    <w:rsid w:val="00F0050C"/>
    <w:rsid w:val="00F02049"/>
    <w:rsid w:val="00F020A2"/>
    <w:rsid w:val="00F025B8"/>
    <w:rsid w:val="00F02971"/>
    <w:rsid w:val="00F037A1"/>
    <w:rsid w:val="00F03A35"/>
    <w:rsid w:val="00F04BA2"/>
    <w:rsid w:val="00F05670"/>
    <w:rsid w:val="00F0621B"/>
    <w:rsid w:val="00F0672D"/>
    <w:rsid w:val="00F06A66"/>
    <w:rsid w:val="00F0753C"/>
    <w:rsid w:val="00F100CF"/>
    <w:rsid w:val="00F10CC2"/>
    <w:rsid w:val="00F116C8"/>
    <w:rsid w:val="00F11B9B"/>
    <w:rsid w:val="00F1242B"/>
    <w:rsid w:val="00F12E67"/>
    <w:rsid w:val="00F139F3"/>
    <w:rsid w:val="00F13AA3"/>
    <w:rsid w:val="00F14A0C"/>
    <w:rsid w:val="00F156D7"/>
    <w:rsid w:val="00F17022"/>
    <w:rsid w:val="00F17472"/>
    <w:rsid w:val="00F206D0"/>
    <w:rsid w:val="00F2161B"/>
    <w:rsid w:val="00F21845"/>
    <w:rsid w:val="00F241FB"/>
    <w:rsid w:val="00F24DDA"/>
    <w:rsid w:val="00F26F56"/>
    <w:rsid w:val="00F27B61"/>
    <w:rsid w:val="00F30181"/>
    <w:rsid w:val="00F30847"/>
    <w:rsid w:val="00F30AF3"/>
    <w:rsid w:val="00F30EBE"/>
    <w:rsid w:val="00F312BA"/>
    <w:rsid w:val="00F3350A"/>
    <w:rsid w:val="00F35644"/>
    <w:rsid w:val="00F36645"/>
    <w:rsid w:val="00F369AC"/>
    <w:rsid w:val="00F406D2"/>
    <w:rsid w:val="00F40744"/>
    <w:rsid w:val="00F411E5"/>
    <w:rsid w:val="00F412B9"/>
    <w:rsid w:val="00F42364"/>
    <w:rsid w:val="00F424B7"/>
    <w:rsid w:val="00F42833"/>
    <w:rsid w:val="00F43688"/>
    <w:rsid w:val="00F4437A"/>
    <w:rsid w:val="00F44385"/>
    <w:rsid w:val="00F44417"/>
    <w:rsid w:val="00F450D5"/>
    <w:rsid w:val="00F478E8"/>
    <w:rsid w:val="00F51BBA"/>
    <w:rsid w:val="00F5273E"/>
    <w:rsid w:val="00F530DA"/>
    <w:rsid w:val="00F54551"/>
    <w:rsid w:val="00F5473D"/>
    <w:rsid w:val="00F54FAC"/>
    <w:rsid w:val="00F567DA"/>
    <w:rsid w:val="00F56D27"/>
    <w:rsid w:val="00F5735A"/>
    <w:rsid w:val="00F57A1F"/>
    <w:rsid w:val="00F6161E"/>
    <w:rsid w:val="00F63333"/>
    <w:rsid w:val="00F633EE"/>
    <w:rsid w:val="00F63DFC"/>
    <w:rsid w:val="00F65383"/>
    <w:rsid w:val="00F65C6A"/>
    <w:rsid w:val="00F65E45"/>
    <w:rsid w:val="00F65E67"/>
    <w:rsid w:val="00F66A58"/>
    <w:rsid w:val="00F72A52"/>
    <w:rsid w:val="00F72C85"/>
    <w:rsid w:val="00F72EFC"/>
    <w:rsid w:val="00F75564"/>
    <w:rsid w:val="00F75763"/>
    <w:rsid w:val="00F76BC5"/>
    <w:rsid w:val="00F77A2D"/>
    <w:rsid w:val="00F81093"/>
    <w:rsid w:val="00F81F54"/>
    <w:rsid w:val="00F82BF3"/>
    <w:rsid w:val="00F83BDD"/>
    <w:rsid w:val="00F83E81"/>
    <w:rsid w:val="00F843AC"/>
    <w:rsid w:val="00F84A91"/>
    <w:rsid w:val="00F85142"/>
    <w:rsid w:val="00F8528C"/>
    <w:rsid w:val="00F8607F"/>
    <w:rsid w:val="00F86291"/>
    <w:rsid w:val="00F86E85"/>
    <w:rsid w:val="00F904CD"/>
    <w:rsid w:val="00F90C33"/>
    <w:rsid w:val="00F92EC2"/>
    <w:rsid w:val="00F93569"/>
    <w:rsid w:val="00F93DF1"/>
    <w:rsid w:val="00F943EC"/>
    <w:rsid w:val="00F94CB3"/>
    <w:rsid w:val="00F94E8E"/>
    <w:rsid w:val="00F95AB5"/>
    <w:rsid w:val="00F96A3F"/>
    <w:rsid w:val="00F97558"/>
    <w:rsid w:val="00F977DF"/>
    <w:rsid w:val="00FA0967"/>
    <w:rsid w:val="00FA0DB4"/>
    <w:rsid w:val="00FA2515"/>
    <w:rsid w:val="00FA2EFA"/>
    <w:rsid w:val="00FA4159"/>
    <w:rsid w:val="00FA4A7C"/>
    <w:rsid w:val="00FA5CCA"/>
    <w:rsid w:val="00FA5F2B"/>
    <w:rsid w:val="00FA6392"/>
    <w:rsid w:val="00FB0AC7"/>
    <w:rsid w:val="00FB1272"/>
    <w:rsid w:val="00FB131E"/>
    <w:rsid w:val="00FB1A5C"/>
    <w:rsid w:val="00FB2A7C"/>
    <w:rsid w:val="00FB472B"/>
    <w:rsid w:val="00FB5064"/>
    <w:rsid w:val="00FB5F64"/>
    <w:rsid w:val="00FB5FE9"/>
    <w:rsid w:val="00FB71F5"/>
    <w:rsid w:val="00FC023B"/>
    <w:rsid w:val="00FC06D1"/>
    <w:rsid w:val="00FC0A5B"/>
    <w:rsid w:val="00FC0BE2"/>
    <w:rsid w:val="00FC1138"/>
    <w:rsid w:val="00FC1AF6"/>
    <w:rsid w:val="00FC22AF"/>
    <w:rsid w:val="00FC46DD"/>
    <w:rsid w:val="00FC4C08"/>
    <w:rsid w:val="00FC4F2C"/>
    <w:rsid w:val="00FC505D"/>
    <w:rsid w:val="00FC524E"/>
    <w:rsid w:val="00FC62A7"/>
    <w:rsid w:val="00FD0700"/>
    <w:rsid w:val="00FD0B6B"/>
    <w:rsid w:val="00FD1A03"/>
    <w:rsid w:val="00FD33B5"/>
    <w:rsid w:val="00FD41A4"/>
    <w:rsid w:val="00FE0826"/>
    <w:rsid w:val="00FE1284"/>
    <w:rsid w:val="00FE1813"/>
    <w:rsid w:val="00FE1B19"/>
    <w:rsid w:val="00FE26BD"/>
    <w:rsid w:val="00FE3324"/>
    <w:rsid w:val="00FE341D"/>
    <w:rsid w:val="00FE4586"/>
    <w:rsid w:val="00FE47D4"/>
    <w:rsid w:val="00FE6A59"/>
    <w:rsid w:val="00FE7301"/>
    <w:rsid w:val="00FF00A8"/>
    <w:rsid w:val="00FF045D"/>
    <w:rsid w:val="00FF49A5"/>
    <w:rsid w:val="00FF4E1F"/>
    <w:rsid w:val="00FF55B4"/>
    <w:rsid w:val="00FF5B47"/>
    <w:rsid w:val="00FF5E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colormenu v:ext="edit" fillcolor="none [3213]" strokecolor="none"/>
    </o:shapedefaults>
    <o:shapelayout v:ext="edit">
      <o:idmap v:ext="edit" data="1"/>
      <o:rules v:ext="edit">
        <o:r id="V:Rule16" type="connector" idref="#_x0000_s1174"/>
        <o:r id="V:Rule17" type="connector" idref="#AutoShape 691"/>
        <o:r id="V:Rule18" type="connector" idref="#_x0000_s1175"/>
        <o:r id="V:Rule19" type="connector" idref="#AutoShape 706"/>
        <o:r id="V:Rule20" type="connector" idref="#AutoShape 797"/>
        <o:r id="V:Rule21" type="connector" idref="#AutoShape 707"/>
        <o:r id="V:Rule22" type="connector" idref="#AutoShape 702"/>
        <o:r id="V:Rule23" type="connector" idref="#AutoShape 787"/>
        <o:r id="V:Rule24" type="connector" idref="#AutoShape 796"/>
        <o:r id="V:Rule25" type="connector" idref="#AutoShape 795"/>
        <o:r id="V:Rule26" type="connector" idref="#AutoShape 790"/>
        <o:r id="V:Rule27" type="connector" idref="#AutoShape 700"/>
        <o:r id="V:Rule28" type="connector" idref="#AutoShape 705"/>
        <o:r id="V:Rule29" type="connector" idref="#AutoShape 696"/>
        <o:r id="V:Rule30" type="connector" idref="#AutoShape 70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qFormat="1"/>
    <w:lsdException w:name="table of figures" w:uiPriority="99"/>
    <w:lsdException w:name="endnote reference" w:uiPriority="99"/>
    <w:lsdException w:name="endnote text" w:uiPriority="99"/>
    <w:lsdException w:name="Title" w:qFormat="1"/>
    <w:lsdException w:name="Subtitle" w:qFormat="1"/>
    <w:lsdException w:name="Date" w:uiPriority="99"/>
    <w:lsdException w:name="Body Text Indent 2" w:uiPriority="99"/>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42589"/>
    <w:rPr>
      <w:sz w:val="24"/>
      <w:szCs w:val="24"/>
    </w:rPr>
  </w:style>
  <w:style w:type="paragraph" w:styleId="Heading1">
    <w:name w:val="heading 1"/>
    <w:basedOn w:val="Normal"/>
    <w:next w:val="Normal"/>
    <w:link w:val="Heading1Char"/>
    <w:qFormat/>
    <w:rsid w:val="00894352"/>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rsid w:val="007B02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一级标题"/>
    <w:basedOn w:val="Normal"/>
    <w:next w:val="Normal"/>
    <w:link w:val="Heading3Char"/>
    <w:qFormat/>
    <w:rsid w:val="00D86E61"/>
    <w:pPr>
      <w:keepNext/>
      <w:outlineLvl w:val="2"/>
    </w:pPr>
    <w:rPr>
      <w:rFonts w:eastAsia="Times New Roman"/>
      <w:b/>
      <w:szCs w:val="20"/>
      <w:lang w:val="en-AU" w:eastAsia="en-US"/>
    </w:rPr>
  </w:style>
  <w:style w:type="paragraph" w:styleId="Heading7">
    <w:name w:val="heading 7"/>
    <w:basedOn w:val="Normal"/>
    <w:next w:val="Normal"/>
    <w:link w:val="Heading7Char"/>
    <w:qFormat/>
    <w:rsid w:val="007B0209"/>
    <w:pPr>
      <w:spacing w:before="240" w:after="60"/>
      <w:outlineLvl w:val="6"/>
    </w:pPr>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94352"/>
    <w:rPr>
      <w:b/>
      <w:bCs/>
      <w:kern w:val="44"/>
      <w:sz w:val="44"/>
      <w:szCs w:val="44"/>
    </w:rPr>
  </w:style>
  <w:style w:type="table" w:styleId="TableGrid">
    <w:name w:val="Table Grid"/>
    <w:basedOn w:val="TableNormal"/>
    <w:rsid w:val="008840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D86E61"/>
    <w:rPr>
      <w:color w:val="0000FF"/>
      <w:u w:val="single"/>
    </w:rPr>
  </w:style>
  <w:style w:type="paragraph" w:styleId="FootnoteText">
    <w:name w:val="footnote text"/>
    <w:basedOn w:val="Normal"/>
    <w:link w:val="FootnoteTextChar"/>
    <w:autoRedefine/>
    <w:rsid w:val="00D86E61"/>
    <w:pPr>
      <w:jc w:val="both"/>
    </w:pPr>
    <w:rPr>
      <w:rFonts w:eastAsia="Times New Roman"/>
      <w:sz w:val="20"/>
      <w:szCs w:val="20"/>
      <w:lang w:val="en-GB" w:eastAsia="en-US"/>
    </w:rPr>
  </w:style>
  <w:style w:type="paragraph" w:styleId="BodyText2">
    <w:name w:val="Body Text 2"/>
    <w:basedOn w:val="Normal"/>
    <w:link w:val="BodyText2Char"/>
    <w:rsid w:val="00D86E61"/>
    <w:pPr>
      <w:spacing w:after="120" w:line="480" w:lineRule="auto"/>
    </w:pPr>
    <w:rPr>
      <w:lang w:val="en-GB" w:eastAsia="en-US"/>
    </w:rPr>
  </w:style>
  <w:style w:type="character" w:styleId="FootnoteReference">
    <w:name w:val="footnote reference"/>
    <w:rsid w:val="00D86E61"/>
    <w:rPr>
      <w:vertAlign w:val="superscript"/>
    </w:rPr>
  </w:style>
  <w:style w:type="paragraph" w:styleId="Footer">
    <w:name w:val="footer"/>
    <w:basedOn w:val="Normal"/>
    <w:link w:val="FooterChar"/>
    <w:uiPriority w:val="99"/>
    <w:rsid w:val="00F65E67"/>
    <w:pPr>
      <w:tabs>
        <w:tab w:val="center" w:pos="4320"/>
        <w:tab w:val="right" w:pos="8640"/>
      </w:tabs>
    </w:pPr>
  </w:style>
  <w:style w:type="character" w:styleId="PageNumber">
    <w:name w:val="page number"/>
    <w:basedOn w:val="DefaultParagraphFont"/>
    <w:rsid w:val="00F65E67"/>
  </w:style>
  <w:style w:type="table" w:styleId="TableContemporary">
    <w:name w:val="Table Contemporary"/>
    <w:basedOn w:val="TableNormal"/>
    <w:rsid w:val="006A675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olorful3">
    <w:name w:val="Table Colorful 3"/>
    <w:basedOn w:val="TableNormal"/>
    <w:rsid w:val="00541FF4"/>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3Deffects2">
    <w:name w:val="Table 3D effects 2"/>
    <w:basedOn w:val="TableNormal"/>
    <w:rsid w:val="00541FF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41FF4"/>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1">
    <w:name w:val="Table Subtle 1"/>
    <w:basedOn w:val="TableNormal"/>
    <w:rsid w:val="00541FF4"/>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rsid w:val="0067427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Classic3">
    <w:name w:val="Table Classic 3"/>
    <w:basedOn w:val="TableNormal"/>
    <w:rsid w:val="0067427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Caption">
    <w:name w:val="caption"/>
    <w:basedOn w:val="Normal"/>
    <w:next w:val="Normal"/>
    <w:link w:val="CaptionChar"/>
    <w:qFormat/>
    <w:rsid w:val="00BE018C"/>
    <w:rPr>
      <w:b/>
      <w:bCs/>
      <w:sz w:val="20"/>
      <w:szCs w:val="20"/>
    </w:rPr>
  </w:style>
  <w:style w:type="paragraph" w:styleId="TOC3">
    <w:name w:val="toc 3"/>
    <w:basedOn w:val="Normal"/>
    <w:next w:val="Normal"/>
    <w:autoRedefine/>
    <w:semiHidden/>
    <w:rsid w:val="00284671"/>
    <w:pPr>
      <w:ind w:leftChars="400" w:left="840"/>
    </w:pPr>
  </w:style>
  <w:style w:type="table" w:styleId="TableColorful2">
    <w:name w:val="Table Colorful 2"/>
    <w:basedOn w:val="TableNormal"/>
    <w:rsid w:val="0014002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Header">
    <w:name w:val="header"/>
    <w:basedOn w:val="Normal"/>
    <w:link w:val="HeaderChar"/>
    <w:rsid w:val="006626F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rsid w:val="006626F6"/>
    <w:rPr>
      <w:sz w:val="18"/>
      <w:szCs w:val="18"/>
    </w:rPr>
  </w:style>
  <w:style w:type="paragraph" w:styleId="TOCHeading">
    <w:name w:val="TOC Heading"/>
    <w:basedOn w:val="Heading1"/>
    <w:next w:val="Normal"/>
    <w:uiPriority w:val="39"/>
    <w:qFormat/>
    <w:rsid w:val="00894352"/>
    <w:pPr>
      <w:spacing w:before="480" w:after="0" w:line="276" w:lineRule="auto"/>
      <w:outlineLvl w:val="9"/>
    </w:pPr>
    <w:rPr>
      <w:rFonts w:ascii="Cambria" w:hAnsi="Cambria"/>
      <w:color w:val="365F91"/>
      <w:kern w:val="0"/>
      <w:sz w:val="28"/>
      <w:szCs w:val="28"/>
    </w:rPr>
  </w:style>
  <w:style w:type="paragraph" w:styleId="DocumentMap">
    <w:name w:val="Document Map"/>
    <w:basedOn w:val="Normal"/>
    <w:link w:val="DocumentMapChar"/>
    <w:rsid w:val="00894352"/>
    <w:rPr>
      <w:rFonts w:ascii="SimSun"/>
      <w:sz w:val="18"/>
      <w:szCs w:val="18"/>
    </w:rPr>
  </w:style>
  <w:style w:type="character" w:customStyle="1" w:styleId="DocumentMapChar">
    <w:name w:val="Document Map Char"/>
    <w:link w:val="DocumentMap"/>
    <w:rsid w:val="00894352"/>
    <w:rPr>
      <w:rFonts w:ascii="SimSun"/>
      <w:sz w:val="18"/>
      <w:szCs w:val="18"/>
    </w:rPr>
  </w:style>
  <w:style w:type="table" w:styleId="TableList3">
    <w:name w:val="Table List 3"/>
    <w:basedOn w:val="TableNormal"/>
    <w:rsid w:val="008E796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Subtle2">
    <w:name w:val="Table Subtle 2"/>
    <w:basedOn w:val="TableNormal"/>
    <w:rsid w:val="00AB7ED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2">
    <w:name w:val="Table Grid 2"/>
    <w:basedOn w:val="TableNormal"/>
    <w:rsid w:val="00AB7ED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alloonText">
    <w:name w:val="Balloon Text"/>
    <w:basedOn w:val="Normal"/>
    <w:link w:val="BalloonTextChar"/>
    <w:rsid w:val="0007250D"/>
    <w:rPr>
      <w:sz w:val="18"/>
      <w:szCs w:val="18"/>
    </w:rPr>
  </w:style>
  <w:style w:type="paragraph" w:customStyle="1" w:styleId="00000000-0000-0000-0000-000000000010">
    <w:name w:val="_00000000-0000-0000-0000-000000000010_"/>
    <w:uiPriority w:val="99"/>
    <w:rsid w:val="00276BAE"/>
    <w:pPr>
      <w:widowControl w:val="0"/>
      <w:autoSpaceDE w:val="0"/>
      <w:autoSpaceDN w:val="0"/>
      <w:adjustRightInd w:val="0"/>
    </w:pPr>
    <w:rPr>
      <w:rFonts w:ascii="Verdana" w:hAnsi="Verdana"/>
      <w:sz w:val="24"/>
      <w:szCs w:val="24"/>
    </w:rPr>
  </w:style>
  <w:style w:type="character" w:customStyle="1" w:styleId="00000000-0000-0000-0000-0000000000011">
    <w:name w:val="_00000000-0000-0000-0000-000000000001_1"/>
    <w:uiPriority w:val="99"/>
    <w:rsid w:val="009E4D5E"/>
    <w:rPr>
      <w:rFonts w:cs="Verdana"/>
      <w:sz w:val="21"/>
      <w:szCs w:val="21"/>
    </w:rPr>
  </w:style>
  <w:style w:type="character" w:customStyle="1" w:styleId="apple-style-span">
    <w:name w:val="apple-style-span"/>
    <w:basedOn w:val="DefaultParagraphFont"/>
    <w:rsid w:val="00F30EBE"/>
  </w:style>
  <w:style w:type="paragraph" w:customStyle="1" w:styleId="CharCharCharCharCharCharCharCharChar">
    <w:name w:val="Char Char Char Char Char Char Char Char Char"/>
    <w:basedOn w:val="Normal"/>
    <w:rsid w:val="005B4BA5"/>
    <w:pPr>
      <w:spacing w:after="160" w:line="240" w:lineRule="exact"/>
    </w:pPr>
    <w:rPr>
      <w:rFonts w:ascii="Verdana" w:hAnsi="Verdana"/>
      <w:sz w:val="20"/>
      <w:szCs w:val="20"/>
      <w:lang w:eastAsia="en-US"/>
    </w:rPr>
  </w:style>
  <w:style w:type="character" w:styleId="PlaceholderText">
    <w:name w:val="Placeholder Text"/>
    <w:basedOn w:val="DefaultParagraphFont"/>
    <w:uiPriority w:val="99"/>
    <w:semiHidden/>
    <w:rsid w:val="004C1F99"/>
    <w:rPr>
      <w:color w:val="808080"/>
    </w:rPr>
  </w:style>
  <w:style w:type="paragraph" w:styleId="NormalWeb">
    <w:name w:val="Normal (Web)"/>
    <w:basedOn w:val="Normal"/>
    <w:uiPriority w:val="99"/>
    <w:unhideWhenUsed/>
    <w:rsid w:val="00C052EB"/>
    <w:pPr>
      <w:spacing w:before="100" w:beforeAutospacing="1" w:after="100" w:afterAutospacing="1"/>
    </w:pPr>
    <w:rPr>
      <w:rFonts w:eastAsia="Times New Roman"/>
    </w:rPr>
  </w:style>
  <w:style w:type="paragraph" w:styleId="ListParagraph">
    <w:name w:val="List Paragraph"/>
    <w:basedOn w:val="Normal"/>
    <w:uiPriority w:val="34"/>
    <w:qFormat/>
    <w:rsid w:val="007E488D"/>
    <w:pPr>
      <w:ind w:left="720"/>
      <w:contextualSpacing/>
    </w:pPr>
  </w:style>
  <w:style w:type="character" w:customStyle="1" w:styleId="Heading2Char">
    <w:name w:val="Heading 2 Char"/>
    <w:basedOn w:val="DefaultParagraphFont"/>
    <w:link w:val="Heading2"/>
    <w:uiPriority w:val="9"/>
    <w:rsid w:val="007B0209"/>
    <w:rPr>
      <w:rFonts w:asciiTheme="majorHAnsi" w:eastAsiaTheme="majorEastAsia" w:hAnsiTheme="majorHAnsi" w:cstheme="majorBidi"/>
      <w:b/>
      <w:bCs/>
      <w:color w:val="4F81BD" w:themeColor="accent1"/>
      <w:sz w:val="26"/>
      <w:szCs w:val="26"/>
    </w:rPr>
  </w:style>
  <w:style w:type="character" w:customStyle="1" w:styleId="Heading7Char">
    <w:name w:val="Heading 7 Char"/>
    <w:basedOn w:val="DefaultParagraphFont"/>
    <w:link w:val="Heading7"/>
    <w:rsid w:val="007B0209"/>
    <w:rPr>
      <w:rFonts w:eastAsia="Times New Roman"/>
      <w:sz w:val="24"/>
      <w:szCs w:val="24"/>
      <w:lang w:eastAsia="en-US"/>
    </w:rPr>
  </w:style>
  <w:style w:type="numbering" w:customStyle="1" w:styleId="NoList1">
    <w:name w:val="No List1"/>
    <w:next w:val="NoList"/>
    <w:uiPriority w:val="99"/>
    <w:semiHidden/>
    <w:unhideWhenUsed/>
    <w:rsid w:val="007B0209"/>
  </w:style>
  <w:style w:type="table" w:customStyle="1" w:styleId="TableGrid1">
    <w:name w:val="Table Grid1"/>
    <w:basedOn w:val="TableNormal"/>
    <w:next w:val="TableGrid"/>
    <w:uiPriority w:val="59"/>
    <w:rsid w:val="007B020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一级标题 Char"/>
    <w:basedOn w:val="DefaultParagraphFont"/>
    <w:link w:val="Heading3"/>
    <w:rsid w:val="007B0209"/>
    <w:rPr>
      <w:rFonts w:eastAsia="Times New Roman"/>
      <w:b/>
      <w:sz w:val="24"/>
      <w:lang w:val="en-AU" w:eastAsia="en-US"/>
    </w:rPr>
  </w:style>
  <w:style w:type="numbering" w:customStyle="1" w:styleId="NoList11">
    <w:name w:val="No List11"/>
    <w:next w:val="NoList"/>
    <w:uiPriority w:val="99"/>
    <w:semiHidden/>
    <w:unhideWhenUsed/>
    <w:rsid w:val="007B0209"/>
  </w:style>
  <w:style w:type="character" w:customStyle="1" w:styleId="FootnoteTextChar">
    <w:name w:val="Footnote Text Char"/>
    <w:basedOn w:val="DefaultParagraphFont"/>
    <w:link w:val="FootnoteText"/>
    <w:rsid w:val="007B0209"/>
    <w:rPr>
      <w:rFonts w:eastAsia="Times New Roman"/>
      <w:lang w:val="en-GB" w:eastAsia="en-US"/>
    </w:rPr>
  </w:style>
  <w:style w:type="character" w:customStyle="1" w:styleId="question-title2">
    <w:name w:val="question-title2"/>
    <w:rsid w:val="007B0209"/>
  </w:style>
  <w:style w:type="character" w:customStyle="1" w:styleId="BalloonTextChar">
    <w:name w:val="Balloon Text Char"/>
    <w:basedOn w:val="DefaultParagraphFont"/>
    <w:link w:val="BalloonText"/>
    <w:rsid w:val="007B0209"/>
    <w:rPr>
      <w:sz w:val="18"/>
      <w:szCs w:val="18"/>
    </w:rPr>
  </w:style>
  <w:style w:type="character" w:styleId="HTMLCite">
    <w:name w:val="HTML Cite"/>
    <w:uiPriority w:val="99"/>
    <w:unhideWhenUsed/>
    <w:rsid w:val="007B0209"/>
    <w:rPr>
      <w:i w:val="0"/>
      <w:iCs w:val="0"/>
      <w:color w:val="388222"/>
    </w:rPr>
  </w:style>
  <w:style w:type="character" w:styleId="Strong">
    <w:name w:val="Strong"/>
    <w:uiPriority w:val="22"/>
    <w:qFormat/>
    <w:rsid w:val="007B0209"/>
    <w:rPr>
      <w:b/>
      <w:bCs/>
    </w:rPr>
  </w:style>
  <w:style w:type="character" w:customStyle="1" w:styleId="FooterChar">
    <w:name w:val="Footer Char"/>
    <w:basedOn w:val="DefaultParagraphFont"/>
    <w:link w:val="Footer"/>
    <w:uiPriority w:val="99"/>
    <w:rsid w:val="007B0209"/>
    <w:rPr>
      <w:sz w:val="24"/>
      <w:szCs w:val="24"/>
    </w:rPr>
  </w:style>
  <w:style w:type="character" w:styleId="FollowedHyperlink">
    <w:name w:val="FollowedHyperlink"/>
    <w:basedOn w:val="DefaultParagraphFont"/>
    <w:unhideWhenUsed/>
    <w:rsid w:val="007B0209"/>
    <w:rPr>
      <w:color w:val="800080" w:themeColor="followedHyperlink"/>
      <w:u w:val="single"/>
    </w:rPr>
  </w:style>
  <w:style w:type="numbering" w:customStyle="1" w:styleId="NoList2">
    <w:name w:val="No List2"/>
    <w:next w:val="NoList"/>
    <w:semiHidden/>
    <w:rsid w:val="007B0209"/>
  </w:style>
  <w:style w:type="paragraph" w:customStyle="1" w:styleId="00000000-0000-0000-0000-000000000001">
    <w:name w:val="_00000000-0000-0000-0000-000000000001_"/>
    <w:rsid w:val="007B0209"/>
    <w:pPr>
      <w:widowControl w:val="0"/>
      <w:autoSpaceDE w:val="0"/>
      <w:autoSpaceDN w:val="0"/>
      <w:adjustRightInd w:val="0"/>
      <w:spacing w:line="360" w:lineRule="auto"/>
    </w:pPr>
    <w:rPr>
      <w:rFonts w:ascii="Verdana" w:eastAsia="SimSun" w:hAnsi="Verdana"/>
      <w:sz w:val="24"/>
      <w:szCs w:val="24"/>
    </w:rPr>
  </w:style>
  <w:style w:type="paragraph" w:styleId="BodyTextIndent2">
    <w:name w:val="Body Text Indent 2"/>
    <w:basedOn w:val="Normal"/>
    <w:link w:val="BodyTextIndent2Char"/>
    <w:uiPriority w:val="99"/>
    <w:rsid w:val="007B0209"/>
    <w:pPr>
      <w:tabs>
        <w:tab w:val="left" w:pos="709"/>
      </w:tabs>
      <w:overflowPunct w:val="0"/>
      <w:autoSpaceDE w:val="0"/>
      <w:autoSpaceDN w:val="0"/>
      <w:adjustRightInd w:val="0"/>
      <w:ind w:left="709" w:hanging="709"/>
      <w:jc w:val="both"/>
      <w:textAlignment w:val="baseline"/>
    </w:pPr>
    <w:rPr>
      <w:rFonts w:ascii="CG Times" w:eastAsia="Times New Roman" w:hAnsi="CG Times"/>
      <w:spacing w:val="-2"/>
      <w:sz w:val="22"/>
      <w:szCs w:val="20"/>
      <w:lang w:val="en-GB" w:eastAsia="en-US"/>
    </w:rPr>
  </w:style>
  <w:style w:type="character" w:customStyle="1" w:styleId="BodyTextIndent2Char">
    <w:name w:val="Body Text Indent 2 Char"/>
    <w:basedOn w:val="DefaultParagraphFont"/>
    <w:link w:val="BodyTextIndent2"/>
    <w:uiPriority w:val="99"/>
    <w:rsid w:val="007B0209"/>
    <w:rPr>
      <w:rFonts w:ascii="CG Times" w:eastAsia="Times New Roman" w:hAnsi="CG Times"/>
      <w:spacing w:val="-2"/>
      <w:sz w:val="22"/>
      <w:lang w:val="en-GB" w:eastAsia="en-US"/>
    </w:rPr>
  </w:style>
  <w:style w:type="table" w:customStyle="1" w:styleId="TableGrid20">
    <w:name w:val="Table Grid2"/>
    <w:basedOn w:val="TableNormal"/>
    <w:next w:val="TableGrid"/>
    <w:rsid w:val="007B0209"/>
    <w:rPr>
      <w:rFonts w:eastAsia="SimSu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ate">
    <w:name w:val="Date"/>
    <w:basedOn w:val="Normal"/>
    <w:next w:val="Normal"/>
    <w:link w:val="DateChar"/>
    <w:uiPriority w:val="99"/>
    <w:rsid w:val="007B0209"/>
    <w:pPr>
      <w:widowControl w:val="0"/>
      <w:ind w:leftChars="2500" w:left="100"/>
      <w:jc w:val="both"/>
    </w:pPr>
    <w:rPr>
      <w:rFonts w:eastAsia="SimSun"/>
      <w:kern w:val="2"/>
      <w:sz w:val="21"/>
    </w:rPr>
  </w:style>
  <w:style w:type="character" w:customStyle="1" w:styleId="DateChar">
    <w:name w:val="Date Char"/>
    <w:basedOn w:val="DefaultParagraphFont"/>
    <w:link w:val="Date"/>
    <w:uiPriority w:val="99"/>
    <w:rsid w:val="007B0209"/>
    <w:rPr>
      <w:rFonts w:eastAsia="SimSun"/>
      <w:kern w:val="2"/>
      <w:sz w:val="21"/>
      <w:szCs w:val="24"/>
    </w:rPr>
  </w:style>
  <w:style w:type="paragraph" w:customStyle="1" w:styleId="1">
    <w:name w:val="列出段落1"/>
    <w:basedOn w:val="Normal"/>
    <w:qFormat/>
    <w:rsid w:val="007B0209"/>
    <w:pPr>
      <w:widowControl w:val="0"/>
      <w:ind w:firstLineChars="200" w:firstLine="420"/>
      <w:jc w:val="both"/>
    </w:pPr>
    <w:rPr>
      <w:rFonts w:ascii="Calibri" w:eastAsia="SimSun" w:hAnsi="Calibri"/>
      <w:kern w:val="2"/>
      <w:sz w:val="21"/>
      <w:szCs w:val="22"/>
    </w:rPr>
  </w:style>
  <w:style w:type="character" w:customStyle="1" w:styleId="CaptionChar">
    <w:name w:val="Caption Char"/>
    <w:link w:val="Caption"/>
    <w:rsid w:val="007B0209"/>
    <w:rPr>
      <w:b/>
      <w:bCs/>
    </w:rPr>
  </w:style>
  <w:style w:type="paragraph" w:customStyle="1" w:styleId="Normal0">
    <w:name w:val="Normal + 小五"/>
    <w:aliases w:val="Justified,Left:  0 cm,Hanging:  3.4 ch"/>
    <w:uiPriority w:val="99"/>
    <w:rsid w:val="007B0209"/>
    <w:pPr>
      <w:widowControl w:val="0"/>
      <w:spacing w:after="120" w:line="480" w:lineRule="auto"/>
      <w:jc w:val="both"/>
    </w:pPr>
    <w:rPr>
      <w:rFonts w:ascii="Calibri" w:eastAsia="SimSun" w:hAnsi="Calibri" w:cs="Calibri"/>
      <w:kern w:val="2"/>
    </w:rPr>
  </w:style>
  <w:style w:type="paragraph" w:customStyle="1" w:styleId="NormalHelvetica">
    <w:name w:val="Normal + Helvetica"/>
    <w:aliases w:val="11 pt,Bold,Before:  22 pt,After:  11 pt,Line spacing:... +..."/>
    <w:basedOn w:val="Normal"/>
    <w:uiPriority w:val="99"/>
    <w:rsid w:val="007B0209"/>
    <w:pPr>
      <w:spacing w:after="1680" w:line="348" w:lineRule="exact"/>
      <w:jc w:val="center"/>
    </w:pPr>
    <w:rPr>
      <w:rFonts w:ascii="Helvetica" w:eastAsia="SimSun" w:hAnsi="Helvetica" w:cs="Helvetica"/>
      <w:b/>
      <w:bCs/>
      <w:sz w:val="28"/>
      <w:szCs w:val="28"/>
      <w:lang w:val="en-GB" w:eastAsia="en-GB"/>
    </w:rPr>
  </w:style>
  <w:style w:type="character" w:customStyle="1" w:styleId="apple-converted-space">
    <w:name w:val="apple-converted-space"/>
    <w:rsid w:val="007B0209"/>
  </w:style>
  <w:style w:type="character" w:styleId="Emphasis">
    <w:name w:val="Emphasis"/>
    <w:uiPriority w:val="20"/>
    <w:qFormat/>
    <w:rsid w:val="007B0209"/>
    <w:rPr>
      <w:i/>
      <w:iCs/>
    </w:rPr>
  </w:style>
  <w:style w:type="character" w:customStyle="1" w:styleId="smallcaps">
    <w:name w:val="smallcaps"/>
    <w:rsid w:val="007B0209"/>
  </w:style>
  <w:style w:type="numbering" w:customStyle="1" w:styleId="NoList3">
    <w:name w:val="No List3"/>
    <w:next w:val="NoList"/>
    <w:uiPriority w:val="99"/>
    <w:semiHidden/>
    <w:unhideWhenUsed/>
    <w:rsid w:val="007B0209"/>
  </w:style>
  <w:style w:type="table" w:customStyle="1" w:styleId="TableGrid3">
    <w:name w:val="Table Grid3"/>
    <w:basedOn w:val="TableNormal"/>
    <w:next w:val="TableGrid"/>
    <w:uiPriority w:val="99"/>
    <w:locked/>
    <w:rsid w:val="007B020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sa1">
    <w:name w:val="gs_a1"/>
    <w:rsid w:val="007B0209"/>
    <w:rPr>
      <w:color w:val="008000"/>
    </w:rPr>
  </w:style>
  <w:style w:type="paragraph" w:styleId="EndnoteText">
    <w:name w:val="endnote text"/>
    <w:basedOn w:val="Normal"/>
    <w:link w:val="EndnoteTextChar"/>
    <w:uiPriority w:val="99"/>
    <w:unhideWhenUsed/>
    <w:rsid w:val="007B0209"/>
    <w:pPr>
      <w:widowControl w:val="0"/>
      <w:jc w:val="both"/>
    </w:pPr>
    <w:rPr>
      <w:kern w:val="2"/>
      <w:sz w:val="20"/>
      <w:szCs w:val="20"/>
    </w:rPr>
  </w:style>
  <w:style w:type="character" w:customStyle="1" w:styleId="EndnoteTextChar">
    <w:name w:val="Endnote Text Char"/>
    <w:basedOn w:val="DefaultParagraphFont"/>
    <w:link w:val="EndnoteText"/>
    <w:uiPriority w:val="99"/>
    <w:rsid w:val="007B0209"/>
    <w:rPr>
      <w:kern w:val="2"/>
    </w:rPr>
  </w:style>
  <w:style w:type="character" w:styleId="EndnoteReference">
    <w:name w:val="endnote reference"/>
    <w:basedOn w:val="DefaultParagraphFont"/>
    <w:uiPriority w:val="99"/>
    <w:unhideWhenUsed/>
    <w:rsid w:val="007B0209"/>
    <w:rPr>
      <w:vertAlign w:val="superscript"/>
    </w:rPr>
  </w:style>
  <w:style w:type="paragraph" w:styleId="NoSpacing">
    <w:name w:val="No Spacing"/>
    <w:uiPriority w:val="1"/>
    <w:qFormat/>
    <w:rsid w:val="007B0209"/>
    <w:rPr>
      <w:rFonts w:asciiTheme="minorHAnsi" w:hAnsiTheme="minorHAnsi" w:cstheme="minorBidi"/>
      <w:sz w:val="22"/>
      <w:szCs w:val="22"/>
    </w:rPr>
  </w:style>
  <w:style w:type="paragraph" w:styleId="TOC1">
    <w:name w:val="toc 1"/>
    <w:basedOn w:val="Normal"/>
    <w:next w:val="Normal"/>
    <w:autoRedefine/>
    <w:uiPriority w:val="39"/>
    <w:unhideWhenUsed/>
    <w:rsid w:val="007B0209"/>
    <w:pPr>
      <w:spacing w:after="100" w:line="276" w:lineRule="auto"/>
    </w:pPr>
    <w:rPr>
      <w:rFonts w:asciiTheme="minorHAnsi" w:hAnsiTheme="minorHAnsi" w:cstheme="minorBidi"/>
      <w:sz w:val="22"/>
      <w:szCs w:val="22"/>
    </w:rPr>
  </w:style>
  <w:style w:type="numbering" w:customStyle="1" w:styleId="NoList4">
    <w:name w:val="No List4"/>
    <w:next w:val="NoList"/>
    <w:uiPriority w:val="99"/>
    <w:semiHidden/>
    <w:unhideWhenUsed/>
    <w:rsid w:val="007B0209"/>
  </w:style>
  <w:style w:type="table" w:customStyle="1" w:styleId="TableGrid4">
    <w:name w:val="Table Grid4"/>
    <w:basedOn w:val="TableNormal"/>
    <w:next w:val="TableGrid"/>
    <w:rsid w:val="007B02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basedOn w:val="DefaultParagraphFont"/>
    <w:link w:val="BodyText2"/>
    <w:rsid w:val="007B0209"/>
    <w:rPr>
      <w:sz w:val="24"/>
      <w:szCs w:val="24"/>
      <w:lang w:val="en-GB" w:eastAsia="en-US"/>
    </w:rPr>
  </w:style>
  <w:style w:type="paragraph" w:styleId="TOC2">
    <w:name w:val="toc 2"/>
    <w:basedOn w:val="Normal"/>
    <w:next w:val="Normal"/>
    <w:autoRedefine/>
    <w:uiPriority w:val="39"/>
    <w:unhideWhenUsed/>
    <w:rsid w:val="007B0209"/>
    <w:pPr>
      <w:spacing w:after="100" w:line="276" w:lineRule="auto"/>
      <w:ind w:left="220"/>
    </w:pPr>
    <w:rPr>
      <w:rFonts w:asciiTheme="minorHAnsi" w:hAnsiTheme="minorHAnsi" w:cstheme="minorBidi"/>
      <w:sz w:val="22"/>
      <w:szCs w:val="22"/>
    </w:rPr>
  </w:style>
  <w:style w:type="paragraph" w:styleId="TableofFigures">
    <w:name w:val="table of figures"/>
    <w:basedOn w:val="Normal"/>
    <w:next w:val="Normal"/>
    <w:uiPriority w:val="99"/>
    <w:unhideWhenUsed/>
    <w:rsid w:val="007B0209"/>
    <w:pPr>
      <w:spacing w:line="276" w:lineRule="auto"/>
    </w:pPr>
    <w:rPr>
      <w:rFonts w:asciiTheme="minorHAnsi" w:hAnsiTheme="minorHAnsi" w:cstheme="minorBidi"/>
      <w:sz w:val="22"/>
      <w:szCs w:val="22"/>
    </w:rPr>
  </w:style>
  <w:style w:type="paragraph" w:styleId="Title">
    <w:name w:val="Title"/>
    <w:basedOn w:val="Normal"/>
    <w:link w:val="TitleChar"/>
    <w:qFormat/>
    <w:rsid w:val="007B0209"/>
    <w:pPr>
      <w:widowControl w:val="0"/>
      <w:jc w:val="center"/>
    </w:pPr>
    <w:rPr>
      <w:rFonts w:eastAsia="SimSun"/>
      <w:b/>
      <w:bCs/>
      <w:kern w:val="2"/>
      <w:sz w:val="30"/>
    </w:rPr>
  </w:style>
  <w:style w:type="character" w:customStyle="1" w:styleId="TitleChar">
    <w:name w:val="Title Char"/>
    <w:basedOn w:val="DefaultParagraphFont"/>
    <w:link w:val="Title"/>
    <w:rsid w:val="007B0209"/>
    <w:rPr>
      <w:rFonts w:eastAsia="SimSun"/>
      <w:b/>
      <w:bCs/>
      <w:kern w:val="2"/>
      <w:sz w:val="30"/>
      <w:szCs w:val="24"/>
    </w:rPr>
  </w:style>
  <w:style w:type="numbering" w:customStyle="1" w:styleId="NoList5">
    <w:name w:val="No List5"/>
    <w:next w:val="NoList"/>
    <w:uiPriority w:val="99"/>
    <w:semiHidden/>
    <w:unhideWhenUsed/>
    <w:rsid w:val="007B0209"/>
  </w:style>
  <w:style w:type="character" w:styleId="HTMLCode">
    <w:name w:val="HTML Code"/>
    <w:basedOn w:val="DefaultParagraphFont"/>
    <w:rsid w:val="007B0209"/>
    <w:rPr>
      <w:rFonts w:ascii="Arial Unicode MS" w:eastAsia="Arial Unicode MS" w:hAnsi="Arial Unicode MS" w:cs="Arial Unicode M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qFormat="1"/>
    <w:lsdException w:name="table of figures" w:uiPriority="99"/>
    <w:lsdException w:name="endnote reference" w:uiPriority="99"/>
    <w:lsdException w:name="endnote text" w:uiPriority="99"/>
    <w:lsdException w:name="Title" w:qFormat="1"/>
    <w:lsdException w:name="Subtitle" w:qFormat="1"/>
    <w:lsdException w:name="Date" w:uiPriority="99"/>
    <w:lsdException w:name="Body Text Indent 2" w:uiPriority="99"/>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42589"/>
    <w:rPr>
      <w:sz w:val="24"/>
      <w:szCs w:val="24"/>
    </w:rPr>
  </w:style>
  <w:style w:type="paragraph" w:styleId="Heading1">
    <w:name w:val="heading 1"/>
    <w:basedOn w:val="Normal"/>
    <w:next w:val="Normal"/>
    <w:link w:val="Heading1Char"/>
    <w:qFormat/>
    <w:rsid w:val="00894352"/>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rsid w:val="007B02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一级标题"/>
    <w:basedOn w:val="Normal"/>
    <w:next w:val="Normal"/>
    <w:link w:val="Heading3Char"/>
    <w:qFormat/>
    <w:rsid w:val="00D86E61"/>
    <w:pPr>
      <w:keepNext/>
      <w:outlineLvl w:val="2"/>
    </w:pPr>
    <w:rPr>
      <w:rFonts w:eastAsia="Times New Roman"/>
      <w:b/>
      <w:szCs w:val="20"/>
      <w:lang w:val="en-AU" w:eastAsia="en-US"/>
    </w:rPr>
  </w:style>
  <w:style w:type="paragraph" w:styleId="Heading7">
    <w:name w:val="heading 7"/>
    <w:basedOn w:val="Normal"/>
    <w:next w:val="Normal"/>
    <w:link w:val="Heading7Char"/>
    <w:qFormat/>
    <w:rsid w:val="007B0209"/>
    <w:pPr>
      <w:spacing w:before="240" w:after="60"/>
      <w:outlineLvl w:val="6"/>
    </w:pPr>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94352"/>
    <w:rPr>
      <w:b/>
      <w:bCs/>
      <w:kern w:val="44"/>
      <w:sz w:val="44"/>
      <w:szCs w:val="44"/>
    </w:rPr>
  </w:style>
  <w:style w:type="table" w:styleId="TableGrid">
    <w:name w:val="Table Grid"/>
    <w:basedOn w:val="TableNormal"/>
    <w:rsid w:val="008840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D86E61"/>
    <w:rPr>
      <w:color w:val="0000FF"/>
      <w:u w:val="single"/>
    </w:rPr>
  </w:style>
  <w:style w:type="paragraph" w:styleId="FootnoteText">
    <w:name w:val="footnote text"/>
    <w:basedOn w:val="Normal"/>
    <w:link w:val="FootnoteTextChar"/>
    <w:autoRedefine/>
    <w:rsid w:val="00D86E61"/>
    <w:pPr>
      <w:jc w:val="both"/>
    </w:pPr>
    <w:rPr>
      <w:rFonts w:eastAsia="Times New Roman"/>
      <w:sz w:val="20"/>
      <w:szCs w:val="20"/>
      <w:lang w:val="en-GB" w:eastAsia="en-US"/>
    </w:rPr>
  </w:style>
  <w:style w:type="paragraph" w:styleId="BodyText2">
    <w:name w:val="Body Text 2"/>
    <w:basedOn w:val="Normal"/>
    <w:link w:val="BodyText2Char"/>
    <w:rsid w:val="00D86E61"/>
    <w:pPr>
      <w:spacing w:after="120" w:line="480" w:lineRule="auto"/>
    </w:pPr>
    <w:rPr>
      <w:lang w:val="en-GB" w:eastAsia="en-US"/>
    </w:rPr>
  </w:style>
  <w:style w:type="character" w:styleId="FootnoteReference">
    <w:name w:val="footnote reference"/>
    <w:rsid w:val="00D86E61"/>
    <w:rPr>
      <w:vertAlign w:val="superscript"/>
    </w:rPr>
  </w:style>
  <w:style w:type="paragraph" w:styleId="Footer">
    <w:name w:val="footer"/>
    <w:basedOn w:val="Normal"/>
    <w:link w:val="FooterChar"/>
    <w:uiPriority w:val="99"/>
    <w:rsid w:val="00F65E67"/>
    <w:pPr>
      <w:tabs>
        <w:tab w:val="center" w:pos="4320"/>
        <w:tab w:val="right" w:pos="8640"/>
      </w:tabs>
    </w:pPr>
  </w:style>
  <w:style w:type="character" w:styleId="PageNumber">
    <w:name w:val="page number"/>
    <w:basedOn w:val="DefaultParagraphFont"/>
    <w:rsid w:val="00F65E67"/>
  </w:style>
  <w:style w:type="table" w:styleId="TableContemporary">
    <w:name w:val="Table Contemporary"/>
    <w:basedOn w:val="TableNormal"/>
    <w:rsid w:val="006A675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olorful3">
    <w:name w:val="Table Colorful 3"/>
    <w:basedOn w:val="TableNormal"/>
    <w:rsid w:val="00541FF4"/>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3Deffects2">
    <w:name w:val="Table 3D effects 2"/>
    <w:basedOn w:val="TableNormal"/>
    <w:rsid w:val="00541FF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41FF4"/>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1">
    <w:name w:val="Table Subtle 1"/>
    <w:basedOn w:val="TableNormal"/>
    <w:rsid w:val="00541FF4"/>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rsid w:val="0067427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Classic3">
    <w:name w:val="Table Classic 3"/>
    <w:basedOn w:val="TableNormal"/>
    <w:rsid w:val="0067427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Caption">
    <w:name w:val="caption"/>
    <w:basedOn w:val="Normal"/>
    <w:next w:val="Normal"/>
    <w:link w:val="CaptionChar"/>
    <w:qFormat/>
    <w:rsid w:val="00BE018C"/>
    <w:rPr>
      <w:b/>
      <w:bCs/>
      <w:sz w:val="20"/>
      <w:szCs w:val="20"/>
    </w:rPr>
  </w:style>
  <w:style w:type="paragraph" w:styleId="TOC3">
    <w:name w:val="toc 3"/>
    <w:basedOn w:val="Normal"/>
    <w:next w:val="Normal"/>
    <w:autoRedefine/>
    <w:semiHidden/>
    <w:rsid w:val="00284671"/>
    <w:pPr>
      <w:ind w:leftChars="400" w:left="840"/>
    </w:pPr>
  </w:style>
  <w:style w:type="table" w:styleId="TableColorful2">
    <w:name w:val="Table Colorful 2"/>
    <w:basedOn w:val="TableNormal"/>
    <w:rsid w:val="0014002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Header">
    <w:name w:val="header"/>
    <w:basedOn w:val="Normal"/>
    <w:link w:val="HeaderChar"/>
    <w:rsid w:val="006626F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rsid w:val="006626F6"/>
    <w:rPr>
      <w:sz w:val="18"/>
      <w:szCs w:val="18"/>
    </w:rPr>
  </w:style>
  <w:style w:type="paragraph" w:styleId="TOCHeading">
    <w:name w:val="TOC Heading"/>
    <w:basedOn w:val="Heading1"/>
    <w:next w:val="Normal"/>
    <w:uiPriority w:val="39"/>
    <w:qFormat/>
    <w:rsid w:val="00894352"/>
    <w:pPr>
      <w:spacing w:before="480" w:after="0" w:line="276" w:lineRule="auto"/>
      <w:outlineLvl w:val="9"/>
    </w:pPr>
    <w:rPr>
      <w:rFonts w:ascii="Cambria" w:hAnsi="Cambria"/>
      <w:color w:val="365F91"/>
      <w:kern w:val="0"/>
      <w:sz w:val="28"/>
      <w:szCs w:val="28"/>
    </w:rPr>
  </w:style>
  <w:style w:type="paragraph" w:styleId="DocumentMap">
    <w:name w:val="Document Map"/>
    <w:basedOn w:val="Normal"/>
    <w:link w:val="DocumentMapChar"/>
    <w:rsid w:val="00894352"/>
    <w:rPr>
      <w:rFonts w:ascii="SimSun"/>
      <w:sz w:val="18"/>
      <w:szCs w:val="18"/>
    </w:rPr>
  </w:style>
  <w:style w:type="character" w:customStyle="1" w:styleId="DocumentMapChar">
    <w:name w:val="Document Map Char"/>
    <w:link w:val="DocumentMap"/>
    <w:rsid w:val="00894352"/>
    <w:rPr>
      <w:rFonts w:ascii="SimSun"/>
      <w:sz w:val="18"/>
      <w:szCs w:val="18"/>
    </w:rPr>
  </w:style>
  <w:style w:type="table" w:styleId="TableList3">
    <w:name w:val="Table List 3"/>
    <w:basedOn w:val="TableNormal"/>
    <w:rsid w:val="008E796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Subtle2">
    <w:name w:val="Table Subtle 2"/>
    <w:basedOn w:val="TableNormal"/>
    <w:rsid w:val="00AB7ED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2">
    <w:name w:val="Table Grid 2"/>
    <w:basedOn w:val="TableNormal"/>
    <w:rsid w:val="00AB7ED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alloonText">
    <w:name w:val="Balloon Text"/>
    <w:basedOn w:val="Normal"/>
    <w:link w:val="BalloonTextChar"/>
    <w:rsid w:val="0007250D"/>
    <w:rPr>
      <w:sz w:val="18"/>
      <w:szCs w:val="18"/>
    </w:rPr>
  </w:style>
  <w:style w:type="paragraph" w:customStyle="1" w:styleId="00000000-0000-0000-0000-000000000010">
    <w:name w:val="_00000000-0000-0000-0000-000000000010_"/>
    <w:uiPriority w:val="99"/>
    <w:rsid w:val="00276BAE"/>
    <w:pPr>
      <w:widowControl w:val="0"/>
      <w:autoSpaceDE w:val="0"/>
      <w:autoSpaceDN w:val="0"/>
      <w:adjustRightInd w:val="0"/>
    </w:pPr>
    <w:rPr>
      <w:rFonts w:ascii="Verdana" w:hAnsi="Verdana"/>
      <w:sz w:val="24"/>
      <w:szCs w:val="24"/>
    </w:rPr>
  </w:style>
  <w:style w:type="character" w:customStyle="1" w:styleId="00000000-0000-0000-0000-0000000000011">
    <w:name w:val="_00000000-0000-0000-0000-000000000001_1"/>
    <w:uiPriority w:val="99"/>
    <w:rsid w:val="009E4D5E"/>
    <w:rPr>
      <w:rFonts w:cs="Verdana"/>
      <w:sz w:val="21"/>
      <w:szCs w:val="21"/>
    </w:rPr>
  </w:style>
  <w:style w:type="character" w:customStyle="1" w:styleId="apple-style-span">
    <w:name w:val="apple-style-span"/>
    <w:basedOn w:val="DefaultParagraphFont"/>
    <w:rsid w:val="00F30EBE"/>
  </w:style>
  <w:style w:type="paragraph" w:customStyle="1" w:styleId="CharCharCharCharCharCharCharCharChar">
    <w:name w:val="Char Char Char Char Char Char Char Char Char"/>
    <w:basedOn w:val="Normal"/>
    <w:rsid w:val="005B4BA5"/>
    <w:pPr>
      <w:spacing w:after="160" w:line="240" w:lineRule="exact"/>
    </w:pPr>
    <w:rPr>
      <w:rFonts w:ascii="Verdana" w:hAnsi="Verdana"/>
      <w:sz w:val="20"/>
      <w:szCs w:val="20"/>
      <w:lang w:eastAsia="en-US"/>
    </w:rPr>
  </w:style>
  <w:style w:type="character" w:styleId="PlaceholderText">
    <w:name w:val="Placeholder Text"/>
    <w:basedOn w:val="DefaultParagraphFont"/>
    <w:uiPriority w:val="99"/>
    <w:semiHidden/>
    <w:rsid w:val="004C1F99"/>
    <w:rPr>
      <w:color w:val="808080"/>
    </w:rPr>
  </w:style>
  <w:style w:type="paragraph" w:styleId="NormalWeb">
    <w:name w:val="Normal (Web)"/>
    <w:basedOn w:val="Normal"/>
    <w:uiPriority w:val="99"/>
    <w:unhideWhenUsed/>
    <w:rsid w:val="00C052EB"/>
    <w:pPr>
      <w:spacing w:before="100" w:beforeAutospacing="1" w:after="100" w:afterAutospacing="1"/>
    </w:pPr>
    <w:rPr>
      <w:rFonts w:eastAsia="Times New Roman"/>
    </w:rPr>
  </w:style>
  <w:style w:type="paragraph" w:styleId="ListParagraph">
    <w:name w:val="List Paragraph"/>
    <w:basedOn w:val="Normal"/>
    <w:uiPriority w:val="34"/>
    <w:qFormat/>
    <w:rsid w:val="007E488D"/>
    <w:pPr>
      <w:ind w:left="720"/>
      <w:contextualSpacing/>
    </w:pPr>
  </w:style>
  <w:style w:type="character" w:customStyle="1" w:styleId="Heading2Char">
    <w:name w:val="Heading 2 Char"/>
    <w:basedOn w:val="DefaultParagraphFont"/>
    <w:link w:val="Heading2"/>
    <w:uiPriority w:val="9"/>
    <w:rsid w:val="007B0209"/>
    <w:rPr>
      <w:rFonts w:asciiTheme="majorHAnsi" w:eastAsiaTheme="majorEastAsia" w:hAnsiTheme="majorHAnsi" w:cstheme="majorBidi"/>
      <w:b/>
      <w:bCs/>
      <w:color w:val="4F81BD" w:themeColor="accent1"/>
      <w:sz w:val="26"/>
      <w:szCs w:val="26"/>
    </w:rPr>
  </w:style>
  <w:style w:type="character" w:customStyle="1" w:styleId="Heading7Char">
    <w:name w:val="Heading 7 Char"/>
    <w:basedOn w:val="DefaultParagraphFont"/>
    <w:link w:val="Heading7"/>
    <w:rsid w:val="007B0209"/>
    <w:rPr>
      <w:rFonts w:eastAsia="Times New Roman"/>
      <w:sz w:val="24"/>
      <w:szCs w:val="24"/>
      <w:lang w:eastAsia="en-US"/>
    </w:rPr>
  </w:style>
  <w:style w:type="numbering" w:customStyle="1" w:styleId="NoList1">
    <w:name w:val="No List1"/>
    <w:next w:val="NoList"/>
    <w:uiPriority w:val="99"/>
    <w:semiHidden/>
    <w:unhideWhenUsed/>
    <w:rsid w:val="007B0209"/>
  </w:style>
  <w:style w:type="table" w:customStyle="1" w:styleId="TableGrid1">
    <w:name w:val="Table Grid1"/>
    <w:basedOn w:val="TableNormal"/>
    <w:next w:val="TableGrid"/>
    <w:uiPriority w:val="59"/>
    <w:rsid w:val="007B020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一级标题 Char"/>
    <w:basedOn w:val="DefaultParagraphFont"/>
    <w:link w:val="Heading3"/>
    <w:rsid w:val="007B0209"/>
    <w:rPr>
      <w:rFonts w:eastAsia="Times New Roman"/>
      <w:b/>
      <w:sz w:val="24"/>
      <w:lang w:val="en-AU" w:eastAsia="en-US"/>
    </w:rPr>
  </w:style>
  <w:style w:type="numbering" w:customStyle="1" w:styleId="NoList11">
    <w:name w:val="No List11"/>
    <w:next w:val="NoList"/>
    <w:uiPriority w:val="99"/>
    <w:semiHidden/>
    <w:unhideWhenUsed/>
    <w:rsid w:val="007B0209"/>
  </w:style>
  <w:style w:type="character" w:customStyle="1" w:styleId="FootnoteTextChar">
    <w:name w:val="Footnote Text Char"/>
    <w:basedOn w:val="DefaultParagraphFont"/>
    <w:link w:val="FootnoteText"/>
    <w:rsid w:val="007B0209"/>
    <w:rPr>
      <w:rFonts w:eastAsia="Times New Roman"/>
      <w:lang w:val="en-GB" w:eastAsia="en-US"/>
    </w:rPr>
  </w:style>
  <w:style w:type="character" w:customStyle="1" w:styleId="question-title2">
    <w:name w:val="question-title2"/>
    <w:rsid w:val="007B0209"/>
  </w:style>
  <w:style w:type="character" w:customStyle="1" w:styleId="BalloonTextChar">
    <w:name w:val="Balloon Text Char"/>
    <w:basedOn w:val="DefaultParagraphFont"/>
    <w:link w:val="BalloonText"/>
    <w:rsid w:val="007B0209"/>
    <w:rPr>
      <w:sz w:val="18"/>
      <w:szCs w:val="18"/>
    </w:rPr>
  </w:style>
  <w:style w:type="character" w:styleId="HTMLCite">
    <w:name w:val="HTML Cite"/>
    <w:uiPriority w:val="99"/>
    <w:unhideWhenUsed/>
    <w:rsid w:val="007B0209"/>
    <w:rPr>
      <w:i w:val="0"/>
      <w:iCs w:val="0"/>
      <w:color w:val="388222"/>
    </w:rPr>
  </w:style>
  <w:style w:type="character" w:styleId="Strong">
    <w:name w:val="Strong"/>
    <w:uiPriority w:val="22"/>
    <w:qFormat/>
    <w:rsid w:val="007B0209"/>
    <w:rPr>
      <w:b/>
      <w:bCs/>
    </w:rPr>
  </w:style>
  <w:style w:type="character" w:customStyle="1" w:styleId="FooterChar">
    <w:name w:val="Footer Char"/>
    <w:basedOn w:val="DefaultParagraphFont"/>
    <w:link w:val="Footer"/>
    <w:uiPriority w:val="99"/>
    <w:rsid w:val="007B0209"/>
    <w:rPr>
      <w:sz w:val="24"/>
      <w:szCs w:val="24"/>
    </w:rPr>
  </w:style>
  <w:style w:type="character" w:styleId="FollowedHyperlink">
    <w:name w:val="FollowedHyperlink"/>
    <w:basedOn w:val="DefaultParagraphFont"/>
    <w:unhideWhenUsed/>
    <w:rsid w:val="007B0209"/>
    <w:rPr>
      <w:color w:val="800080" w:themeColor="followedHyperlink"/>
      <w:u w:val="single"/>
    </w:rPr>
  </w:style>
  <w:style w:type="numbering" w:customStyle="1" w:styleId="NoList2">
    <w:name w:val="No List2"/>
    <w:next w:val="NoList"/>
    <w:semiHidden/>
    <w:rsid w:val="007B0209"/>
  </w:style>
  <w:style w:type="paragraph" w:customStyle="1" w:styleId="00000000-0000-0000-0000-000000000001">
    <w:name w:val="_00000000-0000-0000-0000-000000000001_"/>
    <w:rsid w:val="007B0209"/>
    <w:pPr>
      <w:widowControl w:val="0"/>
      <w:autoSpaceDE w:val="0"/>
      <w:autoSpaceDN w:val="0"/>
      <w:adjustRightInd w:val="0"/>
      <w:spacing w:line="360" w:lineRule="auto"/>
    </w:pPr>
    <w:rPr>
      <w:rFonts w:ascii="Verdana" w:eastAsia="SimSun" w:hAnsi="Verdana"/>
      <w:sz w:val="24"/>
      <w:szCs w:val="24"/>
    </w:rPr>
  </w:style>
  <w:style w:type="paragraph" w:styleId="BodyTextIndent2">
    <w:name w:val="Body Text Indent 2"/>
    <w:basedOn w:val="Normal"/>
    <w:link w:val="BodyTextIndent2Char"/>
    <w:uiPriority w:val="99"/>
    <w:rsid w:val="007B0209"/>
    <w:pPr>
      <w:tabs>
        <w:tab w:val="left" w:pos="709"/>
      </w:tabs>
      <w:overflowPunct w:val="0"/>
      <w:autoSpaceDE w:val="0"/>
      <w:autoSpaceDN w:val="0"/>
      <w:adjustRightInd w:val="0"/>
      <w:ind w:left="709" w:hanging="709"/>
      <w:jc w:val="both"/>
      <w:textAlignment w:val="baseline"/>
    </w:pPr>
    <w:rPr>
      <w:rFonts w:ascii="CG Times" w:eastAsia="Times New Roman" w:hAnsi="CG Times"/>
      <w:spacing w:val="-2"/>
      <w:sz w:val="22"/>
      <w:szCs w:val="20"/>
      <w:lang w:val="en-GB" w:eastAsia="en-US"/>
    </w:rPr>
  </w:style>
  <w:style w:type="character" w:customStyle="1" w:styleId="BodyTextIndent2Char">
    <w:name w:val="Body Text Indent 2 Char"/>
    <w:basedOn w:val="DefaultParagraphFont"/>
    <w:link w:val="BodyTextIndent2"/>
    <w:uiPriority w:val="99"/>
    <w:rsid w:val="007B0209"/>
    <w:rPr>
      <w:rFonts w:ascii="CG Times" w:eastAsia="Times New Roman" w:hAnsi="CG Times"/>
      <w:spacing w:val="-2"/>
      <w:sz w:val="22"/>
      <w:lang w:val="en-GB" w:eastAsia="en-US"/>
    </w:rPr>
  </w:style>
  <w:style w:type="table" w:customStyle="1" w:styleId="TableGrid20">
    <w:name w:val="Table Grid2"/>
    <w:basedOn w:val="TableNormal"/>
    <w:next w:val="TableGrid"/>
    <w:rsid w:val="007B0209"/>
    <w:rPr>
      <w:rFonts w:eastAsia="SimSu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ate">
    <w:name w:val="Date"/>
    <w:basedOn w:val="Normal"/>
    <w:next w:val="Normal"/>
    <w:link w:val="DateChar"/>
    <w:uiPriority w:val="99"/>
    <w:rsid w:val="007B0209"/>
    <w:pPr>
      <w:widowControl w:val="0"/>
      <w:ind w:leftChars="2500" w:left="100"/>
      <w:jc w:val="both"/>
    </w:pPr>
    <w:rPr>
      <w:rFonts w:eastAsia="SimSun"/>
      <w:kern w:val="2"/>
      <w:sz w:val="21"/>
    </w:rPr>
  </w:style>
  <w:style w:type="character" w:customStyle="1" w:styleId="DateChar">
    <w:name w:val="Date Char"/>
    <w:basedOn w:val="DefaultParagraphFont"/>
    <w:link w:val="Date"/>
    <w:uiPriority w:val="99"/>
    <w:rsid w:val="007B0209"/>
    <w:rPr>
      <w:rFonts w:eastAsia="SimSun"/>
      <w:kern w:val="2"/>
      <w:sz w:val="21"/>
      <w:szCs w:val="24"/>
    </w:rPr>
  </w:style>
  <w:style w:type="paragraph" w:customStyle="1" w:styleId="1">
    <w:name w:val="列出段落1"/>
    <w:basedOn w:val="Normal"/>
    <w:qFormat/>
    <w:rsid w:val="007B0209"/>
    <w:pPr>
      <w:widowControl w:val="0"/>
      <w:ind w:firstLineChars="200" w:firstLine="420"/>
      <w:jc w:val="both"/>
    </w:pPr>
    <w:rPr>
      <w:rFonts w:ascii="Calibri" w:eastAsia="SimSun" w:hAnsi="Calibri"/>
      <w:kern w:val="2"/>
      <w:sz w:val="21"/>
      <w:szCs w:val="22"/>
    </w:rPr>
  </w:style>
  <w:style w:type="character" w:customStyle="1" w:styleId="CaptionChar">
    <w:name w:val="Caption Char"/>
    <w:link w:val="Caption"/>
    <w:rsid w:val="007B0209"/>
    <w:rPr>
      <w:b/>
      <w:bCs/>
    </w:rPr>
  </w:style>
  <w:style w:type="paragraph" w:customStyle="1" w:styleId="Normal0">
    <w:name w:val="Normal + 小五"/>
    <w:aliases w:val="Justified,Left:  0 cm,Hanging:  3.4 ch"/>
    <w:uiPriority w:val="99"/>
    <w:rsid w:val="007B0209"/>
    <w:pPr>
      <w:widowControl w:val="0"/>
      <w:spacing w:after="120" w:line="480" w:lineRule="auto"/>
      <w:jc w:val="both"/>
    </w:pPr>
    <w:rPr>
      <w:rFonts w:ascii="Calibri" w:eastAsia="SimSun" w:hAnsi="Calibri" w:cs="Calibri"/>
      <w:kern w:val="2"/>
    </w:rPr>
  </w:style>
  <w:style w:type="paragraph" w:customStyle="1" w:styleId="NormalHelvetica">
    <w:name w:val="Normal + Helvetica"/>
    <w:aliases w:val="11 pt,Bold,Before:  22 pt,After:  11 pt,Line spacing:... +..."/>
    <w:basedOn w:val="Normal"/>
    <w:uiPriority w:val="99"/>
    <w:rsid w:val="007B0209"/>
    <w:pPr>
      <w:spacing w:after="1680" w:line="348" w:lineRule="exact"/>
      <w:jc w:val="center"/>
    </w:pPr>
    <w:rPr>
      <w:rFonts w:ascii="Helvetica" w:eastAsia="SimSun" w:hAnsi="Helvetica" w:cs="Helvetica"/>
      <w:b/>
      <w:bCs/>
      <w:sz w:val="28"/>
      <w:szCs w:val="28"/>
      <w:lang w:val="en-GB" w:eastAsia="en-GB"/>
    </w:rPr>
  </w:style>
  <w:style w:type="character" w:customStyle="1" w:styleId="apple-converted-space">
    <w:name w:val="apple-converted-space"/>
    <w:rsid w:val="007B0209"/>
  </w:style>
  <w:style w:type="character" w:styleId="Emphasis">
    <w:name w:val="Emphasis"/>
    <w:uiPriority w:val="20"/>
    <w:qFormat/>
    <w:rsid w:val="007B0209"/>
    <w:rPr>
      <w:i/>
      <w:iCs/>
    </w:rPr>
  </w:style>
  <w:style w:type="character" w:customStyle="1" w:styleId="smallcaps">
    <w:name w:val="smallcaps"/>
    <w:rsid w:val="007B0209"/>
  </w:style>
  <w:style w:type="numbering" w:customStyle="1" w:styleId="NoList3">
    <w:name w:val="No List3"/>
    <w:next w:val="NoList"/>
    <w:uiPriority w:val="99"/>
    <w:semiHidden/>
    <w:unhideWhenUsed/>
    <w:rsid w:val="007B0209"/>
  </w:style>
  <w:style w:type="table" w:customStyle="1" w:styleId="TableGrid3">
    <w:name w:val="Table Grid3"/>
    <w:basedOn w:val="TableNormal"/>
    <w:next w:val="TableGrid"/>
    <w:uiPriority w:val="99"/>
    <w:locked/>
    <w:rsid w:val="007B020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sa1">
    <w:name w:val="gs_a1"/>
    <w:rsid w:val="007B0209"/>
    <w:rPr>
      <w:color w:val="008000"/>
    </w:rPr>
  </w:style>
  <w:style w:type="paragraph" w:styleId="EndnoteText">
    <w:name w:val="endnote text"/>
    <w:basedOn w:val="Normal"/>
    <w:link w:val="EndnoteTextChar"/>
    <w:uiPriority w:val="99"/>
    <w:unhideWhenUsed/>
    <w:rsid w:val="007B0209"/>
    <w:pPr>
      <w:widowControl w:val="0"/>
      <w:jc w:val="both"/>
    </w:pPr>
    <w:rPr>
      <w:kern w:val="2"/>
      <w:sz w:val="20"/>
      <w:szCs w:val="20"/>
    </w:rPr>
  </w:style>
  <w:style w:type="character" w:customStyle="1" w:styleId="EndnoteTextChar">
    <w:name w:val="Endnote Text Char"/>
    <w:basedOn w:val="DefaultParagraphFont"/>
    <w:link w:val="EndnoteText"/>
    <w:uiPriority w:val="99"/>
    <w:rsid w:val="007B0209"/>
    <w:rPr>
      <w:kern w:val="2"/>
    </w:rPr>
  </w:style>
  <w:style w:type="character" w:styleId="EndnoteReference">
    <w:name w:val="endnote reference"/>
    <w:basedOn w:val="DefaultParagraphFont"/>
    <w:uiPriority w:val="99"/>
    <w:unhideWhenUsed/>
    <w:rsid w:val="007B0209"/>
    <w:rPr>
      <w:vertAlign w:val="superscript"/>
    </w:rPr>
  </w:style>
  <w:style w:type="paragraph" w:styleId="NoSpacing">
    <w:name w:val="No Spacing"/>
    <w:uiPriority w:val="1"/>
    <w:qFormat/>
    <w:rsid w:val="007B0209"/>
    <w:rPr>
      <w:rFonts w:asciiTheme="minorHAnsi" w:hAnsiTheme="minorHAnsi" w:cstheme="minorBidi"/>
      <w:sz w:val="22"/>
      <w:szCs w:val="22"/>
    </w:rPr>
  </w:style>
  <w:style w:type="paragraph" w:styleId="TOC1">
    <w:name w:val="toc 1"/>
    <w:basedOn w:val="Normal"/>
    <w:next w:val="Normal"/>
    <w:autoRedefine/>
    <w:uiPriority w:val="39"/>
    <w:unhideWhenUsed/>
    <w:rsid w:val="007B0209"/>
    <w:pPr>
      <w:spacing w:after="100" w:line="276" w:lineRule="auto"/>
    </w:pPr>
    <w:rPr>
      <w:rFonts w:asciiTheme="minorHAnsi" w:hAnsiTheme="minorHAnsi" w:cstheme="minorBidi"/>
      <w:sz w:val="22"/>
      <w:szCs w:val="22"/>
    </w:rPr>
  </w:style>
  <w:style w:type="numbering" w:customStyle="1" w:styleId="NoList4">
    <w:name w:val="No List4"/>
    <w:next w:val="NoList"/>
    <w:uiPriority w:val="99"/>
    <w:semiHidden/>
    <w:unhideWhenUsed/>
    <w:rsid w:val="007B0209"/>
  </w:style>
  <w:style w:type="table" w:customStyle="1" w:styleId="TableGrid4">
    <w:name w:val="Table Grid4"/>
    <w:basedOn w:val="TableNormal"/>
    <w:next w:val="TableGrid"/>
    <w:rsid w:val="007B02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basedOn w:val="DefaultParagraphFont"/>
    <w:link w:val="BodyText2"/>
    <w:rsid w:val="007B0209"/>
    <w:rPr>
      <w:sz w:val="24"/>
      <w:szCs w:val="24"/>
      <w:lang w:val="en-GB" w:eastAsia="en-US"/>
    </w:rPr>
  </w:style>
  <w:style w:type="paragraph" w:styleId="TOC2">
    <w:name w:val="toc 2"/>
    <w:basedOn w:val="Normal"/>
    <w:next w:val="Normal"/>
    <w:autoRedefine/>
    <w:uiPriority w:val="39"/>
    <w:unhideWhenUsed/>
    <w:rsid w:val="007B0209"/>
    <w:pPr>
      <w:spacing w:after="100" w:line="276" w:lineRule="auto"/>
      <w:ind w:left="220"/>
    </w:pPr>
    <w:rPr>
      <w:rFonts w:asciiTheme="minorHAnsi" w:hAnsiTheme="minorHAnsi" w:cstheme="minorBidi"/>
      <w:sz w:val="22"/>
      <w:szCs w:val="22"/>
    </w:rPr>
  </w:style>
  <w:style w:type="paragraph" w:styleId="TableofFigures">
    <w:name w:val="table of figures"/>
    <w:basedOn w:val="Normal"/>
    <w:next w:val="Normal"/>
    <w:uiPriority w:val="99"/>
    <w:unhideWhenUsed/>
    <w:rsid w:val="007B0209"/>
    <w:pPr>
      <w:spacing w:line="276" w:lineRule="auto"/>
    </w:pPr>
    <w:rPr>
      <w:rFonts w:asciiTheme="minorHAnsi" w:hAnsiTheme="minorHAnsi" w:cstheme="minorBidi"/>
      <w:sz w:val="22"/>
      <w:szCs w:val="22"/>
    </w:rPr>
  </w:style>
  <w:style w:type="paragraph" w:styleId="Title">
    <w:name w:val="Title"/>
    <w:basedOn w:val="Normal"/>
    <w:link w:val="TitleChar"/>
    <w:qFormat/>
    <w:rsid w:val="007B0209"/>
    <w:pPr>
      <w:widowControl w:val="0"/>
      <w:jc w:val="center"/>
    </w:pPr>
    <w:rPr>
      <w:rFonts w:eastAsia="SimSun"/>
      <w:b/>
      <w:bCs/>
      <w:kern w:val="2"/>
      <w:sz w:val="30"/>
    </w:rPr>
  </w:style>
  <w:style w:type="character" w:customStyle="1" w:styleId="TitleChar">
    <w:name w:val="Title Char"/>
    <w:basedOn w:val="DefaultParagraphFont"/>
    <w:link w:val="Title"/>
    <w:rsid w:val="007B0209"/>
    <w:rPr>
      <w:rFonts w:eastAsia="SimSun"/>
      <w:b/>
      <w:bCs/>
      <w:kern w:val="2"/>
      <w:sz w:val="30"/>
      <w:szCs w:val="24"/>
    </w:rPr>
  </w:style>
  <w:style w:type="numbering" w:customStyle="1" w:styleId="NoList5">
    <w:name w:val="No List5"/>
    <w:next w:val="NoList"/>
    <w:uiPriority w:val="99"/>
    <w:semiHidden/>
    <w:unhideWhenUsed/>
    <w:rsid w:val="007B0209"/>
  </w:style>
  <w:style w:type="character" w:styleId="HTMLCode">
    <w:name w:val="HTML Code"/>
    <w:basedOn w:val="DefaultParagraphFont"/>
    <w:rsid w:val="007B0209"/>
    <w:rPr>
      <w:rFonts w:ascii="Arial Unicode MS" w:eastAsia="Arial Unicode MS" w:hAnsi="Arial Unicode MS" w:cs="Arial Unicode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98121">
      <w:bodyDiv w:val="1"/>
      <w:marLeft w:val="0"/>
      <w:marRight w:val="0"/>
      <w:marTop w:val="0"/>
      <w:marBottom w:val="0"/>
      <w:divBdr>
        <w:top w:val="none" w:sz="0" w:space="0" w:color="auto"/>
        <w:left w:val="none" w:sz="0" w:space="0" w:color="auto"/>
        <w:bottom w:val="none" w:sz="0" w:space="0" w:color="auto"/>
        <w:right w:val="none" w:sz="0" w:space="0" w:color="auto"/>
      </w:divBdr>
    </w:div>
    <w:div w:id="95173190">
      <w:bodyDiv w:val="1"/>
      <w:marLeft w:val="0"/>
      <w:marRight w:val="0"/>
      <w:marTop w:val="0"/>
      <w:marBottom w:val="0"/>
      <w:divBdr>
        <w:top w:val="none" w:sz="0" w:space="0" w:color="auto"/>
        <w:left w:val="none" w:sz="0" w:space="0" w:color="auto"/>
        <w:bottom w:val="none" w:sz="0" w:space="0" w:color="auto"/>
        <w:right w:val="none" w:sz="0" w:space="0" w:color="auto"/>
      </w:divBdr>
      <w:divsChild>
        <w:div w:id="1205287343">
          <w:marLeft w:val="0"/>
          <w:marRight w:val="0"/>
          <w:marTop w:val="0"/>
          <w:marBottom w:val="0"/>
          <w:divBdr>
            <w:top w:val="none" w:sz="0" w:space="0" w:color="auto"/>
            <w:left w:val="none" w:sz="0" w:space="0" w:color="auto"/>
            <w:bottom w:val="none" w:sz="0" w:space="0" w:color="auto"/>
            <w:right w:val="none" w:sz="0" w:space="0" w:color="auto"/>
          </w:divBdr>
        </w:div>
      </w:divsChild>
    </w:div>
    <w:div w:id="125971539">
      <w:bodyDiv w:val="1"/>
      <w:marLeft w:val="0"/>
      <w:marRight w:val="0"/>
      <w:marTop w:val="0"/>
      <w:marBottom w:val="0"/>
      <w:divBdr>
        <w:top w:val="none" w:sz="0" w:space="0" w:color="auto"/>
        <w:left w:val="none" w:sz="0" w:space="0" w:color="auto"/>
        <w:bottom w:val="none" w:sz="0" w:space="0" w:color="auto"/>
        <w:right w:val="none" w:sz="0" w:space="0" w:color="auto"/>
      </w:divBdr>
    </w:div>
    <w:div w:id="414330121">
      <w:bodyDiv w:val="1"/>
      <w:marLeft w:val="0"/>
      <w:marRight w:val="0"/>
      <w:marTop w:val="0"/>
      <w:marBottom w:val="0"/>
      <w:divBdr>
        <w:top w:val="none" w:sz="0" w:space="0" w:color="auto"/>
        <w:left w:val="none" w:sz="0" w:space="0" w:color="auto"/>
        <w:bottom w:val="none" w:sz="0" w:space="0" w:color="auto"/>
        <w:right w:val="none" w:sz="0" w:space="0" w:color="auto"/>
      </w:divBdr>
      <w:divsChild>
        <w:div w:id="1530799294">
          <w:marLeft w:val="0"/>
          <w:marRight w:val="0"/>
          <w:marTop w:val="0"/>
          <w:marBottom w:val="0"/>
          <w:divBdr>
            <w:top w:val="none" w:sz="0" w:space="0" w:color="auto"/>
            <w:left w:val="none" w:sz="0" w:space="0" w:color="auto"/>
            <w:bottom w:val="none" w:sz="0" w:space="0" w:color="auto"/>
            <w:right w:val="none" w:sz="0" w:space="0" w:color="auto"/>
          </w:divBdr>
        </w:div>
      </w:divsChild>
    </w:div>
    <w:div w:id="590360779">
      <w:bodyDiv w:val="1"/>
      <w:marLeft w:val="0"/>
      <w:marRight w:val="0"/>
      <w:marTop w:val="0"/>
      <w:marBottom w:val="0"/>
      <w:divBdr>
        <w:top w:val="none" w:sz="0" w:space="0" w:color="auto"/>
        <w:left w:val="none" w:sz="0" w:space="0" w:color="auto"/>
        <w:bottom w:val="none" w:sz="0" w:space="0" w:color="auto"/>
        <w:right w:val="none" w:sz="0" w:space="0" w:color="auto"/>
      </w:divBdr>
    </w:div>
    <w:div w:id="856504561">
      <w:bodyDiv w:val="1"/>
      <w:marLeft w:val="0"/>
      <w:marRight w:val="0"/>
      <w:marTop w:val="0"/>
      <w:marBottom w:val="0"/>
      <w:divBdr>
        <w:top w:val="none" w:sz="0" w:space="0" w:color="auto"/>
        <w:left w:val="none" w:sz="0" w:space="0" w:color="auto"/>
        <w:bottom w:val="none" w:sz="0" w:space="0" w:color="auto"/>
        <w:right w:val="none" w:sz="0" w:space="0" w:color="auto"/>
      </w:divBdr>
    </w:div>
    <w:div w:id="1068576055">
      <w:bodyDiv w:val="1"/>
      <w:marLeft w:val="0"/>
      <w:marRight w:val="0"/>
      <w:marTop w:val="0"/>
      <w:marBottom w:val="0"/>
      <w:divBdr>
        <w:top w:val="none" w:sz="0" w:space="0" w:color="auto"/>
        <w:left w:val="none" w:sz="0" w:space="0" w:color="auto"/>
        <w:bottom w:val="none" w:sz="0" w:space="0" w:color="auto"/>
        <w:right w:val="none" w:sz="0" w:space="0" w:color="auto"/>
      </w:divBdr>
      <w:divsChild>
        <w:div w:id="707606383">
          <w:marLeft w:val="0"/>
          <w:marRight w:val="0"/>
          <w:marTop w:val="0"/>
          <w:marBottom w:val="0"/>
          <w:divBdr>
            <w:top w:val="none" w:sz="0" w:space="0" w:color="auto"/>
            <w:left w:val="none" w:sz="0" w:space="0" w:color="auto"/>
            <w:bottom w:val="none" w:sz="0" w:space="0" w:color="auto"/>
            <w:right w:val="none" w:sz="0" w:space="0" w:color="auto"/>
          </w:divBdr>
          <w:divsChild>
            <w:div w:id="2275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4259">
      <w:bodyDiv w:val="1"/>
      <w:marLeft w:val="0"/>
      <w:marRight w:val="0"/>
      <w:marTop w:val="0"/>
      <w:marBottom w:val="0"/>
      <w:divBdr>
        <w:top w:val="none" w:sz="0" w:space="0" w:color="auto"/>
        <w:left w:val="none" w:sz="0" w:space="0" w:color="auto"/>
        <w:bottom w:val="none" w:sz="0" w:space="0" w:color="auto"/>
        <w:right w:val="none" w:sz="0" w:space="0" w:color="auto"/>
      </w:divBdr>
      <w:divsChild>
        <w:div w:id="978463526">
          <w:marLeft w:val="547"/>
          <w:marRight w:val="0"/>
          <w:marTop w:val="96"/>
          <w:marBottom w:val="0"/>
          <w:divBdr>
            <w:top w:val="none" w:sz="0" w:space="0" w:color="auto"/>
            <w:left w:val="none" w:sz="0" w:space="0" w:color="auto"/>
            <w:bottom w:val="none" w:sz="0" w:space="0" w:color="auto"/>
            <w:right w:val="none" w:sz="0" w:space="0" w:color="auto"/>
          </w:divBdr>
        </w:div>
        <w:div w:id="1263999407">
          <w:marLeft w:val="547"/>
          <w:marRight w:val="0"/>
          <w:marTop w:val="96"/>
          <w:marBottom w:val="0"/>
          <w:divBdr>
            <w:top w:val="none" w:sz="0" w:space="0" w:color="auto"/>
            <w:left w:val="none" w:sz="0" w:space="0" w:color="auto"/>
            <w:bottom w:val="none" w:sz="0" w:space="0" w:color="auto"/>
            <w:right w:val="none" w:sz="0" w:space="0" w:color="auto"/>
          </w:divBdr>
        </w:div>
        <w:div w:id="1570730504">
          <w:marLeft w:val="547"/>
          <w:marRight w:val="0"/>
          <w:marTop w:val="96"/>
          <w:marBottom w:val="0"/>
          <w:divBdr>
            <w:top w:val="none" w:sz="0" w:space="0" w:color="auto"/>
            <w:left w:val="none" w:sz="0" w:space="0" w:color="auto"/>
            <w:bottom w:val="none" w:sz="0" w:space="0" w:color="auto"/>
            <w:right w:val="none" w:sz="0" w:space="0" w:color="auto"/>
          </w:divBdr>
        </w:div>
        <w:div w:id="1841120134">
          <w:marLeft w:val="547"/>
          <w:marRight w:val="0"/>
          <w:marTop w:val="96"/>
          <w:marBottom w:val="0"/>
          <w:divBdr>
            <w:top w:val="none" w:sz="0" w:space="0" w:color="auto"/>
            <w:left w:val="none" w:sz="0" w:space="0" w:color="auto"/>
            <w:bottom w:val="none" w:sz="0" w:space="0" w:color="auto"/>
            <w:right w:val="none" w:sz="0" w:space="0" w:color="auto"/>
          </w:divBdr>
        </w:div>
      </w:divsChild>
    </w:div>
    <w:div w:id="1637443007">
      <w:bodyDiv w:val="1"/>
      <w:marLeft w:val="0"/>
      <w:marRight w:val="0"/>
      <w:marTop w:val="0"/>
      <w:marBottom w:val="0"/>
      <w:divBdr>
        <w:top w:val="none" w:sz="0" w:space="0" w:color="auto"/>
        <w:left w:val="none" w:sz="0" w:space="0" w:color="auto"/>
        <w:bottom w:val="none" w:sz="0" w:space="0" w:color="auto"/>
        <w:right w:val="none" w:sz="0" w:space="0" w:color="auto"/>
      </w:divBdr>
    </w:div>
    <w:div w:id="1916739565">
      <w:bodyDiv w:val="1"/>
      <w:marLeft w:val="0"/>
      <w:marRight w:val="0"/>
      <w:marTop w:val="0"/>
      <w:marBottom w:val="0"/>
      <w:divBdr>
        <w:top w:val="none" w:sz="0" w:space="0" w:color="auto"/>
        <w:left w:val="none" w:sz="0" w:space="0" w:color="auto"/>
        <w:bottom w:val="none" w:sz="0" w:space="0" w:color="auto"/>
        <w:right w:val="none" w:sz="0" w:space="0" w:color="auto"/>
      </w:divBdr>
    </w:div>
    <w:div w:id="1931153981">
      <w:bodyDiv w:val="1"/>
      <w:marLeft w:val="0"/>
      <w:marRight w:val="0"/>
      <w:marTop w:val="0"/>
      <w:marBottom w:val="0"/>
      <w:divBdr>
        <w:top w:val="none" w:sz="0" w:space="0" w:color="auto"/>
        <w:left w:val="none" w:sz="0" w:space="0" w:color="auto"/>
        <w:bottom w:val="none" w:sz="0" w:space="0" w:color="auto"/>
        <w:right w:val="none" w:sz="0" w:space="0" w:color="auto"/>
      </w:divBdr>
      <w:divsChild>
        <w:div w:id="2974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mailto:hendrikse@rsm.nl" TargetMode="External"/><Relationship Id="rId1" Type="http://schemas.openxmlformats.org/officeDocument/2006/relationships/hyperlink" Target="mailto:liangqiao2323@126.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71D9BD-B201-4CB4-9B90-D3EB443FF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11468</TotalTime>
  <Pages>27</Pages>
  <Words>6889</Words>
  <Characters>43935</Characters>
  <Application>Microsoft Office Word</Application>
  <DocSecurity>0</DocSecurity>
  <Lines>366</Lines>
  <Paragraphs>101</Paragraphs>
  <ScaleCrop>false</ScaleCrop>
  <HeadingPairs>
    <vt:vector size="2" baseType="variant">
      <vt:variant>
        <vt:lpstr>Title</vt:lpstr>
      </vt:variant>
      <vt:variant>
        <vt:i4>1</vt:i4>
      </vt:variant>
    </vt:vector>
  </HeadingPairs>
  <TitlesOfParts>
    <vt:vector size="1" baseType="lpstr">
      <vt:lpstr>Quality Provision and Governance Structure Variety:</vt:lpstr>
    </vt:vector>
  </TitlesOfParts>
  <Company>RSM Erasmus University</Company>
  <LinksUpToDate>false</LinksUpToDate>
  <CharactersWithSpaces>50723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Provision and Governance Structure Variety:</dc:title>
  <dc:creator>44092lqi</dc:creator>
  <cp:lastModifiedBy>20200ghe</cp:lastModifiedBy>
  <cp:revision>111</cp:revision>
  <cp:lastPrinted>2012-09-25T09:28:00Z</cp:lastPrinted>
  <dcterms:created xsi:type="dcterms:W3CDTF">2012-06-08T15:52:00Z</dcterms:created>
  <dcterms:modified xsi:type="dcterms:W3CDTF">2013-05-14T06:19:00Z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UseMTPrefs">
    <vt:lpwstr>1</vt:lpwstr>
  </property>
  <property fmtid="{D5CDD505-2E9C-101B-9397-08002B2CF9AE}" pid="3" name="_NewReviewCycle">
    <vt:lpwstr/>
  </property>
</Properties>
</file>